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1C90" w14:textId="77777777" w:rsidR="00CB7058" w:rsidRDefault="00CB7058" w:rsidP="00CB7058">
      <w:pPr>
        <w:rPr>
          <w:rtl/>
        </w:rPr>
      </w:pPr>
      <w:r>
        <w:rPr>
          <w:rFonts w:hint="cs"/>
          <w:rtl/>
        </w:rPr>
        <w:t>בס"ד</w:t>
      </w:r>
    </w:p>
    <w:p w14:paraId="2D23ABD6" w14:textId="7691179B" w:rsidR="00D5515C" w:rsidRDefault="00F227D0" w:rsidP="00D5515C">
      <w:pPr>
        <w:rPr>
          <w:b/>
          <w:bCs/>
          <w:sz w:val="40"/>
          <w:szCs w:val="40"/>
          <w:u w:val="single"/>
          <w:rtl/>
        </w:rPr>
      </w:pPr>
      <w:r>
        <w:rPr>
          <w:rFonts w:hint="cs"/>
          <w:b/>
          <w:bCs/>
          <w:sz w:val="40"/>
          <w:szCs w:val="40"/>
          <w:u w:val="single"/>
          <w:rtl/>
        </w:rPr>
        <w:t>שבועה בבית דין</w:t>
      </w:r>
      <w:r w:rsidR="004135D5" w:rsidRPr="004135D5">
        <w:rPr>
          <w:rFonts w:hint="cs"/>
          <w:b/>
          <w:bCs/>
          <w:sz w:val="40"/>
          <w:szCs w:val="40"/>
          <w:u w:val="single"/>
          <w:rtl/>
        </w:rPr>
        <w:t xml:space="preserve"> </w:t>
      </w:r>
      <w:r w:rsidR="004135D5" w:rsidRPr="004135D5">
        <w:rPr>
          <w:rFonts w:hint="cs"/>
          <w:b/>
          <w:bCs/>
          <w:sz w:val="18"/>
          <w:szCs w:val="18"/>
          <w:u w:val="single"/>
          <w:rtl/>
        </w:rPr>
        <w:t xml:space="preserve">(סימנים </w:t>
      </w:r>
      <w:r w:rsidR="00D5515C">
        <w:rPr>
          <w:rFonts w:hint="cs"/>
          <w:b/>
          <w:bCs/>
          <w:sz w:val="18"/>
          <w:szCs w:val="18"/>
          <w:u w:val="single"/>
          <w:rtl/>
        </w:rPr>
        <w:t>פז</w:t>
      </w:r>
      <w:r w:rsidR="00AF37E8">
        <w:rPr>
          <w:rFonts w:hint="cs"/>
          <w:b/>
          <w:bCs/>
          <w:sz w:val="18"/>
          <w:szCs w:val="18"/>
          <w:u w:val="single"/>
          <w:rtl/>
        </w:rPr>
        <w:t xml:space="preserve"> - </w:t>
      </w:r>
      <w:r w:rsidR="00C763F2">
        <w:rPr>
          <w:rFonts w:hint="cs"/>
          <w:b/>
          <w:bCs/>
          <w:sz w:val="18"/>
          <w:szCs w:val="18"/>
          <w:u w:val="single"/>
          <w:rtl/>
        </w:rPr>
        <w:t>צו</w:t>
      </w:r>
      <w:r w:rsidR="004135D5" w:rsidRPr="004135D5">
        <w:rPr>
          <w:rFonts w:hint="cs"/>
          <w:b/>
          <w:bCs/>
          <w:sz w:val="18"/>
          <w:szCs w:val="18"/>
          <w:u w:val="single"/>
          <w:rtl/>
        </w:rPr>
        <w:t>)</w:t>
      </w:r>
      <w:r w:rsidR="00D5515C">
        <w:rPr>
          <w:rFonts w:hint="cs"/>
          <w:b/>
          <w:bCs/>
          <w:sz w:val="40"/>
          <w:szCs w:val="40"/>
          <w:u w:val="single"/>
          <w:rtl/>
        </w:rPr>
        <w:t>:</w:t>
      </w:r>
    </w:p>
    <w:p w14:paraId="4C83FD52" w14:textId="77777777" w:rsidR="0049658B" w:rsidRPr="0049658B" w:rsidRDefault="0049658B" w:rsidP="00D5515C">
      <w:pPr>
        <w:pStyle w:val="1"/>
        <w:rPr>
          <w:rtl/>
        </w:rPr>
      </w:pPr>
      <w:r>
        <w:rPr>
          <w:rFonts w:hint="cs"/>
          <w:rtl/>
        </w:rPr>
        <w:t>סימן פז:</w:t>
      </w:r>
      <w:r w:rsidR="00C12B74" w:rsidRPr="00C12B74">
        <w:rPr>
          <w:rtl/>
        </w:rPr>
        <w:t xml:space="preserve"> דיני שבועת היסת ושבועה דאורייתא, ובו ל"ט סעיפים</w:t>
      </w:r>
      <w:r>
        <w:rPr>
          <w:rtl/>
        </w:rPr>
        <w:t xml:space="preserve">. </w:t>
      </w:r>
    </w:p>
    <w:p w14:paraId="7E99FEB0" w14:textId="77777777" w:rsidR="00E651D0" w:rsidRDefault="00E651D0" w:rsidP="00EB4EFE">
      <w:pPr>
        <w:pStyle w:val="2"/>
        <w:rPr>
          <w:rtl/>
        </w:rPr>
      </w:pPr>
      <w:r>
        <w:rPr>
          <w:rtl/>
        </w:rPr>
        <w:t>סעיף א</w:t>
      </w:r>
      <w:r w:rsidR="00C12B74">
        <w:rPr>
          <w:rFonts w:hint="cs"/>
          <w:rtl/>
        </w:rPr>
        <w:t>:</w:t>
      </w:r>
      <w:r w:rsidR="00464EE0">
        <w:rPr>
          <w:rFonts w:hint="cs"/>
          <w:rtl/>
        </w:rPr>
        <w:t xml:space="preserve"> מתי מיקרי הילך.</w:t>
      </w:r>
    </w:p>
    <w:p w14:paraId="74CCA636" w14:textId="77777777" w:rsidR="009E67D0" w:rsidRPr="009E67D0" w:rsidRDefault="009E67D0" w:rsidP="009E67D0">
      <w:pPr>
        <w:rPr>
          <w:u w:val="single"/>
          <w:rtl/>
        </w:rPr>
      </w:pPr>
      <w:r w:rsidRPr="009E67D0">
        <w:rPr>
          <w:rFonts w:cs="Arial"/>
          <w:u w:val="single"/>
          <w:rtl/>
        </w:rPr>
        <w:t>התובע מחבירו ממון או חפץ שהיה יכול להחזיק בו</w:t>
      </w:r>
      <w:r w:rsidRPr="009E67D0">
        <w:rPr>
          <w:rFonts w:hint="cs"/>
          <w:u w:val="single"/>
          <w:rtl/>
        </w:rPr>
        <w:t xml:space="preserve"> </w:t>
      </w:r>
      <w:r w:rsidRPr="009E67D0">
        <w:rPr>
          <w:u w:val="single"/>
          <w:rtl/>
        </w:rPr>
        <w:t>–</w:t>
      </w:r>
      <w:r w:rsidRPr="009E67D0">
        <w:rPr>
          <w:rFonts w:hint="cs"/>
          <w:u w:val="single"/>
          <w:rtl/>
        </w:rPr>
        <w:t xml:space="preserve"> והנתבע </w:t>
      </w:r>
      <w:r w:rsidR="004F294F">
        <w:rPr>
          <w:rFonts w:hint="cs"/>
          <w:u w:val="single"/>
          <w:rtl/>
        </w:rPr>
        <w:t xml:space="preserve">כופר בכל או </w:t>
      </w:r>
      <w:r w:rsidRPr="009E67D0">
        <w:rPr>
          <w:rFonts w:hint="cs"/>
          <w:u w:val="single"/>
          <w:rtl/>
        </w:rPr>
        <w:t xml:space="preserve">מודה במקצת: </w:t>
      </w:r>
    </w:p>
    <w:p w14:paraId="6A11649E" w14:textId="77777777" w:rsidR="009C1658" w:rsidRDefault="009C1658" w:rsidP="00295B52">
      <w:pPr>
        <w:pStyle w:val="ab"/>
        <w:numPr>
          <w:ilvl w:val="0"/>
          <w:numId w:val="3"/>
        </w:numPr>
        <w:rPr>
          <w:rFonts w:cs="Arial"/>
        </w:rPr>
      </w:pPr>
      <w:r w:rsidRPr="009C1658">
        <w:rPr>
          <w:rFonts w:cs="Arial" w:hint="cs"/>
          <w:rtl/>
        </w:rPr>
        <w:t>טור-</w:t>
      </w:r>
      <w:r w:rsidRPr="009C1658">
        <w:rPr>
          <w:rFonts w:cs="Arial"/>
          <w:rtl/>
        </w:rPr>
        <w:t xml:space="preserve"> התובע מחבירו ממון או חפץ שהיה יכול להחזיק בו</w:t>
      </w:r>
      <w:r>
        <w:rPr>
          <w:rStyle w:val="a7"/>
          <w:rFonts w:cs="Arial"/>
          <w:rtl/>
        </w:rPr>
        <w:footnoteReference w:id="1"/>
      </w:r>
      <w:r w:rsidRPr="009C1658">
        <w:rPr>
          <w:rFonts w:cs="Arial"/>
          <w:rtl/>
        </w:rPr>
        <w:t xml:space="preserve"> כפי מה שביארתי למעלה</w:t>
      </w:r>
      <w:r w:rsidR="009E67D0">
        <w:rPr>
          <w:rFonts w:cs="Arial" w:hint="cs"/>
          <w:rtl/>
        </w:rPr>
        <w:t>,</w:t>
      </w:r>
      <w:r w:rsidRPr="009C1658">
        <w:rPr>
          <w:rFonts w:cs="Arial"/>
          <w:rtl/>
        </w:rPr>
        <w:t xml:space="preserve"> אם הוא מודה במקצת</w:t>
      </w:r>
      <w:r w:rsidR="009E67D0">
        <w:rPr>
          <w:rStyle w:val="a7"/>
          <w:rFonts w:cs="Arial"/>
          <w:rtl/>
        </w:rPr>
        <w:footnoteReference w:id="2"/>
      </w:r>
      <w:r w:rsidRPr="009C1658">
        <w:rPr>
          <w:rFonts w:cs="Arial"/>
          <w:rtl/>
        </w:rPr>
        <w:t xml:space="preserve"> או כופר בכל וע"א</w:t>
      </w:r>
      <w:r w:rsidR="009E67D0">
        <w:rPr>
          <w:rStyle w:val="a7"/>
          <w:rFonts w:cs="Arial"/>
          <w:rtl/>
        </w:rPr>
        <w:footnoteReference w:id="3"/>
      </w:r>
      <w:r w:rsidRPr="009C1658">
        <w:rPr>
          <w:rFonts w:cs="Arial"/>
          <w:rtl/>
        </w:rPr>
        <w:t xml:space="preserve"> מכחישו חייב לישבע מן התורה אפילו אינו יודע שחייב לו אלא ע"פ העד כמו שפירשתי לעיל</w:t>
      </w:r>
      <w:r w:rsidR="009E67D0">
        <w:rPr>
          <w:rFonts w:cs="Arial" w:hint="cs"/>
          <w:rtl/>
        </w:rPr>
        <w:t>.</w:t>
      </w:r>
      <w:r w:rsidR="004F294F">
        <w:rPr>
          <w:rFonts w:cs="Arial" w:hint="cs"/>
          <w:rtl/>
        </w:rPr>
        <w:t xml:space="preserve"> </w:t>
      </w:r>
      <w:r w:rsidRPr="004F294F">
        <w:rPr>
          <w:rFonts w:cs="Arial"/>
          <w:rtl/>
        </w:rPr>
        <w:t>אבל הכופר בכל ואין עד מכחישו פטור מה"ת בלא שבועה</w:t>
      </w:r>
      <w:r w:rsidR="004F294F" w:rsidRPr="004F294F">
        <w:rPr>
          <w:rFonts w:cs="Arial" w:hint="cs"/>
          <w:rtl/>
        </w:rPr>
        <w:t xml:space="preserve">. </w:t>
      </w:r>
      <w:r w:rsidRPr="004F294F">
        <w:rPr>
          <w:rFonts w:cs="Arial"/>
          <w:rtl/>
        </w:rPr>
        <w:t>ואפילו במודה מקצת אם א"ל הילך המקצת שאני מודה לך בו פטור מה"ת בלא שבועה</w:t>
      </w:r>
      <w:r w:rsidR="004F294F">
        <w:rPr>
          <w:rFonts w:cs="Arial" w:hint="cs"/>
          <w:rtl/>
        </w:rPr>
        <w:t>.</w:t>
      </w:r>
    </w:p>
    <w:p w14:paraId="384DFD1B" w14:textId="77777777" w:rsidR="00274492" w:rsidRDefault="00274492" w:rsidP="00C12B74">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ד</w:t>
      </w:r>
      <w:r>
        <w:rPr>
          <w:rStyle w:val="a7"/>
          <w:rFonts w:cs="Arial"/>
          <w:b/>
          <w:bCs/>
          <w:rtl/>
        </w:rPr>
        <w:footnoteReference w:id="4"/>
      </w:r>
      <w:r>
        <w:rPr>
          <w:rFonts w:cs="Arial" w:hint="cs"/>
          <w:b/>
          <w:bCs/>
          <w:rtl/>
        </w:rPr>
        <w:t xml:space="preserve"> ע"א:</w:t>
      </w:r>
      <w:r>
        <w:rPr>
          <w:rFonts w:cs="Arial" w:hint="cs"/>
          <w:rtl/>
        </w:rPr>
        <w:t xml:space="preserve"> </w:t>
      </w:r>
      <w:r w:rsidRPr="00AF37E8">
        <w:rPr>
          <w:rFonts w:cs="Arial"/>
          <w:u w:val="single"/>
          <w:rtl/>
        </w:rPr>
        <w:t>דאמר רבי חייא</w:t>
      </w:r>
      <w:r w:rsidRPr="00AF37E8">
        <w:rPr>
          <w:rFonts w:cs="Arial"/>
          <w:rtl/>
        </w:rPr>
        <w:t>: מנה לי בידך, והלה אומר: אין לך בידי אלא חמישים זוז, והילך - חייב. מאי טעמא - הילך נמי כמודה מקצת הטענה דמי</w:t>
      </w:r>
      <w:r>
        <w:rPr>
          <w:rFonts w:cs="Arial" w:hint="cs"/>
          <w:rtl/>
        </w:rPr>
        <w:t>...</w:t>
      </w:r>
      <w:r w:rsidRPr="00AF37E8">
        <w:rPr>
          <w:rFonts w:cs="Arial"/>
          <w:rtl/>
        </w:rPr>
        <w:t xml:space="preserve"> ותנא תונא: שנים אוחזין בטלית. והא הכא, כיון דתפיס - אנן סהדי דמאי דתפיס הילך הוא, וקתני ישבע. </w:t>
      </w:r>
      <w:r w:rsidRPr="00AF37E8">
        <w:rPr>
          <w:rFonts w:cs="Arial"/>
          <w:u w:val="single"/>
          <w:rtl/>
        </w:rPr>
        <w:t>ורב ששת אמר</w:t>
      </w:r>
      <w:r w:rsidRPr="00AF37E8">
        <w:rPr>
          <w:rFonts w:cs="Arial"/>
          <w:rtl/>
        </w:rPr>
        <w:t xml:space="preserve">: הילך פטור. מאי טעמא - כיון דאמר ליה הילך, הני זוזי דקא מודי בגוייהו - כמאן דנקיט להו מלוה דמי, באינך חמשים - הא לא מודי, הלכך ליכא הודאת מקצת הטענה. </w:t>
      </w:r>
      <w:r w:rsidRPr="00AF37E8">
        <w:rPr>
          <w:rFonts w:cs="Arial" w:hint="cs"/>
          <w:sz w:val="16"/>
          <w:szCs w:val="16"/>
          <w:rtl/>
        </w:rPr>
        <w:t>(</w:t>
      </w:r>
      <w:r w:rsidRPr="00AF37E8">
        <w:rPr>
          <w:rFonts w:cs="Arial"/>
          <w:sz w:val="16"/>
          <w:szCs w:val="16"/>
          <w:rtl/>
        </w:rPr>
        <w:t>וא</w:t>
      </w:r>
      <w:r w:rsidRPr="00AF37E8">
        <w:rPr>
          <w:rFonts w:cs="Arial" w:hint="cs"/>
          <w:sz w:val="16"/>
          <w:szCs w:val="16"/>
          <w:rtl/>
        </w:rPr>
        <w:t>ע"ג</w:t>
      </w:r>
      <w:r w:rsidRPr="00AF37E8">
        <w:rPr>
          <w:rFonts w:cs="Arial"/>
          <w:sz w:val="16"/>
          <w:szCs w:val="16"/>
          <w:rtl/>
        </w:rPr>
        <w:t xml:space="preserve"> דרבי חייא פליג עליה פסקו הרי"ף (ד.) והרא"ש (סי' ה) כרב ששת</w:t>
      </w:r>
      <w:r>
        <w:rPr>
          <w:rFonts w:cs="Arial" w:hint="cs"/>
          <w:sz w:val="16"/>
          <w:szCs w:val="16"/>
          <w:rtl/>
        </w:rPr>
        <w:t>.</w:t>
      </w:r>
      <w:r w:rsidRPr="00AF37E8">
        <w:rPr>
          <w:rFonts w:cs="Arial"/>
          <w:sz w:val="16"/>
          <w:szCs w:val="16"/>
          <w:rtl/>
        </w:rPr>
        <w:t xml:space="preserve"> וכ</w:t>
      </w:r>
      <w:r>
        <w:rPr>
          <w:rFonts w:cs="Arial" w:hint="cs"/>
          <w:sz w:val="16"/>
          <w:szCs w:val="16"/>
          <w:rtl/>
        </w:rPr>
        <w:t>"</w:t>
      </w:r>
      <w:r w:rsidRPr="00AF37E8">
        <w:rPr>
          <w:rFonts w:cs="Arial"/>
          <w:sz w:val="16"/>
          <w:szCs w:val="16"/>
          <w:rtl/>
        </w:rPr>
        <w:t>פ הרמב"ם בפ</w:t>
      </w:r>
      <w:r>
        <w:rPr>
          <w:rFonts w:cs="Arial" w:hint="cs"/>
          <w:sz w:val="16"/>
          <w:szCs w:val="16"/>
          <w:rtl/>
        </w:rPr>
        <w:t>"</w:t>
      </w:r>
      <w:r w:rsidRPr="00AF37E8">
        <w:rPr>
          <w:rFonts w:cs="Arial"/>
          <w:sz w:val="16"/>
          <w:szCs w:val="16"/>
          <w:rtl/>
        </w:rPr>
        <w:t>א מהלכות טוען (ה"ג)</w:t>
      </w:r>
      <w:r>
        <w:rPr>
          <w:rFonts w:cs="Arial" w:hint="cs"/>
          <w:sz w:val="16"/>
          <w:szCs w:val="16"/>
          <w:rtl/>
        </w:rPr>
        <w:t xml:space="preserve">, ב"י. </w:t>
      </w:r>
      <w:r w:rsidRPr="006209BD">
        <w:rPr>
          <w:rFonts w:cs="Arial" w:hint="cs"/>
          <w:color w:val="E36C0A" w:themeColor="accent6" w:themeShade="BF"/>
          <w:sz w:val="16"/>
          <w:szCs w:val="16"/>
          <w:rtl/>
        </w:rPr>
        <w:t>וכ"פ בשו"ע</w:t>
      </w:r>
      <w:r>
        <w:rPr>
          <w:rFonts w:cs="Arial" w:hint="cs"/>
          <w:sz w:val="16"/>
          <w:szCs w:val="16"/>
          <w:rtl/>
        </w:rPr>
        <w:t>)</w:t>
      </w:r>
      <w:r w:rsidRPr="00AF37E8">
        <w:rPr>
          <w:rFonts w:cs="Arial"/>
          <w:rtl/>
        </w:rPr>
        <w:t xml:space="preserve"> </w:t>
      </w:r>
    </w:p>
    <w:p w14:paraId="22F3CA61" w14:textId="77777777" w:rsidR="00274492" w:rsidRPr="00AF37E8" w:rsidRDefault="00274492" w:rsidP="00274492">
      <w:pPr>
        <w:rPr>
          <w:rFonts w:cs="Arial"/>
          <w:u w:val="single"/>
          <w:rtl/>
        </w:rPr>
      </w:pPr>
      <w:r w:rsidRPr="00AF37E8">
        <w:rPr>
          <w:rFonts w:cs="Arial" w:hint="cs"/>
          <w:u w:val="single"/>
          <w:rtl/>
        </w:rPr>
        <w:t>האם הוי הילך גם כשמחזיר לו מעות אחרים או שצריך להחזיר לו דוקא את מעות המלוה/הפקדון:</w:t>
      </w:r>
    </w:p>
    <w:p w14:paraId="7DA7AF58" w14:textId="77777777" w:rsidR="00274492" w:rsidRDefault="00274492" w:rsidP="00FC721B">
      <w:pPr>
        <w:pStyle w:val="ab"/>
        <w:numPr>
          <w:ilvl w:val="0"/>
          <w:numId w:val="1"/>
        </w:numPr>
        <w:rPr>
          <w:rFonts w:cs="Arial"/>
        </w:rPr>
      </w:pPr>
      <w:r w:rsidRPr="00AF37E8">
        <w:rPr>
          <w:rFonts w:cs="Arial" w:hint="cs"/>
          <w:rtl/>
        </w:rPr>
        <w:t>הג"א</w:t>
      </w:r>
      <w:r w:rsidRPr="00AF37E8">
        <w:rPr>
          <w:rFonts w:cs="Arial"/>
          <w:rtl/>
        </w:rPr>
        <w:t xml:space="preserve"> </w:t>
      </w:r>
      <w:r w:rsidRPr="00AF37E8">
        <w:rPr>
          <w:rFonts w:cs="Arial"/>
          <w:sz w:val="16"/>
          <w:szCs w:val="16"/>
          <w:rtl/>
        </w:rPr>
        <w:t>(</w:t>
      </w:r>
      <w:r w:rsidRPr="00AF37E8">
        <w:rPr>
          <w:rFonts w:cs="Arial" w:hint="cs"/>
          <w:sz w:val="16"/>
          <w:szCs w:val="16"/>
          <w:rtl/>
        </w:rPr>
        <w:t>פ"ק סי' ה</w:t>
      </w:r>
      <w:r w:rsidRPr="00AF37E8">
        <w:rPr>
          <w:rFonts w:cs="Arial"/>
          <w:sz w:val="16"/>
          <w:szCs w:val="16"/>
          <w:rtl/>
        </w:rPr>
        <w:t>)</w:t>
      </w:r>
      <w:r>
        <w:rPr>
          <w:rFonts w:cs="Arial" w:hint="cs"/>
          <w:rtl/>
        </w:rPr>
        <w:t>-</w:t>
      </w:r>
      <w:r w:rsidRPr="00AF37E8">
        <w:rPr>
          <w:rFonts w:cs="Arial"/>
          <w:rtl/>
        </w:rPr>
        <w:t xml:space="preserve"> </w:t>
      </w:r>
      <w:r>
        <w:rPr>
          <w:rFonts w:cs="Arial" w:hint="cs"/>
          <w:rtl/>
        </w:rPr>
        <w:t>ו</w:t>
      </w:r>
      <w:r w:rsidRPr="00AF37E8">
        <w:rPr>
          <w:rFonts w:cs="Arial"/>
          <w:rtl/>
        </w:rPr>
        <w:t>לא הוי הילך אלא כשמחזיר לו אותן מעות עצמן שהלוהו או אותו פקדון עצמו אבל אם אומר אין לך בידי אלא חמשים והילך והם מעות אחרים אין זה הילך וחייב שבועה אפילו לרב ששת</w:t>
      </w:r>
      <w:r>
        <w:rPr>
          <w:rFonts w:cs="Arial" w:hint="cs"/>
          <w:rtl/>
        </w:rPr>
        <w:t>.</w:t>
      </w:r>
      <w:r w:rsidRPr="00AF37E8">
        <w:rPr>
          <w:rFonts w:cs="Arial"/>
          <w:rtl/>
        </w:rPr>
        <w:t xml:space="preserve"> וכן משמע מתוך פירוש רש"י</w:t>
      </w:r>
      <w:r w:rsidRPr="00AF37E8">
        <w:rPr>
          <w:rFonts w:cs="Arial"/>
          <w:sz w:val="16"/>
          <w:szCs w:val="16"/>
          <w:rtl/>
        </w:rPr>
        <w:t xml:space="preserve"> (שם ד. ד"ה והילך וד"ה חייב)</w:t>
      </w:r>
      <w:r>
        <w:rPr>
          <w:rStyle w:val="a7"/>
          <w:rFonts w:cs="Arial"/>
          <w:rtl/>
        </w:rPr>
        <w:footnoteReference w:id="5"/>
      </w:r>
      <w:r w:rsidRPr="00AF37E8">
        <w:rPr>
          <w:rFonts w:cs="Arial" w:hint="cs"/>
          <w:rtl/>
        </w:rPr>
        <w:t>.</w:t>
      </w:r>
      <w:r w:rsidRPr="00AF37E8">
        <w:rPr>
          <w:rFonts w:cs="Arial"/>
          <w:rtl/>
        </w:rPr>
        <w:t xml:space="preserve"> </w:t>
      </w:r>
    </w:p>
    <w:p w14:paraId="24FEC772" w14:textId="77777777" w:rsidR="008066A9" w:rsidRDefault="008066A9" w:rsidP="00FC721B">
      <w:pPr>
        <w:pStyle w:val="ab"/>
        <w:numPr>
          <w:ilvl w:val="0"/>
          <w:numId w:val="1"/>
        </w:numPr>
        <w:rPr>
          <w:rFonts w:cs="Arial"/>
        </w:rPr>
      </w:pPr>
      <w:r>
        <w:rPr>
          <w:rFonts w:cs="Arial" w:hint="cs"/>
          <w:rtl/>
        </w:rPr>
        <w:t xml:space="preserve">גאונים </w:t>
      </w:r>
      <w:r>
        <w:rPr>
          <w:rFonts w:cs="Arial" w:hint="cs"/>
          <w:sz w:val="16"/>
          <w:szCs w:val="16"/>
          <w:rtl/>
        </w:rPr>
        <w:t xml:space="preserve">(כ"כ הר"ן בשמם) </w:t>
      </w:r>
      <w:r>
        <w:rPr>
          <w:rFonts w:cs="Arial" w:hint="cs"/>
          <w:rtl/>
        </w:rPr>
        <w:t xml:space="preserve">רמב"ם </w:t>
      </w:r>
      <w:r>
        <w:rPr>
          <w:rFonts w:cs="Arial" w:hint="cs"/>
          <w:sz w:val="16"/>
          <w:szCs w:val="16"/>
          <w:rtl/>
        </w:rPr>
        <w:t xml:space="preserve">(פ"ג מטוען ה"א) </w:t>
      </w:r>
      <w:r w:rsidR="00C12B74" w:rsidRPr="00274492">
        <w:rPr>
          <w:rFonts w:cs="Arial"/>
          <w:rtl/>
        </w:rPr>
        <w:t xml:space="preserve">ר"ן </w:t>
      </w:r>
      <w:r w:rsidR="00C12B74" w:rsidRPr="008066A9">
        <w:rPr>
          <w:rFonts w:cs="Arial"/>
          <w:sz w:val="16"/>
          <w:szCs w:val="16"/>
          <w:rtl/>
        </w:rPr>
        <w:t xml:space="preserve">(שבועות יז: ד"ה גרסינן, חי' ב"מ ד: ד"ה והילך) </w:t>
      </w:r>
      <w:r>
        <w:rPr>
          <w:rFonts w:cs="Arial" w:hint="cs"/>
          <w:rtl/>
        </w:rPr>
        <w:t>ורי"ו</w:t>
      </w:r>
      <w:r w:rsidRPr="00274492">
        <w:rPr>
          <w:rFonts w:cs="Arial"/>
          <w:rtl/>
        </w:rPr>
        <w:t xml:space="preserve"> </w:t>
      </w:r>
      <w:r w:rsidRPr="008066A9">
        <w:rPr>
          <w:rFonts w:cs="Arial" w:hint="cs"/>
          <w:sz w:val="16"/>
          <w:szCs w:val="16"/>
          <w:rtl/>
        </w:rPr>
        <w:t>(</w:t>
      </w:r>
      <w:r w:rsidRPr="008066A9">
        <w:rPr>
          <w:rFonts w:cs="Arial"/>
          <w:sz w:val="16"/>
          <w:szCs w:val="16"/>
          <w:rtl/>
        </w:rPr>
        <w:t>נ</w:t>
      </w:r>
      <w:r w:rsidRPr="008066A9">
        <w:rPr>
          <w:rFonts w:cs="Arial" w:hint="cs"/>
          <w:sz w:val="16"/>
          <w:szCs w:val="16"/>
          <w:rtl/>
        </w:rPr>
        <w:t>"</w:t>
      </w:r>
      <w:r w:rsidRPr="008066A9">
        <w:rPr>
          <w:rFonts w:cs="Arial"/>
          <w:sz w:val="16"/>
          <w:szCs w:val="16"/>
          <w:rtl/>
        </w:rPr>
        <w:t>ג ח"ב טז ע"א)</w:t>
      </w:r>
      <w:r>
        <w:rPr>
          <w:rFonts w:cs="Arial" w:hint="cs"/>
          <w:rtl/>
        </w:rPr>
        <w:t xml:space="preserve">- </w:t>
      </w:r>
      <w:r w:rsidR="00C12B74" w:rsidRPr="008066A9">
        <w:rPr>
          <w:rFonts w:cs="Arial"/>
          <w:rtl/>
        </w:rPr>
        <w:t>הילך איתיה בין במלוה בין בפקדון</w:t>
      </w:r>
      <w:r>
        <w:rPr>
          <w:rFonts w:cs="Arial" w:hint="cs"/>
          <w:rtl/>
        </w:rPr>
        <w:t>.</w:t>
      </w:r>
    </w:p>
    <w:p w14:paraId="5D361948" w14:textId="77777777" w:rsidR="008066A9" w:rsidRPr="00041531" w:rsidRDefault="00041531" w:rsidP="008066A9">
      <w:pPr>
        <w:ind w:left="360"/>
        <w:rPr>
          <w:rFonts w:cs="Arial"/>
          <w:u w:val="dotted"/>
        </w:rPr>
      </w:pPr>
      <w:r w:rsidRPr="00041531">
        <w:rPr>
          <w:rFonts w:cs="Arial" w:hint="cs"/>
          <w:u w:val="dotted"/>
          <w:rtl/>
        </w:rPr>
        <w:t xml:space="preserve">האם אפשר לומר הילך </w:t>
      </w:r>
      <w:r w:rsidR="001302BF">
        <w:rPr>
          <w:rFonts w:cs="Arial" w:hint="cs"/>
          <w:sz w:val="16"/>
          <w:szCs w:val="16"/>
          <w:u w:val="dotted"/>
          <w:rtl/>
        </w:rPr>
        <w:t>(ובכך להיפטר משבועת מודה במקצת)</w:t>
      </w:r>
      <w:r w:rsidR="001302BF">
        <w:rPr>
          <w:rFonts w:cs="Arial" w:hint="cs"/>
          <w:u w:val="dotted"/>
          <w:rtl/>
        </w:rPr>
        <w:t xml:space="preserve"> </w:t>
      </w:r>
      <w:r w:rsidRPr="00041531">
        <w:rPr>
          <w:rFonts w:cs="Arial" w:hint="cs"/>
          <w:u w:val="dotted"/>
          <w:rtl/>
        </w:rPr>
        <w:t xml:space="preserve">אף </w:t>
      </w:r>
      <w:r w:rsidRPr="001E13F0">
        <w:rPr>
          <w:rFonts w:cs="Arial" w:hint="cs"/>
          <w:color w:val="000000" w:themeColor="text1"/>
          <w:u w:val="dotted"/>
          <w:rtl/>
        </w:rPr>
        <w:t xml:space="preserve">כשאין </w:t>
      </w:r>
      <w:r w:rsidR="00922B5D" w:rsidRPr="001E13F0">
        <w:rPr>
          <w:rFonts w:cs="Arial" w:hint="cs"/>
          <w:color w:val="000000" w:themeColor="text1"/>
          <w:u w:val="dotted"/>
          <w:rtl/>
        </w:rPr>
        <w:t>הממון/הפקדון</w:t>
      </w:r>
      <w:r w:rsidRPr="001E13F0">
        <w:rPr>
          <w:rFonts w:cs="Arial" w:hint="cs"/>
          <w:color w:val="000000" w:themeColor="text1"/>
          <w:u w:val="dotted"/>
          <w:rtl/>
        </w:rPr>
        <w:t xml:space="preserve"> בידי</w:t>
      </w:r>
      <w:r w:rsidRPr="00041531">
        <w:rPr>
          <w:rFonts w:cs="Arial" w:hint="cs"/>
          <w:u w:val="dotted"/>
          <w:rtl/>
        </w:rPr>
        <w:t>:</w:t>
      </w:r>
    </w:p>
    <w:p w14:paraId="7F74DA2F" w14:textId="77777777" w:rsidR="00274492" w:rsidRPr="008066A9" w:rsidRDefault="00041531" w:rsidP="00FC721B">
      <w:pPr>
        <w:pStyle w:val="ab"/>
        <w:numPr>
          <w:ilvl w:val="0"/>
          <w:numId w:val="1"/>
        </w:numPr>
        <w:rPr>
          <w:rFonts w:cs="Arial"/>
        </w:rPr>
      </w:pPr>
      <w:r w:rsidRPr="00274492">
        <w:rPr>
          <w:rFonts w:cs="Arial"/>
          <w:rtl/>
        </w:rPr>
        <w:t>רמב"ן</w:t>
      </w:r>
      <w:r>
        <w:rPr>
          <w:rFonts w:cs="Arial" w:hint="cs"/>
          <w:rtl/>
        </w:rPr>
        <w:t xml:space="preserve"> </w:t>
      </w:r>
      <w:r w:rsidR="007C1DBE">
        <w:rPr>
          <w:rFonts w:cs="Arial" w:hint="cs"/>
          <w:rtl/>
        </w:rPr>
        <w:t xml:space="preserve">רז"ה </w:t>
      </w:r>
      <w:r w:rsidRPr="00274492">
        <w:rPr>
          <w:rFonts w:cs="Arial"/>
          <w:rtl/>
        </w:rPr>
        <w:t>רשב"א</w:t>
      </w:r>
      <w:r>
        <w:rPr>
          <w:rFonts w:cs="Arial" w:hint="cs"/>
          <w:rtl/>
        </w:rPr>
        <w:t xml:space="preserve"> </w:t>
      </w:r>
      <w:r w:rsidR="008066A9" w:rsidRPr="00274492">
        <w:rPr>
          <w:rFonts w:cs="Arial"/>
          <w:rtl/>
        </w:rPr>
        <w:t xml:space="preserve">ר"ן </w:t>
      </w:r>
      <w:r w:rsidR="008066A9">
        <w:rPr>
          <w:rFonts w:cs="Arial" w:hint="cs"/>
          <w:rtl/>
        </w:rPr>
        <w:t>ורי"ו</w:t>
      </w:r>
      <w:r w:rsidR="001978C5">
        <w:rPr>
          <w:rStyle w:val="a7"/>
          <w:rFonts w:cs="Arial"/>
          <w:rtl/>
        </w:rPr>
        <w:footnoteReference w:id="6"/>
      </w:r>
      <w:r w:rsidR="008066A9">
        <w:rPr>
          <w:rFonts w:cs="Arial" w:hint="cs"/>
          <w:rtl/>
        </w:rPr>
        <w:t xml:space="preserve">- </w:t>
      </w:r>
      <w:r w:rsidR="00C12B74" w:rsidRPr="008066A9">
        <w:rPr>
          <w:rFonts w:cs="Arial"/>
          <w:rtl/>
        </w:rPr>
        <w:t>במלוה כל שהן בידו והוא מזומן לתת לתובע הוה ליה הילך ופטור</w:t>
      </w:r>
      <w:r w:rsidR="008066A9">
        <w:rPr>
          <w:rFonts w:cs="Arial" w:hint="cs"/>
          <w:rtl/>
        </w:rPr>
        <w:t>,</w:t>
      </w:r>
      <w:r w:rsidR="00C12B74" w:rsidRPr="008066A9">
        <w:rPr>
          <w:rFonts w:cs="Arial"/>
          <w:rtl/>
        </w:rPr>
        <w:t xml:space="preserve"> בין שהם אותם מעות שהלוה לו או אחרים דכמי שנתנם לו כבר דמי</w:t>
      </w:r>
      <w:r w:rsidR="008066A9">
        <w:rPr>
          <w:rFonts w:cs="Arial" w:hint="cs"/>
          <w:rtl/>
        </w:rPr>
        <w:t>.</w:t>
      </w:r>
      <w:r w:rsidR="00C12B74" w:rsidRPr="008066A9">
        <w:rPr>
          <w:rFonts w:cs="Arial"/>
          <w:rtl/>
        </w:rPr>
        <w:t xml:space="preserve"> ובפקדון כל היכא דמודה ליה אע</w:t>
      </w:r>
      <w:r w:rsidR="008066A9">
        <w:rPr>
          <w:rFonts w:cs="Arial" w:hint="cs"/>
          <w:rtl/>
        </w:rPr>
        <w:t>"פ</w:t>
      </w:r>
      <w:r w:rsidR="00C12B74" w:rsidRPr="008066A9">
        <w:rPr>
          <w:rFonts w:cs="Arial"/>
          <w:rtl/>
        </w:rPr>
        <w:t xml:space="preserve"> שאינו מזומן בידו ועומד באגם הוה ליה הילך משום דכל היכא דאיתיה ברשותא דמאריה איתיה</w:t>
      </w:r>
      <w:r w:rsidR="008066A9">
        <w:rPr>
          <w:rStyle w:val="a7"/>
          <w:rFonts w:cs="Arial"/>
          <w:rtl/>
        </w:rPr>
        <w:footnoteReference w:id="7"/>
      </w:r>
      <w:r w:rsidR="001978C5">
        <w:rPr>
          <w:rFonts w:cs="Arial" w:hint="cs"/>
          <w:sz w:val="16"/>
          <w:szCs w:val="16"/>
          <w:rtl/>
        </w:rPr>
        <w:t xml:space="preserve"> (ל' הר"ן)</w:t>
      </w:r>
      <w:r w:rsidR="00C12B74" w:rsidRPr="008066A9">
        <w:rPr>
          <w:rFonts w:cs="Arial"/>
          <w:rtl/>
        </w:rPr>
        <w:t xml:space="preserve">. </w:t>
      </w:r>
      <w:r w:rsidR="00E633C9">
        <w:rPr>
          <w:rFonts w:cs="Arial" w:hint="cs"/>
          <w:rtl/>
        </w:rPr>
        <w:t>(וכ"פ הש"ך</w:t>
      </w:r>
      <w:r w:rsidR="00E633C9">
        <w:rPr>
          <w:rFonts w:cs="Arial" w:hint="cs"/>
          <w:sz w:val="16"/>
          <w:szCs w:val="16"/>
          <w:rtl/>
        </w:rPr>
        <w:t xml:space="preserve"> [סק"ג]</w:t>
      </w:r>
      <w:r w:rsidR="00E633C9">
        <w:rPr>
          <w:rFonts w:cs="Arial" w:hint="cs"/>
          <w:rtl/>
        </w:rPr>
        <w:t>)</w:t>
      </w:r>
    </w:p>
    <w:p w14:paraId="40E34704" w14:textId="77777777" w:rsidR="00252992" w:rsidRDefault="001302BF" w:rsidP="00FC721B">
      <w:pPr>
        <w:pStyle w:val="ab"/>
        <w:numPr>
          <w:ilvl w:val="0"/>
          <w:numId w:val="1"/>
        </w:numPr>
        <w:rPr>
          <w:rFonts w:cs="Arial"/>
        </w:rPr>
      </w:pPr>
      <w:r>
        <w:rPr>
          <w:rFonts w:cs="Arial" w:hint="cs"/>
          <w:rtl/>
        </w:rPr>
        <w:lastRenderedPageBreak/>
        <w:t xml:space="preserve">ראב"ד </w:t>
      </w:r>
      <w:r>
        <w:rPr>
          <w:rFonts w:cs="Arial" w:hint="cs"/>
          <w:sz w:val="16"/>
          <w:szCs w:val="16"/>
          <w:rtl/>
        </w:rPr>
        <w:t>(תשובות ופסקים לראב"ד סי' לז-מ, וכ"כ בעל התרומות בשמו</w:t>
      </w:r>
      <w:r w:rsidRPr="00E2177D">
        <w:rPr>
          <w:rStyle w:val="a7"/>
          <w:rFonts w:cs="Arial"/>
          <w:sz w:val="16"/>
          <w:szCs w:val="16"/>
          <w:rtl/>
        </w:rPr>
        <w:footnoteReference w:id="8"/>
      </w:r>
      <w:r>
        <w:rPr>
          <w:rFonts w:cs="Arial" w:hint="cs"/>
          <w:sz w:val="16"/>
          <w:szCs w:val="16"/>
          <w:rtl/>
        </w:rPr>
        <w:t xml:space="preserve">) </w:t>
      </w:r>
      <w:r>
        <w:rPr>
          <w:rFonts w:cs="Arial" w:hint="cs"/>
          <w:rtl/>
        </w:rPr>
        <w:t>ו</w:t>
      </w:r>
      <w:r w:rsidR="004B12B8" w:rsidRPr="001302BF">
        <w:rPr>
          <w:rFonts w:cs="Arial" w:hint="cs"/>
          <w:color w:val="000000" w:themeColor="text1"/>
          <w:rtl/>
        </w:rPr>
        <w:t>טור-</w:t>
      </w:r>
      <w:r w:rsidR="004B12B8" w:rsidRPr="001302BF">
        <w:rPr>
          <w:rFonts w:cs="Arial"/>
          <w:color w:val="000000" w:themeColor="text1"/>
          <w:rtl/>
        </w:rPr>
        <w:t xml:space="preserve"> אינו נקרא הילך אא"כ יהא המקצת שהוא מודה לו מוכן בידו בפני בית דין ליתנו לו מיד אבל אם אמר הרי הוא בביתי ואתננו לך לא</w:t>
      </w:r>
      <w:r>
        <w:rPr>
          <w:rFonts w:cs="Arial" w:hint="cs"/>
          <w:color w:val="000000" w:themeColor="text1"/>
          <w:sz w:val="16"/>
          <w:szCs w:val="16"/>
          <w:rtl/>
        </w:rPr>
        <w:t xml:space="preserve"> (ל' הטור)</w:t>
      </w:r>
      <w:r>
        <w:rPr>
          <w:rStyle w:val="a7"/>
          <w:rFonts w:cs="Arial"/>
          <w:rtl/>
        </w:rPr>
        <w:footnoteReference w:id="9"/>
      </w:r>
      <w:r>
        <w:rPr>
          <w:rFonts w:cs="Arial" w:hint="cs"/>
          <w:color w:val="000000" w:themeColor="text1"/>
          <w:rtl/>
        </w:rPr>
        <w:t>.</w:t>
      </w:r>
      <w:r w:rsidR="000860C6" w:rsidRPr="000860C6">
        <w:rPr>
          <w:rFonts w:cs="Arial" w:hint="cs"/>
          <w:color w:val="E36C0A" w:themeColor="accent6" w:themeShade="BF"/>
          <w:rtl/>
        </w:rPr>
        <w:t xml:space="preserve"> (וכ"פ בשו"ע</w:t>
      </w:r>
      <w:r w:rsidR="00E633C9">
        <w:rPr>
          <w:rStyle w:val="a7"/>
          <w:rFonts w:cs="Arial"/>
          <w:rtl/>
        </w:rPr>
        <w:footnoteReference w:id="10"/>
      </w:r>
      <w:r w:rsidR="000860C6" w:rsidRPr="000860C6">
        <w:rPr>
          <w:rFonts w:cs="Arial" w:hint="cs"/>
          <w:color w:val="E36C0A" w:themeColor="accent6" w:themeShade="BF"/>
          <w:rtl/>
        </w:rPr>
        <w:t>)</w:t>
      </w:r>
    </w:p>
    <w:p w14:paraId="6A284DBA" w14:textId="77777777" w:rsidR="00010E0A" w:rsidRDefault="00010E0A" w:rsidP="00FC721B">
      <w:pPr>
        <w:pStyle w:val="ab"/>
        <w:numPr>
          <w:ilvl w:val="0"/>
          <w:numId w:val="1"/>
        </w:numPr>
        <w:rPr>
          <w:rFonts w:cs="Arial"/>
        </w:rPr>
      </w:pPr>
      <w:r>
        <w:rPr>
          <w:rFonts w:cs="Arial" w:hint="cs"/>
          <w:rtl/>
        </w:rPr>
        <w:t xml:space="preserve">רמב"ם </w:t>
      </w:r>
      <w:r>
        <w:rPr>
          <w:rFonts w:cs="Arial" w:hint="cs"/>
          <w:sz w:val="16"/>
          <w:szCs w:val="16"/>
          <w:rtl/>
        </w:rPr>
        <w:t>(פ"</w:t>
      </w:r>
      <w:r w:rsidR="000469D8">
        <w:rPr>
          <w:rFonts w:cs="Arial" w:hint="cs"/>
          <w:sz w:val="16"/>
          <w:szCs w:val="16"/>
          <w:rtl/>
        </w:rPr>
        <w:t>ג</w:t>
      </w:r>
      <w:r>
        <w:rPr>
          <w:rFonts w:cs="Arial" w:hint="cs"/>
          <w:sz w:val="16"/>
          <w:szCs w:val="16"/>
          <w:rtl/>
        </w:rPr>
        <w:t xml:space="preserve"> מטוען ה</w:t>
      </w:r>
      <w:r w:rsidR="000469D8">
        <w:rPr>
          <w:rFonts w:cs="Arial" w:hint="cs"/>
          <w:sz w:val="16"/>
          <w:szCs w:val="16"/>
          <w:rtl/>
        </w:rPr>
        <w:t>ט"ו</w:t>
      </w:r>
      <w:r>
        <w:rPr>
          <w:rFonts w:cs="Arial" w:hint="cs"/>
          <w:sz w:val="16"/>
          <w:szCs w:val="16"/>
          <w:rtl/>
        </w:rPr>
        <w:t>)</w:t>
      </w:r>
      <w:r>
        <w:rPr>
          <w:rFonts w:cs="Arial" w:hint="cs"/>
          <w:rtl/>
        </w:rPr>
        <w:t xml:space="preserve">- </w:t>
      </w:r>
      <w:r w:rsidR="000469D8" w:rsidRPr="000469D8">
        <w:rPr>
          <w:rFonts w:cs="Arial"/>
          <w:rtl/>
        </w:rPr>
        <w:t>מנה וכלי יש לי בידך</w:t>
      </w:r>
      <w:r w:rsidR="000469D8">
        <w:rPr>
          <w:rFonts w:cs="Arial" w:hint="cs"/>
          <w:rtl/>
        </w:rPr>
        <w:t>,</w:t>
      </w:r>
      <w:r w:rsidR="000469D8" w:rsidRPr="000469D8">
        <w:rPr>
          <w:rFonts w:cs="Arial"/>
          <w:rtl/>
        </w:rPr>
        <w:t xml:space="preserve"> אין לך בידי אלא הכלי והא לך</w:t>
      </w:r>
      <w:r w:rsidR="000469D8">
        <w:rPr>
          <w:rFonts w:cs="Arial" w:hint="cs"/>
          <w:rtl/>
        </w:rPr>
        <w:t xml:space="preserve"> -</w:t>
      </w:r>
      <w:r w:rsidR="000469D8" w:rsidRPr="000469D8">
        <w:rPr>
          <w:rFonts w:cs="Arial"/>
          <w:rtl/>
        </w:rPr>
        <w:t xml:space="preserve"> הרי זה פטור ונשבע היסת שאין לו אצלו אלא זה</w:t>
      </w:r>
      <w:r w:rsidR="000469D8">
        <w:rPr>
          <w:rStyle w:val="a7"/>
          <w:rFonts w:cs="Arial"/>
          <w:rtl/>
        </w:rPr>
        <w:footnoteReference w:id="11"/>
      </w:r>
      <w:r w:rsidR="000469D8">
        <w:rPr>
          <w:rFonts w:cs="Arial" w:hint="cs"/>
          <w:rtl/>
        </w:rPr>
        <w:t>..</w:t>
      </w:r>
      <w:r>
        <w:rPr>
          <w:rFonts w:cs="Arial" w:hint="cs"/>
          <w:rtl/>
        </w:rPr>
        <w:t>.</w:t>
      </w:r>
    </w:p>
    <w:p w14:paraId="273ABA47" w14:textId="77777777" w:rsidR="00E2177D" w:rsidRPr="00274492" w:rsidRDefault="00E2177D" w:rsidP="00FC721B">
      <w:pPr>
        <w:pStyle w:val="ab"/>
        <w:numPr>
          <w:ilvl w:val="1"/>
          <w:numId w:val="1"/>
        </w:numPr>
        <w:rPr>
          <w:rFonts w:cs="Arial"/>
          <w:rtl/>
        </w:rPr>
      </w:pPr>
      <w:r>
        <w:rPr>
          <w:rFonts w:cs="Arial" w:hint="cs"/>
          <w:rtl/>
        </w:rPr>
        <w:t xml:space="preserve">ב"י </w:t>
      </w:r>
      <w:r>
        <w:rPr>
          <w:rFonts w:cs="Arial" w:hint="cs"/>
          <w:sz w:val="16"/>
          <w:szCs w:val="16"/>
          <w:rtl/>
        </w:rPr>
        <w:t>(בבדה"ב)</w:t>
      </w:r>
      <w:r>
        <w:rPr>
          <w:rFonts w:cs="Arial" w:hint="cs"/>
          <w:rtl/>
        </w:rPr>
        <w:t xml:space="preserve">- </w:t>
      </w:r>
      <w:r>
        <w:rPr>
          <w:rFonts w:cs="Arial"/>
          <w:rtl/>
        </w:rPr>
        <w:t>לא מיקרי הילך אלא כשנותנו לו מיד בבית דין אבל אם אומר לו הרי הוא בביתי ואתננו לך אין זה הילך</w:t>
      </w:r>
      <w:r>
        <w:rPr>
          <w:rStyle w:val="a7"/>
          <w:rFonts w:cs="Arial"/>
          <w:rtl/>
        </w:rPr>
        <w:footnoteReference w:id="12"/>
      </w:r>
      <w:r>
        <w:rPr>
          <w:rFonts w:cs="Arial"/>
          <w:rtl/>
        </w:rPr>
        <w:t>.</w:t>
      </w:r>
    </w:p>
    <w:p w14:paraId="13090A3D" w14:textId="77777777" w:rsidR="00252992" w:rsidRPr="000860C6" w:rsidRDefault="004A0048" w:rsidP="00252992">
      <w:pPr>
        <w:rPr>
          <w:rFonts w:cs="Arial"/>
          <w:u w:val="single"/>
        </w:rPr>
      </w:pPr>
      <w:r>
        <w:rPr>
          <w:rFonts w:cs="Arial" w:hint="cs"/>
          <w:u w:val="single"/>
          <w:rtl/>
        </w:rPr>
        <w:t xml:space="preserve">נתבע שנותן לתובע משכון עקב תביעתו - </w:t>
      </w:r>
      <w:r w:rsidR="000860C6" w:rsidRPr="000860C6">
        <w:rPr>
          <w:rFonts w:cs="Arial" w:hint="cs"/>
          <w:u w:val="single"/>
          <w:rtl/>
        </w:rPr>
        <w:t>האם מיקרי הילך:</w:t>
      </w:r>
    </w:p>
    <w:p w14:paraId="5CDA94D5" w14:textId="77777777" w:rsidR="000860C6" w:rsidRDefault="000860C6" w:rsidP="00FC721B">
      <w:pPr>
        <w:pStyle w:val="ab"/>
        <w:numPr>
          <w:ilvl w:val="0"/>
          <w:numId w:val="1"/>
        </w:numPr>
        <w:rPr>
          <w:rFonts w:cs="Arial"/>
        </w:rPr>
      </w:pPr>
      <w:r>
        <w:rPr>
          <w:rFonts w:cs="Arial" w:hint="cs"/>
          <w:rtl/>
        </w:rPr>
        <w:t>ר"י</w:t>
      </w:r>
      <w:r w:rsidR="004F294F" w:rsidRPr="009C1658">
        <w:rPr>
          <w:rFonts w:cs="Arial"/>
          <w:rtl/>
        </w:rPr>
        <w:t xml:space="preserve"> מיגאש</w:t>
      </w:r>
      <w:r>
        <w:rPr>
          <w:rFonts w:cs="Arial" w:hint="cs"/>
          <w:color w:val="000000" w:themeColor="text1"/>
          <w:sz w:val="16"/>
          <w:szCs w:val="16"/>
          <w:rtl/>
        </w:rPr>
        <w:t xml:space="preserve"> (כ"כ הטור בשמו)</w:t>
      </w:r>
      <w:r w:rsidRPr="000860C6">
        <w:rPr>
          <w:rFonts w:cs="Arial"/>
          <w:rtl/>
        </w:rPr>
        <w:t xml:space="preserve"> </w:t>
      </w:r>
      <w:r>
        <w:rPr>
          <w:rFonts w:cs="Arial"/>
          <w:rtl/>
        </w:rPr>
        <w:t xml:space="preserve">רמב"ם </w:t>
      </w:r>
      <w:r w:rsidRPr="00FF76B5">
        <w:rPr>
          <w:rFonts w:cs="Arial" w:hint="cs"/>
          <w:sz w:val="16"/>
          <w:szCs w:val="16"/>
          <w:rtl/>
        </w:rPr>
        <w:t>(</w:t>
      </w:r>
      <w:r w:rsidRPr="00FF76B5">
        <w:rPr>
          <w:rFonts w:cs="Arial"/>
          <w:sz w:val="16"/>
          <w:szCs w:val="16"/>
          <w:rtl/>
        </w:rPr>
        <w:t>פ</w:t>
      </w:r>
      <w:r w:rsidRPr="00FF76B5">
        <w:rPr>
          <w:rFonts w:cs="Arial" w:hint="cs"/>
          <w:sz w:val="16"/>
          <w:szCs w:val="16"/>
          <w:rtl/>
        </w:rPr>
        <w:t>"</w:t>
      </w:r>
      <w:r w:rsidRPr="00FF76B5">
        <w:rPr>
          <w:rFonts w:cs="Arial"/>
          <w:sz w:val="16"/>
          <w:szCs w:val="16"/>
          <w:rtl/>
        </w:rPr>
        <w:t>ד מהל</w:t>
      </w:r>
      <w:r w:rsidRPr="00FF76B5">
        <w:rPr>
          <w:rFonts w:cs="Arial" w:hint="cs"/>
          <w:sz w:val="16"/>
          <w:szCs w:val="16"/>
          <w:rtl/>
        </w:rPr>
        <w:t>'</w:t>
      </w:r>
      <w:r w:rsidRPr="00FF76B5">
        <w:rPr>
          <w:rFonts w:cs="Arial"/>
          <w:sz w:val="16"/>
          <w:szCs w:val="16"/>
          <w:rtl/>
        </w:rPr>
        <w:t xml:space="preserve"> טוען ה"ו)</w:t>
      </w:r>
      <w:r w:rsidRPr="000860C6">
        <w:rPr>
          <w:rFonts w:cs="Arial" w:hint="cs"/>
          <w:rtl/>
        </w:rPr>
        <w:t xml:space="preserve"> </w:t>
      </w:r>
      <w:r w:rsidR="00FF76B5">
        <w:rPr>
          <w:rFonts w:cs="Arial" w:hint="cs"/>
          <w:rtl/>
        </w:rPr>
        <w:t>ו</w:t>
      </w:r>
      <w:r>
        <w:rPr>
          <w:rFonts w:cs="Arial" w:hint="cs"/>
          <w:rtl/>
        </w:rPr>
        <w:t xml:space="preserve">ר"ן </w:t>
      </w:r>
      <w:r w:rsidRPr="00FF76B5">
        <w:rPr>
          <w:rFonts w:cs="Arial" w:hint="cs"/>
          <w:sz w:val="16"/>
          <w:szCs w:val="16"/>
          <w:rtl/>
        </w:rPr>
        <w:t>(</w:t>
      </w:r>
      <w:r w:rsidRPr="00FF76B5">
        <w:rPr>
          <w:rFonts w:cs="Arial"/>
          <w:sz w:val="16"/>
          <w:szCs w:val="16"/>
          <w:rtl/>
        </w:rPr>
        <w:t>שבועת הדיינין יח. דבור ראשון)</w:t>
      </w:r>
      <w:r>
        <w:rPr>
          <w:rFonts w:cs="Arial" w:hint="cs"/>
          <w:rtl/>
        </w:rPr>
        <w:t>-</w:t>
      </w:r>
      <w:r w:rsidR="004F294F" w:rsidRPr="009C1658">
        <w:rPr>
          <w:rFonts w:cs="Arial"/>
          <w:rtl/>
        </w:rPr>
        <w:t xml:space="preserve"> אפילו אם יתן לו משכון על מה שמודה לו לא חשיב הילך</w:t>
      </w:r>
      <w:r>
        <w:rPr>
          <w:rStyle w:val="a7"/>
          <w:rFonts w:cs="Arial"/>
          <w:rtl/>
        </w:rPr>
        <w:footnoteReference w:id="13"/>
      </w:r>
      <w:r>
        <w:rPr>
          <w:rFonts w:cs="Arial" w:hint="cs"/>
          <w:rtl/>
        </w:rPr>
        <w:t>.</w:t>
      </w:r>
      <w:r w:rsidR="000469D8">
        <w:rPr>
          <w:rFonts w:cs="Arial" w:hint="cs"/>
          <w:rtl/>
        </w:rPr>
        <w:t xml:space="preserve"> </w:t>
      </w:r>
      <w:r w:rsidR="000469D8" w:rsidRPr="000469D8">
        <w:rPr>
          <w:rFonts w:cs="Arial" w:hint="cs"/>
          <w:color w:val="E36C0A" w:themeColor="accent6" w:themeShade="BF"/>
          <w:rtl/>
        </w:rPr>
        <w:t>(וכ"פ בשו"ע)</w:t>
      </w:r>
      <w:r w:rsidR="000469D8" w:rsidRPr="000469D8">
        <w:rPr>
          <w:rFonts w:cs="Arial" w:hint="cs"/>
          <w:rtl/>
        </w:rPr>
        <w:t xml:space="preserve"> </w:t>
      </w:r>
      <w:r w:rsidR="000469D8">
        <w:rPr>
          <w:rFonts w:cs="Arial" w:hint="cs"/>
          <w:rtl/>
        </w:rPr>
        <w:t xml:space="preserve">(וכ"פ הש"ך </w:t>
      </w:r>
      <w:r w:rsidR="000469D8">
        <w:rPr>
          <w:rFonts w:cs="Arial" w:hint="cs"/>
          <w:sz w:val="16"/>
          <w:szCs w:val="16"/>
          <w:rtl/>
        </w:rPr>
        <w:t>[סק"ה]</w:t>
      </w:r>
      <w:r w:rsidR="000469D8">
        <w:rPr>
          <w:rFonts w:cs="Arial" w:hint="cs"/>
          <w:rtl/>
        </w:rPr>
        <w:t>)</w:t>
      </w:r>
    </w:p>
    <w:p w14:paraId="488CA4F1" w14:textId="77777777" w:rsidR="004A0048" w:rsidRPr="004A0048" w:rsidRDefault="004F294F" w:rsidP="00FC721B">
      <w:pPr>
        <w:pStyle w:val="ab"/>
        <w:numPr>
          <w:ilvl w:val="0"/>
          <w:numId w:val="1"/>
        </w:numPr>
        <w:rPr>
          <w:rFonts w:cs="Arial"/>
        </w:rPr>
      </w:pPr>
      <w:r w:rsidRPr="009C1658">
        <w:rPr>
          <w:rFonts w:cs="Arial"/>
          <w:rtl/>
        </w:rPr>
        <w:t>בהעי</w:t>
      </w:r>
      <w:r w:rsidR="000860C6">
        <w:rPr>
          <w:rFonts w:cs="Arial" w:hint="cs"/>
          <w:rtl/>
        </w:rPr>
        <w:t>"</w:t>
      </w:r>
      <w:r w:rsidRPr="009C1658">
        <w:rPr>
          <w:rFonts w:cs="Arial"/>
          <w:rtl/>
        </w:rPr>
        <w:t>ט</w:t>
      </w:r>
      <w:r w:rsidR="000860C6">
        <w:rPr>
          <w:rFonts w:cs="Arial" w:hint="cs"/>
          <w:rtl/>
        </w:rPr>
        <w:t xml:space="preserve"> </w:t>
      </w:r>
      <w:r w:rsidR="000860C6">
        <w:rPr>
          <w:rFonts w:cs="Arial" w:hint="cs"/>
          <w:color w:val="000000" w:themeColor="text1"/>
          <w:sz w:val="16"/>
          <w:szCs w:val="16"/>
          <w:rtl/>
        </w:rPr>
        <w:t>(כ"כ הטור בשמו)</w:t>
      </w:r>
      <w:r w:rsidR="000860C6">
        <w:rPr>
          <w:rFonts w:cs="Arial" w:hint="cs"/>
          <w:rtl/>
        </w:rPr>
        <w:t xml:space="preserve"> וטור- </w:t>
      </w:r>
      <w:r w:rsidRPr="009C1658">
        <w:rPr>
          <w:rFonts w:cs="Arial"/>
          <w:rtl/>
        </w:rPr>
        <w:t>משכון חשיב שפיר הילך</w:t>
      </w:r>
      <w:r w:rsidR="000469D8">
        <w:rPr>
          <w:rFonts w:cs="Arial" w:hint="cs"/>
          <w:rtl/>
        </w:rPr>
        <w:t>,</w:t>
      </w:r>
      <w:r w:rsidRPr="009C1658">
        <w:rPr>
          <w:rFonts w:cs="Arial"/>
          <w:rtl/>
        </w:rPr>
        <w:t xml:space="preserve"> דהא אפילו שטר חשיב הילך</w:t>
      </w:r>
      <w:r w:rsidR="004A0048">
        <w:rPr>
          <w:rFonts w:cs="Arial" w:hint="cs"/>
          <w:sz w:val="16"/>
          <w:szCs w:val="16"/>
          <w:rtl/>
        </w:rPr>
        <w:t xml:space="preserve"> (ל' הטור)</w:t>
      </w:r>
      <w:r w:rsidR="00757CA1" w:rsidRPr="00757CA1">
        <w:rPr>
          <w:rStyle w:val="a7"/>
          <w:rFonts w:cs="Arial"/>
          <w:rtl/>
        </w:rPr>
        <w:footnoteReference w:id="14"/>
      </w:r>
      <w:r>
        <w:rPr>
          <w:rFonts w:cs="Arial" w:hint="cs"/>
          <w:rtl/>
        </w:rPr>
        <w:t>.</w:t>
      </w:r>
      <w:r w:rsidR="000469D8">
        <w:rPr>
          <w:rFonts w:cs="Arial" w:hint="cs"/>
          <w:rtl/>
        </w:rPr>
        <w:t xml:space="preserve"> </w:t>
      </w:r>
      <w:r w:rsidR="000469D8" w:rsidRPr="000469D8">
        <w:rPr>
          <w:rFonts w:cs="Arial" w:hint="cs"/>
          <w:color w:val="00B0F0"/>
          <w:rtl/>
        </w:rPr>
        <w:t>(וכ"כ הרמ"א)</w:t>
      </w:r>
    </w:p>
    <w:p w14:paraId="56A08B2A" w14:textId="77777777" w:rsidR="004A0048" w:rsidRPr="004A0048" w:rsidRDefault="004A0048" w:rsidP="004A0048">
      <w:pPr>
        <w:ind w:left="360"/>
        <w:rPr>
          <w:rFonts w:cs="Arial"/>
          <w:u w:val="dotted"/>
        </w:rPr>
      </w:pPr>
      <w:r w:rsidRPr="004A0048">
        <w:rPr>
          <w:rFonts w:cs="Arial" w:hint="cs"/>
          <w:u w:val="dotted"/>
          <w:rtl/>
        </w:rPr>
        <w:t xml:space="preserve">ומה הדין אם משכנו בשעת הלואתו ואומר לו הילך מהמשכון שכבר הבאתי לך בשעת ההלואה: </w:t>
      </w:r>
    </w:p>
    <w:p w14:paraId="6807AD63" w14:textId="77777777" w:rsidR="004A0048" w:rsidRPr="004A0048" w:rsidRDefault="004A0048" w:rsidP="00FC721B">
      <w:pPr>
        <w:pStyle w:val="ab"/>
        <w:numPr>
          <w:ilvl w:val="0"/>
          <w:numId w:val="1"/>
        </w:numPr>
        <w:rPr>
          <w:rFonts w:cs="Arial"/>
          <w:rtl/>
        </w:rPr>
      </w:pPr>
      <w:r w:rsidRPr="004A0048">
        <w:rPr>
          <w:rFonts w:cs="Arial"/>
          <w:rtl/>
        </w:rPr>
        <w:t xml:space="preserve">רמב"ם </w:t>
      </w:r>
      <w:r w:rsidRPr="004A0048">
        <w:rPr>
          <w:rFonts w:cs="Arial" w:hint="cs"/>
          <w:sz w:val="16"/>
          <w:szCs w:val="16"/>
          <w:rtl/>
        </w:rPr>
        <w:t>(</w:t>
      </w:r>
      <w:r w:rsidRPr="004A0048">
        <w:rPr>
          <w:rFonts w:cs="Arial"/>
          <w:sz w:val="16"/>
          <w:szCs w:val="16"/>
          <w:rtl/>
        </w:rPr>
        <w:t>סוף פ"ג מהל</w:t>
      </w:r>
      <w:r w:rsidRPr="004A0048">
        <w:rPr>
          <w:rFonts w:cs="Arial" w:hint="cs"/>
          <w:sz w:val="16"/>
          <w:szCs w:val="16"/>
          <w:rtl/>
        </w:rPr>
        <w:t>'</w:t>
      </w:r>
      <w:r w:rsidRPr="004A0048">
        <w:rPr>
          <w:rFonts w:cs="Arial"/>
          <w:sz w:val="16"/>
          <w:szCs w:val="16"/>
          <w:rtl/>
        </w:rPr>
        <w:t xml:space="preserve"> טוען</w:t>
      </w:r>
      <w:r w:rsidRPr="004A0048">
        <w:rPr>
          <w:rFonts w:cs="Arial" w:hint="cs"/>
          <w:sz w:val="16"/>
          <w:szCs w:val="16"/>
          <w:rtl/>
        </w:rPr>
        <w:t>,</w:t>
      </w:r>
      <w:r w:rsidRPr="004A0048">
        <w:rPr>
          <w:rFonts w:cs="Arial"/>
          <w:sz w:val="16"/>
          <w:szCs w:val="16"/>
          <w:rtl/>
        </w:rPr>
        <w:t xml:space="preserve"> וכן פ"ד מהל</w:t>
      </w:r>
      <w:r w:rsidRPr="004A0048">
        <w:rPr>
          <w:rFonts w:cs="Arial" w:hint="cs"/>
          <w:sz w:val="16"/>
          <w:szCs w:val="16"/>
          <w:rtl/>
        </w:rPr>
        <w:t>'</w:t>
      </w:r>
      <w:r w:rsidRPr="004A0048">
        <w:rPr>
          <w:rFonts w:cs="Arial"/>
          <w:sz w:val="16"/>
          <w:szCs w:val="16"/>
          <w:rtl/>
        </w:rPr>
        <w:t xml:space="preserve"> טוען ה"ו</w:t>
      </w:r>
      <w:r w:rsidRPr="004A0048">
        <w:rPr>
          <w:rFonts w:cs="Arial" w:hint="cs"/>
          <w:sz w:val="16"/>
          <w:szCs w:val="16"/>
          <w:rtl/>
        </w:rPr>
        <w:t>)</w:t>
      </w:r>
      <w:r w:rsidRPr="004A0048">
        <w:rPr>
          <w:rFonts w:cs="Arial"/>
          <w:rtl/>
        </w:rPr>
        <w:t xml:space="preserve"> </w:t>
      </w:r>
      <w:r w:rsidRPr="004A0048">
        <w:rPr>
          <w:rFonts w:cs="Arial" w:hint="cs"/>
          <w:rtl/>
        </w:rPr>
        <w:t xml:space="preserve">- </w:t>
      </w:r>
      <w:r w:rsidRPr="004A0048">
        <w:rPr>
          <w:rFonts w:cs="Arial"/>
          <w:rtl/>
        </w:rPr>
        <w:t>אפילו בהלוה על המשכון לא הוי הילך</w:t>
      </w:r>
      <w:r w:rsidR="00216FCB">
        <w:rPr>
          <w:rStyle w:val="a7"/>
          <w:rFonts w:cs="Arial"/>
          <w:rtl/>
        </w:rPr>
        <w:footnoteReference w:id="15"/>
      </w:r>
      <w:r>
        <w:rPr>
          <w:rFonts w:cs="Arial" w:hint="cs"/>
          <w:rtl/>
        </w:rPr>
        <w:t>.</w:t>
      </w:r>
      <w:r w:rsidRPr="004A0048">
        <w:rPr>
          <w:rFonts w:cs="Arial" w:hint="cs"/>
          <w:rtl/>
        </w:rPr>
        <w:t xml:space="preserve"> (</w:t>
      </w:r>
      <w:r>
        <w:rPr>
          <w:rFonts w:cs="Arial" w:hint="cs"/>
          <w:rtl/>
        </w:rPr>
        <w:t>וכ"פ ה</w:t>
      </w:r>
      <w:r w:rsidRPr="004A0048">
        <w:rPr>
          <w:rFonts w:cs="Arial" w:hint="cs"/>
          <w:rtl/>
        </w:rPr>
        <w:t xml:space="preserve">ש"ך </w:t>
      </w:r>
      <w:r w:rsidRPr="004A0048">
        <w:rPr>
          <w:rFonts w:cs="Arial" w:hint="cs"/>
          <w:sz w:val="14"/>
          <w:szCs w:val="14"/>
          <w:rtl/>
        </w:rPr>
        <w:t>[כאן סק"ה, וב</w:t>
      </w:r>
      <w:r w:rsidRPr="004A0048">
        <w:rPr>
          <w:rFonts w:cs="Arial"/>
          <w:sz w:val="14"/>
          <w:szCs w:val="14"/>
          <w:rtl/>
        </w:rPr>
        <w:t>סי</w:t>
      </w:r>
      <w:r w:rsidRPr="004A0048">
        <w:rPr>
          <w:rFonts w:cs="Arial" w:hint="cs"/>
          <w:sz w:val="14"/>
          <w:szCs w:val="14"/>
          <w:rtl/>
        </w:rPr>
        <w:t>'</w:t>
      </w:r>
      <w:r w:rsidRPr="004A0048">
        <w:rPr>
          <w:rFonts w:cs="Arial"/>
          <w:sz w:val="14"/>
          <w:szCs w:val="14"/>
          <w:rtl/>
        </w:rPr>
        <w:t xml:space="preserve"> עב סקקי"ח</w:t>
      </w:r>
      <w:r w:rsidRPr="004A0048">
        <w:rPr>
          <w:rFonts w:cs="Arial" w:hint="cs"/>
          <w:sz w:val="14"/>
          <w:szCs w:val="14"/>
          <w:rtl/>
        </w:rPr>
        <w:t>]</w:t>
      </w:r>
      <w:r w:rsidRPr="004A0048">
        <w:rPr>
          <w:rFonts w:cs="Arial" w:hint="cs"/>
          <w:rtl/>
        </w:rPr>
        <w:t>)</w:t>
      </w:r>
    </w:p>
    <w:p w14:paraId="099394B9" w14:textId="77777777" w:rsidR="004A0048" w:rsidRPr="00216FCB" w:rsidRDefault="004A0048" w:rsidP="00FC721B">
      <w:pPr>
        <w:pStyle w:val="ab"/>
        <w:numPr>
          <w:ilvl w:val="0"/>
          <w:numId w:val="1"/>
        </w:numPr>
        <w:rPr>
          <w:rFonts w:cs="Arial"/>
        </w:rPr>
      </w:pPr>
      <w:r>
        <w:rPr>
          <w:rFonts w:cs="Arial" w:hint="cs"/>
          <w:rtl/>
        </w:rPr>
        <w:lastRenderedPageBreak/>
        <w:t xml:space="preserve">ראב"ד </w:t>
      </w:r>
      <w:r w:rsidRPr="004A0048">
        <w:rPr>
          <w:rFonts w:cs="Arial" w:hint="cs"/>
          <w:sz w:val="16"/>
          <w:szCs w:val="16"/>
          <w:rtl/>
        </w:rPr>
        <w:t>(</w:t>
      </w:r>
      <w:r w:rsidRPr="004A0048">
        <w:rPr>
          <w:rFonts w:cs="Arial"/>
          <w:sz w:val="16"/>
          <w:szCs w:val="16"/>
          <w:rtl/>
        </w:rPr>
        <w:t>סוף פ"ג מהל</w:t>
      </w:r>
      <w:r w:rsidRPr="004A0048">
        <w:rPr>
          <w:rFonts w:cs="Arial" w:hint="cs"/>
          <w:sz w:val="16"/>
          <w:szCs w:val="16"/>
          <w:rtl/>
        </w:rPr>
        <w:t>'</w:t>
      </w:r>
      <w:r w:rsidRPr="004A0048">
        <w:rPr>
          <w:rFonts w:cs="Arial"/>
          <w:sz w:val="16"/>
          <w:szCs w:val="16"/>
          <w:rtl/>
        </w:rPr>
        <w:t xml:space="preserve"> טוען</w:t>
      </w:r>
      <w:r w:rsidRPr="004A0048">
        <w:rPr>
          <w:rFonts w:cs="Arial" w:hint="cs"/>
          <w:sz w:val="16"/>
          <w:szCs w:val="16"/>
          <w:rtl/>
        </w:rPr>
        <w:t>,</w:t>
      </w:r>
      <w:r w:rsidRPr="004A0048">
        <w:rPr>
          <w:rFonts w:cs="Arial"/>
          <w:sz w:val="16"/>
          <w:szCs w:val="16"/>
          <w:rtl/>
        </w:rPr>
        <w:t xml:space="preserve"> וכן פ"ד מהל</w:t>
      </w:r>
      <w:r w:rsidRPr="004A0048">
        <w:rPr>
          <w:rFonts w:cs="Arial" w:hint="cs"/>
          <w:sz w:val="16"/>
          <w:szCs w:val="16"/>
          <w:rtl/>
        </w:rPr>
        <w:t>'</w:t>
      </w:r>
      <w:r w:rsidRPr="004A0048">
        <w:rPr>
          <w:rFonts w:cs="Arial"/>
          <w:sz w:val="16"/>
          <w:szCs w:val="16"/>
          <w:rtl/>
        </w:rPr>
        <w:t xml:space="preserve"> טוען ה"ו</w:t>
      </w:r>
      <w:r w:rsidRPr="004A0048">
        <w:rPr>
          <w:rFonts w:cs="Arial" w:hint="cs"/>
          <w:sz w:val="16"/>
          <w:szCs w:val="16"/>
          <w:rtl/>
        </w:rPr>
        <w:t>)</w:t>
      </w:r>
      <w:r>
        <w:rPr>
          <w:rFonts w:cs="Arial" w:hint="cs"/>
          <w:sz w:val="16"/>
          <w:szCs w:val="16"/>
          <w:rtl/>
        </w:rPr>
        <w:t xml:space="preserve"> </w:t>
      </w:r>
      <w:r>
        <w:rPr>
          <w:rFonts w:cs="Arial"/>
          <w:rtl/>
        </w:rPr>
        <w:t xml:space="preserve">ריטב"א </w:t>
      </w:r>
      <w:r w:rsidRPr="004A0048">
        <w:rPr>
          <w:rFonts w:cs="Arial" w:hint="cs"/>
          <w:sz w:val="16"/>
          <w:szCs w:val="16"/>
          <w:rtl/>
        </w:rPr>
        <w:t>(</w:t>
      </w:r>
      <w:r w:rsidRPr="004A0048">
        <w:rPr>
          <w:rFonts w:cs="Arial"/>
          <w:sz w:val="16"/>
          <w:szCs w:val="16"/>
          <w:rtl/>
        </w:rPr>
        <w:t>קדושין שם</w:t>
      </w:r>
      <w:r w:rsidRPr="004A0048">
        <w:rPr>
          <w:rFonts w:cs="Arial" w:hint="cs"/>
          <w:sz w:val="16"/>
          <w:szCs w:val="16"/>
          <w:rtl/>
        </w:rPr>
        <w:t>)</w:t>
      </w:r>
      <w:r w:rsidRPr="004A0048">
        <w:rPr>
          <w:rFonts w:cs="Arial"/>
          <w:sz w:val="16"/>
          <w:szCs w:val="16"/>
          <w:rtl/>
        </w:rPr>
        <w:t xml:space="preserve"> </w:t>
      </w:r>
      <w:r>
        <w:rPr>
          <w:rFonts w:cs="Arial"/>
          <w:rtl/>
        </w:rPr>
        <w:t xml:space="preserve">ר"ן </w:t>
      </w:r>
      <w:r w:rsidRPr="004A0048">
        <w:rPr>
          <w:rFonts w:cs="Arial" w:hint="cs"/>
          <w:sz w:val="16"/>
          <w:szCs w:val="16"/>
          <w:rtl/>
        </w:rPr>
        <w:t>(</w:t>
      </w:r>
      <w:r w:rsidRPr="004A0048">
        <w:rPr>
          <w:rFonts w:cs="Arial"/>
          <w:sz w:val="16"/>
          <w:szCs w:val="16"/>
          <w:rtl/>
        </w:rPr>
        <w:t>שבועות</w:t>
      </w:r>
      <w:r w:rsidRPr="004A0048">
        <w:rPr>
          <w:rFonts w:cs="Arial" w:hint="cs"/>
          <w:sz w:val="16"/>
          <w:szCs w:val="16"/>
          <w:rtl/>
        </w:rPr>
        <w:t xml:space="preserve"> שם)</w:t>
      </w:r>
      <w:r w:rsidRPr="004A0048">
        <w:rPr>
          <w:rFonts w:cs="Arial"/>
          <w:sz w:val="16"/>
          <w:szCs w:val="16"/>
          <w:rtl/>
        </w:rPr>
        <w:t xml:space="preserve"> </w:t>
      </w:r>
      <w:r>
        <w:rPr>
          <w:rFonts w:cs="Arial"/>
          <w:rtl/>
        </w:rPr>
        <w:t>ונ</w:t>
      </w:r>
      <w:r>
        <w:rPr>
          <w:rFonts w:cs="Arial" w:hint="cs"/>
          <w:rtl/>
        </w:rPr>
        <w:t>מוק</w:t>
      </w:r>
      <w:r>
        <w:rPr>
          <w:rFonts w:cs="Arial"/>
          <w:rtl/>
        </w:rPr>
        <w:t xml:space="preserve">"י </w:t>
      </w:r>
      <w:r w:rsidRPr="004A0048">
        <w:rPr>
          <w:rFonts w:cs="Arial" w:hint="cs"/>
          <w:sz w:val="16"/>
          <w:szCs w:val="16"/>
          <w:rtl/>
        </w:rPr>
        <w:t>(</w:t>
      </w:r>
      <w:r w:rsidRPr="004A0048">
        <w:rPr>
          <w:rFonts w:cs="Arial"/>
          <w:sz w:val="16"/>
          <w:szCs w:val="16"/>
          <w:rtl/>
        </w:rPr>
        <w:t>ב"מ</w:t>
      </w:r>
      <w:r w:rsidRPr="004A0048">
        <w:rPr>
          <w:rFonts w:cs="Arial" w:hint="cs"/>
          <w:sz w:val="16"/>
          <w:szCs w:val="16"/>
          <w:rtl/>
        </w:rPr>
        <w:t xml:space="preserve"> שם)</w:t>
      </w:r>
      <w:r>
        <w:rPr>
          <w:rFonts w:cs="Arial" w:hint="cs"/>
          <w:rtl/>
        </w:rPr>
        <w:t xml:space="preserve">- </w:t>
      </w:r>
      <w:r>
        <w:rPr>
          <w:rFonts w:cs="Arial"/>
          <w:rtl/>
        </w:rPr>
        <w:t>במשכנו בשעת הלואתו הוי הילך</w:t>
      </w:r>
      <w:r>
        <w:rPr>
          <w:rFonts w:cs="Arial" w:hint="cs"/>
          <w:rtl/>
        </w:rPr>
        <w:t>,</w:t>
      </w:r>
      <w:r>
        <w:rPr>
          <w:rFonts w:cs="Arial"/>
          <w:rtl/>
        </w:rPr>
        <w:t xml:space="preserve"> ואי יהיב ליה משכון עתה לא הוי הילך.</w:t>
      </w:r>
    </w:p>
    <w:p w14:paraId="7DBD23F1" w14:textId="77777777" w:rsidR="00FF76B5" w:rsidRPr="00FF76B5" w:rsidRDefault="00FF76B5" w:rsidP="00FF76B5">
      <w:pPr>
        <w:ind w:left="360"/>
        <w:rPr>
          <w:rFonts w:cs="Arial"/>
          <w:u w:val="dotted"/>
        </w:rPr>
      </w:pPr>
      <w:r w:rsidRPr="00FF76B5">
        <w:rPr>
          <w:rFonts w:cs="Arial" w:hint="cs"/>
          <w:u w:val="dotted"/>
          <w:rtl/>
        </w:rPr>
        <w:t xml:space="preserve">ומה הדין אם </w:t>
      </w:r>
      <w:r w:rsidRPr="00FF76B5">
        <w:rPr>
          <w:rFonts w:cs="Arial"/>
          <w:u w:val="dotted"/>
          <w:rtl/>
        </w:rPr>
        <w:t xml:space="preserve">נתן </w:t>
      </w:r>
      <w:r w:rsidRPr="00FF76B5">
        <w:rPr>
          <w:rFonts w:cs="Arial" w:hint="cs"/>
          <w:u w:val="dotted"/>
          <w:rtl/>
        </w:rPr>
        <w:t>לו בעל המשכון</w:t>
      </w:r>
      <w:r w:rsidRPr="00FF76B5">
        <w:rPr>
          <w:rFonts w:cs="Arial"/>
          <w:u w:val="dotted"/>
          <w:rtl/>
        </w:rPr>
        <w:t xml:space="preserve"> רשות למכור המשכון ושיפרע לו ממנו חובו בלא רשות בית דין ואדם בעולם</w:t>
      </w:r>
      <w:r w:rsidRPr="00FF76B5">
        <w:rPr>
          <w:rFonts w:cs="Arial" w:hint="cs"/>
          <w:u w:val="dotted"/>
          <w:rtl/>
        </w:rPr>
        <w:t>:</w:t>
      </w:r>
    </w:p>
    <w:p w14:paraId="5C18D13B" w14:textId="77777777" w:rsidR="00FF76B5" w:rsidRDefault="00C12B74" w:rsidP="00FC721B">
      <w:pPr>
        <w:pStyle w:val="ab"/>
        <w:numPr>
          <w:ilvl w:val="0"/>
          <w:numId w:val="1"/>
        </w:numPr>
        <w:rPr>
          <w:rFonts w:cs="Arial"/>
        </w:rPr>
      </w:pPr>
      <w:r w:rsidRPr="00FF76B5">
        <w:rPr>
          <w:rFonts w:cs="Arial"/>
          <w:rtl/>
        </w:rPr>
        <w:t xml:space="preserve">ריב"ש </w:t>
      </w:r>
      <w:r w:rsidR="00FF76B5" w:rsidRPr="00FF76B5">
        <w:rPr>
          <w:rFonts w:cs="Arial" w:hint="cs"/>
          <w:sz w:val="16"/>
          <w:szCs w:val="16"/>
          <w:rtl/>
        </w:rPr>
        <w:t>(</w:t>
      </w:r>
      <w:r w:rsidRPr="00FF76B5">
        <w:rPr>
          <w:rFonts w:cs="Arial"/>
          <w:sz w:val="16"/>
          <w:szCs w:val="16"/>
          <w:rtl/>
        </w:rPr>
        <w:t>סי</w:t>
      </w:r>
      <w:r w:rsidR="00FF76B5" w:rsidRPr="00FF76B5">
        <w:rPr>
          <w:rFonts w:cs="Arial" w:hint="cs"/>
          <w:sz w:val="16"/>
          <w:szCs w:val="16"/>
          <w:rtl/>
        </w:rPr>
        <w:t>'</w:t>
      </w:r>
      <w:r w:rsidRPr="00FF76B5">
        <w:rPr>
          <w:rFonts w:cs="Arial"/>
          <w:sz w:val="16"/>
          <w:szCs w:val="16"/>
          <w:rtl/>
        </w:rPr>
        <w:t xml:space="preserve"> שצו</w:t>
      </w:r>
      <w:r w:rsidR="00FF76B5" w:rsidRPr="00FF76B5">
        <w:rPr>
          <w:rFonts w:cs="Arial" w:hint="cs"/>
          <w:sz w:val="16"/>
          <w:szCs w:val="16"/>
          <w:rtl/>
        </w:rPr>
        <w:t>)</w:t>
      </w:r>
      <w:r w:rsidR="00FF76B5" w:rsidRPr="00FF76B5">
        <w:rPr>
          <w:rFonts w:cs="Arial" w:hint="cs"/>
          <w:rtl/>
        </w:rPr>
        <w:t>-</w:t>
      </w:r>
      <w:r w:rsidRPr="00FF76B5">
        <w:rPr>
          <w:rFonts w:cs="Arial"/>
          <w:rtl/>
        </w:rPr>
        <w:t xml:space="preserve"> טעמא </w:t>
      </w:r>
      <w:r w:rsidR="00FF76B5" w:rsidRPr="00FF76B5">
        <w:rPr>
          <w:rFonts w:cs="Arial" w:hint="cs"/>
          <w:sz w:val="16"/>
          <w:szCs w:val="16"/>
          <w:rtl/>
        </w:rPr>
        <w:t xml:space="preserve">{דמשכון לא מיקרי הילך} </w:t>
      </w:r>
      <w:r w:rsidRPr="00FF76B5">
        <w:rPr>
          <w:rFonts w:cs="Arial"/>
          <w:rtl/>
        </w:rPr>
        <w:t>משום דלא מיקרי הילך אלא מה שהוא פרעון גמור אבל משכון דעדיין צריך שומת בית דין וגוביינא ומכירה לא</w:t>
      </w:r>
      <w:r w:rsidR="00E74B0F" w:rsidRPr="00FF76B5">
        <w:rPr>
          <w:rFonts w:cs="Arial" w:hint="cs"/>
          <w:rtl/>
        </w:rPr>
        <w:t>.</w:t>
      </w:r>
      <w:r w:rsidRPr="00FF76B5">
        <w:rPr>
          <w:rFonts w:cs="Arial"/>
          <w:rtl/>
        </w:rPr>
        <w:t xml:space="preserve"> ומיהו אפשר שאם נתן לו רשות למכור המשכון ושיפרע לו ממנו חובו בלא רשות בית דין ואדם בעולם הוי הילך</w:t>
      </w:r>
      <w:r w:rsidR="00FF76B5" w:rsidRPr="00FF76B5">
        <w:rPr>
          <w:rFonts w:cs="Arial" w:hint="cs"/>
          <w:rtl/>
        </w:rPr>
        <w:t>.</w:t>
      </w:r>
      <w:r w:rsidRPr="00FF76B5">
        <w:rPr>
          <w:rFonts w:cs="Arial"/>
          <w:rtl/>
        </w:rPr>
        <w:t xml:space="preserve"> </w:t>
      </w:r>
    </w:p>
    <w:p w14:paraId="3F1FA7DD" w14:textId="77777777" w:rsidR="00FF76B5" w:rsidRPr="00FF76B5" w:rsidRDefault="00FF76B5" w:rsidP="00FF76B5">
      <w:pPr>
        <w:ind w:left="360"/>
        <w:rPr>
          <w:rFonts w:cs="Arial"/>
          <w:sz w:val="16"/>
          <w:szCs w:val="16"/>
        </w:rPr>
      </w:pPr>
      <w:r>
        <w:rPr>
          <w:rFonts w:cs="Arial" w:hint="cs"/>
          <w:u w:val="dotted"/>
          <w:rtl/>
        </w:rPr>
        <w:t>ומה הדין ב</w:t>
      </w:r>
      <w:r w:rsidRPr="00FF76B5">
        <w:rPr>
          <w:rFonts w:cs="Arial"/>
          <w:u w:val="dotted"/>
          <w:rtl/>
        </w:rPr>
        <w:t xml:space="preserve">משכון </w:t>
      </w:r>
      <w:r>
        <w:rPr>
          <w:rFonts w:cs="Arial" w:hint="cs"/>
          <w:u w:val="dotted"/>
          <w:rtl/>
        </w:rPr>
        <w:t>ש</w:t>
      </w:r>
      <w:r w:rsidRPr="00FF76B5">
        <w:rPr>
          <w:rFonts w:cs="Arial"/>
          <w:u w:val="dotted"/>
          <w:rtl/>
        </w:rPr>
        <w:t>דמיו קצובין ונותנו לו מיד בפרעון גמור</w:t>
      </w:r>
      <w:r w:rsidRPr="00FF76B5">
        <w:rPr>
          <w:rFonts w:cs="Arial" w:hint="cs"/>
          <w:u w:val="dotted"/>
          <w:rtl/>
        </w:rPr>
        <w:t>:</w:t>
      </w:r>
      <w:r>
        <w:rPr>
          <w:rFonts w:cs="Arial" w:hint="cs"/>
          <w:sz w:val="16"/>
          <w:szCs w:val="16"/>
          <w:rtl/>
        </w:rPr>
        <w:t xml:space="preserve">  (ב"י בבדה"ב)</w:t>
      </w:r>
    </w:p>
    <w:p w14:paraId="3C77A48C" w14:textId="77777777" w:rsidR="00E74B0F" w:rsidRDefault="00C12B74" w:rsidP="00FC721B">
      <w:pPr>
        <w:pStyle w:val="ab"/>
        <w:numPr>
          <w:ilvl w:val="0"/>
          <w:numId w:val="1"/>
        </w:numPr>
        <w:rPr>
          <w:rFonts w:cs="Arial"/>
        </w:rPr>
      </w:pPr>
      <w:r w:rsidRPr="00FF76B5">
        <w:rPr>
          <w:rFonts w:cs="Arial"/>
          <w:rtl/>
        </w:rPr>
        <w:t xml:space="preserve">ריטב"א </w:t>
      </w:r>
      <w:r w:rsidRPr="00FF76B5">
        <w:rPr>
          <w:rFonts w:cs="Arial"/>
          <w:sz w:val="16"/>
          <w:szCs w:val="16"/>
          <w:rtl/>
        </w:rPr>
        <w:t>(חי' ב"מ החדשים ד. ד"ה אלא כי)</w:t>
      </w:r>
      <w:r w:rsidR="00FF76B5">
        <w:rPr>
          <w:rFonts w:cs="Arial" w:hint="cs"/>
          <w:rtl/>
        </w:rPr>
        <w:t>-</w:t>
      </w:r>
      <w:r w:rsidRPr="00FF76B5">
        <w:rPr>
          <w:rFonts w:cs="Arial"/>
          <w:rtl/>
        </w:rPr>
        <w:t xml:space="preserve"> אם המשכון דמיו קצובין ונותנו לו מיד בפרעון גמור וידעינן דלית ליה זוזי בעין למפרעיה </w:t>
      </w:r>
      <w:r w:rsidR="00FF76B5">
        <w:rPr>
          <w:rFonts w:cs="Arial" w:hint="cs"/>
          <w:rtl/>
        </w:rPr>
        <w:t xml:space="preserve">- </w:t>
      </w:r>
      <w:r w:rsidRPr="00FF76B5">
        <w:rPr>
          <w:rFonts w:cs="Arial"/>
          <w:rtl/>
        </w:rPr>
        <w:t>הוי הילך</w:t>
      </w:r>
      <w:r w:rsidR="00FF76B5">
        <w:rPr>
          <w:rFonts w:cs="Arial" w:hint="cs"/>
          <w:rtl/>
        </w:rPr>
        <w:t>.</w:t>
      </w:r>
    </w:p>
    <w:p w14:paraId="54F071D7" w14:textId="77777777" w:rsidR="00464EE0" w:rsidRPr="00420C6A" w:rsidRDefault="00464EE0" w:rsidP="00464EE0">
      <w:pPr>
        <w:rPr>
          <w:rFonts w:cs="Arial"/>
          <w:u w:val="single"/>
          <w:rtl/>
        </w:rPr>
      </w:pPr>
      <w:r w:rsidRPr="00420C6A">
        <w:rPr>
          <w:rFonts w:cs="Arial"/>
          <w:u w:val="single"/>
          <w:rtl/>
        </w:rPr>
        <w:t>התובע אומר מנה לי בידך</w:t>
      </w:r>
      <w:r w:rsidRPr="00420C6A">
        <w:rPr>
          <w:rFonts w:cs="Arial" w:hint="cs"/>
          <w:u w:val="single"/>
          <w:rtl/>
        </w:rPr>
        <w:t>,</w:t>
      </w:r>
      <w:r w:rsidRPr="00420C6A">
        <w:rPr>
          <w:rFonts w:cs="Arial"/>
          <w:u w:val="single"/>
          <w:rtl/>
        </w:rPr>
        <w:t xml:space="preserve"> </w:t>
      </w:r>
      <w:r>
        <w:rPr>
          <w:rFonts w:cs="Arial" w:hint="cs"/>
          <w:u w:val="single"/>
          <w:rtl/>
        </w:rPr>
        <w:t>נ'</w:t>
      </w:r>
      <w:r w:rsidRPr="00420C6A">
        <w:rPr>
          <w:rFonts w:cs="Arial"/>
          <w:u w:val="single"/>
          <w:rtl/>
        </w:rPr>
        <w:t xml:space="preserve"> הלואה ו</w:t>
      </w:r>
      <w:r>
        <w:rPr>
          <w:rFonts w:cs="Arial" w:hint="cs"/>
          <w:u w:val="single"/>
          <w:rtl/>
        </w:rPr>
        <w:t>נ'</w:t>
      </w:r>
      <w:r w:rsidRPr="00420C6A">
        <w:rPr>
          <w:rFonts w:cs="Arial"/>
          <w:u w:val="single"/>
          <w:rtl/>
        </w:rPr>
        <w:t xml:space="preserve"> מחמת חבלה שחבלת בי</w:t>
      </w:r>
      <w:r>
        <w:rPr>
          <w:rFonts w:cs="Arial" w:hint="cs"/>
          <w:u w:val="single"/>
          <w:rtl/>
        </w:rPr>
        <w:t xml:space="preserve">, והנתבע כופר בכל </w:t>
      </w:r>
      <w:r>
        <w:rPr>
          <w:rFonts w:cs="Arial"/>
          <w:u w:val="single"/>
          <w:rtl/>
        </w:rPr>
        <w:t>–</w:t>
      </w:r>
      <w:r>
        <w:rPr>
          <w:rFonts w:cs="Arial" w:hint="cs"/>
          <w:u w:val="single"/>
          <w:rtl/>
        </w:rPr>
        <w:t xml:space="preserve"> האם מיקרי מודה במקצת:</w:t>
      </w:r>
    </w:p>
    <w:p w14:paraId="274C1CEC" w14:textId="77777777" w:rsidR="00464EE0" w:rsidRPr="00721BC1" w:rsidRDefault="00464EE0" w:rsidP="00295B52">
      <w:pPr>
        <w:pStyle w:val="ab"/>
        <w:numPr>
          <w:ilvl w:val="0"/>
          <w:numId w:val="4"/>
        </w:numPr>
      </w:pPr>
      <w:r w:rsidRPr="00420C6A">
        <w:rPr>
          <w:rFonts w:cs="Arial"/>
          <w:rtl/>
        </w:rPr>
        <w:t>ר"ן</w:t>
      </w:r>
      <w:r w:rsidRPr="00420C6A">
        <w:rPr>
          <w:rFonts w:cs="Arial"/>
          <w:sz w:val="16"/>
          <w:szCs w:val="16"/>
          <w:rtl/>
        </w:rPr>
        <w:t xml:space="preserve"> </w:t>
      </w:r>
      <w:r w:rsidRPr="00420C6A">
        <w:rPr>
          <w:rFonts w:cs="Arial" w:hint="cs"/>
          <w:sz w:val="16"/>
          <w:szCs w:val="16"/>
          <w:rtl/>
        </w:rPr>
        <w:t>(</w:t>
      </w:r>
      <w:r w:rsidRPr="00420C6A">
        <w:rPr>
          <w:rFonts w:cs="Arial"/>
          <w:sz w:val="16"/>
          <w:szCs w:val="16"/>
          <w:rtl/>
        </w:rPr>
        <w:t>פרק שבועת הדיינים כד:)</w:t>
      </w:r>
      <w:r w:rsidRPr="00420C6A">
        <w:rPr>
          <w:rFonts w:cs="Arial" w:hint="cs"/>
          <w:rtl/>
        </w:rPr>
        <w:t>-</w:t>
      </w:r>
      <w:r w:rsidRPr="00420C6A">
        <w:rPr>
          <w:rFonts w:cs="Arial"/>
          <w:rtl/>
        </w:rPr>
        <w:t xml:space="preserve"> התובע ואומר מנה לי בידך חמשין הלואה וחמשין מחמת חבלה שחבלת בי ועדיין לא נשבע נחבל על חבלתו ונתבע כופר בכל אע</w:t>
      </w:r>
      <w:r w:rsidRPr="00420C6A">
        <w:rPr>
          <w:rFonts w:cs="Arial" w:hint="cs"/>
          <w:rtl/>
        </w:rPr>
        <w:t>"</w:t>
      </w:r>
      <w:r w:rsidRPr="00420C6A">
        <w:rPr>
          <w:rFonts w:cs="Arial"/>
          <w:rtl/>
        </w:rPr>
        <w:t>פ שהתובע נאמן בשבועה בחמשין דחבלה נתבע פטור לפי שעדיין אין לתובע אצלו ממון אלא גורם לממון</w:t>
      </w:r>
      <w:r w:rsidRPr="00420C6A">
        <w:rPr>
          <w:rFonts w:cs="Arial" w:hint="cs"/>
          <w:rtl/>
        </w:rPr>
        <w:t>,</w:t>
      </w:r>
      <w:r w:rsidRPr="00420C6A">
        <w:rPr>
          <w:rFonts w:cs="Arial"/>
          <w:rtl/>
        </w:rPr>
        <w:t xml:space="preserve"> דמי יימר דמשתבע</w:t>
      </w:r>
      <w:r>
        <w:rPr>
          <w:rFonts w:cs="Arial" w:hint="cs"/>
          <w:rtl/>
        </w:rPr>
        <w:t>.</w:t>
      </w:r>
      <w:r w:rsidRPr="00420C6A">
        <w:rPr>
          <w:rFonts w:cs="Arial"/>
          <w:rtl/>
        </w:rPr>
        <w:t xml:space="preserve"> אבל לאחר שנשבע על חבלתו ועדיין עומד בתביעתו בחמשין דהלואה ונתבע כופר בכל מסתברא לי דחייב דהיינו דרבי חייא קמייתא (ב"מ ג.) מנה לי בידך והלה אומר אין לך בידי כלום והעדים מעידים אותו שיש בידו חמשים הכא נמי אנן סהדי דחמשין דחבלה אית ליה גביה כיון שכבר נשבע</w:t>
      </w:r>
      <w:r w:rsidRPr="00420C6A">
        <w:rPr>
          <w:rFonts w:cs="Arial" w:hint="cs"/>
          <w:rtl/>
        </w:rPr>
        <w:t>.</w:t>
      </w:r>
    </w:p>
    <w:p w14:paraId="2DFE5F14" w14:textId="77777777" w:rsidR="00464EE0" w:rsidRPr="00721BC1" w:rsidRDefault="00464EE0" w:rsidP="00464EE0">
      <w:pPr>
        <w:ind w:left="360"/>
      </w:pPr>
      <w:r w:rsidRPr="00721BC1">
        <w:rPr>
          <w:rFonts w:cs="Arial" w:hint="cs"/>
          <w:u w:val="dotted"/>
          <w:rtl/>
        </w:rPr>
        <w:t xml:space="preserve">ומה הדין אם </w:t>
      </w:r>
      <w:r w:rsidRPr="00721BC1">
        <w:rPr>
          <w:rFonts w:cs="Arial"/>
          <w:u w:val="dotted"/>
          <w:rtl/>
        </w:rPr>
        <w:t>תבעו במנה ואמר חמשין ידענא דלית לך וחמשין לא ידענא אם פרעתיך</w:t>
      </w:r>
      <w:r w:rsidRPr="00721BC1">
        <w:rPr>
          <w:rFonts w:hint="cs"/>
          <w:u w:val="dotted"/>
          <w:rtl/>
        </w:rPr>
        <w:t>:</w:t>
      </w:r>
      <w:r>
        <w:rPr>
          <w:rFonts w:hint="cs"/>
          <w:rtl/>
        </w:rPr>
        <w:t xml:space="preserve"> </w:t>
      </w:r>
      <w:r w:rsidRPr="00721BC1">
        <w:rPr>
          <w:rFonts w:hint="cs"/>
          <w:sz w:val="16"/>
          <w:szCs w:val="16"/>
          <w:rtl/>
        </w:rPr>
        <w:t>(דרכ"מ אות ב)</w:t>
      </w:r>
    </w:p>
    <w:p w14:paraId="129257D6" w14:textId="77777777" w:rsidR="00464EE0" w:rsidRPr="00721BC1" w:rsidRDefault="00464EE0" w:rsidP="00295B52">
      <w:pPr>
        <w:pStyle w:val="ab"/>
        <w:numPr>
          <w:ilvl w:val="0"/>
          <w:numId w:val="4"/>
        </w:numPr>
      </w:pPr>
      <w:r w:rsidRPr="00C12B74">
        <w:rPr>
          <w:rFonts w:cs="Arial"/>
          <w:rtl/>
        </w:rPr>
        <w:t xml:space="preserve">ר"ן </w:t>
      </w:r>
      <w:r w:rsidRPr="004F294F">
        <w:rPr>
          <w:rFonts w:cs="Arial" w:hint="cs"/>
          <w:sz w:val="16"/>
          <w:szCs w:val="16"/>
          <w:rtl/>
        </w:rPr>
        <w:t>(</w:t>
      </w:r>
      <w:r w:rsidRPr="004F294F">
        <w:rPr>
          <w:rFonts w:cs="Arial"/>
          <w:sz w:val="16"/>
          <w:szCs w:val="16"/>
          <w:rtl/>
        </w:rPr>
        <w:t xml:space="preserve">שם) </w:t>
      </w:r>
      <w:r w:rsidRPr="00C12B74">
        <w:rPr>
          <w:rFonts w:cs="Arial"/>
          <w:rtl/>
        </w:rPr>
        <w:t xml:space="preserve">בשם הרמב"ן </w:t>
      </w:r>
      <w:r w:rsidRPr="004F294F">
        <w:rPr>
          <w:rFonts w:cs="Arial"/>
          <w:sz w:val="16"/>
          <w:szCs w:val="16"/>
          <w:rtl/>
        </w:rPr>
        <w:t>(שבועות מג. ד"ה וי"ל)</w:t>
      </w:r>
      <w:r>
        <w:rPr>
          <w:rFonts w:cs="Arial" w:hint="cs"/>
          <w:rtl/>
        </w:rPr>
        <w:t>-</w:t>
      </w:r>
      <w:r w:rsidRPr="00C12B74">
        <w:rPr>
          <w:rFonts w:cs="Arial"/>
          <w:rtl/>
        </w:rPr>
        <w:t xml:space="preserve"> אם תבעו במנה ואמר חמשין ידענא דלית לך וחמשין לא ידענא אם פרעתיך מתוך שאינו יכול לישבע משלם והוה כאלו מודה באותו המקצת וחייב לישבע על אותן שאמר ידענא דלית לך. ודוקא שאומר על אותן החמשים לא ידענא אם פרעתיך אבל אם אומר לא ידענא אם הייתי חייב לך לא מיקרי מחוייב שבועה ואינו יכול לישבע ולא מיקריא הודאה במקצת. </w:t>
      </w:r>
    </w:p>
    <w:p w14:paraId="134070DB" w14:textId="77777777" w:rsidR="00464EE0" w:rsidRDefault="00464EE0" w:rsidP="00295B52">
      <w:pPr>
        <w:pStyle w:val="ab"/>
        <w:numPr>
          <w:ilvl w:val="0"/>
          <w:numId w:val="4"/>
        </w:numPr>
        <w:rPr>
          <w:rtl/>
        </w:rPr>
      </w:pPr>
      <w:r>
        <w:rPr>
          <w:rFonts w:cs="Arial" w:hint="cs"/>
          <w:rtl/>
        </w:rPr>
        <w:t xml:space="preserve">י"א </w:t>
      </w:r>
      <w:r w:rsidRPr="004F294F">
        <w:rPr>
          <w:rFonts w:cs="Arial" w:hint="cs"/>
          <w:sz w:val="16"/>
          <w:szCs w:val="16"/>
          <w:rtl/>
        </w:rPr>
        <w:t>(הביא דבריהם ה</w:t>
      </w:r>
      <w:r w:rsidRPr="004F294F">
        <w:rPr>
          <w:rFonts w:cs="Arial"/>
          <w:sz w:val="16"/>
          <w:szCs w:val="16"/>
          <w:rtl/>
        </w:rPr>
        <w:t xml:space="preserve">מרדכי </w:t>
      </w:r>
      <w:r w:rsidRPr="004F294F">
        <w:rPr>
          <w:rFonts w:cs="Arial" w:hint="cs"/>
          <w:sz w:val="16"/>
          <w:szCs w:val="16"/>
          <w:rtl/>
        </w:rPr>
        <w:t>[</w:t>
      </w:r>
      <w:r w:rsidRPr="004F294F">
        <w:rPr>
          <w:rFonts w:cs="Arial"/>
          <w:sz w:val="16"/>
          <w:szCs w:val="16"/>
          <w:rtl/>
        </w:rPr>
        <w:t>פרק כל הנשבעין ז ע"ג</w:t>
      </w:r>
      <w:r>
        <w:rPr>
          <w:rFonts w:cs="Arial" w:hint="cs"/>
          <w:sz w:val="16"/>
          <w:szCs w:val="16"/>
          <w:rtl/>
        </w:rPr>
        <w:t xml:space="preserve">, </w:t>
      </w:r>
      <w:r w:rsidRPr="001978C5">
        <w:rPr>
          <w:rFonts w:cs="Arial" w:hint="cs"/>
          <w:color w:val="FF0000"/>
          <w:sz w:val="16"/>
          <w:szCs w:val="16"/>
          <w:rtl/>
        </w:rPr>
        <w:t>לא מצאתי היכן</w:t>
      </w:r>
      <w:r w:rsidRPr="004F294F">
        <w:rPr>
          <w:rFonts w:cs="Arial" w:hint="cs"/>
          <w:sz w:val="16"/>
          <w:szCs w:val="16"/>
          <w:rtl/>
        </w:rPr>
        <w:t>])</w:t>
      </w:r>
      <w:r>
        <w:rPr>
          <w:rFonts w:cs="Arial" w:hint="cs"/>
          <w:rtl/>
        </w:rPr>
        <w:t xml:space="preserve">- </w:t>
      </w:r>
      <w:r w:rsidRPr="00C12B74">
        <w:rPr>
          <w:rFonts w:cs="Arial"/>
          <w:rtl/>
        </w:rPr>
        <w:t>אפילו נתחייב במקצת משום שאינו יכול לישבע מכל מקום לא הוי כהודאה במקצת להתחייב שבועה על השאר</w:t>
      </w:r>
      <w:r>
        <w:rPr>
          <w:rFonts w:hint="cs"/>
          <w:rtl/>
        </w:rPr>
        <w:t>.</w:t>
      </w:r>
    </w:p>
    <w:p w14:paraId="2A36394F" w14:textId="77777777" w:rsidR="00FF76B5" w:rsidRPr="00464EE0" w:rsidRDefault="00464EE0" w:rsidP="00FF76B5">
      <w:pPr>
        <w:rPr>
          <w:rFonts w:cs="Arial"/>
          <w:u w:val="single"/>
          <w:rtl/>
        </w:rPr>
      </w:pPr>
      <w:r w:rsidRPr="00464EE0">
        <w:rPr>
          <w:rFonts w:cs="Arial"/>
          <w:u w:val="single"/>
          <w:rtl/>
        </w:rPr>
        <w:t>התובע לחבירו בשמא</w:t>
      </w:r>
      <w:r w:rsidRPr="00464EE0">
        <w:rPr>
          <w:rFonts w:cs="Arial" w:hint="cs"/>
          <w:u w:val="single"/>
          <w:rtl/>
        </w:rPr>
        <w:t>,</w:t>
      </w:r>
      <w:r w:rsidRPr="00464EE0">
        <w:rPr>
          <w:rFonts w:cs="Arial"/>
          <w:u w:val="single"/>
          <w:rtl/>
        </w:rPr>
        <w:t xml:space="preserve"> ומתוך הודאת הנתבע </w:t>
      </w:r>
      <w:r w:rsidRPr="00464EE0">
        <w:rPr>
          <w:rFonts w:cs="Arial" w:hint="cs"/>
          <w:u w:val="single"/>
          <w:rtl/>
        </w:rPr>
        <w:t>נזכר התובע ו</w:t>
      </w:r>
      <w:r w:rsidRPr="00464EE0">
        <w:rPr>
          <w:rFonts w:cs="Arial"/>
          <w:u w:val="single"/>
          <w:rtl/>
        </w:rPr>
        <w:t>טע</w:t>
      </w:r>
      <w:r w:rsidRPr="00464EE0">
        <w:rPr>
          <w:rFonts w:cs="Arial" w:hint="cs"/>
          <w:u w:val="single"/>
          <w:rtl/>
        </w:rPr>
        <w:t>ן</w:t>
      </w:r>
      <w:r w:rsidRPr="00464EE0">
        <w:rPr>
          <w:rFonts w:cs="Arial"/>
          <w:u w:val="single"/>
          <w:rtl/>
        </w:rPr>
        <w:t xml:space="preserve"> ברי</w:t>
      </w:r>
      <w:r w:rsidRPr="00464EE0">
        <w:rPr>
          <w:rFonts w:cs="Arial" w:hint="cs"/>
          <w:u w:val="single"/>
          <w:rtl/>
        </w:rPr>
        <w:t>:</w:t>
      </w:r>
    </w:p>
    <w:p w14:paraId="7D414491" w14:textId="77777777" w:rsidR="009E6174" w:rsidRDefault="00E74B0F" w:rsidP="00295B52">
      <w:pPr>
        <w:pStyle w:val="ab"/>
        <w:numPr>
          <w:ilvl w:val="0"/>
          <w:numId w:val="5"/>
        </w:numPr>
        <w:rPr>
          <w:rFonts w:cs="Arial"/>
        </w:rPr>
      </w:pPr>
      <w:r w:rsidRPr="003D3412">
        <w:rPr>
          <w:rFonts w:cs="Arial" w:hint="cs"/>
          <w:rtl/>
        </w:rPr>
        <w:t xml:space="preserve">רי"ו </w:t>
      </w:r>
      <w:r w:rsidRPr="003D3412">
        <w:rPr>
          <w:rFonts w:cs="Arial" w:hint="cs"/>
          <w:sz w:val="16"/>
          <w:szCs w:val="16"/>
          <w:rtl/>
        </w:rPr>
        <w:t>(</w:t>
      </w:r>
      <w:r w:rsidR="00C12B74" w:rsidRPr="003D3412">
        <w:rPr>
          <w:rFonts w:cs="Arial"/>
          <w:sz w:val="16"/>
          <w:szCs w:val="16"/>
          <w:rtl/>
        </w:rPr>
        <w:t>נ</w:t>
      </w:r>
      <w:r w:rsidRPr="003D3412">
        <w:rPr>
          <w:rFonts w:cs="Arial" w:hint="cs"/>
          <w:sz w:val="16"/>
          <w:szCs w:val="16"/>
          <w:rtl/>
        </w:rPr>
        <w:t>"</w:t>
      </w:r>
      <w:r w:rsidR="00C12B74" w:rsidRPr="003D3412">
        <w:rPr>
          <w:rFonts w:cs="Arial"/>
          <w:sz w:val="16"/>
          <w:szCs w:val="16"/>
          <w:rtl/>
        </w:rPr>
        <w:t>ג ח</w:t>
      </w:r>
      <w:r w:rsidRPr="003D3412">
        <w:rPr>
          <w:rFonts w:cs="Arial" w:hint="cs"/>
          <w:sz w:val="16"/>
          <w:szCs w:val="16"/>
          <w:rtl/>
        </w:rPr>
        <w:t>"</w:t>
      </w:r>
      <w:r w:rsidR="00C12B74" w:rsidRPr="003D3412">
        <w:rPr>
          <w:rFonts w:cs="Arial"/>
          <w:sz w:val="16"/>
          <w:szCs w:val="16"/>
          <w:rtl/>
        </w:rPr>
        <w:t>ב טז ע"ב)</w:t>
      </w:r>
      <w:r w:rsidRPr="003D3412">
        <w:rPr>
          <w:rFonts w:cs="Arial" w:hint="cs"/>
          <w:rtl/>
        </w:rPr>
        <w:t>-</w:t>
      </w:r>
      <w:r w:rsidR="00C12B74" w:rsidRPr="003D3412">
        <w:rPr>
          <w:rFonts w:cs="Arial"/>
          <w:rtl/>
        </w:rPr>
        <w:t xml:space="preserve"> התובע לחבירו בשמא</w:t>
      </w:r>
      <w:r w:rsidRPr="003D3412">
        <w:rPr>
          <w:rFonts w:cs="Arial" w:hint="cs"/>
          <w:rtl/>
        </w:rPr>
        <w:t>,</w:t>
      </w:r>
      <w:r w:rsidR="00C12B74" w:rsidRPr="003D3412">
        <w:rPr>
          <w:rFonts w:cs="Arial"/>
          <w:rtl/>
        </w:rPr>
        <w:t xml:space="preserve"> ומתוך הודאת הנתבע חזרה טענתו ברי שהודה במקצת</w:t>
      </w:r>
      <w:r w:rsidRPr="003D3412">
        <w:rPr>
          <w:rFonts w:cs="Arial" w:hint="cs"/>
          <w:rtl/>
        </w:rPr>
        <w:t xml:space="preserve"> -</w:t>
      </w:r>
      <w:r w:rsidR="00C12B74" w:rsidRPr="003D3412">
        <w:rPr>
          <w:rFonts w:cs="Arial"/>
          <w:rtl/>
        </w:rPr>
        <w:t xml:space="preserve"> חייב שבועת התורה</w:t>
      </w:r>
      <w:r w:rsidRPr="003D3412">
        <w:rPr>
          <w:rFonts w:cs="Arial" w:hint="cs"/>
          <w:rtl/>
        </w:rPr>
        <w:t>,</w:t>
      </w:r>
      <w:r w:rsidR="00C12B74" w:rsidRPr="003D3412">
        <w:rPr>
          <w:rFonts w:cs="Arial"/>
          <w:rtl/>
        </w:rPr>
        <w:t xml:space="preserve"> כך נראה מדברי רש"י בפרק הנזקין </w:t>
      </w:r>
      <w:r w:rsidR="00C12B74" w:rsidRPr="003D3412">
        <w:rPr>
          <w:rFonts w:cs="Arial"/>
          <w:sz w:val="16"/>
          <w:szCs w:val="16"/>
          <w:rtl/>
        </w:rPr>
        <w:t>(גיטין נא. ד"ה והלה אומר וד"ה שני שוורים)</w:t>
      </w:r>
      <w:r w:rsidR="003D3412" w:rsidRPr="003D3412">
        <w:rPr>
          <w:rFonts w:cs="Arial" w:hint="cs"/>
          <w:rtl/>
        </w:rPr>
        <w:t>,</w:t>
      </w:r>
      <w:r w:rsidR="00C12B74" w:rsidRPr="003D3412">
        <w:rPr>
          <w:rFonts w:cs="Arial"/>
          <w:rtl/>
        </w:rPr>
        <w:t xml:space="preserve"> וגדולי המורים חלקו עליו</w:t>
      </w:r>
      <w:r w:rsidR="003D3412" w:rsidRPr="003D3412">
        <w:rPr>
          <w:rFonts w:cs="Arial" w:hint="cs"/>
          <w:rtl/>
        </w:rPr>
        <w:t>.</w:t>
      </w:r>
      <w:r w:rsidR="0004310D">
        <w:rPr>
          <w:rFonts w:cs="Arial" w:hint="cs"/>
          <w:rtl/>
        </w:rPr>
        <w:t xml:space="preserve"> </w:t>
      </w:r>
    </w:p>
    <w:p w14:paraId="4BF069B5" w14:textId="77777777" w:rsidR="009E6174" w:rsidRPr="009E6174" w:rsidRDefault="009E6174" w:rsidP="009E6174">
      <w:pPr>
        <w:rPr>
          <w:rFonts w:cs="Arial"/>
          <w:u w:val="single"/>
        </w:rPr>
      </w:pPr>
      <w:r w:rsidRPr="009E6174">
        <w:rPr>
          <w:rFonts w:cs="Arial" w:hint="cs"/>
          <w:u w:val="single"/>
          <w:rtl/>
        </w:rPr>
        <w:t>שבועת היסת:</w:t>
      </w:r>
    </w:p>
    <w:p w14:paraId="6114287B" w14:textId="77777777" w:rsidR="009C1658" w:rsidRPr="009E6174" w:rsidRDefault="003D3412" w:rsidP="00295B52">
      <w:pPr>
        <w:pStyle w:val="ab"/>
        <w:numPr>
          <w:ilvl w:val="0"/>
          <w:numId w:val="5"/>
        </w:numPr>
        <w:rPr>
          <w:rFonts w:cs="Arial"/>
          <w:rtl/>
        </w:rPr>
      </w:pPr>
      <w:r w:rsidRPr="009E6174">
        <w:rPr>
          <w:rFonts w:cs="Arial" w:hint="cs"/>
          <w:rtl/>
        </w:rPr>
        <w:t>טור-</w:t>
      </w:r>
      <w:r w:rsidR="009C1658" w:rsidRPr="009E6174">
        <w:rPr>
          <w:rFonts w:cs="Arial"/>
          <w:rtl/>
        </w:rPr>
        <w:t xml:space="preserve"> אע</w:t>
      </w:r>
      <w:r w:rsidR="0004310D" w:rsidRPr="009E6174">
        <w:rPr>
          <w:rFonts w:cs="Arial" w:hint="cs"/>
          <w:rtl/>
        </w:rPr>
        <w:t>"</w:t>
      </w:r>
      <w:r w:rsidR="009C1658" w:rsidRPr="009E6174">
        <w:rPr>
          <w:rFonts w:cs="Arial"/>
          <w:rtl/>
        </w:rPr>
        <w:t>פ שכופר בכל והילך פטורין מן השבועה מן התורה חכמים חייבוהו שבועה</w:t>
      </w:r>
      <w:r w:rsidR="0004310D" w:rsidRPr="009E6174">
        <w:rPr>
          <w:rFonts w:cs="Arial" w:hint="cs"/>
          <w:rtl/>
        </w:rPr>
        <w:t>,</w:t>
      </w:r>
      <w:r w:rsidR="009C1658" w:rsidRPr="009E6174">
        <w:rPr>
          <w:rFonts w:cs="Arial"/>
          <w:rtl/>
        </w:rPr>
        <w:t xml:space="preserve"> וזו היא שנקרא שבועת היסת</w:t>
      </w:r>
      <w:r w:rsidR="0004310D" w:rsidRPr="009E6174">
        <w:rPr>
          <w:rFonts w:cs="Arial" w:hint="cs"/>
          <w:rtl/>
        </w:rPr>
        <w:t>.</w:t>
      </w:r>
      <w:r w:rsidR="009C1658" w:rsidRPr="009E6174">
        <w:rPr>
          <w:rFonts w:cs="Arial"/>
          <w:rtl/>
        </w:rPr>
        <w:t xml:space="preserve"> ל"ש אמר לו מנה לי בידך ואמר לו הן למחר אמר תנהו לי נתתיו לך</w:t>
      </w:r>
      <w:r w:rsidR="0004310D" w:rsidRPr="009E6174">
        <w:rPr>
          <w:rFonts w:cs="Arial" w:hint="cs"/>
          <w:rtl/>
        </w:rPr>
        <w:t>,</w:t>
      </w:r>
      <w:r w:rsidR="009C1658" w:rsidRPr="009E6174">
        <w:rPr>
          <w:rFonts w:cs="Arial"/>
          <w:rtl/>
        </w:rPr>
        <w:t xml:space="preserve"> או שאמר לו יש לי בידך כנגדו כסות וכלים</w:t>
      </w:r>
      <w:r w:rsidR="0004310D" w:rsidRPr="009E6174">
        <w:rPr>
          <w:rFonts w:cs="Arial" w:hint="cs"/>
          <w:rtl/>
        </w:rPr>
        <w:t>,</w:t>
      </w:r>
      <w:r w:rsidR="009C1658" w:rsidRPr="009E6174">
        <w:rPr>
          <w:rFonts w:cs="Arial"/>
          <w:rtl/>
        </w:rPr>
        <w:t xml:space="preserve"> או שאמר לו אמת שהיה לך בידי אבל אתה מחלתו לי או נתתו לי במתנה דאיכא דררא דממונא</w:t>
      </w:r>
      <w:r w:rsidR="0004310D" w:rsidRPr="009E6174">
        <w:rPr>
          <w:rFonts w:cs="Arial" w:hint="cs"/>
          <w:rtl/>
        </w:rPr>
        <w:t xml:space="preserve">. </w:t>
      </w:r>
      <w:r w:rsidR="009C1658" w:rsidRPr="009E6174">
        <w:rPr>
          <w:rFonts w:cs="Arial"/>
          <w:rtl/>
        </w:rPr>
        <w:t>ל"ש אמר מנה לי בידך ואמר לו אין לך בידי כלום דליכא דררא דממונא</w:t>
      </w:r>
      <w:r w:rsidR="0004310D" w:rsidRPr="009E6174">
        <w:rPr>
          <w:rFonts w:cs="Arial" w:hint="cs"/>
          <w:rtl/>
        </w:rPr>
        <w:t xml:space="preserve"> -</w:t>
      </w:r>
      <w:r w:rsidR="009C1658" w:rsidRPr="009E6174">
        <w:rPr>
          <w:rFonts w:cs="Arial"/>
          <w:rtl/>
        </w:rPr>
        <w:t xml:space="preserve"> בכל ענין נשבע היס</w:t>
      </w:r>
      <w:r w:rsidR="0004310D" w:rsidRPr="009E6174">
        <w:rPr>
          <w:rFonts w:cs="Arial" w:hint="cs"/>
          <w:rtl/>
        </w:rPr>
        <w:t>ת</w:t>
      </w:r>
      <w:r w:rsidR="0004310D">
        <w:rPr>
          <w:rStyle w:val="a7"/>
          <w:rFonts w:cs="Arial"/>
          <w:rtl/>
        </w:rPr>
        <w:footnoteReference w:id="16"/>
      </w:r>
      <w:r w:rsidR="0004310D" w:rsidRPr="009E6174">
        <w:rPr>
          <w:rFonts w:cs="Arial" w:hint="cs"/>
          <w:rtl/>
        </w:rPr>
        <w:t>,</w:t>
      </w:r>
      <w:r w:rsidR="009C1658" w:rsidRPr="009E6174">
        <w:rPr>
          <w:rFonts w:cs="Arial"/>
          <w:rtl/>
        </w:rPr>
        <w:t xml:space="preserve"> ובלבד שיתבענו התובע טענת ודאי כדפירשתי לעיל</w:t>
      </w:r>
      <w:r w:rsidR="0004310D" w:rsidRPr="009E6174">
        <w:rPr>
          <w:rFonts w:cs="Arial" w:hint="cs"/>
          <w:rtl/>
        </w:rPr>
        <w:t xml:space="preserve"> </w:t>
      </w:r>
      <w:r w:rsidR="0004310D" w:rsidRPr="009E6174">
        <w:rPr>
          <w:rFonts w:cs="Arial" w:hint="cs"/>
          <w:sz w:val="16"/>
          <w:szCs w:val="16"/>
          <w:rtl/>
        </w:rPr>
        <w:t>(</w:t>
      </w:r>
      <w:r w:rsidR="0004310D" w:rsidRPr="009E6174">
        <w:rPr>
          <w:rFonts w:cs="Arial"/>
          <w:sz w:val="16"/>
          <w:szCs w:val="16"/>
          <w:rtl/>
        </w:rPr>
        <w:t>סי</w:t>
      </w:r>
      <w:r w:rsidR="0004310D" w:rsidRPr="009E6174">
        <w:rPr>
          <w:rFonts w:cs="Arial" w:hint="cs"/>
          <w:sz w:val="16"/>
          <w:szCs w:val="16"/>
          <w:rtl/>
        </w:rPr>
        <w:t>'</w:t>
      </w:r>
      <w:r w:rsidR="0004310D" w:rsidRPr="009E6174">
        <w:rPr>
          <w:rFonts w:cs="Arial"/>
          <w:sz w:val="16"/>
          <w:szCs w:val="16"/>
          <w:rtl/>
        </w:rPr>
        <w:t xml:space="preserve"> עה סכ"א-כג)</w:t>
      </w:r>
      <w:r w:rsidR="0004310D" w:rsidRPr="009E6174">
        <w:rPr>
          <w:rFonts w:cs="Arial" w:hint="cs"/>
          <w:rtl/>
        </w:rPr>
        <w:t>.</w:t>
      </w:r>
    </w:p>
    <w:p w14:paraId="5D61EDD1" w14:textId="77777777" w:rsidR="00DB0476" w:rsidRDefault="00DB0476" w:rsidP="00C12B74">
      <w:pPr>
        <w:rPr>
          <w:rFonts w:cs="Arial"/>
          <w:rtl/>
        </w:rPr>
      </w:pPr>
      <w:r w:rsidRPr="00DB0476">
        <w:rPr>
          <w:rFonts w:cs="Arial" w:hint="cs"/>
          <w:b/>
          <w:bCs/>
          <w:rtl/>
        </w:rPr>
        <w:t xml:space="preserve">בבא קמא </w:t>
      </w:r>
      <w:r w:rsidRPr="00DB0476">
        <w:rPr>
          <w:rFonts w:cs="Arial" w:hint="cs"/>
          <w:b/>
          <w:bCs/>
          <w:sz w:val="16"/>
          <w:szCs w:val="16"/>
          <w:rtl/>
        </w:rPr>
        <w:t xml:space="preserve">(פ' הגוזל עצים) </w:t>
      </w:r>
      <w:r w:rsidRPr="00DB0476">
        <w:rPr>
          <w:rFonts w:cs="Arial" w:hint="cs"/>
          <w:b/>
          <w:bCs/>
          <w:rtl/>
        </w:rPr>
        <w:t>ק</w:t>
      </w:r>
      <w:r>
        <w:rPr>
          <w:rFonts w:cs="Arial" w:hint="cs"/>
          <w:b/>
          <w:bCs/>
          <w:rtl/>
        </w:rPr>
        <w:t>ו</w:t>
      </w:r>
      <w:r w:rsidRPr="00DB0476">
        <w:rPr>
          <w:rStyle w:val="a7"/>
          <w:rFonts w:cs="Arial"/>
          <w:b/>
          <w:bCs/>
          <w:rtl/>
        </w:rPr>
        <w:footnoteReference w:id="17"/>
      </w:r>
      <w:r w:rsidRPr="00DB0476">
        <w:rPr>
          <w:rFonts w:cs="Arial" w:hint="cs"/>
          <w:b/>
          <w:bCs/>
          <w:rtl/>
        </w:rPr>
        <w:t xml:space="preserve"> ע"</w:t>
      </w:r>
      <w:r>
        <w:rPr>
          <w:rFonts w:cs="Arial" w:hint="cs"/>
          <w:b/>
          <w:bCs/>
          <w:rtl/>
        </w:rPr>
        <w:t>ב</w:t>
      </w:r>
      <w:r w:rsidRPr="00DB0476">
        <w:rPr>
          <w:rFonts w:cs="Arial" w:hint="cs"/>
          <w:b/>
          <w:bCs/>
          <w:rtl/>
        </w:rPr>
        <w:t>:</w:t>
      </w:r>
      <w:r>
        <w:rPr>
          <w:rFonts w:cs="Arial" w:hint="cs"/>
          <w:rtl/>
        </w:rPr>
        <w:t xml:space="preserve"> </w:t>
      </w:r>
      <w:r w:rsidRPr="00DB0476">
        <w:rPr>
          <w:rFonts w:cs="Arial"/>
          <w:u w:val="single"/>
          <w:rtl/>
        </w:rPr>
        <w:t>ואמר ר' חייא בר אבא א"ר יוחנן</w:t>
      </w:r>
      <w:r w:rsidRPr="00DB0476">
        <w:rPr>
          <w:rFonts w:cs="Arial"/>
          <w:rtl/>
        </w:rPr>
        <w:t xml:space="preserve">: הטוען טענת גנב בפקדון, אינו חייב עד שיכפור במקצת ויודה במקצת; מאי טעמא? דאמר קרא: כי הוא זה. ופליגא דר' חייא בר יוסף, </w:t>
      </w:r>
      <w:r w:rsidRPr="00DB0476">
        <w:rPr>
          <w:rFonts w:cs="Arial"/>
          <w:u w:val="single"/>
          <w:rtl/>
        </w:rPr>
        <w:t>דאמר ר' חייא בר יוסף</w:t>
      </w:r>
      <w:r w:rsidRPr="00DB0476">
        <w:rPr>
          <w:rFonts w:cs="Arial"/>
          <w:rtl/>
        </w:rPr>
        <w:t>:</w:t>
      </w:r>
      <w:r w:rsidRPr="00DB0476">
        <w:rPr>
          <w:rtl/>
        </w:rPr>
        <w:t xml:space="preserve"> </w:t>
      </w:r>
      <w:r>
        <w:rPr>
          <w:rFonts w:cs="Arial" w:hint="cs"/>
          <w:sz w:val="14"/>
          <w:szCs w:val="14"/>
          <w:rtl/>
        </w:rPr>
        <w:t xml:space="preserve">(קז.) </w:t>
      </w:r>
      <w:r w:rsidRPr="00DB0476">
        <w:rPr>
          <w:rFonts w:cs="Arial"/>
          <w:rtl/>
        </w:rPr>
        <w:lastRenderedPageBreak/>
        <w:t>עירוב פרשיות כתוב כאן, וכי כתיב כי הוא זה - אמלוה הוא דכתיב</w:t>
      </w:r>
      <w:r>
        <w:rPr>
          <w:rStyle w:val="a7"/>
          <w:rFonts w:cs="Arial"/>
          <w:rtl/>
        </w:rPr>
        <w:footnoteReference w:id="18"/>
      </w:r>
      <w:r w:rsidRPr="00DB0476">
        <w:rPr>
          <w:rFonts w:cs="Arial"/>
          <w:rtl/>
        </w:rPr>
        <w:t>. ומאי שנא מלוה</w:t>
      </w:r>
      <w:r>
        <w:rPr>
          <w:rStyle w:val="a7"/>
          <w:rFonts w:cs="Arial"/>
          <w:rtl/>
        </w:rPr>
        <w:footnoteReference w:id="19"/>
      </w:r>
      <w:r w:rsidRPr="00DB0476">
        <w:rPr>
          <w:rFonts w:cs="Arial"/>
          <w:rtl/>
        </w:rPr>
        <w:t>? כדרבה, דאמר רבה</w:t>
      </w:r>
      <w:r>
        <w:rPr>
          <w:rStyle w:val="a7"/>
          <w:rFonts w:cs="Arial"/>
          <w:rtl/>
        </w:rPr>
        <w:footnoteReference w:id="20"/>
      </w:r>
      <w:r w:rsidRPr="00DB0476">
        <w:rPr>
          <w:rFonts w:cs="Arial"/>
          <w:rtl/>
        </w:rPr>
        <w:t>: מפני מה אמרה תורה מודה במקצת הטענה ישבע? חזקה אין אדם מעיז פניו בפני בעל חובו, והאי בכולי בעי דנכפריה, והאי דלא כפריה - משום דאין אדם מעיז פניו, ובכולי בעי דלודי ליה, והאי דכפר ליה במקצת - סבר: אי מודינא ליה בכוליה תבע לי בכוליה, אישתמיט לי מיהא השתא אדהוו לי זוזי ופרענא, הלכך רמא רחמנא שבועה עילויה כי היכי דלודי ליה בכוליה, וגבי מלוה הוא דאיכא למימר הכי, אבל גבי פקדון</w:t>
      </w:r>
      <w:r>
        <w:rPr>
          <w:rStyle w:val="a7"/>
          <w:rFonts w:cs="Arial"/>
          <w:rtl/>
        </w:rPr>
        <w:footnoteReference w:id="21"/>
      </w:r>
      <w:r w:rsidRPr="00DB0476">
        <w:rPr>
          <w:rFonts w:cs="Arial"/>
          <w:rtl/>
        </w:rPr>
        <w:t xml:space="preserve"> מעיז ומעיז</w:t>
      </w:r>
      <w:r>
        <w:rPr>
          <w:rStyle w:val="a7"/>
          <w:rFonts w:cs="Arial"/>
          <w:rtl/>
        </w:rPr>
        <w:footnoteReference w:id="22"/>
      </w:r>
      <w:r w:rsidRPr="00DB0476">
        <w:rPr>
          <w:rFonts w:cs="Arial"/>
          <w:rtl/>
        </w:rPr>
        <w:t>.</w:t>
      </w:r>
      <w:r w:rsidR="005B097B" w:rsidRPr="005B097B">
        <w:rPr>
          <w:rtl/>
        </w:rPr>
        <w:t xml:space="preserve"> </w:t>
      </w:r>
      <w:r w:rsidR="005B097B" w:rsidRPr="00CE709E">
        <w:rPr>
          <w:rFonts w:cs="Arial"/>
          <w:u w:val="single"/>
          <w:rtl/>
        </w:rPr>
        <w:t>תני רמי בר חמא</w:t>
      </w:r>
      <w:r w:rsidR="005B097B" w:rsidRPr="005B097B">
        <w:rPr>
          <w:rFonts w:cs="Arial"/>
          <w:rtl/>
        </w:rPr>
        <w:t>: ארבעה שומרין</w:t>
      </w:r>
      <w:r w:rsidR="005B097B" w:rsidRPr="005B097B">
        <w:rPr>
          <w:rtl/>
        </w:rPr>
        <w:t xml:space="preserve"> </w:t>
      </w:r>
      <w:r w:rsidR="005B097B">
        <w:rPr>
          <w:rFonts w:cs="Arial" w:hint="cs"/>
          <w:sz w:val="16"/>
          <w:szCs w:val="16"/>
          <w:rtl/>
        </w:rPr>
        <w:t xml:space="preserve">(קז:) </w:t>
      </w:r>
      <w:r w:rsidR="005B097B" w:rsidRPr="005B097B">
        <w:rPr>
          <w:rFonts w:cs="Arial"/>
          <w:rtl/>
        </w:rPr>
        <w:t>צריכין כפירה במקצת והודאה במקצת, ואלו הן: שומר חנם והשואל, נושא שכר והשוכר.</w:t>
      </w:r>
    </w:p>
    <w:p w14:paraId="10ED63CA" w14:textId="77777777" w:rsidR="004B45CC" w:rsidRPr="004B45CC" w:rsidRDefault="004B45CC" w:rsidP="00C12B74">
      <w:pPr>
        <w:rPr>
          <w:rFonts w:cs="Arial"/>
          <w:u w:val="single"/>
          <w:rtl/>
        </w:rPr>
      </w:pPr>
      <w:r w:rsidRPr="004B45CC">
        <w:rPr>
          <w:rFonts w:cs="Arial" w:hint="cs"/>
          <w:u w:val="single"/>
          <w:rtl/>
        </w:rPr>
        <w:t xml:space="preserve">הכופר בכל </w:t>
      </w:r>
      <w:r w:rsidRPr="004B45CC">
        <w:rPr>
          <w:rFonts w:cs="Arial" w:hint="cs"/>
          <w:b/>
          <w:bCs/>
          <w:u w:val="single"/>
          <w:rtl/>
        </w:rPr>
        <w:t>בפקדון</w:t>
      </w:r>
      <w:r w:rsidRPr="004B45CC">
        <w:rPr>
          <w:rFonts w:cs="Arial" w:hint="cs"/>
          <w:u w:val="single"/>
          <w:rtl/>
        </w:rPr>
        <w:t>:</w:t>
      </w:r>
    </w:p>
    <w:p w14:paraId="7E19EF55" w14:textId="77777777" w:rsidR="00DB0476" w:rsidRDefault="00DB0476" w:rsidP="00295B52">
      <w:pPr>
        <w:pStyle w:val="ab"/>
        <w:numPr>
          <w:ilvl w:val="0"/>
          <w:numId w:val="5"/>
        </w:numPr>
        <w:rPr>
          <w:rFonts w:cs="Arial"/>
        </w:rPr>
      </w:pPr>
      <w:r w:rsidRPr="00DB0476">
        <w:rPr>
          <w:rFonts w:cs="Arial"/>
          <w:rtl/>
        </w:rPr>
        <w:t>רש"י</w:t>
      </w:r>
      <w:r w:rsidRPr="00DB0476">
        <w:rPr>
          <w:rFonts w:cs="Arial" w:hint="cs"/>
          <w:rtl/>
        </w:rPr>
        <w:t>-</w:t>
      </w:r>
      <w:r w:rsidRPr="00DB0476">
        <w:rPr>
          <w:rFonts w:cs="Arial"/>
          <w:rtl/>
        </w:rPr>
        <w:t xml:space="preserve"> אין כופר הכל פטור מן התורה אלא בהלואה שתבעו מנה הלויתיך</w:t>
      </w:r>
      <w:r w:rsidR="009E6174">
        <w:rPr>
          <w:rFonts w:cs="Arial" w:hint="cs"/>
          <w:rtl/>
        </w:rPr>
        <w:t>,</w:t>
      </w:r>
      <w:r w:rsidRPr="00DB0476">
        <w:rPr>
          <w:rFonts w:cs="Arial"/>
          <w:rtl/>
        </w:rPr>
        <w:t xml:space="preserve"> אבל תבעו בפקדון שהפקיד בידו אפילו כפר בכוליה </w:t>
      </w:r>
      <w:r w:rsidR="009E6174">
        <w:rPr>
          <w:rFonts w:cs="Arial" w:hint="cs"/>
          <w:rtl/>
        </w:rPr>
        <w:t xml:space="preserve">- </w:t>
      </w:r>
      <w:r w:rsidRPr="00DB0476">
        <w:rPr>
          <w:rFonts w:cs="Arial"/>
          <w:rtl/>
        </w:rPr>
        <w:t>חייב לישבע מן התורה</w:t>
      </w:r>
      <w:r>
        <w:rPr>
          <w:rFonts w:cs="Arial" w:hint="cs"/>
          <w:rtl/>
        </w:rPr>
        <w:t>.</w:t>
      </w:r>
    </w:p>
    <w:p w14:paraId="43FF7D80" w14:textId="77777777" w:rsidR="00C12B74" w:rsidRPr="00671848" w:rsidRDefault="005076ED" w:rsidP="00295B52">
      <w:pPr>
        <w:pStyle w:val="ab"/>
        <w:numPr>
          <w:ilvl w:val="0"/>
          <w:numId w:val="5"/>
        </w:numPr>
        <w:rPr>
          <w:rFonts w:cs="Arial"/>
          <w:rtl/>
        </w:rPr>
      </w:pPr>
      <w:r>
        <w:rPr>
          <w:rFonts w:cs="Arial" w:hint="cs"/>
          <w:rtl/>
        </w:rPr>
        <w:t xml:space="preserve">ר' יצחק </w:t>
      </w:r>
      <w:r w:rsidR="009C5BA2">
        <w:rPr>
          <w:rFonts w:cs="Arial" w:hint="cs"/>
          <w:sz w:val="16"/>
          <w:szCs w:val="16"/>
          <w:rtl/>
        </w:rPr>
        <w:t xml:space="preserve">(כ"כ הטור בשמו) </w:t>
      </w:r>
      <w:r w:rsidR="00DB0476" w:rsidRPr="00DB0476">
        <w:rPr>
          <w:rFonts w:cs="Arial"/>
          <w:rtl/>
        </w:rPr>
        <w:t>רמב"ם</w:t>
      </w:r>
      <w:r>
        <w:rPr>
          <w:rStyle w:val="a7"/>
          <w:rFonts w:cs="Arial"/>
          <w:rtl/>
        </w:rPr>
        <w:footnoteReference w:id="23"/>
      </w:r>
      <w:r w:rsidR="00DB0476" w:rsidRPr="00DB0476">
        <w:rPr>
          <w:rFonts w:cs="Arial"/>
          <w:rtl/>
        </w:rPr>
        <w:t xml:space="preserve"> </w:t>
      </w:r>
      <w:r w:rsidR="009E6174" w:rsidRPr="009E6174">
        <w:rPr>
          <w:rFonts w:cs="Arial" w:hint="cs"/>
          <w:sz w:val="16"/>
          <w:szCs w:val="16"/>
          <w:rtl/>
        </w:rPr>
        <w:t xml:space="preserve">(פ"ב </w:t>
      </w:r>
      <w:r w:rsidR="009E6174" w:rsidRPr="009E6174">
        <w:rPr>
          <w:rFonts w:cs="Arial"/>
          <w:sz w:val="16"/>
          <w:szCs w:val="16"/>
          <w:rtl/>
        </w:rPr>
        <w:t>מהל</w:t>
      </w:r>
      <w:r w:rsidR="009E6174" w:rsidRPr="009E6174">
        <w:rPr>
          <w:rFonts w:cs="Arial" w:hint="cs"/>
          <w:sz w:val="16"/>
          <w:szCs w:val="16"/>
          <w:rtl/>
        </w:rPr>
        <w:t>'</w:t>
      </w:r>
      <w:r w:rsidR="009E6174" w:rsidRPr="009E6174">
        <w:rPr>
          <w:rFonts w:cs="Arial"/>
          <w:sz w:val="16"/>
          <w:szCs w:val="16"/>
          <w:rtl/>
        </w:rPr>
        <w:t xml:space="preserve"> שכירות ה"ח)</w:t>
      </w:r>
      <w:r>
        <w:rPr>
          <w:rFonts w:cs="Arial" w:hint="cs"/>
          <w:rtl/>
        </w:rPr>
        <w:t xml:space="preserve"> ורא"ש</w:t>
      </w:r>
      <w:r w:rsidR="00671848">
        <w:rPr>
          <w:rStyle w:val="a7"/>
          <w:rFonts w:cs="Arial"/>
          <w:rtl/>
        </w:rPr>
        <w:footnoteReference w:id="24"/>
      </w:r>
      <w:r w:rsidR="009C5BA2">
        <w:rPr>
          <w:rFonts w:cs="Arial" w:hint="cs"/>
          <w:rtl/>
        </w:rPr>
        <w:t xml:space="preserve"> </w:t>
      </w:r>
      <w:r w:rsidR="009C5BA2" w:rsidRPr="00F92E51">
        <w:rPr>
          <w:rFonts w:cs="Arial"/>
          <w:sz w:val="16"/>
          <w:szCs w:val="16"/>
          <w:rtl/>
        </w:rPr>
        <w:t>(פ"ט סי' כח</w:t>
      </w:r>
      <w:r w:rsidR="009C5BA2">
        <w:rPr>
          <w:rFonts w:cs="Arial" w:hint="cs"/>
          <w:sz w:val="16"/>
          <w:szCs w:val="16"/>
          <w:rtl/>
        </w:rPr>
        <w:t>, כ"כ הטור בשמו</w:t>
      </w:r>
      <w:r w:rsidR="009C5BA2" w:rsidRPr="00F92E51">
        <w:rPr>
          <w:rFonts w:cs="Arial"/>
          <w:sz w:val="16"/>
          <w:szCs w:val="16"/>
          <w:rtl/>
        </w:rPr>
        <w:t>)</w:t>
      </w:r>
      <w:r>
        <w:rPr>
          <w:rFonts w:cs="Arial" w:hint="cs"/>
          <w:rtl/>
        </w:rPr>
        <w:t xml:space="preserve">- </w:t>
      </w:r>
      <w:r w:rsidR="00DB0476" w:rsidRPr="00DB0476">
        <w:rPr>
          <w:rFonts w:cs="Arial"/>
          <w:rtl/>
        </w:rPr>
        <w:t>אף בפקדון אם כופר בכל ואומר אין לך בידי כלום פטור מן התורה</w:t>
      </w:r>
      <w:r w:rsidR="00671848">
        <w:rPr>
          <w:rStyle w:val="a7"/>
          <w:rFonts w:cs="Arial"/>
          <w:rtl/>
        </w:rPr>
        <w:footnoteReference w:id="25"/>
      </w:r>
      <w:r>
        <w:rPr>
          <w:rFonts w:cs="Arial" w:hint="cs"/>
          <w:sz w:val="16"/>
          <w:szCs w:val="16"/>
          <w:rtl/>
        </w:rPr>
        <w:t xml:space="preserve"> (ל' הטור בשם ר"י)</w:t>
      </w:r>
      <w:r w:rsidR="004B45CC">
        <w:rPr>
          <w:rFonts w:cs="Arial" w:hint="cs"/>
          <w:rtl/>
        </w:rPr>
        <w:t>.</w:t>
      </w:r>
    </w:p>
    <w:p w14:paraId="3B7E6773"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B537958" w14:textId="77777777" w:rsidR="00E651D0" w:rsidRDefault="00E651D0" w:rsidP="00E651D0">
      <w:pPr>
        <w:rPr>
          <w:rtl/>
        </w:rPr>
      </w:pPr>
      <w:r>
        <w:rPr>
          <w:rFonts w:cs="Arial"/>
          <w:rtl/>
        </w:rPr>
        <w:t>התובע לחבירו ממון או חפץ שהיה יכול להחזיק בו בטענת לא היו דברים מעולם, או החזרתיו לך, או לקוח הוא בידי, אם הוא מודה מקצת, חייב שבועה מן התורה</w:t>
      </w:r>
      <w:r w:rsidR="000A2469">
        <w:rPr>
          <w:rFonts w:cs="Arial" w:hint="cs"/>
          <w:rtl/>
        </w:rPr>
        <w:t>.</w:t>
      </w:r>
      <w:r>
        <w:rPr>
          <w:rFonts w:cs="Arial"/>
          <w:rtl/>
        </w:rPr>
        <w:t xml:space="preserve"> וכן אם הוא כופר בכל, ועד אחד מכחישו, חייב שבועה מן התורה, אפילו אינו יודע שחייב לו אלא על פי העד</w:t>
      </w:r>
      <w:r w:rsidR="000A2469">
        <w:rPr>
          <w:rFonts w:cs="Arial" w:hint="cs"/>
          <w:rtl/>
        </w:rPr>
        <w:t>.</w:t>
      </w:r>
      <w:r>
        <w:rPr>
          <w:rFonts w:cs="Arial"/>
          <w:rtl/>
        </w:rPr>
        <w:t xml:space="preserve"> אבל הכופר בכל, ואין עד אחד מכחישו, פטור משבועת התורה, בין במלוה בין בפקדון, אבל חייב שבועת היסת, אפילו אמר ליה: מנה לי בידך, והלה אומר: לא היו דברים מעולם, נשבע היסת </w:t>
      </w:r>
      <w:r w:rsidRPr="005B097B">
        <w:rPr>
          <w:rFonts w:cs="Arial"/>
          <w:sz w:val="18"/>
          <w:szCs w:val="18"/>
          <w:rtl/>
        </w:rPr>
        <w:t>(טור סי' ט') (ובלבד שיתבענו ודאי, כמו שנתבאר לעיל סי' ע"ה)</w:t>
      </w:r>
      <w:r>
        <w:rPr>
          <w:rFonts w:cs="Arial"/>
          <w:rtl/>
        </w:rPr>
        <w:t>. ואפילו מודה מקצת, אם אמר לו: הילך</w:t>
      </w:r>
      <w:r w:rsidR="001E13F0">
        <w:rPr>
          <w:rStyle w:val="a7"/>
          <w:rFonts w:cs="Arial"/>
          <w:rtl/>
        </w:rPr>
        <w:footnoteReference w:id="26"/>
      </w:r>
      <w:r>
        <w:rPr>
          <w:rFonts w:cs="Arial"/>
          <w:rtl/>
        </w:rPr>
        <w:t xml:space="preserve"> המקצת שאני מודה, אינו חייב אלא היסת. ואינו נקרא הילך אלא אם כן יהא המקצת שהוא מודה לו מוכן בידו בפני בית דין ליתנו לו מיד, אבל אם אמר: הרי הוא בביתי ואתננו לך, לא. ואפי' אם יתן לו משכון על מה שמודה בו, לא חשיב הילך.</w:t>
      </w:r>
      <w:r w:rsidRPr="005B097B">
        <w:rPr>
          <w:rFonts w:cs="Arial"/>
          <w:sz w:val="18"/>
          <w:szCs w:val="18"/>
          <w:rtl/>
        </w:rPr>
        <w:t xml:space="preserve"> </w:t>
      </w:r>
      <w:r w:rsidR="000469D8">
        <w:rPr>
          <w:rFonts w:cs="Arial" w:hint="cs"/>
          <w:sz w:val="18"/>
          <w:szCs w:val="18"/>
          <w:rtl/>
        </w:rPr>
        <w:t xml:space="preserve">[הגה] </w:t>
      </w:r>
      <w:r w:rsidRPr="005B097B">
        <w:rPr>
          <w:rFonts w:cs="Arial"/>
          <w:sz w:val="18"/>
          <w:szCs w:val="18"/>
          <w:rtl/>
        </w:rPr>
        <w:t>וי"א דמשכון חשוב הילך, דהא אפילו שטר חשוב הילך (טור וב</w:t>
      </w:r>
      <w:r w:rsidR="00BF7805">
        <w:rPr>
          <w:rFonts w:cs="Arial" w:hint="cs"/>
          <w:sz w:val="18"/>
          <w:szCs w:val="18"/>
          <w:rtl/>
        </w:rPr>
        <w:t>העי"ט</w:t>
      </w:r>
      <w:r w:rsidRPr="005B097B">
        <w:rPr>
          <w:rFonts w:cs="Arial"/>
          <w:sz w:val="18"/>
          <w:szCs w:val="18"/>
          <w:rtl/>
        </w:rPr>
        <w:t>).</w:t>
      </w:r>
      <w:r>
        <w:rPr>
          <w:rFonts w:cs="Arial"/>
          <w:rtl/>
        </w:rPr>
        <w:t xml:space="preserve"> </w:t>
      </w:r>
    </w:p>
    <w:p w14:paraId="4C632B9D" w14:textId="77777777" w:rsidR="00216FCB" w:rsidRPr="00216FCB" w:rsidRDefault="00216FCB" w:rsidP="00E651D0">
      <w:pPr>
        <w:rPr>
          <w:rFonts w:cs="Arial"/>
          <w:sz w:val="16"/>
          <w:szCs w:val="16"/>
          <w:rtl/>
        </w:rPr>
      </w:pPr>
      <w:r>
        <w:rPr>
          <w:rFonts w:cs="Arial" w:hint="cs"/>
          <w:u w:val="single"/>
          <w:rtl/>
        </w:rPr>
        <w:lastRenderedPageBreak/>
        <w:t xml:space="preserve">הנתבע </w:t>
      </w:r>
      <w:r w:rsidRPr="00216FCB">
        <w:rPr>
          <w:rFonts w:cs="Arial"/>
          <w:u w:val="single"/>
          <w:rtl/>
        </w:rPr>
        <w:t xml:space="preserve">כופר </w:t>
      </w:r>
      <w:r>
        <w:rPr>
          <w:rFonts w:cs="Arial" w:hint="cs"/>
          <w:u w:val="single"/>
          <w:rtl/>
        </w:rPr>
        <w:t>ב</w:t>
      </w:r>
      <w:r w:rsidRPr="00216FCB">
        <w:rPr>
          <w:rFonts w:cs="Arial"/>
          <w:u w:val="single"/>
          <w:rtl/>
        </w:rPr>
        <w:t>כל ועדים מעידים על מקצת שהוא בעין</w:t>
      </w:r>
      <w:r>
        <w:rPr>
          <w:rFonts w:cs="Arial" w:hint="cs"/>
          <w:u w:val="single"/>
          <w:rtl/>
        </w:rPr>
        <w:t xml:space="preserve"> </w:t>
      </w:r>
      <w:r>
        <w:rPr>
          <w:rFonts w:cs="Arial"/>
          <w:u w:val="single"/>
          <w:rtl/>
        </w:rPr>
        <w:t>–</w:t>
      </w:r>
      <w:r>
        <w:rPr>
          <w:rFonts w:cs="Arial" w:hint="cs"/>
          <w:u w:val="single"/>
          <w:rtl/>
        </w:rPr>
        <w:t xml:space="preserve"> האם אותו מקצת</w:t>
      </w:r>
      <w:r w:rsidRPr="00216FCB">
        <w:rPr>
          <w:rFonts w:cs="Arial"/>
          <w:u w:val="single"/>
          <w:rtl/>
        </w:rPr>
        <w:t xml:space="preserve"> מיקרי הילך</w:t>
      </w:r>
      <w:r>
        <w:rPr>
          <w:rFonts w:cs="Arial" w:hint="cs"/>
          <w:u w:val="single"/>
          <w:rtl/>
        </w:rPr>
        <w:t>:</w:t>
      </w:r>
      <w:r>
        <w:rPr>
          <w:rFonts w:cs="Arial" w:hint="cs"/>
          <w:sz w:val="16"/>
          <w:szCs w:val="16"/>
          <w:rtl/>
        </w:rPr>
        <w:t xml:space="preserve">   (פת"ש סק"א)</w:t>
      </w:r>
    </w:p>
    <w:p w14:paraId="138D0F9D" w14:textId="77777777" w:rsidR="00216FCB" w:rsidRPr="00216FCB" w:rsidRDefault="00216FCB" w:rsidP="00295B52">
      <w:pPr>
        <w:pStyle w:val="ab"/>
        <w:numPr>
          <w:ilvl w:val="0"/>
          <w:numId w:val="7"/>
        </w:numPr>
        <w:rPr>
          <w:rFonts w:cs="Arial"/>
          <w:rtl/>
        </w:rPr>
      </w:pPr>
      <w:r w:rsidRPr="00216FCB">
        <w:rPr>
          <w:rFonts w:cs="Arial" w:hint="cs"/>
          <w:rtl/>
        </w:rPr>
        <w:t xml:space="preserve">רעק"א </w:t>
      </w:r>
      <w:r w:rsidRPr="00216FCB">
        <w:rPr>
          <w:rFonts w:cs="Arial" w:hint="cs"/>
          <w:sz w:val="16"/>
          <w:szCs w:val="16"/>
          <w:rtl/>
        </w:rPr>
        <w:t>(בגליון שו"ע)</w:t>
      </w:r>
      <w:r w:rsidRPr="00216FCB">
        <w:rPr>
          <w:rFonts w:cs="Arial" w:hint="cs"/>
          <w:rtl/>
        </w:rPr>
        <w:t xml:space="preserve">- </w:t>
      </w:r>
      <w:r w:rsidRPr="00216FCB">
        <w:rPr>
          <w:rFonts w:cs="Arial"/>
          <w:rtl/>
        </w:rPr>
        <w:t xml:space="preserve">אפילו בכופר הכל ועדים מעידים על מקצת שהוא בעין, ג"כ מיקרי הילך, כך נראה מדברי הש"ך לקמן </w:t>
      </w:r>
      <w:r w:rsidRPr="00216FCB">
        <w:rPr>
          <w:rFonts w:cs="Arial" w:hint="cs"/>
          <w:rtl/>
        </w:rPr>
        <w:t>ר"</w:t>
      </w:r>
      <w:r w:rsidRPr="00216FCB">
        <w:rPr>
          <w:rFonts w:cs="Arial"/>
          <w:rtl/>
        </w:rPr>
        <w:t>ס צ', ובלשון הש"ך לעיל סי</w:t>
      </w:r>
      <w:r w:rsidRPr="00216FCB">
        <w:rPr>
          <w:rFonts w:cs="Arial" w:hint="cs"/>
          <w:rtl/>
        </w:rPr>
        <w:t>'</w:t>
      </w:r>
      <w:r w:rsidRPr="00216FCB">
        <w:rPr>
          <w:rFonts w:cs="Arial"/>
          <w:rtl/>
        </w:rPr>
        <w:t xml:space="preserve"> עה סקי"ב</w:t>
      </w:r>
      <w:r w:rsidRPr="00216FCB">
        <w:rPr>
          <w:rFonts w:cs="Arial" w:hint="cs"/>
          <w:rtl/>
        </w:rPr>
        <w:t>.</w:t>
      </w:r>
      <w:r w:rsidRPr="00216FCB">
        <w:rPr>
          <w:rFonts w:cs="Arial"/>
          <w:rtl/>
        </w:rPr>
        <w:t xml:space="preserve"> </w:t>
      </w:r>
    </w:p>
    <w:p w14:paraId="259CAAE4" w14:textId="77777777" w:rsidR="00E651D0" w:rsidRPr="00216FCB" w:rsidRDefault="00216FCB" w:rsidP="00E651D0">
      <w:pPr>
        <w:rPr>
          <w:color w:val="FF0000"/>
          <w:rtl/>
        </w:rPr>
      </w:pPr>
      <w:r w:rsidRPr="00216FCB">
        <w:rPr>
          <w:rFonts w:hint="cs"/>
          <w:color w:val="FF0000"/>
          <w:rtl/>
        </w:rPr>
        <w:t xml:space="preserve">לא עברתי על </w:t>
      </w:r>
      <w:r w:rsidR="007A50CE">
        <w:rPr>
          <w:rFonts w:hint="cs"/>
          <w:color w:val="FF0000"/>
          <w:rtl/>
        </w:rPr>
        <w:t xml:space="preserve">דברי </w:t>
      </w:r>
      <w:r w:rsidRPr="00216FCB">
        <w:rPr>
          <w:rFonts w:hint="cs"/>
          <w:color w:val="FF0000"/>
          <w:rtl/>
        </w:rPr>
        <w:t>הסמ"ע</w:t>
      </w:r>
      <w:r w:rsidR="007A50CE">
        <w:rPr>
          <w:rFonts w:hint="cs"/>
          <w:color w:val="FF0000"/>
          <w:rtl/>
        </w:rPr>
        <w:t xml:space="preserve"> בסיעף זה</w:t>
      </w:r>
    </w:p>
    <w:p w14:paraId="0654B0CB" w14:textId="77777777" w:rsidR="00E651D0" w:rsidRDefault="00E651D0" w:rsidP="00EB4EFE">
      <w:pPr>
        <w:pStyle w:val="2"/>
        <w:rPr>
          <w:rtl/>
        </w:rPr>
      </w:pPr>
      <w:r>
        <w:rPr>
          <w:rtl/>
        </w:rPr>
        <w:t>סעיף ב</w:t>
      </w:r>
      <w:r w:rsidR="00C12B74">
        <w:rPr>
          <w:rFonts w:hint="cs"/>
          <w:rtl/>
        </w:rPr>
        <w:t>:</w:t>
      </w:r>
      <w:r w:rsidR="003A1CD2">
        <w:rPr>
          <w:rFonts w:hint="cs"/>
          <w:rtl/>
        </w:rPr>
        <w:t xml:space="preserve"> הילך בכלים</w:t>
      </w:r>
      <w:r w:rsidR="007A50CE">
        <w:rPr>
          <w:rFonts w:hint="cs"/>
          <w:rtl/>
        </w:rPr>
        <w:t xml:space="preserve"> שנפחתו דמיהם</w:t>
      </w:r>
      <w:r w:rsidR="003A1CD2">
        <w:rPr>
          <w:rFonts w:hint="cs"/>
          <w:rtl/>
        </w:rPr>
        <w:t>.</w:t>
      </w:r>
    </w:p>
    <w:p w14:paraId="7A0F058E" w14:textId="77777777" w:rsidR="003A1CD2" w:rsidRPr="003A1CD2" w:rsidRDefault="003A1CD2" w:rsidP="003A1CD2">
      <w:pPr>
        <w:rPr>
          <w:u w:val="single"/>
          <w:rtl/>
        </w:rPr>
      </w:pPr>
      <w:r w:rsidRPr="003A1CD2">
        <w:rPr>
          <w:rFonts w:hint="cs"/>
          <w:u w:val="single"/>
          <w:rtl/>
        </w:rPr>
        <w:t xml:space="preserve">האם </w:t>
      </w:r>
      <w:r w:rsidR="00C401E1">
        <w:rPr>
          <w:rFonts w:hint="cs"/>
          <w:u w:val="single"/>
          <w:rtl/>
        </w:rPr>
        <w:t>אפשר</w:t>
      </w:r>
      <w:r w:rsidRPr="003A1CD2">
        <w:rPr>
          <w:rFonts w:hint="cs"/>
          <w:u w:val="single"/>
          <w:rtl/>
        </w:rPr>
        <w:t xml:space="preserve"> לומר הילך בכלים שנשתמש בהם: </w:t>
      </w:r>
    </w:p>
    <w:p w14:paraId="2D550010" w14:textId="77777777" w:rsidR="00292024" w:rsidRDefault="00FF76B5" w:rsidP="00295B52">
      <w:pPr>
        <w:pStyle w:val="ab"/>
        <w:numPr>
          <w:ilvl w:val="0"/>
          <w:numId w:val="6"/>
        </w:numPr>
        <w:rPr>
          <w:rFonts w:cs="Arial"/>
        </w:rPr>
      </w:pPr>
      <w:r w:rsidRPr="00FF76B5">
        <w:rPr>
          <w:rFonts w:cs="Arial"/>
          <w:rtl/>
        </w:rPr>
        <w:t xml:space="preserve">בעל התרומות </w:t>
      </w:r>
      <w:r w:rsidRPr="00FF76B5">
        <w:rPr>
          <w:rFonts w:cs="Arial" w:hint="cs"/>
          <w:sz w:val="16"/>
          <w:szCs w:val="16"/>
          <w:rtl/>
        </w:rPr>
        <w:t>(</w:t>
      </w:r>
      <w:r w:rsidRPr="00FF76B5">
        <w:rPr>
          <w:rFonts w:cs="Arial"/>
          <w:sz w:val="16"/>
          <w:szCs w:val="16"/>
          <w:rtl/>
        </w:rPr>
        <w:t>שער ז ח"ב סי' ג)</w:t>
      </w:r>
      <w:r w:rsidRPr="00FF76B5">
        <w:rPr>
          <w:rFonts w:cs="Arial" w:hint="cs"/>
          <w:rtl/>
        </w:rPr>
        <w:t xml:space="preserve"> וטור- </w:t>
      </w:r>
      <w:r w:rsidRPr="00FF76B5">
        <w:rPr>
          <w:rFonts w:cs="Arial"/>
          <w:rtl/>
        </w:rPr>
        <w:t>תבעו שני כלים והודה לו באחד מהן ואמר ליה הילך</w:t>
      </w:r>
      <w:r w:rsidR="003A1CD2">
        <w:rPr>
          <w:rFonts w:cs="Arial" w:hint="cs"/>
          <w:rtl/>
        </w:rPr>
        <w:t>,</w:t>
      </w:r>
      <w:r w:rsidRPr="00FF76B5">
        <w:rPr>
          <w:rFonts w:cs="Arial"/>
          <w:rtl/>
        </w:rPr>
        <w:t xml:space="preserve"> וטוען התובע שנשתמש בזה שלוה מודה לו ונפחת מדמיו</w:t>
      </w:r>
      <w:r w:rsidR="00292024">
        <w:rPr>
          <w:rFonts w:cs="Arial" w:hint="cs"/>
          <w:rtl/>
        </w:rPr>
        <w:t>,</w:t>
      </w:r>
      <w:r w:rsidRPr="00FF76B5">
        <w:rPr>
          <w:rFonts w:cs="Arial"/>
          <w:rtl/>
        </w:rPr>
        <w:t xml:space="preserve"> אם יש</w:t>
      </w:r>
      <w:r w:rsidR="00292024">
        <w:rPr>
          <w:rStyle w:val="a7"/>
          <w:rFonts w:cs="Arial"/>
          <w:rtl/>
        </w:rPr>
        <w:footnoteReference w:id="27"/>
      </w:r>
      <w:r w:rsidRPr="00FF76B5">
        <w:rPr>
          <w:rFonts w:cs="Arial"/>
          <w:rtl/>
        </w:rPr>
        <w:t xml:space="preserve"> לו עדים בזה או שהוא בעצמו מודה לו </w:t>
      </w:r>
      <w:r w:rsidR="00292024">
        <w:rPr>
          <w:rFonts w:cs="Arial" w:hint="cs"/>
          <w:rtl/>
        </w:rPr>
        <w:t xml:space="preserve">- </w:t>
      </w:r>
      <w:r w:rsidRPr="00FF76B5">
        <w:rPr>
          <w:rFonts w:cs="Arial"/>
          <w:rtl/>
        </w:rPr>
        <w:t>אין זה הילך</w:t>
      </w:r>
      <w:r w:rsidRPr="00FF76B5">
        <w:rPr>
          <w:rFonts w:cs="Arial" w:hint="cs"/>
          <w:sz w:val="16"/>
          <w:szCs w:val="16"/>
          <w:rtl/>
        </w:rPr>
        <w:t xml:space="preserve"> (ל' הטור)</w:t>
      </w:r>
      <w:r>
        <w:rPr>
          <w:rStyle w:val="a7"/>
          <w:rFonts w:cs="Arial"/>
          <w:rtl/>
        </w:rPr>
        <w:footnoteReference w:id="28"/>
      </w:r>
      <w:r w:rsidRPr="00FF76B5">
        <w:rPr>
          <w:rFonts w:cs="Arial" w:hint="cs"/>
          <w:rtl/>
        </w:rPr>
        <w:t>.</w:t>
      </w:r>
    </w:p>
    <w:p w14:paraId="30F039CF" w14:textId="77777777" w:rsidR="00292024" w:rsidRPr="00292024" w:rsidRDefault="00C401E1" w:rsidP="00292024">
      <w:pPr>
        <w:rPr>
          <w:rFonts w:cs="Arial"/>
        </w:rPr>
      </w:pPr>
      <w:r>
        <w:rPr>
          <w:rFonts w:hint="cs"/>
          <w:u w:val="single"/>
          <w:rtl/>
        </w:rPr>
        <w:t>האם מיקרי מודה במקצת כשאותו המקצת הוא בענין שאינו יכול לכפור בו</w:t>
      </w:r>
      <w:r w:rsidRPr="003A1CD2">
        <w:rPr>
          <w:rFonts w:hint="cs"/>
          <w:u w:val="single"/>
          <w:rtl/>
        </w:rPr>
        <w:t>:</w:t>
      </w:r>
    </w:p>
    <w:p w14:paraId="0AE6856E" w14:textId="77777777" w:rsidR="00C12B74" w:rsidRPr="00292024" w:rsidRDefault="00C12B74" w:rsidP="00295B52">
      <w:pPr>
        <w:pStyle w:val="ab"/>
        <w:numPr>
          <w:ilvl w:val="0"/>
          <w:numId w:val="6"/>
        </w:numPr>
        <w:rPr>
          <w:rFonts w:cs="Arial"/>
          <w:rtl/>
        </w:rPr>
      </w:pPr>
      <w:r w:rsidRPr="00292024">
        <w:rPr>
          <w:rFonts w:cs="Arial"/>
          <w:rtl/>
        </w:rPr>
        <w:t xml:space="preserve">רא"ש </w:t>
      </w:r>
      <w:r w:rsidR="00292024" w:rsidRPr="00292024">
        <w:rPr>
          <w:rFonts w:cs="Arial" w:hint="cs"/>
          <w:sz w:val="16"/>
          <w:szCs w:val="16"/>
          <w:rtl/>
        </w:rPr>
        <w:t>(</w:t>
      </w:r>
      <w:r w:rsidRPr="00292024">
        <w:rPr>
          <w:rFonts w:cs="Arial"/>
          <w:sz w:val="16"/>
          <w:szCs w:val="16"/>
          <w:rtl/>
        </w:rPr>
        <w:t>פ</w:t>
      </w:r>
      <w:r w:rsidR="00292024" w:rsidRPr="00292024">
        <w:rPr>
          <w:rFonts w:cs="Arial" w:hint="cs"/>
          <w:sz w:val="16"/>
          <w:szCs w:val="16"/>
          <w:rtl/>
        </w:rPr>
        <w:t>"</w:t>
      </w:r>
      <w:r w:rsidRPr="00292024">
        <w:rPr>
          <w:rFonts w:cs="Arial"/>
          <w:sz w:val="16"/>
          <w:szCs w:val="16"/>
          <w:rtl/>
        </w:rPr>
        <w:t>ב דכתובות סי' א)</w:t>
      </w:r>
      <w:r w:rsidR="00292024" w:rsidRPr="00292024">
        <w:rPr>
          <w:rFonts w:cs="Arial" w:hint="cs"/>
          <w:rtl/>
        </w:rPr>
        <w:t xml:space="preserve">- </w:t>
      </w:r>
      <w:r w:rsidRPr="00292024">
        <w:rPr>
          <w:rFonts w:cs="Arial"/>
          <w:rtl/>
        </w:rPr>
        <w:t>היכא דתבעו מאתים והודה לו במנה והוא בענין שלא היה יכול לכפור באותו מנה</w:t>
      </w:r>
      <w:r w:rsidR="00292024" w:rsidRPr="00292024">
        <w:rPr>
          <w:rFonts w:cs="Arial" w:hint="cs"/>
          <w:rtl/>
        </w:rPr>
        <w:t>,</w:t>
      </w:r>
      <w:r w:rsidRPr="00292024">
        <w:rPr>
          <w:rFonts w:cs="Arial"/>
          <w:rtl/>
        </w:rPr>
        <w:t xml:space="preserve"> כגון שאם היה כופר בו היה טוען אחר מעשה בית דין </w:t>
      </w:r>
      <w:r w:rsidR="00292024">
        <w:rPr>
          <w:rFonts w:cs="Arial" w:hint="cs"/>
          <w:rtl/>
        </w:rPr>
        <w:t xml:space="preserve">- </w:t>
      </w:r>
      <w:r w:rsidRPr="00292024">
        <w:rPr>
          <w:rFonts w:cs="Arial"/>
          <w:rtl/>
        </w:rPr>
        <w:t>פטור משבועה</w:t>
      </w:r>
      <w:r w:rsidR="00292024">
        <w:rPr>
          <w:rFonts w:cs="Arial" w:hint="cs"/>
          <w:rtl/>
        </w:rPr>
        <w:t>,</w:t>
      </w:r>
      <w:r w:rsidRPr="00292024">
        <w:rPr>
          <w:rFonts w:cs="Arial"/>
          <w:rtl/>
        </w:rPr>
        <w:t xml:space="preserve"> משום דההוא מנה דמודה ביה הוה ליה הילך כיון דאין לו טענה ליפטר ממנו</w:t>
      </w:r>
      <w:r w:rsidR="00292024">
        <w:rPr>
          <w:rFonts w:cs="Arial" w:hint="cs"/>
          <w:rtl/>
        </w:rPr>
        <w:t>,</w:t>
      </w:r>
      <w:r w:rsidRPr="00292024">
        <w:rPr>
          <w:rFonts w:cs="Arial"/>
          <w:rtl/>
        </w:rPr>
        <w:t xml:space="preserve"> ואאידך מנה הוה ליה כופר בכל ופטור משבועה</w:t>
      </w:r>
      <w:r w:rsidR="00292024">
        <w:rPr>
          <w:rFonts w:cs="Arial" w:hint="cs"/>
          <w:rtl/>
        </w:rPr>
        <w:t>,</w:t>
      </w:r>
      <w:r w:rsidRPr="00292024">
        <w:rPr>
          <w:rFonts w:cs="Arial"/>
          <w:rtl/>
        </w:rPr>
        <w:t xml:space="preserve"> והכי איתא בירושלמי </w:t>
      </w:r>
      <w:r w:rsidRPr="00C401E1">
        <w:rPr>
          <w:rFonts w:cs="Arial"/>
          <w:sz w:val="16"/>
          <w:szCs w:val="16"/>
          <w:rtl/>
        </w:rPr>
        <w:t>(כתובות פ"ב ה"א)</w:t>
      </w:r>
      <w:r w:rsidR="00292024">
        <w:rPr>
          <w:rStyle w:val="a7"/>
          <w:rFonts w:cs="Arial"/>
          <w:rtl/>
        </w:rPr>
        <w:footnoteReference w:id="29"/>
      </w:r>
      <w:r w:rsidR="00292024">
        <w:rPr>
          <w:rFonts w:cs="Arial" w:hint="cs"/>
          <w:rtl/>
        </w:rPr>
        <w:t>.</w:t>
      </w:r>
    </w:p>
    <w:p w14:paraId="48998E86"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5FD820C" w14:textId="77777777" w:rsidR="00E651D0" w:rsidRDefault="00E651D0" w:rsidP="00E651D0">
      <w:pPr>
        <w:rPr>
          <w:rtl/>
        </w:rPr>
      </w:pPr>
      <w:r>
        <w:rPr>
          <w:rFonts w:cs="Arial"/>
          <w:rtl/>
        </w:rPr>
        <w:t>תבעו שני כלים, והודה לו באחד מהם, ואמר לו: הילך, וטען התובע שנשתמש בזה שהוא מודה לו ונפחת</w:t>
      </w:r>
      <w:r w:rsidR="00216FCB">
        <w:rPr>
          <w:rStyle w:val="a7"/>
          <w:rFonts w:cs="Arial"/>
          <w:rtl/>
        </w:rPr>
        <w:footnoteReference w:id="30"/>
      </w:r>
      <w:r>
        <w:rPr>
          <w:rFonts w:cs="Arial"/>
          <w:rtl/>
        </w:rPr>
        <w:t xml:space="preserve"> מדמיו </w:t>
      </w:r>
      <w:r w:rsidR="00C401E1">
        <w:rPr>
          <w:rFonts w:cs="Arial" w:hint="cs"/>
          <w:sz w:val="16"/>
          <w:szCs w:val="16"/>
          <w:rtl/>
        </w:rPr>
        <w:t>[</w:t>
      </w:r>
      <w:r w:rsidRPr="00C401E1">
        <w:rPr>
          <w:rFonts w:cs="Arial"/>
          <w:sz w:val="16"/>
          <w:szCs w:val="16"/>
          <w:rtl/>
        </w:rPr>
        <w:t>והוא מודה לו</w:t>
      </w:r>
      <w:r w:rsidR="00C401E1">
        <w:rPr>
          <w:rStyle w:val="a7"/>
          <w:rFonts w:cs="Arial"/>
          <w:sz w:val="16"/>
          <w:szCs w:val="16"/>
          <w:rtl/>
        </w:rPr>
        <w:footnoteReference w:id="31"/>
      </w:r>
      <w:r w:rsidR="00C401E1">
        <w:rPr>
          <w:rFonts w:cs="Arial" w:hint="cs"/>
          <w:sz w:val="16"/>
          <w:szCs w:val="16"/>
          <w:rtl/>
        </w:rPr>
        <w:t>]</w:t>
      </w:r>
      <w:r>
        <w:rPr>
          <w:rFonts w:cs="Arial"/>
          <w:rtl/>
        </w:rPr>
        <w:t xml:space="preserve"> </w:t>
      </w:r>
      <w:r w:rsidRPr="00C401E1">
        <w:rPr>
          <w:rFonts w:cs="Arial"/>
          <w:sz w:val="18"/>
          <w:szCs w:val="18"/>
          <w:rtl/>
        </w:rPr>
        <w:t>(או שהוא יד</w:t>
      </w:r>
      <w:r w:rsidR="00017B2C">
        <w:rPr>
          <w:rFonts w:cs="Arial" w:hint="cs"/>
          <w:sz w:val="18"/>
          <w:szCs w:val="18"/>
          <w:rtl/>
        </w:rPr>
        <w:t>ו</w:t>
      </w:r>
      <w:r w:rsidRPr="00C401E1">
        <w:rPr>
          <w:rFonts w:cs="Arial"/>
          <w:sz w:val="18"/>
          <w:szCs w:val="18"/>
          <w:rtl/>
        </w:rPr>
        <w:t>ע</w:t>
      </w:r>
      <w:r w:rsidR="007A50CE">
        <w:rPr>
          <w:rStyle w:val="a7"/>
          <w:rFonts w:cs="Arial"/>
          <w:sz w:val="18"/>
          <w:szCs w:val="18"/>
          <w:rtl/>
        </w:rPr>
        <w:footnoteReference w:id="32"/>
      </w:r>
      <w:r w:rsidRPr="00C401E1">
        <w:rPr>
          <w:rFonts w:cs="Arial"/>
          <w:sz w:val="18"/>
          <w:szCs w:val="18"/>
          <w:rtl/>
        </w:rPr>
        <w:t>)</w:t>
      </w:r>
      <w:r>
        <w:rPr>
          <w:rFonts w:cs="Arial"/>
          <w:rtl/>
        </w:rPr>
        <w:t xml:space="preserve">, אין זה הילך. תבעו מאתים, והודה לו במנה, והוא בענין שלא היה יכול לכפור באותו מנה, כגון שאותו מנה הוא מעשה בית דין, לא מקרי הודאה במקצת. </w:t>
      </w:r>
    </w:p>
    <w:p w14:paraId="2972D842" w14:textId="77777777" w:rsidR="00B0616E" w:rsidRDefault="00B0616E" w:rsidP="00E651D0">
      <w:pPr>
        <w:rPr>
          <w:rtl/>
        </w:rPr>
      </w:pPr>
    </w:p>
    <w:p w14:paraId="35DF23E9" w14:textId="77777777" w:rsidR="00E651D0" w:rsidRDefault="00E651D0" w:rsidP="00EB4EFE">
      <w:pPr>
        <w:pStyle w:val="2"/>
        <w:rPr>
          <w:rtl/>
        </w:rPr>
      </w:pPr>
      <w:r>
        <w:rPr>
          <w:rtl/>
        </w:rPr>
        <w:lastRenderedPageBreak/>
        <w:t>סעיף ג</w:t>
      </w:r>
      <w:r w:rsidR="00C12B74">
        <w:rPr>
          <w:rFonts w:hint="cs"/>
          <w:rtl/>
        </w:rPr>
        <w:t>:</w:t>
      </w:r>
      <w:r w:rsidR="007A50CE">
        <w:rPr>
          <w:rFonts w:hint="cs"/>
          <w:rtl/>
        </w:rPr>
        <w:t xml:space="preserve"> נתבע שאמר הילך ונראה שרוצה להערים.</w:t>
      </w:r>
    </w:p>
    <w:p w14:paraId="4C716382" w14:textId="77777777" w:rsidR="00B53E6E" w:rsidRPr="00B53E6E" w:rsidRDefault="00B53E6E" w:rsidP="00C12B74">
      <w:pPr>
        <w:rPr>
          <w:rFonts w:cs="Arial"/>
          <w:rtl/>
        </w:rPr>
      </w:pPr>
      <w:r w:rsidRPr="00B53E6E">
        <w:rPr>
          <w:rFonts w:cs="Arial" w:hint="cs"/>
          <w:b/>
          <w:bCs/>
          <w:rtl/>
        </w:rPr>
        <w:t xml:space="preserve">שבועות </w:t>
      </w:r>
      <w:r w:rsidRPr="00B53E6E">
        <w:rPr>
          <w:rFonts w:cs="Arial" w:hint="cs"/>
          <w:b/>
          <w:bCs/>
          <w:sz w:val="16"/>
          <w:szCs w:val="16"/>
          <w:rtl/>
        </w:rPr>
        <w:t>(פ' שבועת הדיינין)</w:t>
      </w:r>
      <w:r w:rsidRPr="00B53E6E">
        <w:rPr>
          <w:rFonts w:cs="Arial" w:hint="cs"/>
          <w:b/>
          <w:bCs/>
          <w:rtl/>
        </w:rPr>
        <w:t xml:space="preserve"> מ</w:t>
      </w:r>
      <w:r w:rsidR="006816CE">
        <w:rPr>
          <w:rStyle w:val="a7"/>
          <w:rFonts w:cs="Arial"/>
          <w:b/>
          <w:bCs/>
          <w:rtl/>
        </w:rPr>
        <w:footnoteReference w:id="33"/>
      </w:r>
      <w:r w:rsidRPr="00B53E6E">
        <w:rPr>
          <w:rFonts w:cs="Arial" w:hint="cs"/>
          <w:b/>
          <w:bCs/>
          <w:rtl/>
        </w:rPr>
        <w:t xml:space="preserve"> ע"ב:</w:t>
      </w:r>
      <w:r>
        <w:rPr>
          <w:rFonts w:cs="Arial" w:hint="cs"/>
          <w:rtl/>
        </w:rPr>
        <w:t xml:space="preserve"> </w:t>
      </w:r>
      <w:r w:rsidRPr="00B53E6E">
        <w:rPr>
          <w:rFonts w:cs="Arial"/>
          <w:u w:val="single"/>
          <w:rtl/>
        </w:rPr>
        <w:t>אמר רב ענן אמר שמואל</w:t>
      </w:r>
      <w:r w:rsidRPr="00B53E6E">
        <w:rPr>
          <w:rFonts w:cs="Arial"/>
          <w:rtl/>
        </w:rPr>
        <w:t>: טענו חטין וקדם והודה לו בשעורין</w:t>
      </w:r>
      <w:r>
        <w:rPr>
          <w:rStyle w:val="a7"/>
          <w:rFonts w:cs="Arial"/>
          <w:rtl/>
        </w:rPr>
        <w:footnoteReference w:id="34"/>
      </w:r>
      <w:r w:rsidRPr="00B53E6E">
        <w:rPr>
          <w:rFonts w:cs="Arial"/>
          <w:rtl/>
        </w:rPr>
        <w:t>, אם כמערים</w:t>
      </w:r>
      <w:r>
        <w:rPr>
          <w:rStyle w:val="a7"/>
          <w:rFonts w:cs="Arial"/>
          <w:rtl/>
        </w:rPr>
        <w:footnoteReference w:id="35"/>
      </w:r>
      <w:r w:rsidRPr="00B53E6E">
        <w:rPr>
          <w:rFonts w:cs="Arial"/>
          <w:rtl/>
        </w:rPr>
        <w:t xml:space="preserve"> - חייב, אם במתכוין</w:t>
      </w:r>
      <w:r>
        <w:rPr>
          <w:rStyle w:val="a7"/>
          <w:rFonts w:cs="Arial"/>
          <w:rtl/>
        </w:rPr>
        <w:footnoteReference w:id="36"/>
      </w:r>
      <w:r w:rsidRPr="00B53E6E">
        <w:rPr>
          <w:rFonts w:cs="Arial"/>
          <w:rtl/>
        </w:rPr>
        <w:t xml:space="preserve"> - פטור.</w:t>
      </w:r>
    </w:p>
    <w:p w14:paraId="35033F1B" w14:textId="77777777" w:rsidR="007A50CE" w:rsidRPr="007A50CE" w:rsidRDefault="007A50CE" w:rsidP="00C12B74">
      <w:pPr>
        <w:rPr>
          <w:rFonts w:cs="Arial"/>
          <w:u w:val="single"/>
          <w:rtl/>
        </w:rPr>
      </w:pPr>
      <w:r w:rsidRPr="007A50CE">
        <w:rPr>
          <w:rFonts w:hint="cs"/>
          <w:u w:val="single"/>
          <w:rtl/>
        </w:rPr>
        <w:t>נתבע שאמר הילך ונראה שרוצה להערים</w:t>
      </w:r>
      <w:r w:rsidRPr="007A50CE">
        <w:rPr>
          <w:rFonts w:cs="Arial" w:hint="cs"/>
          <w:u w:val="single"/>
          <w:rtl/>
        </w:rPr>
        <w:t xml:space="preserve">: </w:t>
      </w:r>
    </w:p>
    <w:p w14:paraId="5898B038" w14:textId="77777777" w:rsidR="00C12B74" w:rsidRPr="007A50CE" w:rsidRDefault="007A50CE" w:rsidP="00295B52">
      <w:pPr>
        <w:pStyle w:val="ab"/>
        <w:numPr>
          <w:ilvl w:val="0"/>
          <w:numId w:val="6"/>
        </w:numPr>
        <w:rPr>
          <w:rFonts w:cs="Arial"/>
          <w:rtl/>
        </w:rPr>
      </w:pPr>
      <w:r>
        <w:rPr>
          <w:rFonts w:cs="Arial" w:hint="cs"/>
          <w:rtl/>
        </w:rPr>
        <w:t xml:space="preserve">ר"י מיגאש </w:t>
      </w:r>
      <w:r>
        <w:rPr>
          <w:rFonts w:cs="Arial" w:hint="cs"/>
          <w:sz w:val="16"/>
          <w:szCs w:val="16"/>
          <w:rtl/>
        </w:rPr>
        <w:t>(כ"כ בשמו בעל התרומות)</w:t>
      </w:r>
      <w:r>
        <w:rPr>
          <w:rFonts w:cs="Arial" w:hint="cs"/>
          <w:rtl/>
        </w:rPr>
        <w:t xml:space="preserve"> ר"ח </w:t>
      </w:r>
      <w:r>
        <w:rPr>
          <w:rFonts w:cs="Arial" w:hint="cs"/>
          <w:sz w:val="16"/>
          <w:szCs w:val="16"/>
          <w:rtl/>
        </w:rPr>
        <w:t xml:space="preserve">(כ"כ בשמו בעל התרומות) </w:t>
      </w:r>
      <w:r w:rsidRPr="00C12B74">
        <w:rPr>
          <w:rFonts w:cs="Arial"/>
          <w:rtl/>
        </w:rPr>
        <w:t xml:space="preserve">בעל התרומות </w:t>
      </w:r>
      <w:r w:rsidRPr="007A50CE">
        <w:rPr>
          <w:rFonts w:cs="Arial" w:hint="cs"/>
          <w:sz w:val="16"/>
          <w:szCs w:val="16"/>
          <w:rtl/>
        </w:rPr>
        <w:t>(</w:t>
      </w:r>
      <w:r w:rsidRPr="007A50CE">
        <w:rPr>
          <w:rFonts w:cs="Arial"/>
          <w:sz w:val="16"/>
          <w:szCs w:val="16"/>
          <w:rtl/>
        </w:rPr>
        <w:t>שער ז</w:t>
      </w:r>
      <w:r w:rsidRPr="007A50CE">
        <w:rPr>
          <w:rFonts w:cs="Arial" w:hint="cs"/>
          <w:sz w:val="16"/>
          <w:szCs w:val="16"/>
          <w:rtl/>
        </w:rPr>
        <w:t>'</w:t>
      </w:r>
      <w:r w:rsidRPr="007A50CE">
        <w:rPr>
          <w:rFonts w:cs="Arial"/>
          <w:sz w:val="16"/>
          <w:szCs w:val="16"/>
          <w:rtl/>
        </w:rPr>
        <w:t xml:space="preserve"> ח"ב סי' ו)</w:t>
      </w:r>
      <w:r>
        <w:rPr>
          <w:rFonts w:cs="Arial" w:hint="cs"/>
          <w:rtl/>
        </w:rPr>
        <w:t xml:space="preserve"> ו</w:t>
      </w:r>
      <w:r w:rsidR="00B53E6E" w:rsidRPr="007A50CE">
        <w:rPr>
          <w:rFonts w:cs="Arial" w:hint="cs"/>
          <w:rtl/>
        </w:rPr>
        <w:t>טור-</w:t>
      </w:r>
      <w:r w:rsidR="00CF3F8F" w:rsidRPr="007A50CE">
        <w:rPr>
          <w:rFonts w:cs="Arial"/>
          <w:rtl/>
        </w:rPr>
        <w:t xml:space="preserve"> ואם נראה לדיין שהנתבע מערים כדי לדחות ממנו השבועה </w:t>
      </w:r>
      <w:r w:rsidR="00B53E6E" w:rsidRPr="007A50CE">
        <w:rPr>
          <w:rFonts w:cs="Arial" w:hint="cs"/>
          <w:rtl/>
        </w:rPr>
        <w:t xml:space="preserve">- </w:t>
      </w:r>
      <w:r w:rsidR="00CF3F8F" w:rsidRPr="007A50CE">
        <w:rPr>
          <w:rFonts w:cs="Arial"/>
          <w:rtl/>
        </w:rPr>
        <w:t>צריך לישבע שבועה דאורייתא</w:t>
      </w:r>
      <w:r>
        <w:rPr>
          <w:rFonts w:cs="Arial" w:hint="cs"/>
          <w:sz w:val="16"/>
          <w:szCs w:val="16"/>
          <w:rtl/>
        </w:rPr>
        <w:t xml:space="preserve"> (ל' הטור)</w:t>
      </w:r>
      <w:r w:rsidR="00B53E6E" w:rsidRPr="007A50CE">
        <w:rPr>
          <w:rFonts w:cs="Arial" w:hint="cs"/>
          <w:rtl/>
        </w:rPr>
        <w:t>.</w:t>
      </w:r>
      <w:r w:rsidR="005F5B8F" w:rsidRPr="005F5B8F">
        <w:rPr>
          <w:rFonts w:hint="cs"/>
          <w:color w:val="E36C0A" w:themeColor="accent6" w:themeShade="BF"/>
          <w:rtl/>
        </w:rPr>
        <w:t xml:space="preserve"> </w:t>
      </w:r>
      <w:r w:rsidR="005F5B8F" w:rsidRPr="007A50CE">
        <w:rPr>
          <w:rFonts w:hint="cs"/>
          <w:color w:val="E36C0A" w:themeColor="accent6" w:themeShade="BF"/>
          <w:rtl/>
        </w:rPr>
        <w:t>(וכ"פ בשו"ע)</w:t>
      </w:r>
    </w:p>
    <w:p w14:paraId="74AD4422"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61BCCDB" w14:textId="77777777" w:rsidR="005F5B8F" w:rsidRDefault="00E651D0" w:rsidP="00E651D0">
      <w:pPr>
        <w:rPr>
          <w:rFonts w:cs="Arial"/>
          <w:rtl/>
        </w:rPr>
      </w:pPr>
      <w:r>
        <w:rPr>
          <w:rFonts w:cs="Arial"/>
          <w:rtl/>
        </w:rPr>
        <w:t>אם נראה לדיין שהוא מערים לומר הילך לדחות שבועת התורה מעליו, חייב לישבע שבועת התורה.</w:t>
      </w:r>
    </w:p>
    <w:p w14:paraId="638EB4D0" w14:textId="77777777" w:rsidR="00E651D0" w:rsidRPr="005F5B8F" w:rsidRDefault="005F5B8F" w:rsidP="00E651D0">
      <w:pPr>
        <w:rPr>
          <w:u w:val="single"/>
          <w:rtl/>
        </w:rPr>
      </w:pPr>
      <w:r w:rsidRPr="005F5B8F">
        <w:rPr>
          <w:rFonts w:cs="Arial" w:hint="cs"/>
          <w:u w:val="single"/>
          <w:rtl/>
        </w:rPr>
        <w:t>האם ניתן לחייב שבועה היכא שיש מחלוקת אם חייב להישבע:</w:t>
      </w:r>
      <w:r w:rsidR="00E651D0" w:rsidRPr="005F5B8F">
        <w:rPr>
          <w:rFonts w:cs="Arial"/>
          <w:u w:val="single"/>
          <w:rtl/>
        </w:rPr>
        <w:t xml:space="preserve"> </w:t>
      </w:r>
    </w:p>
    <w:p w14:paraId="74BB85CC" w14:textId="77777777" w:rsidR="00B0616E" w:rsidRDefault="005F5B8F" w:rsidP="00295B52">
      <w:pPr>
        <w:pStyle w:val="ab"/>
        <w:numPr>
          <w:ilvl w:val="0"/>
          <w:numId w:val="6"/>
        </w:numPr>
        <w:rPr>
          <w:rtl/>
        </w:rPr>
      </w:pPr>
      <w:r>
        <w:rPr>
          <w:rFonts w:cs="Arial" w:hint="cs"/>
          <w:rtl/>
        </w:rPr>
        <w:t>ש"ך</w:t>
      </w:r>
      <w:r w:rsidRPr="005F5B8F">
        <w:rPr>
          <w:rFonts w:cs="Arial" w:hint="cs"/>
          <w:sz w:val="16"/>
          <w:szCs w:val="16"/>
          <w:rtl/>
        </w:rPr>
        <w:t xml:space="preserve"> (סק"י)</w:t>
      </w:r>
      <w:r>
        <w:rPr>
          <w:rFonts w:cs="Arial" w:hint="cs"/>
          <w:rtl/>
        </w:rPr>
        <w:t xml:space="preserve">- </w:t>
      </w:r>
      <w:r w:rsidRPr="005F5B8F">
        <w:rPr>
          <w:rFonts w:cs="Arial"/>
          <w:rtl/>
        </w:rPr>
        <w:t xml:space="preserve">כל היכא דאיכא ב' דעות אי חייב שבועה, כתב הרא"ש פרק הכותב </w:t>
      </w:r>
      <w:r w:rsidR="009B183A">
        <w:rPr>
          <w:rFonts w:cs="Arial" w:hint="cs"/>
          <w:rtl/>
        </w:rPr>
        <w:t>(</w:t>
      </w:r>
      <w:r w:rsidRPr="005F5B8F">
        <w:rPr>
          <w:rFonts w:cs="Arial"/>
          <w:rtl/>
        </w:rPr>
        <w:t>כתובות פ"ט סי' כח</w:t>
      </w:r>
      <w:r w:rsidR="009B183A">
        <w:rPr>
          <w:rFonts w:cs="Arial" w:hint="cs"/>
          <w:rtl/>
        </w:rPr>
        <w:t>)</w:t>
      </w:r>
      <w:r w:rsidRPr="005F5B8F">
        <w:rPr>
          <w:rFonts w:cs="Arial"/>
          <w:rtl/>
        </w:rPr>
        <w:t xml:space="preserve"> והטור </w:t>
      </w:r>
      <w:r w:rsidR="009B183A">
        <w:rPr>
          <w:rFonts w:cs="Arial" w:hint="cs"/>
          <w:rtl/>
        </w:rPr>
        <w:t>(</w:t>
      </w:r>
      <w:r w:rsidRPr="005F5B8F">
        <w:rPr>
          <w:rFonts w:cs="Arial"/>
          <w:rtl/>
        </w:rPr>
        <w:t>אה"ע סימן צ"ז בסופו</w:t>
      </w:r>
      <w:r w:rsidR="009B183A">
        <w:rPr>
          <w:rFonts w:cs="Arial" w:hint="cs"/>
          <w:rtl/>
        </w:rPr>
        <w:t>)</w:t>
      </w:r>
      <w:r w:rsidRPr="005F5B8F">
        <w:rPr>
          <w:rFonts w:cs="Arial"/>
          <w:rtl/>
        </w:rPr>
        <w:t xml:space="preserve"> דלא עבדינן עובדא לחייב שבועה ע"ש</w:t>
      </w:r>
      <w:r w:rsidR="009B183A">
        <w:rPr>
          <w:rFonts w:cs="Arial" w:hint="cs"/>
          <w:rtl/>
        </w:rPr>
        <w:t>,</w:t>
      </w:r>
      <w:r w:rsidRPr="005F5B8F">
        <w:rPr>
          <w:rFonts w:cs="Arial"/>
          <w:rtl/>
        </w:rPr>
        <w:t xml:space="preserve"> והוא פשוט וכן הוא בפוסקים בכמה דוכתי. ועיין בתשובת מה"ר יוסף טראני </w:t>
      </w:r>
      <w:r w:rsidR="009B183A">
        <w:rPr>
          <w:rFonts w:cs="Arial" w:hint="cs"/>
          <w:rtl/>
        </w:rPr>
        <w:t>(</w:t>
      </w:r>
      <w:r w:rsidRPr="005F5B8F">
        <w:rPr>
          <w:rFonts w:cs="Arial"/>
          <w:rtl/>
        </w:rPr>
        <w:t>ח"א סי' קנא</w:t>
      </w:r>
      <w:r w:rsidR="009B183A">
        <w:rPr>
          <w:rFonts w:cs="Arial" w:hint="cs"/>
          <w:rtl/>
        </w:rPr>
        <w:t>)</w:t>
      </w:r>
      <w:r w:rsidRPr="005F5B8F">
        <w:rPr>
          <w:rFonts w:cs="Arial"/>
          <w:rtl/>
        </w:rPr>
        <w:t xml:space="preserve"> באריכות דהיכא דאיכא פלוגתא דרבוותא אי חייב שבועה, פטור דמצי למימר קים לי כמאן דפוטר, וכן הוא בתשובת ן' לב </w:t>
      </w:r>
      <w:r w:rsidR="009B183A">
        <w:rPr>
          <w:rFonts w:cs="Arial" w:hint="cs"/>
          <w:rtl/>
        </w:rPr>
        <w:t>(</w:t>
      </w:r>
      <w:r w:rsidRPr="005F5B8F">
        <w:rPr>
          <w:rFonts w:cs="Arial"/>
          <w:rtl/>
        </w:rPr>
        <w:t>ח"ב סי' מו</w:t>
      </w:r>
      <w:r w:rsidR="009B183A">
        <w:rPr>
          <w:rFonts w:cs="Arial" w:hint="cs"/>
          <w:rtl/>
        </w:rPr>
        <w:t>)</w:t>
      </w:r>
      <w:r w:rsidRPr="005F5B8F">
        <w:rPr>
          <w:rFonts w:cs="Arial"/>
          <w:rtl/>
        </w:rPr>
        <w:t xml:space="preserve"> ומהרשד"ם </w:t>
      </w:r>
      <w:r w:rsidR="009B183A">
        <w:rPr>
          <w:rFonts w:cs="Arial" w:hint="cs"/>
          <w:rtl/>
        </w:rPr>
        <w:t>(</w:t>
      </w:r>
      <w:r w:rsidRPr="005F5B8F">
        <w:rPr>
          <w:rFonts w:cs="Arial"/>
          <w:rtl/>
        </w:rPr>
        <w:t>סי' מה וסי' קנט</w:t>
      </w:r>
      <w:r w:rsidR="009B183A">
        <w:rPr>
          <w:rFonts w:cs="Arial" w:hint="cs"/>
          <w:rtl/>
        </w:rPr>
        <w:t>)</w:t>
      </w:r>
      <w:r w:rsidRPr="005F5B8F">
        <w:rPr>
          <w:rFonts w:cs="Arial"/>
          <w:rtl/>
        </w:rPr>
        <w:t xml:space="preserve"> ע"ש. וכן הוא בתשובת מהר"י לבית לוי </w:t>
      </w:r>
      <w:r w:rsidR="009B183A">
        <w:rPr>
          <w:rFonts w:cs="Arial" w:hint="cs"/>
          <w:rtl/>
        </w:rPr>
        <w:t>(</w:t>
      </w:r>
      <w:r w:rsidRPr="005F5B8F">
        <w:rPr>
          <w:rFonts w:cs="Arial"/>
          <w:rtl/>
        </w:rPr>
        <w:t>סי' עג</w:t>
      </w:r>
      <w:r w:rsidR="009B183A">
        <w:rPr>
          <w:rFonts w:cs="Arial" w:hint="cs"/>
          <w:rtl/>
        </w:rPr>
        <w:t>)</w:t>
      </w:r>
      <w:r w:rsidRPr="005F5B8F">
        <w:rPr>
          <w:rFonts w:cs="Arial"/>
          <w:rtl/>
        </w:rPr>
        <w:t xml:space="preserve">, והביא ראיה מתוס' פרק שבועת הדיינים </w:t>
      </w:r>
      <w:r w:rsidR="009B183A">
        <w:rPr>
          <w:rFonts w:cs="Arial" w:hint="cs"/>
          <w:rtl/>
        </w:rPr>
        <w:t>(</w:t>
      </w:r>
      <w:r w:rsidRPr="005F5B8F">
        <w:rPr>
          <w:rFonts w:cs="Arial"/>
          <w:rtl/>
        </w:rPr>
        <w:t>שבועות מא</w:t>
      </w:r>
      <w:r w:rsidR="009B183A">
        <w:rPr>
          <w:rFonts w:cs="Arial" w:hint="cs"/>
          <w:rtl/>
        </w:rPr>
        <w:t>.</w:t>
      </w:r>
      <w:r w:rsidRPr="005F5B8F">
        <w:rPr>
          <w:rFonts w:cs="Arial"/>
          <w:rtl/>
        </w:rPr>
        <w:t xml:space="preserve"> בד"ה ומאן דמתני לה אסיפא כו'</w:t>
      </w:r>
      <w:r w:rsidR="009B183A">
        <w:rPr>
          <w:rFonts w:cs="Arial" w:hint="cs"/>
          <w:rtl/>
        </w:rPr>
        <w:t>)</w:t>
      </w:r>
      <w:r w:rsidRPr="005F5B8F">
        <w:rPr>
          <w:rFonts w:cs="Arial"/>
          <w:rtl/>
        </w:rPr>
        <w:t xml:space="preserve"> ומתשובת מהרי"ק </w:t>
      </w:r>
      <w:r w:rsidR="009B183A">
        <w:rPr>
          <w:rFonts w:cs="Arial" w:hint="cs"/>
          <w:rtl/>
        </w:rPr>
        <w:t>(</w:t>
      </w:r>
      <w:r w:rsidRPr="005F5B8F">
        <w:rPr>
          <w:rFonts w:cs="Arial"/>
          <w:rtl/>
        </w:rPr>
        <w:t>סי' צב</w:t>
      </w:r>
      <w:r w:rsidR="009B183A">
        <w:rPr>
          <w:rFonts w:cs="Arial" w:hint="cs"/>
          <w:rtl/>
        </w:rPr>
        <w:t>).</w:t>
      </w:r>
    </w:p>
    <w:p w14:paraId="5908D513" w14:textId="77777777" w:rsidR="005F5B8F" w:rsidRDefault="005F5B8F" w:rsidP="00E651D0">
      <w:pPr>
        <w:rPr>
          <w:rtl/>
        </w:rPr>
      </w:pPr>
    </w:p>
    <w:p w14:paraId="42E31E62" w14:textId="77777777" w:rsidR="00E651D0" w:rsidRDefault="00E651D0" w:rsidP="00EB4EFE">
      <w:pPr>
        <w:pStyle w:val="2"/>
        <w:rPr>
          <w:rtl/>
        </w:rPr>
      </w:pPr>
      <w:r>
        <w:rPr>
          <w:rtl/>
        </w:rPr>
        <w:t>סעיף ד</w:t>
      </w:r>
      <w:r w:rsidR="00C12B74">
        <w:rPr>
          <w:rFonts w:hint="cs"/>
          <w:rtl/>
        </w:rPr>
        <w:t>:</w:t>
      </w:r>
      <w:r w:rsidR="006816CE" w:rsidRPr="006816CE">
        <w:rPr>
          <w:rFonts w:hint="cs"/>
          <w:rtl/>
        </w:rPr>
        <w:t xml:space="preserve"> התובע את חברו </w:t>
      </w:r>
      <w:r w:rsidR="006816CE" w:rsidRPr="006816CE">
        <w:rPr>
          <w:rtl/>
        </w:rPr>
        <w:t>מנה וכלי יש לי בידך</w:t>
      </w:r>
      <w:r w:rsidR="006816CE">
        <w:rPr>
          <w:rFonts w:hint="cs"/>
          <w:rtl/>
        </w:rPr>
        <w:t>.</w:t>
      </w:r>
    </w:p>
    <w:p w14:paraId="1E115F55" w14:textId="77777777" w:rsidR="00967A86" w:rsidRPr="006816CE" w:rsidRDefault="006816CE" w:rsidP="00967A86">
      <w:pPr>
        <w:rPr>
          <w:u w:val="single"/>
          <w:rtl/>
        </w:rPr>
      </w:pPr>
      <w:r w:rsidRPr="006816CE">
        <w:rPr>
          <w:rFonts w:cs="Arial" w:hint="cs"/>
          <w:u w:val="single"/>
          <w:rtl/>
        </w:rPr>
        <w:t xml:space="preserve">התובע את חברו </w:t>
      </w:r>
      <w:r w:rsidRPr="006816CE">
        <w:rPr>
          <w:rFonts w:cs="Arial"/>
          <w:u w:val="single"/>
          <w:rtl/>
        </w:rPr>
        <w:t>מנה וכלי יש לי בידך</w:t>
      </w:r>
      <w:r w:rsidRPr="006816CE">
        <w:rPr>
          <w:rFonts w:cs="Arial" w:hint="cs"/>
          <w:u w:val="single"/>
          <w:rtl/>
        </w:rPr>
        <w:t>, והלה טוען</w:t>
      </w:r>
      <w:r w:rsidRPr="006816CE">
        <w:rPr>
          <w:rFonts w:cs="Arial"/>
          <w:u w:val="single"/>
          <w:rtl/>
        </w:rPr>
        <w:t xml:space="preserve"> אין לך בידי אלא הכלי והילך</w:t>
      </w:r>
      <w:r w:rsidRPr="006816CE">
        <w:rPr>
          <w:rFonts w:cs="Arial" w:hint="cs"/>
          <w:u w:val="single"/>
          <w:rtl/>
        </w:rPr>
        <w:t>, וטוען הותבע שאין זה הכלי:</w:t>
      </w:r>
    </w:p>
    <w:p w14:paraId="1B830F88" w14:textId="77777777" w:rsidR="00C12B74" w:rsidRPr="00967A86" w:rsidRDefault="00C12B74" w:rsidP="00295B52">
      <w:pPr>
        <w:pStyle w:val="ab"/>
        <w:numPr>
          <w:ilvl w:val="0"/>
          <w:numId w:val="6"/>
        </w:numPr>
        <w:rPr>
          <w:rFonts w:cs="Arial"/>
          <w:rtl/>
        </w:rPr>
      </w:pPr>
      <w:r w:rsidRPr="00967A86">
        <w:rPr>
          <w:rFonts w:cs="Arial"/>
          <w:rtl/>
        </w:rPr>
        <w:t xml:space="preserve">רמב"ם </w:t>
      </w:r>
      <w:r w:rsidR="009B183A" w:rsidRPr="00967A86">
        <w:rPr>
          <w:rFonts w:cs="Arial" w:hint="cs"/>
          <w:sz w:val="16"/>
          <w:szCs w:val="16"/>
          <w:rtl/>
        </w:rPr>
        <w:t>(</w:t>
      </w:r>
      <w:r w:rsidRPr="00967A86">
        <w:rPr>
          <w:rFonts w:cs="Arial"/>
          <w:sz w:val="16"/>
          <w:szCs w:val="16"/>
          <w:rtl/>
        </w:rPr>
        <w:t>פ</w:t>
      </w:r>
      <w:r w:rsidR="009B183A" w:rsidRPr="00967A86">
        <w:rPr>
          <w:rFonts w:cs="Arial" w:hint="cs"/>
          <w:sz w:val="16"/>
          <w:szCs w:val="16"/>
          <w:rtl/>
        </w:rPr>
        <w:t>"</w:t>
      </w:r>
      <w:r w:rsidRPr="00967A86">
        <w:rPr>
          <w:rFonts w:cs="Arial"/>
          <w:sz w:val="16"/>
          <w:szCs w:val="16"/>
          <w:rtl/>
        </w:rPr>
        <w:t>ג מטוען הט"ו)</w:t>
      </w:r>
      <w:r w:rsidR="009B183A" w:rsidRPr="00967A86">
        <w:rPr>
          <w:rFonts w:cs="Arial" w:hint="cs"/>
          <w:rtl/>
        </w:rPr>
        <w:t>-</w:t>
      </w:r>
      <w:r w:rsidRPr="00967A86">
        <w:rPr>
          <w:rFonts w:cs="Arial"/>
          <w:rtl/>
        </w:rPr>
        <w:t xml:space="preserve"> מנה וכלי יש לי בידך אין לך בידי אלא הכלי והילך הרי זה פטור ונשבע היסת שאין לו אצלו אלא זה אמר בעל הכלי אין זה הכלי כולל בשבועתו שזה כליו הודה הנטען שאין זה כליו ונתחלף לו באחר הרי זה חייב שבועה</w:t>
      </w:r>
      <w:r w:rsidR="00967A86">
        <w:rPr>
          <w:rStyle w:val="a7"/>
          <w:rFonts w:cs="Arial"/>
          <w:rtl/>
        </w:rPr>
        <w:footnoteReference w:id="37"/>
      </w:r>
      <w:r w:rsidR="009B183A" w:rsidRPr="00967A86">
        <w:rPr>
          <w:rFonts w:cs="Arial" w:hint="cs"/>
          <w:rtl/>
        </w:rPr>
        <w:t>.</w:t>
      </w:r>
      <w:r w:rsidR="006816CE" w:rsidRPr="005F5B8F">
        <w:rPr>
          <w:rFonts w:hint="cs"/>
          <w:color w:val="E36C0A" w:themeColor="accent6" w:themeShade="BF"/>
          <w:rtl/>
        </w:rPr>
        <w:t xml:space="preserve"> </w:t>
      </w:r>
      <w:r w:rsidR="006816CE" w:rsidRPr="007A50CE">
        <w:rPr>
          <w:rFonts w:hint="cs"/>
          <w:color w:val="E36C0A" w:themeColor="accent6" w:themeShade="BF"/>
          <w:rtl/>
        </w:rPr>
        <w:t>(וכ"פ בשו"ע)</w:t>
      </w:r>
    </w:p>
    <w:p w14:paraId="0DF78B1B"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CA05536" w14:textId="77777777" w:rsidR="00B0616E" w:rsidRDefault="00E651D0" w:rsidP="007E0005">
      <w:pPr>
        <w:rPr>
          <w:rtl/>
        </w:rPr>
      </w:pPr>
      <w:r>
        <w:rPr>
          <w:rFonts w:cs="Arial"/>
          <w:rtl/>
        </w:rPr>
        <w:t>אמר ליה: מנה וכלי יש לי בידך, אין לך בידי אלא הכלי והילך, ואמר התובע: אין זה הכלי שלי, הרי זה נשבע היסת וכולל בשבועתו שזה כליו. ואם הודה הנתבע שאין זה כליו, אלא שנתחלף לו</w:t>
      </w:r>
      <w:r w:rsidR="006816CE">
        <w:rPr>
          <w:rStyle w:val="a7"/>
          <w:rFonts w:cs="Arial"/>
          <w:rtl/>
        </w:rPr>
        <w:footnoteReference w:id="38"/>
      </w:r>
      <w:r>
        <w:rPr>
          <w:rFonts w:cs="Arial"/>
          <w:rtl/>
        </w:rPr>
        <w:t xml:space="preserve">, אף על פי ששוה כמו כליו, צריך לשבע שבועה דאורייתא. </w:t>
      </w:r>
      <w:r w:rsidR="009B183A">
        <w:rPr>
          <w:rFonts w:cs="Arial" w:hint="cs"/>
          <w:sz w:val="18"/>
          <w:szCs w:val="18"/>
          <w:rtl/>
        </w:rPr>
        <w:t xml:space="preserve">[הגה] </w:t>
      </w:r>
      <w:r w:rsidRPr="009B183A">
        <w:rPr>
          <w:rFonts w:cs="Arial"/>
          <w:sz w:val="18"/>
          <w:szCs w:val="18"/>
          <w:rtl/>
        </w:rPr>
        <w:t>ולמ"ד דמשכון מקרי הילך, לא גרע</w:t>
      </w:r>
      <w:r w:rsidR="007E0005">
        <w:rPr>
          <w:rStyle w:val="a7"/>
          <w:rFonts w:cs="Arial"/>
          <w:sz w:val="18"/>
          <w:szCs w:val="18"/>
          <w:rtl/>
        </w:rPr>
        <w:footnoteReference w:id="39"/>
      </w:r>
      <w:r w:rsidRPr="009B183A">
        <w:rPr>
          <w:rFonts w:cs="Arial"/>
          <w:sz w:val="18"/>
          <w:szCs w:val="18"/>
          <w:rtl/>
        </w:rPr>
        <w:t xml:space="preserve"> זה ממשכון (טור)</w:t>
      </w:r>
      <w:r w:rsidRPr="006816CE">
        <w:rPr>
          <w:rFonts w:cs="Arial"/>
          <w:sz w:val="18"/>
          <w:szCs w:val="18"/>
          <w:rtl/>
        </w:rPr>
        <w:t xml:space="preserve">. ונראה לי דווקא אם שוויו כמו הכלי שתובע אותו. </w:t>
      </w:r>
    </w:p>
    <w:p w14:paraId="5DF1E09E" w14:textId="77777777" w:rsidR="009E32A3" w:rsidRDefault="009E32A3" w:rsidP="00E651D0">
      <w:pPr>
        <w:rPr>
          <w:rtl/>
        </w:rPr>
      </w:pPr>
    </w:p>
    <w:p w14:paraId="2342EBBC" w14:textId="77777777" w:rsidR="00E651D0" w:rsidRDefault="00E651D0" w:rsidP="00EB4EFE">
      <w:pPr>
        <w:pStyle w:val="2"/>
        <w:rPr>
          <w:rtl/>
        </w:rPr>
      </w:pPr>
      <w:r>
        <w:rPr>
          <w:rtl/>
        </w:rPr>
        <w:lastRenderedPageBreak/>
        <w:t>סעיף ה</w:t>
      </w:r>
      <w:r w:rsidR="00C12B74">
        <w:rPr>
          <w:rFonts w:hint="cs"/>
          <w:rtl/>
        </w:rPr>
        <w:t>:</w:t>
      </w:r>
      <w:r w:rsidR="009E32A3" w:rsidRPr="009E32A3">
        <w:rPr>
          <w:rFonts w:hint="cs"/>
          <w:rtl/>
        </w:rPr>
        <w:t xml:space="preserve"> המתחייב במקצת מתוך טענתו</w:t>
      </w:r>
      <w:r w:rsidR="009E32A3">
        <w:rPr>
          <w:rFonts w:hint="cs"/>
          <w:rtl/>
        </w:rPr>
        <w:t>.</w:t>
      </w:r>
    </w:p>
    <w:p w14:paraId="595A5912" w14:textId="77777777" w:rsidR="00032744" w:rsidRPr="00032744" w:rsidRDefault="00032744" w:rsidP="00032744">
      <w:pPr>
        <w:rPr>
          <w:u w:val="single"/>
          <w:rtl/>
        </w:rPr>
      </w:pPr>
      <w:r w:rsidRPr="009E32A3">
        <w:rPr>
          <w:rFonts w:hint="cs"/>
          <w:u w:val="single"/>
          <w:rtl/>
        </w:rPr>
        <w:t>המתחייב במקצת מתוך טענתו</w:t>
      </w:r>
      <w:r w:rsidRPr="00032744">
        <w:rPr>
          <w:rFonts w:hint="cs"/>
          <w:u w:val="single"/>
          <w:rtl/>
        </w:rPr>
        <w:t xml:space="preserve"> </w:t>
      </w:r>
      <w:r w:rsidRPr="00032744">
        <w:rPr>
          <w:u w:val="single"/>
          <w:rtl/>
        </w:rPr>
        <w:t>–</w:t>
      </w:r>
      <w:r w:rsidRPr="00032744">
        <w:rPr>
          <w:rFonts w:hint="cs"/>
          <w:u w:val="single"/>
          <w:rtl/>
        </w:rPr>
        <w:t xml:space="preserve"> האם מקרי מודה במקצת:</w:t>
      </w:r>
    </w:p>
    <w:p w14:paraId="7A17F634" w14:textId="77777777" w:rsidR="00032744" w:rsidRPr="009E32A3" w:rsidRDefault="00C12B74" w:rsidP="00295B52">
      <w:pPr>
        <w:pStyle w:val="ab"/>
        <w:numPr>
          <w:ilvl w:val="0"/>
          <w:numId w:val="6"/>
        </w:numPr>
        <w:rPr>
          <w:rFonts w:cs="Arial"/>
        </w:rPr>
      </w:pPr>
      <w:r w:rsidRPr="00032744">
        <w:rPr>
          <w:rFonts w:cs="Arial"/>
          <w:rtl/>
        </w:rPr>
        <w:t>רשב"א</w:t>
      </w:r>
      <w:r w:rsidRPr="00032744">
        <w:rPr>
          <w:rFonts w:cs="Arial"/>
          <w:sz w:val="16"/>
          <w:szCs w:val="16"/>
          <w:rtl/>
        </w:rPr>
        <w:t xml:space="preserve"> (ח"ב סי' רו)</w:t>
      </w:r>
      <w:r w:rsidR="00032744" w:rsidRPr="00032744">
        <w:rPr>
          <w:rFonts w:cs="Arial" w:hint="cs"/>
          <w:rtl/>
        </w:rPr>
        <w:t>-</w:t>
      </w:r>
      <w:r w:rsidRPr="00032744">
        <w:rPr>
          <w:rFonts w:cs="Arial"/>
          <w:rtl/>
        </w:rPr>
        <w:t xml:space="preserve"> אין שבועה למודה מקצת אלא דוקא במודה שהוא חייב מקצת ממש אבל לא בכופר הכל אלא שמתחייב מתוך טענתו</w:t>
      </w:r>
      <w:r w:rsidR="00032744">
        <w:rPr>
          <w:rFonts w:cs="Arial" w:hint="cs"/>
          <w:rtl/>
        </w:rPr>
        <w:t>.</w:t>
      </w:r>
      <w:r w:rsidRPr="00032744">
        <w:rPr>
          <w:rFonts w:cs="Arial"/>
          <w:rtl/>
        </w:rPr>
        <w:t xml:space="preserve"> כגון שתבעו מנה והוא אומר לא לויתי וחזר ואמר לויתי חמשים ופרעתים דהוחזק כפרן לאותו ממון</w:t>
      </w:r>
      <w:r w:rsidR="00032744">
        <w:rPr>
          <w:rStyle w:val="a7"/>
          <w:rFonts w:cs="Arial"/>
          <w:rtl/>
        </w:rPr>
        <w:footnoteReference w:id="40"/>
      </w:r>
      <w:r w:rsidRPr="00032744">
        <w:rPr>
          <w:rFonts w:cs="Arial"/>
          <w:rtl/>
        </w:rPr>
        <w:t xml:space="preserve">. </w:t>
      </w:r>
      <w:r w:rsidR="009E32A3" w:rsidRPr="007A50CE">
        <w:rPr>
          <w:rFonts w:hint="cs"/>
          <w:color w:val="E36C0A" w:themeColor="accent6" w:themeShade="BF"/>
          <w:rtl/>
        </w:rPr>
        <w:t>(וכ"פ בשו"ע)</w:t>
      </w:r>
      <w:r w:rsidR="009E32A3" w:rsidRPr="00032744">
        <w:rPr>
          <w:rFonts w:cs="Arial" w:hint="cs"/>
          <w:color w:val="00B0F0"/>
          <w:rtl/>
        </w:rPr>
        <w:t xml:space="preserve"> </w:t>
      </w:r>
      <w:r w:rsidR="00032744" w:rsidRPr="00032744">
        <w:rPr>
          <w:rFonts w:cs="Arial" w:hint="cs"/>
          <w:color w:val="00B0F0"/>
          <w:rtl/>
        </w:rPr>
        <w:t>(וכ"פ הרמ"א</w:t>
      </w:r>
      <w:r w:rsidR="00032744" w:rsidRPr="00032744">
        <w:rPr>
          <w:rFonts w:cs="Arial" w:hint="cs"/>
          <w:color w:val="00B0F0"/>
          <w:sz w:val="16"/>
          <w:szCs w:val="16"/>
          <w:rtl/>
        </w:rPr>
        <w:t xml:space="preserve"> </w:t>
      </w:r>
      <w:r w:rsidR="00032744">
        <w:rPr>
          <w:rFonts w:cs="Arial" w:hint="cs"/>
          <w:sz w:val="16"/>
          <w:szCs w:val="16"/>
          <w:rtl/>
        </w:rPr>
        <w:t>[סי' עה ס"ה]</w:t>
      </w:r>
      <w:r w:rsidR="00032744" w:rsidRPr="00032744">
        <w:rPr>
          <w:rFonts w:cs="Arial" w:hint="cs"/>
          <w:color w:val="00B0F0"/>
          <w:rtl/>
        </w:rPr>
        <w:t>)</w:t>
      </w:r>
    </w:p>
    <w:p w14:paraId="044D33F6" w14:textId="77777777" w:rsidR="009E32A3" w:rsidRPr="009E32A3" w:rsidRDefault="009E32A3" w:rsidP="009E32A3">
      <w:pPr>
        <w:ind w:left="360"/>
        <w:rPr>
          <w:rFonts w:cs="Arial"/>
          <w:u w:val="dotted"/>
        </w:rPr>
      </w:pPr>
      <w:r w:rsidRPr="009E32A3">
        <w:rPr>
          <w:rFonts w:cs="Arial" w:hint="cs"/>
          <w:u w:val="dotted"/>
          <w:rtl/>
        </w:rPr>
        <w:t>ומה הדין אם נתחייב מחמת טענת כפירה:</w:t>
      </w:r>
    </w:p>
    <w:p w14:paraId="20CF1CA4" w14:textId="77777777" w:rsidR="00032744" w:rsidRPr="00032744" w:rsidRDefault="00032744" w:rsidP="00295B52">
      <w:pPr>
        <w:pStyle w:val="ab"/>
        <w:numPr>
          <w:ilvl w:val="0"/>
          <w:numId w:val="6"/>
        </w:numPr>
        <w:rPr>
          <w:rFonts w:cs="Arial"/>
          <w:rtl/>
        </w:rPr>
      </w:pPr>
      <w:r>
        <w:rPr>
          <w:rFonts w:cs="Arial" w:hint="cs"/>
          <w:rtl/>
        </w:rPr>
        <w:t>רשב"א</w:t>
      </w:r>
      <w:r w:rsidR="00C12B74" w:rsidRPr="00032744">
        <w:rPr>
          <w:rFonts w:cs="Arial"/>
          <w:sz w:val="16"/>
          <w:szCs w:val="16"/>
          <w:rtl/>
        </w:rPr>
        <w:t xml:space="preserve"> (ח"ג סי' עה)</w:t>
      </w:r>
      <w:r>
        <w:rPr>
          <w:rFonts w:cs="Arial" w:hint="cs"/>
          <w:rtl/>
        </w:rPr>
        <w:t>-</w:t>
      </w:r>
      <w:r w:rsidR="00C12B74" w:rsidRPr="00032744">
        <w:rPr>
          <w:rFonts w:cs="Arial"/>
          <w:rtl/>
        </w:rPr>
        <w:t xml:space="preserve"> שמעון כופר בכל ואין לו עליו אלא היסת זולתי על הרבית שהוצרך ללוות ברבית ולפרוע לבעל חוב שנכנס לו ערב בשביל ראובן שבזה רואה אני לחייב את שמעון שאפילו נתן לו ראובן רשות בפירוש ללוות עליו ברבית ולפרוע החוב אין לשמעון לעשות כן ורבית קצוצה היא. ומכל מקום אע</w:t>
      </w:r>
      <w:r>
        <w:rPr>
          <w:rFonts w:cs="Arial" w:hint="cs"/>
          <w:rtl/>
        </w:rPr>
        <w:t>"</w:t>
      </w:r>
      <w:r w:rsidR="00C12B74" w:rsidRPr="00032744">
        <w:rPr>
          <w:rFonts w:cs="Arial"/>
          <w:rtl/>
        </w:rPr>
        <w:t>פ שיתחייב שמעון באותו סך הרבית אין חיוב זה עושהו כמודה מקצת להתחייב שבועת התורה על מה שכפר שאין המתחייב במקצת מתוך טענות הכפירה כמודה מקצת מ</w:t>
      </w:r>
      <w:r>
        <w:rPr>
          <w:rFonts w:cs="Arial" w:hint="cs"/>
          <w:rtl/>
        </w:rPr>
        <w:t>פ</w:t>
      </w:r>
      <w:r w:rsidR="00C12B74" w:rsidRPr="00032744">
        <w:rPr>
          <w:rFonts w:cs="Arial"/>
          <w:rtl/>
        </w:rPr>
        <w:t>ורש בפיו אשר יאמר כי הוא זה כתיב (שמות כב ח) וזה נראה לי באמת</w:t>
      </w:r>
      <w:r>
        <w:rPr>
          <w:rFonts w:cs="Arial" w:hint="cs"/>
          <w:rtl/>
        </w:rPr>
        <w:t>.</w:t>
      </w:r>
      <w:r w:rsidR="009E32A3" w:rsidRPr="009E32A3">
        <w:rPr>
          <w:rFonts w:hint="cs"/>
          <w:color w:val="E36C0A" w:themeColor="accent6" w:themeShade="BF"/>
          <w:rtl/>
        </w:rPr>
        <w:t xml:space="preserve"> </w:t>
      </w:r>
      <w:r w:rsidR="009E32A3" w:rsidRPr="007A50CE">
        <w:rPr>
          <w:rFonts w:hint="cs"/>
          <w:color w:val="E36C0A" w:themeColor="accent6" w:themeShade="BF"/>
          <w:rtl/>
        </w:rPr>
        <w:t>(וכ"פ בשו"ע)</w:t>
      </w:r>
    </w:p>
    <w:p w14:paraId="448A82DD"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0CB3679" w14:textId="77777777" w:rsidR="007E0005" w:rsidRDefault="00E651D0" w:rsidP="008A5C05">
      <w:pPr>
        <w:rPr>
          <w:rtl/>
        </w:rPr>
      </w:pPr>
      <w:r>
        <w:rPr>
          <w:rFonts w:cs="Arial"/>
          <w:rtl/>
        </w:rPr>
        <w:t>אין שבועה למודה מקצת בכופר בכל ומחוייב מתוך טענתו</w:t>
      </w:r>
      <w:r w:rsidR="00032744">
        <w:rPr>
          <w:rFonts w:cs="Arial" w:hint="cs"/>
          <w:rtl/>
        </w:rPr>
        <w:t>.</w:t>
      </w:r>
      <w:r>
        <w:rPr>
          <w:rFonts w:cs="Arial"/>
          <w:rtl/>
        </w:rPr>
        <w:t xml:space="preserve"> כגון שתבעו מנה והוא אומר: לא לויתי </w:t>
      </w:r>
      <w:r w:rsidR="009E32A3" w:rsidRPr="009E32A3">
        <w:rPr>
          <w:rFonts w:cs="Arial" w:hint="cs"/>
          <w:sz w:val="16"/>
          <w:szCs w:val="16"/>
          <w:rtl/>
        </w:rPr>
        <w:t>[</w:t>
      </w:r>
      <w:r w:rsidRPr="009E32A3">
        <w:rPr>
          <w:rFonts w:cs="Arial"/>
          <w:sz w:val="16"/>
          <w:szCs w:val="16"/>
          <w:rtl/>
        </w:rPr>
        <w:t>ובאו עדים ואמרו שלוה חמשים</w:t>
      </w:r>
      <w:r w:rsidR="009E32A3">
        <w:rPr>
          <w:rFonts w:cs="Arial" w:hint="cs"/>
          <w:sz w:val="16"/>
          <w:szCs w:val="16"/>
          <w:rtl/>
        </w:rPr>
        <w:t>]</w:t>
      </w:r>
      <w:r w:rsidR="00F134DB">
        <w:rPr>
          <w:rStyle w:val="a7"/>
          <w:rFonts w:cs="Arial"/>
          <w:sz w:val="16"/>
          <w:szCs w:val="16"/>
          <w:rtl/>
        </w:rPr>
        <w:footnoteReference w:id="41"/>
      </w:r>
      <w:r w:rsidR="00032744">
        <w:rPr>
          <w:rFonts w:cs="Arial" w:hint="cs"/>
          <w:rtl/>
        </w:rPr>
        <w:t>,</w:t>
      </w:r>
      <w:r>
        <w:rPr>
          <w:rFonts w:cs="Arial"/>
          <w:rtl/>
        </w:rPr>
        <w:t xml:space="preserve"> וחזר ואמר: לויתי חמשים ופרעתיך, שהוחזק כפרן לאותו ממון. וכן אין המתחייב במקצת מתוך טענת הכפירה מחוייב שבועת התורה </w:t>
      </w:r>
      <w:r w:rsidRPr="009E32A3">
        <w:rPr>
          <w:rFonts w:cs="Arial"/>
          <w:sz w:val="18"/>
          <w:szCs w:val="18"/>
          <w:rtl/>
        </w:rPr>
        <w:t>(וע"ל סימן ע"ה סעיף ה')</w:t>
      </w:r>
      <w:r>
        <w:rPr>
          <w:rFonts w:cs="Arial"/>
          <w:rtl/>
        </w:rPr>
        <w:t xml:space="preserve">. </w:t>
      </w:r>
    </w:p>
    <w:p w14:paraId="5EF57FCB" w14:textId="77777777" w:rsidR="007E0005" w:rsidRDefault="007E0005" w:rsidP="007E0005">
      <w:pPr>
        <w:rPr>
          <w:rtl/>
        </w:rPr>
      </w:pPr>
    </w:p>
    <w:p w14:paraId="0B3485A9" w14:textId="77777777" w:rsidR="00E651D0" w:rsidRDefault="00E651D0" w:rsidP="00EB4EFE">
      <w:pPr>
        <w:pStyle w:val="2"/>
        <w:rPr>
          <w:rtl/>
        </w:rPr>
      </w:pPr>
      <w:r>
        <w:rPr>
          <w:rtl/>
        </w:rPr>
        <w:t>סעיף ו</w:t>
      </w:r>
      <w:r w:rsidR="00C12B74">
        <w:rPr>
          <w:rFonts w:hint="cs"/>
          <w:rtl/>
        </w:rPr>
        <w:t>:</w:t>
      </w:r>
      <w:r w:rsidR="003E5771">
        <w:rPr>
          <w:rFonts w:hint="cs"/>
          <w:rtl/>
        </w:rPr>
        <w:t xml:space="preserve"> המודה במקצת ועד אחד מסייעו.</w:t>
      </w:r>
    </w:p>
    <w:p w14:paraId="78F861FC" w14:textId="77777777" w:rsidR="007752F2" w:rsidRPr="007752F2" w:rsidRDefault="007752F2" w:rsidP="007752F2">
      <w:pPr>
        <w:rPr>
          <w:rFonts w:cs="Arial"/>
          <w:u w:val="single"/>
          <w:rtl/>
        </w:rPr>
      </w:pPr>
      <w:r w:rsidRPr="007752F2">
        <w:rPr>
          <w:rFonts w:cs="Arial" w:hint="cs"/>
          <w:u w:val="single"/>
          <w:rtl/>
        </w:rPr>
        <w:t>האם עד אחד שמעיד כדברי המודה במקצת פוטרו מן השבועה:</w:t>
      </w:r>
    </w:p>
    <w:p w14:paraId="6BD3E639" w14:textId="45BAE908" w:rsidR="007752F2" w:rsidRPr="0062733F" w:rsidRDefault="007752F2" w:rsidP="007752F2">
      <w:pPr>
        <w:pStyle w:val="ab"/>
        <w:numPr>
          <w:ilvl w:val="0"/>
          <w:numId w:val="1"/>
        </w:numPr>
        <w:rPr>
          <w:rFonts w:cs="Arial"/>
        </w:rPr>
      </w:pPr>
      <w:r>
        <w:rPr>
          <w:rFonts w:cs="Arial" w:hint="cs"/>
          <w:rtl/>
        </w:rPr>
        <w:t xml:space="preserve">תוס' </w:t>
      </w:r>
      <w:r w:rsidRPr="001D064A">
        <w:rPr>
          <w:rFonts w:cs="Arial"/>
          <w:rtl/>
        </w:rPr>
        <w:t xml:space="preserve">רב מתתיה </w:t>
      </w:r>
      <w:r>
        <w:rPr>
          <w:rFonts w:cs="Arial" w:hint="cs"/>
          <w:rtl/>
        </w:rPr>
        <w:t>מהר"ם</w:t>
      </w:r>
      <w:r w:rsidRPr="0062733F">
        <w:rPr>
          <w:rFonts w:cs="Arial"/>
          <w:rtl/>
        </w:rPr>
        <w:t xml:space="preserve"> רא"ש </w:t>
      </w:r>
      <w:r>
        <w:rPr>
          <w:rFonts w:cs="Arial" w:hint="cs"/>
          <w:rtl/>
        </w:rPr>
        <w:t>ו</w:t>
      </w:r>
      <w:r w:rsidRPr="0062733F">
        <w:rPr>
          <w:rFonts w:cs="Arial" w:hint="cs"/>
          <w:rtl/>
        </w:rPr>
        <w:t>טור</w:t>
      </w:r>
      <w:r>
        <w:rPr>
          <w:rStyle w:val="a7"/>
          <w:rFonts w:cs="Arial"/>
          <w:rtl/>
        </w:rPr>
        <w:footnoteReference w:id="42"/>
      </w:r>
      <w:r w:rsidRPr="0062733F">
        <w:rPr>
          <w:rFonts w:cs="Arial" w:hint="cs"/>
          <w:rtl/>
        </w:rPr>
        <w:t xml:space="preserve">- </w:t>
      </w:r>
      <w:r w:rsidRPr="0062733F">
        <w:rPr>
          <w:rFonts w:cs="Arial"/>
          <w:rtl/>
        </w:rPr>
        <w:t xml:space="preserve">אם מודה בנ' ויש עד אחד שמעיד כדבריו </w:t>
      </w:r>
      <w:r w:rsidR="00B42B73">
        <w:rPr>
          <w:rFonts w:cs="Arial" w:hint="cs"/>
          <w:rtl/>
        </w:rPr>
        <w:t xml:space="preserve">- </w:t>
      </w:r>
      <w:r w:rsidRPr="0062733F">
        <w:rPr>
          <w:rFonts w:cs="Arial"/>
          <w:rtl/>
        </w:rPr>
        <w:t>פוטרו מן השבועה</w:t>
      </w:r>
      <w:r>
        <w:rPr>
          <w:rFonts w:cs="Arial" w:hint="cs"/>
          <w:sz w:val="16"/>
          <w:szCs w:val="16"/>
          <w:rtl/>
        </w:rPr>
        <w:t xml:space="preserve"> (ל' הטור)</w:t>
      </w:r>
      <w:r>
        <w:rPr>
          <w:rStyle w:val="a7"/>
          <w:rFonts w:cs="Arial"/>
          <w:rtl/>
        </w:rPr>
        <w:footnoteReference w:id="43"/>
      </w:r>
      <w:r>
        <w:rPr>
          <w:rFonts w:cs="Arial" w:hint="cs"/>
          <w:rtl/>
        </w:rPr>
        <w:t>.</w:t>
      </w:r>
      <w:r w:rsidRPr="0062733F">
        <w:rPr>
          <w:rFonts w:cs="Arial"/>
          <w:rtl/>
        </w:rPr>
        <w:t xml:space="preserve"> </w:t>
      </w:r>
      <w:r w:rsidRPr="009D1389">
        <w:rPr>
          <w:rFonts w:cs="Arial" w:hint="cs"/>
          <w:color w:val="00B0F0"/>
          <w:rtl/>
        </w:rPr>
        <w:t>(וכ"פ הרמ"א</w:t>
      </w:r>
      <w:r>
        <w:rPr>
          <w:rStyle w:val="a7"/>
          <w:rFonts w:cs="Arial"/>
          <w:rtl/>
        </w:rPr>
        <w:footnoteReference w:id="44"/>
      </w:r>
      <w:r w:rsidRPr="009D1389">
        <w:rPr>
          <w:rFonts w:cs="Arial" w:hint="cs"/>
          <w:color w:val="00B0F0"/>
          <w:rtl/>
        </w:rPr>
        <w:t>)</w:t>
      </w:r>
    </w:p>
    <w:p w14:paraId="3B340547" w14:textId="77777777" w:rsidR="007752F2" w:rsidRPr="00F22898" w:rsidRDefault="007752F2" w:rsidP="007752F2">
      <w:pPr>
        <w:pStyle w:val="ab"/>
        <w:numPr>
          <w:ilvl w:val="0"/>
          <w:numId w:val="1"/>
        </w:numPr>
        <w:rPr>
          <w:rFonts w:cs="Arial"/>
        </w:rPr>
      </w:pPr>
      <w:r w:rsidRPr="00F22898">
        <w:rPr>
          <w:rFonts w:cs="Arial"/>
          <w:rtl/>
        </w:rPr>
        <w:t>רמ"ה</w:t>
      </w:r>
      <w:r>
        <w:rPr>
          <w:rStyle w:val="a7"/>
          <w:rFonts w:cs="Arial"/>
          <w:rtl/>
        </w:rPr>
        <w:footnoteReference w:id="45"/>
      </w:r>
      <w:r w:rsidRPr="00F22898">
        <w:rPr>
          <w:rFonts w:cs="Arial" w:hint="cs"/>
          <w:sz w:val="16"/>
          <w:szCs w:val="16"/>
          <w:rtl/>
        </w:rPr>
        <w:t xml:space="preserve"> (כ"כ הטור בשמו [בסי' מו סל"ז])</w:t>
      </w:r>
      <w:r w:rsidRPr="00F22898">
        <w:rPr>
          <w:rFonts w:cs="Arial" w:hint="cs"/>
          <w:rtl/>
        </w:rPr>
        <w:t xml:space="preserve"> </w:t>
      </w:r>
      <w:r w:rsidRPr="00F22898">
        <w:rPr>
          <w:rFonts w:cs="Arial"/>
          <w:rtl/>
        </w:rPr>
        <w:t>סמ"ג</w:t>
      </w:r>
      <w:r>
        <w:rPr>
          <w:rStyle w:val="a7"/>
          <w:rFonts w:cs="Arial"/>
          <w:rtl/>
        </w:rPr>
        <w:footnoteReference w:id="46"/>
      </w:r>
      <w:r w:rsidRPr="00F22898">
        <w:rPr>
          <w:rFonts w:cs="Arial" w:hint="cs"/>
          <w:rtl/>
        </w:rPr>
        <w:t>- אין עד א' פוטרו מן השבועה.</w:t>
      </w:r>
      <w:r>
        <w:rPr>
          <w:rFonts w:cs="Arial" w:hint="cs"/>
          <w:rtl/>
        </w:rPr>
        <w:t xml:space="preserve"> </w:t>
      </w:r>
      <w:r w:rsidRPr="009D1389">
        <w:rPr>
          <w:rFonts w:cs="Arial" w:hint="cs"/>
          <w:color w:val="E36C0A" w:themeColor="accent6" w:themeShade="BF"/>
          <w:rtl/>
        </w:rPr>
        <w:t>(וכ"</w:t>
      </w:r>
      <w:r>
        <w:rPr>
          <w:rFonts w:cs="Arial" w:hint="cs"/>
          <w:color w:val="E36C0A" w:themeColor="accent6" w:themeShade="BF"/>
          <w:rtl/>
        </w:rPr>
        <w:t>פ</w:t>
      </w:r>
      <w:r w:rsidRPr="009D1389">
        <w:rPr>
          <w:rFonts w:cs="Arial" w:hint="cs"/>
          <w:color w:val="E36C0A" w:themeColor="accent6" w:themeShade="BF"/>
          <w:rtl/>
        </w:rPr>
        <w:t xml:space="preserve"> בשו"ע</w:t>
      </w:r>
      <w:r>
        <w:rPr>
          <w:rFonts w:cs="Arial" w:hint="cs"/>
          <w:color w:val="E36C0A" w:themeColor="accent6" w:themeShade="BF"/>
          <w:sz w:val="16"/>
          <w:szCs w:val="16"/>
          <w:rtl/>
        </w:rPr>
        <w:t xml:space="preserve"> </w:t>
      </w:r>
      <w:r w:rsidRPr="009D1389">
        <w:rPr>
          <w:rFonts w:cs="Arial" w:hint="cs"/>
          <w:color w:val="000000" w:themeColor="text1"/>
          <w:sz w:val="16"/>
          <w:szCs w:val="16"/>
          <w:rtl/>
        </w:rPr>
        <w:t>[כאן</w:t>
      </w:r>
      <w:r>
        <w:rPr>
          <w:rFonts w:cs="Arial" w:hint="cs"/>
          <w:color w:val="000000" w:themeColor="text1"/>
          <w:sz w:val="16"/>
          <w:szCs w:val="16"/>
          <w:rtl/>
        </w:rPr>
        <w:t>,</w:t>
      </w:r>
      <w:r w:rsidRPr="009D1389">
        <w:rPr>
          <w:rFonts w:cs="Arial" w:hint="cs"/>
          <w:color w:val="000000" w:themeColor="text1"/>
          <w:sz w:val="16"/>
          <w:szCs w:val="16"/>
          <w:rtl/>
        </w:rPr>
        <w:t xml:space="preserve"> ובסי' </w:t>
      </w:r>
      <w:r>
        <w:rPr>
          <w:rFonts w:cs="Arial" w:hint="cs"/>
          <w:color w:val="000000" w:themeColor="text1"/>
          <w:sz w:val="16"/>
          <w:szCs w:val="16"/>
          <w:rtl/>
        </w:rPr>
        <w:t>עה ס"ב</w:t>
      </w:r>
      <w:r w:rsidRPr="009D1389">
        <w:rPr>
          <w:rFonts w:cs="Arial" w:hint="cs"/>
          <w:color w:val="000000" w:themeColor="text1"/>
          <w:sz w:val="16"/>
          <w:szCs w:val="16"/>
          <w:rtl/>
        </w:rPr>
        <w:t>]</w:t>
      </w:r>
      <w:r w:rsidRPr="009D1389">
        <w:rPr>
          <w:rFonts w:cs="Arial" w:hint="cs"/>
          <w:color w:val="E36C0A" w:themeColor="accent6" w:themeShade="BF"/>
          <w:rtl/>
        </w:rPr>
        <w:t>)</w:t>
      </w:r>
    </w:p>
    <w:p w14:paraId="55BB5646" w14:textId="77777777" w:rsidR="007752F2" w:rsidRPr="00F22898" w:rsidRDefault="007752F2" w:rsidP="007752F2">
      <w:pPr>
        <w:pStyle w:val="ab"/>
        <w:numPr>
          <w:ilvl w:val="0"/>
          <w:numId w:val="1"/>
        </w:numPr>
        <w:rPr>
          <w:rFonts w:cs="Arial"/>
        </w:rPr>
      </w:pPr>
      <w:r w:rsidRPr="00F22898">
        <w:rPr>
          <w:rFonts w:cs="Arial"/>
          <w:rtl/>
        </w:rPr>
        <w:t xml:space="preserve">רמב"ם </w:t>
      </w:r>
      <w:r w:rsidRPr="00F22898">
        <w:rPr>
          <w:rFonts w:cs="Arial" w:hint="cs"/>
          <w:rtl/>
        </w:rPr>
        <w:t>ו</w:t>
      </w:r>
      <w:r w:rsidRPr="00F22898">
        <w:rPr>
          <w:rFonts w:cs="Arial"/>
          <w:rtl/>
        </w:rPr>
        <w:t>בעל התרומות</w:t>
      </w:r>
      <w:r>
        <w:rPr>
          <w:rStyle w:val="a7"/>
          <w:rFonts w:cs="Arial"/>
          <w:rtl/>
        </w:rPr>
        <w:footnoteReference w:id="47"/>
      </w:r>
      <w:r w:rsidRPr="00F22898">
        <w:rPr>
          <w:rFonts w:cs="Arial" w:hint="cs"/>
          <w:rtl/>
        </w:rPr>
        <w:t xml:space="preserve">- </w:t>
      </w:r>
      <w:r w:rsidRPr="00F22898">
        <w:rPr>
          <w:rFonts w:cs="Arial"/>
          <w:rtl/>
        </w:rPr>
        <w:t>א</w:t>
      </w:r>
      <w:r w:rsidRPr="00F22898">
        <w:rPr>
          <w:rFonts w:cs="Arial" w:hint="cs"/>
          <w:rtl/>
        </w:rPr>
        <w:t>ע"פ</w:t>
      </w:r>
      <w:r w:rsidRPr="00F22898">
        <w:rPr>
          <w:rFonts w:cs="Arial"/>
          <w:rtl/>
        </w:rPr>
        <w:t xml:space="preserve"> שהעד מסייעו צריך שבועת היסת ליפטר</w:t>
      </w:r>
      <w:r w:rsidRPr="00F22898">
        <w:rPr>
          <w:rFonts w:cs="Arial" w:hint="cs"/>
          <w:rtl/>
        </w:rPr>
        <w:t>.</w:t>
      </w:r>
    </w:p>
    <w:p w14:paraId="0EE9A156" w14:textId="77777777" w:rsidR="008A5C05" w:rsidRPr="007752F2" w:rsidRDefault="007752F2" w:rsidP="007752F2">
      <w:pPr>
        <w:pStyle w:val="ab"/>
        <w:numPr>
          <w:ilvl w:val="0"/>
          <w:numId w:val="1"/>
        </w:numPr>
        <w:rPr>
          <w:rFonts w:cs="Arial"/>
          <w:rtl/>
        </w:rPr>
      </w:pPr>
      <w:r w:rsidRPr="00F22898">
        <w:rPr>
          <w:rFonts w:cs="Arial" w:hint="cs"/>
          <w:rtl/>
        </w:rPr>
        <w:lastRenderedPageBreak/>
        <w:t xml:space="preserve">רז"ה </w:t>
      </w:r>
      <w:r w:rsidRPr="00F22898">
        <w:rPr>
          <w:rFonts w:cs="Arial"/>
          <w:rtl/>
        </w:rPr>
        <w:t>רשב"א</w:t>
      </w:r>
      <w:r w:rsidRPr="00F22898">
        <w:rPr>
          <w:rFonts w:cs="Arial" w:hint="cs"/>
          <w:rtl/>
        </w:rPr>
        <w:t xml:space="preserve"> והה"מ</w:t>
      </w:r>
      <w:r>
        <w:rPr>
          <w:rStyle w:val="a7"/>
          <w:rFonts w:cs="Arial"/>
          <w:rtl/>
        </w:rPr>
        <w:footnoteReference w:id="48"/>
      </w:r>
      <w:r w:rsidRPr="00F22898">
        <w:rPr>
          <w:rFonts w:cs="Arial" w:hint="cs"/>
          <w:rtl/>
        </w:rPr>
        <w:t xml:space="preserve">- </w:t>
      </w:r>
      <w:r w:rsidRPr="00F22898">
        <w:rPr>
          <w:rFonts w:cs="Arial"/>
          <w:rtl/>
        </w:rPr>
        <w:t>בשבועה דרבנן פוטר עד אחד</w:t>
      </w:r>
      <w:r w:rsidRPr="00F22898">
        <w:rPr>
          <w:rFonts w:cs="Arial" w:hint="cs"/>
          <w:rtl/>
        </w:rPr>
        <w:t>,</w:t>
      </w:r>
      <w:r w:rsidRPr="00F22898">
        <w:rPr>
          <w:rFonts w:cs="Arial"/>
          <w:rtl/>
        </w:rPr>
        <w:t xml:space="preserve"> אבל לא בשבועה דאורייתא.</w:t>
      </w:r>
    </w:p>
    <w:p w14:paraId="33DF14EB" w14:textId="77777777" w:rsidR="007752F2" w:rsidRPr="0062733F" w:rsidRDefault="007752F2" w:rsidP="007752F2">
      <w:pPr>
        <w:ind w:left="360"/>
      </w:pPr>
      <w:r w:rsidRPr="00634644">
        <w:rPr>
          <w:rFonts w:hint="cs"/>
          <w:u w:val="dotted"/>
          <w:rtl/>
        </w:rPr>
        <w:t xml:space="preserve">לתוס' וסיעתו </w:t>
      </w:r>
      <w:r w:rsidRPr="00634644">
        <w:rPr>
          <w:u w:val="dotted"/>
          <w:rtl/>
        </w:rPr>
        <w:t>–</w:t>
      </w:r>
      <w:r w:rsidRPr="00634644">
        <w:rPr>
          <w:rFonts w:hint="cs"/>
          <w:u w:val="dotted"/>
          <w:rtl/>
        </w:rPr>
        <w:t xml:space="preserve"> האם</w:t>
      </w:r>
      <w:r>
        <w:rPr>
          <w:rFonts w:hint="cs"/>
          <w:u w:val="dotted"/>
          <w:rtl/>
        </w:rPr>
        <w:t xml:space="preserve"> אמרינן שעד א' פוטרו משבועה אף בדין הנשבעים ונוטלים:</w:t>
      </w:r>
    </w:p>
    <w:p w14:paraId="10324973" w14:textId="77777777" w:rsidR="007752F2" w:rsidRPr="00F22898" w:rsidRDefault="007752F2" w:rsidP="00295B52">
      <w:pPr>
        <w:pStyle w:val="ab"/>
        <w:numPr>
          <w:ilvl w:val="0"/>
          <w:numId w:val="6"/>
        </w:numPr>
        <w:rPr>
          <w:rFonts w:cs="Arial"/>
        </w:rPr>
      </w:pPr>
      <w:r w:rsidRPr="00F22898">
        <w:rPr>
          <w:rFonts w:cs="Arial"/>
          <w:rtl/>
        </w:rPr>
        <w:t>תשו</w:t>
      </w:r>
      <w:r w:rsidRPr="00F22898">
        <w:rPr>
          <w:rFonts w:cs="Arial" w:hint="cs"/>
          <w:rtl/>
        </w:rPr>
        <w:t>'</w:t>
      </w:r>
      <w:r w:rsidRPr="00F22898">
        <w:rPr>
          <w:rFonts w:cs="Arial"/>
          <w:rtl/>
        </w:rPr>
        <w:t xml:space="preserve"> מיימון </w:t>
      </w:r>
      <w:r w:rsidRPr="00F22898">
        <w:rPr>
          <w:rFonts w:cs="Arial" w:hint="cs"/>
          <w:sz w:val="16"/>
          <w:szCs w:val="16"/>
          <w:rtl/>
        </w:rPr>
        <w:t>(</w:t>
      </w:r>
      <w:r w:rsidRPr="00F22898">
        <w:rPr>
          <w:rFonts w:cs="Arial"/>
          <w:sz w:val="16"/>
          <w:szCs w:val="16"/>
          <w:rtl/>
        </w:rPr>
        <w:t>ספר משפטים סי</w:t>
      </w:r>
      <w:r w:rsidRPr="00F22898">
        <w:rPr>
          <w:rFonts w:cs="Arial" w:hint="cs"/>
          <w:sz w:val="16"/>
          <w:szCs w:val="16"/>
          <w:rtl/>
        </w:rPr>
        <w:t>'</w:t>
      </w:r>
      <w:r w:rsidRPr="00F22898">
        <w:rPr>
          <w:rFonts w:cs="Arial"/>
          <w:sz w:val="16"/>
          <w:szCs w:val="16"/>
          <w:rtl/>
        </w:rPr>
        <w:t xml:space="preserve"> סא</w:t>
      </w:r>
      <w:r w:rsidRPr="00F22898">
        <w:rPr>
          <w:rFonts w:cs="Arial" w:hint="cs"/>
          <w:sz w:val="16"/>
          <w:szCs w:val="16"/>
          <w:rtl/>
        </w:rPr>
        <w:t>)</w:t>
      </w:r>
      <w:r w:rsidRPr="00F22898">
        <w:rPr>
          <w:rFonts w:cs="Arial" w:hint="cs"/>
          <w:rtl/>
        </w:rPr>
        <w:t>-</w:t>
      </w:r>
      <w:r w:rsidRPr="00F22898">
        <w:rPr>
          <w:rFonts w:cs="Arial"/>
          <w:rtl/>
        </w:rPr>
        <w:t xml:space="preserve"> הוא הדין למי שדינו לישבע וליטול אם יש עד אחד שמסייעו נוטל בלא שבועה</w:t>
      </w:r>
      <w:r w:rsidRPr="00F22898">
        <w:rPr>
          <w:rFonts w:cs="Arial" w:hint="cs"/>
          <w:rtl/>
        </w:rPr>
        <w:t>.</w:t>
      </w:r>
      <w:r w:rsidRPr="00444EA2">
        <w:rPr>
          <w:rFonts w:cs="Arial" w:hint="cs"/>
          <w:color w:val="00B0F0"/>
          <w:rtl/>
        </w:rPr>
        <w:t xml:space="preserve"> </w:t>
      </w:r>
      <w:r w:rsidRPr="009D1389">
        <w:rPr>
          <w:rFonts w:cs="Arial" w:hint="cs"/>
          <w:color w:val="00B0F0"/>
          <w:rtl/>
        </w:rPr>
        <w:t>(וכ"</w:t>
      </w:r>
      <w:r>
        <w:rPr>
          <w:rFonts w:cs="Arial" w:hint="cs"/>
          <w:color w:val="00B0F0"/>
          <w:rtl/>
        </w:rPr>
        <w:t>כ</w:t>
      </w:r>
      <w:r w:rsidRPr="009D1389">
        <w:rPr>
          <w:rFonts w:cs="Arial" w:hint="cs"/>
          <w:color w:val="00B0F0"/>
          <w:rtl/>
        </w:rPr>
        <w:t xml:space="preserve"> הרמ"א)</w:t>
      </w:r>
      <w:r w:rsidR="001F3F6F">
        <w:rPr>
          <w:rFonts w:cs="Arial" w:hint="cs"/>
          <w:rtl/>
        </w:rPr>
        <w:t xml:space="preserve"> (וכ"פ הש"ך</w:t>
      </w:r>
      <w:r w:rsidR="001F3F6F">
        <w:rPr>
          <w:rStyle w:val="a7"/>
          <w:rFonts w:cs="Arial"/>
          <w:rtl/>
        </w:rPr>
        <w:footnoteReference w:id="49"/>
      </w:r>
      <w:r w:rsidR="001F3F6F">
        <w:rPr>
          <w:rFonts w:cs="Arial" w:hint="cs"/>
          <w:sz w:val="16"/>
          <w:szCs w:val="16"/>
          <w:rtl/>
        </w:rPr>
        <w:t xml:space="preserve"> [סקי"ח]</w:t>
      </w:r>
      <w:r w:rsidR="001F3F6F">
        <w:rPr>
          <w:rFonts w:cs="Arial" w:hint="cs"/>
          <w:rtl/>
        </w:rPr>
        <w:t>)</w:t>
      </w:r>
    </w:p>
    <w:p w14:paraId="74387E97" w14:textId="77777777" w:rsidR="007752F2" w:rsidRPr="00634644" w:rsidRDefault="007752F2" w:rsidP="007752F2">
      <w:pPr>
        <w:ind w:left="360"/>
      </w:pPr>
      <w:r w:rsidRPr="00634644">
        <w:rPr>
          <w:rFonts w:hint="cs"/>
          <w:u w:val="dotted"/>
          <w:rtl/>
        </w:rPr>
        <w:t xml:space="preserve">לתוס' וסיעתו </w:t>
      </w:r>
      <w:r w:rsidRPr="00634644">
        <w:rPr>
          <w:u w:val="dotted"/>
          <w:rtl/>
        </w:rPr>
        <w:t>–</w:t>
      </w:r>
      <w:r w:rsidRPr="00634644">
        <w:rPr>
          <w:rFonts w:hint="cs"/>
          <w:u w:val="dotted"/>
          <w:rtl/>
        </w:rPr>
        <w:t xml:space="preserve"> האם</w:t>
      </w:r>
      <w:r>
        <w:rPr>
          <w:rFonts w:hint="cs"/>
          <w:u w:val="dotted"/>
          <w:rtl/>
        </w:rPr>
        <w:t xml:space="preserve"> אמרינן שעד א' פוטרו משבועה אף היכא דאינו נאמן </w:t>
      </w:r>
      <w:r>
        <w:rPr>
          <w:rFonts w:hint="cs"/>
          <w:sz w:val="16"/>
          <w:szCs w:val="16"/>
          <w:u w:val="dotted"/>
          <w:rtl/>
        </w:rPr>
        <w:t>(הנתבע)</w:t>
      </w:r>
      <w:r>
        <w:rPr>
          <w:rFonts w:hint="cs"/>
          <w:u w:val="dotted"/>
          <w:rtl/>
        </w:rPr>
        <w:t xml:space="preserve"> אלא ע"י מיגו:</w:t>
      </w:r>
    </w:p>
    <w:p w14:paraId="365D6170" w14:textId="77777777" w:rsidR="007752F2" w:rsidRPr="0001007B" w:rsidRDefault="007752F2" w:rsidP="00295B52">
      <w:pPr>
        <w:pStyle w:val="ab"/>
        <w:numPr>
          <w:ilvl w:val="0"/>
          <w:numId w:val="6"/>
        </w:numPr>
        <w:rPr>
          <w:rFonts w:cs="Arial"/>
          <w:lang w:bidi="ar-AE"/>
        </w:rPr>
      </w:pPr>
      <w:r w:rsidRPr="0001007B">
        <w:rPr>
          <w:rFonts w:cs="Arial" w:hint="cs"/>
          <w:rtl/>
        </w:rPr>
        <w:t xml:space="preserve">מהר"ם </w:t>
      </w:r>
      <w:r w:rsidRPr="0001007B">
        <w:rPr>
          <w:rFonts w:cs="Arial" w:hint="cs"/>
          <w:sz w:val="16"/>
          <w:szCs w:val="16"/>
          <w:rtl/>
        </w:rPr>
        <w:t>(כ"כ בשמו ה</w:t>
      </w:r>
      <w:r w:rsidRPr="0001007B">
        <w:rPr>
          <w:rFonts w:cs="Arial"/>
          <w:sz w:val="16"/>
          <w:szCs w:val="16"/>
          <w:rtl/>
        </w:rPr>
        <w:t>מרדכי פרק חזקת ב"ב סי' תקכז)</w:t>
      </w:r>
      <w:r w:rsidRPr="0001007B">
        <w:rPr>
          <w:rFonts w:cs="Arial" w:hint="cs"/>
          <w:rtl/>
        </w:rPr>
        <w:t xml:space="preserve">- </w:t>
      </w:r>
      <w:r w:rsidRPr="0078059F">
        <w:rPr>
          <w:rFonts w:cs="Arial"/>
          <w:rtl/>
        </w:rPr>
        <w:t xml:space="preserve">מ"מ היה נראה דהשתא </w:t>
      </w:r>
      <w:r>
        <w:rPr>
          <w:rFonts w:cs="Arial" w:hint="cs"/>
          <w:sz w:val="16"/>
          <w:szCs w:val="16"/>
          <w:rtl/>
        </w:rPr>
        <w:t xml:space="preserve">{במקרה שנשאל מהר"ם שם במרדכי} </w:t>
      </w:r>
      <w:r w:rsidRPr="0078059F">
        <w:rPr>
          <w:rFonts w:cs="Arial"/>
          <w:rtl/>
        </w:rPr>
        <w:t>מיהא דטעין נתנן לאמי במתנה ויש לי עד א' שכן הוא נאמן בלא שבועה</w:t>
      </w:r>
      <w:r>
        <w:rPr>
          <w:rFonts w:cs="Arial" w:hint="cs"/>
          <w:rtl/>
        </w:rPr>
        <w:t>,</w:t>
      </w:r>
      <w:r w:rsidRPr="0078059F">
        <w:rPr>
          <w:rFonts w:cs="Arial"/>
          <w:rtl/>
        </w:rPr>
        <w:t xml:space="preserve"> כדפר"ת פ"ק דב"מ דכל מי שהעד מסייעו פטור משבועה</w:t>
      </w:r>
      <w:r>
        <w:rPr>
          <w:rFonts w:cs="Arial" w:hint="cs"/>
          <w:rtl/>
        </w:rPr>
        <w:t xml:space="preserve">... </w:t>
      </w:r>
      <w:r w:rsidRPr="0078059F">
        <w:rPr>
          <w:rFonts w:cs="Arial"/>
          <w:rtl/>
        </w:rPr>
        <w:t>מ"מ הכא אין נראה להאמינו בלא שבועה</w:t>
      </w:r>
      <w:r>
        <w:rPr>
          <w:rFonts w:cs="Arial" w:hint="cs"/>
          <w:rtl/>
        </w:rPr>
        <w:t>,</w:t>
      </w:r>
      <w:r w:rsidRPr="0078059F">
        <w:rPr>
          <w:rFonts w:cs="Arial"/>
          <w:rtl/>
        </w:rPr>
        <w:t xml:space="preserve"> דהא דעד א' קם לפטור מן השבועה ה"מ היכא דמתוך דברי העד ודברי התובע והנתבע מחייבינן לנתבע לישבע</w:t>
      </w:r>
      <w:r>
        <w:rPr>
          <w:rFonts w:cs="Arial" w:hint="cs"/>
          <w:rtl/>
        </w:rPr>
        <w:t>,</w:t>
      </w:r>
      <w:r w:rsidRPr="0078059F">
        <w:rPr>
          <w:rFonts w:cs="Arial"/>
          <w:rtl/>
        </w:rPr>
        <w:t xml:space="preserve"> ובלא מיגו נמי מהימנינן ליה בשבועה אע</w:t>
      </w:r>
      <w:r>
        <w:rPr>
          <w:rFonts w:cs="Arial" w:hint="cs"/>
          <w:rtl/>
        </w:rPr>
        <w:t>"</w:t>
      </w:r>
      <w:r w:rsidRPr="0078059F">
        <w:rPr>
          <w:rFonts w:cs="Arial"/>
          <w:rtl/>
        </w:rPr>
        <w:t>ג דאיכא עד</w:t>
      </w:r>
      <w:r>
        <w:rPr>
          <w:rFonts w:cs="Arial" w:hint="cs"/>
          <w:rtl/>
        </w:rPr>
        <w:t>.</w:t>
      </w:r>
      <w:r w:rsidRPr="0078059F">
        <w:rPr>
          <w:rFonts w:cs="Arial"/>
          <w:rtl/>
        </w:rPr>
        <w:t xml:space="preserve"> אבל הכא דלא מהימנינן ליה לנתבע אע</w:t>
      </w:r>
      <w:r>
        <w:rPr>
          <w:rFonts w:cs="Arial" w:hint="cs"/>
          <w:rtl/>
        </w:rPr>
        <w:t>"</w:t>
      </w:r>
      <w:r w:rsidRPr="0078059F">
        <w:rPr>
          <w:rFonts w:cs="Arial"/>
          <w:rtl/>
        </w:rPr>
        <w:t>ג דאיכא עד אחד כדבריו אלא ע"י מיגו</w:t>
      </w:r>
      <w:r>
        <w:rPr>
          <w:rFonts w:cs="Arial" w:hint="cs"/>
          <w:rtl/>
        </w:rPr>
        <w:t>...-</w:t>
      </w:r>
      <w:r w:rsidRPr="0078059F">
        <w:rPr>
          <w:rFonts w:cs="Arial"/>
          <w:rtl/>
        </w:rPr>
        <w:t xml:space="preserve"> שבועה בעי</w:t>
      </w:r>
      <w:r w:rsidRPr="0001007B">
        <w:rPr>
          <w:rFonts w:cs="Arial"/>
          <w:rtl/>
        </w:rPr>
        <w:t xml:space="preserve">. </w:t>
      </w:r>
      <w:r w:rsidRPr="009D1389">
        <w:rPr>
          <w:rFonts w:cs="Arial" w:hint="cs"/>
          <w:color w:val="00B0F0"/>
          <w:rtl/>
        </w:rPr>
        <w:t>(וכ"פ הרמ"א)</w:t>
      </w:r>
    </w:p>
    <w:p w14:paraId="376FE5D2" w14:textId="77777777" w:rsidR="007752F2" w:rsidRPr="00BF026A" w:rsidRDefault="007752F2" w:rsidP="007752F2">
      <w:pPr>
        <w:rPr>
          <w:u w:val="single"/>
        </w:rPr>
      </w:pPr>
      <w:r>
        <w:rPr>
          <w:rFonts w:hint="cs"/>
          <w:u w:val="single"/>
          <w:rtl/>
          <w:lang w:bidi="ar-AE"/>
        </w:rPr>
        <w:t>לוה</w:t>
      </w:r>
      <w:r>
        <w:rPr>
          <w:rFonts w:hint="cs"/>
          <w:u w:val="single"/>
          <w:rtl/>
        </w:rPr>
        <w:t xml:space="preserve"> שכופר בכל, והמלוה מחזיק בדברים של הלוה </w:t>
      </w:r>
      <w:r>
        <w:rPr>
          <w:u w:val="single"/>
          <w:rtl/>
        </w:rPr>
        <w:t>–</w:t>
      </w:r>
      <w:r>
        <w:rPr>
          <w:rFonts w:hint="cs"/>
          <w:u w:val="single"/>
          <w:rtl/>
        </w:rPr>
        <w:t xml:space="preserve"> האם יכול המלוה ליטול בלא שבועה כשעד אחד מסייעו:</w:t>
      </w:r>
    </w:p>
    <w:p w14:paraId="5AD084DA" w14:textId="77777777" w:rsidR="007752F2" w:rsidRPr="00F22898" w:rsidRDefault="007752F2" w:rsidP="00295B52">
      <w:pPr>
        <w:pStyle w:val="ab"/>
        <w:numPr>
          <w:ilvl w:val="0"/>
          <w:numId w:val="6"/>
        </w:numPr>
        <w:rPr>
          <w:rFonts w:cs="Arial"/>
        </w:rPr>
      </w:pPr>
      <w:r w:rsidRPr="00F22898">
        <w:rPr>
          <w:rFonts w:cs="Arial"/>
          <w:rtl/>
        </w:rPr>
        <w:t xml:space="preserve">מרדכי </w:t>
      </w:r>
      <w:r w:rsidRPr="00F22898">
        <w:rPr>
          <w:rFonts w:cs="Arial" w:hint="cs"/>
          <w:sz w:val="16"/>
          <w:szCs w:val="16"/>
          <w:rtl/>
        </w:rPr>
        <w:t xml:space="preserve">(ב"מ </w:t>
      </w:r>
      <w:r w:rsidRPr="00F22898">
        <w:rPr>
          <w:rFonts w:cs="Arial"/>
          <w:sz w:val="16"/>
          <w:szCs w:val="16"/>
          <w:rtl/>
        </w:rPr>
        <w:t>סי' ריט)</w:t>
      </w:r>
      <w:r w:rsidRPr="00F22898">
        <w:rPr>
          <w:rFonts w:cs="Arial" w:hint="cs"/>
          <w:rtl/>
        </w:rPr>
        <w:t>-</w:t>
      </w:r>
      <w:r w:rsidRPr="00F22898">
        <w:rPr>
          <w:rFonts w:cs="Arial"/>
          <w:rtl/>
        </w:rPr>
        <w:t xml:space="preserve"> אם העד מעיד שלוה ראובן משמעון</w:t>
      </w:r>
      <w:r w:rsidRPr="00F22898">
        <w:rPr>
          <w:rFonts w:cs="Arial" w:hint="cs"/>
          <w:rtl/>
        </w:rPr>
        <w:t>,</w:t>
      </w:r>
      <w:r w:rsidRPr="00F22898">
        <w:rPr>
          <w:rFonts w:cs="Arial"/>
          <w:rtl/>
        </w:rPr>
        <w:t xml:space="preserve"> וראובן כופר</w:t>
      </w:r>
      <w:r w:rsidRPr="00F22898">
        <w:rPr>
          <w:rFonts w:cs="Arial" w:hint="cs"/>
          <w:rtl/>
        </w:rPr>
        <w:t xml:space="preserve"> -</w:t>
      </w:r>
      <w:r w:rsidRPr="00F22898">
        <w:rPr>
          <w:rFonts w:cs="Arial"/>
          <w:rtl/>
        </w:rPr>
        <w:t xml:space="preserve"> ישבע ראובן שלא לוה</w:t>
      </w:r>
      <w:r w:rsidRPr="00F22898">
        <w:rPr>
          <w:rFonts w:cs="Arial" w:hint="cs"/>
          <w:rtl/>
        </w:rPr>
        <w:t>.</w:t>
      </w:r>
      <w:r w:rsidRPr="00F22898">
        <w:rPr>
          <w:rFonts w:cs="Arial"/>
          <w:rtl/>
        </w:rPr>
        <w:t xml:space="preserve"> אבל אם ביד שמעון משל ראובן </w:t>
      </w:r>
      <w:r w:rsidRPr="00F22898">
        <w:rPr>
          <w:rFonts w:cs="Arial" w:hint="cs"/>
          <w:rtl/>
        </w:rPr>
        <w:t xml:space="preserve">- </w:t>
      </w:r>
      <w:r w:rsidRPr="00F22898">
        <w:rPr>
          <w:rFonts w:cs="Arial"/>
          <w:rtl/>
        </w:rPr>
        <w:t>נוטל בלא שבועה</w:t>
      </w:r>
      <w:r w:rsidRPr="00F22898">
        <w:rPr>
          <w:rFonts w:cs="Arial" w:hint="cs"/>
          <w:rtl/>
        </w:rPr>
        <w:t>,</w:t>
      </w:r>
      <w:r w:rsidRPr="00F22898">
        <w:rPr>
          <w:rFonts w:cs="Arial"/>
          <w:rtl/>
        </w:rPr>
        <w:t xml:space="preserve"> שהרי העד מסייעו</w:t>
      </w:r>
      <w:r>
        <w:rPr>
          <w:rStyle w:val="a7"/>
          <w:rFonts w:cs="Arial"/>
          <w:rtl/>
        </w:rPr>
        <w:footnoteReference w:id="50"/>
      </w:r>
      <w:r w:rsidRPr="00F22898">
        <w:rPr>
          <w:rFonts w:cs="Arial" w:hint="cs"/>
          <w:rtl/>
        </w:rPr>
        <w:t>.</w:t>
      </w:r>
    </w:p>
    <w:p w14:paraId="0C8577B0" w14:textId="77777777" w:rsidR="007752F2" w:rsidRPr="00634644" w:rsidRDefault="007752F2" w:rsidP="007752F2">
      <w:pPr>
        <w:rPr>
          <w:u w:val="single"/>
        </w:rPr>
      </w:pPr>
      <w:r w:rsidRPr="00634644">
        <w:rPr>
          <w:rFonts w:hint="cs"/>
          <w:u w:val="single"/>
          <w:rtl/>
        </w:rPr>
        <w:t>האם כתיבת יד מסייע לנתבע לפוטרו משבועה:</w:t>
      </w:r>
    </w:p>
    <w:p w14:paraId="774D6244" w14:textId="77777777" w:rsidR="007752F2" w:rsidRPr="00F22898" w:rsidRDefault="007752F2" w:rsidP="00295B52">
      <w:pPr>
        <w:pStyle w:val="ab"/>
        <w:numPr>
          <w:ilvl w:val="0"/>
          <w:numId w:val="6"/>
        </w:numPr>
        <w:rPr>
          <w:rFonts w:cs="Arial"/>
          <w:rtl/>
        </w:rPr>
      </w:pPr>
      <w:r w:rsidRPr="00F22898">
        <w:rPr>
          <w:rFonts w:cs="Arial"/>
          <w:rtl/>
        </w:rPr>
        <w:t xml:space="preserve">מהרי"ק </w:t>
      </w:r>
      <w:r w:rsidRPr="00F22898">
        <w:rPr>
          <w:rFonts w:cs="Arial" w:hint="cs"/>
          <w:sz w:val="16"/>
          <w:szCs w:val="16"/>
          <w:rtl/>
        </w:rPr>
        <w:t>(</w:t>
      </w:r>
      <w:r w:rsidRPr="00F22898">
        <w:rPr>
          <w:rFonts w:cs="Arial"/>
          <w:sz w:val="16"/>
          <w:szCs w:val="16"/>
          <w:rtl/>
        </w:rPr>
        <w:t>שורש קצג ענף ד)</w:t>
      </w:r>
      <w:r w:rsidRPr="00F22898">
        <w:rPr>
          <w:rFonts w:cs="Arial" w:hint="cs"/>
          <w:rtl/>
        </w:rPr>
        <w:t xml:space="preserve">- </w:t>
      </w:r>
      <w:r w:rsidRPr="00F22898">
        <w:rPr>
          <w:rFonts w:cs="Arial"/>
          <w:rtl/>
        </w:rPr>
        <w:t>כתיבת יד המסייע לנתבע פוטרו משבועה</w:t>
      </w:r>
      <w:r>
        <w:rPr>
          <w:rStyle w:val="a7"/>
          <w:rFonts w:cs="Arial"/>
          <w:rtl/>
        </w:rPr>
        <w:footnoteReference w:id="51"/>
      </w:r>
      <w:r w:rsidRPr="00F22898">
        <w:rPr>
          <w:rFonts w:cs="Arial" w:hint="cs"/>
          <w:rtl/>
        </w:rPr>
        <w:t>.</w:t>
      </w:r>
      <w:r>
        <w:rPr>
          <w:rFonts w:cs="Arial" w:hint="cs"/>
          <w:rtl/>
        </w:rPr>
        <w:t xml:space="preserve"> </w:t>
      </w:r>
      <w:r w:rsidRPr="009D1389">
        <w:rPr>
          <w:rFonts w:cs="Arial" w:hint="cs"/>
          <w:color w:val="00B0F0"/>
          <w:rtl/>
        </w:rPr>
        <w:t>(וכ"פ הרמ"א)</w:t>
      </w:r>
    </w:p>
    <w:p w14:paraId="6EBFC7E8" w14:textId="77777777" w:rsidR="00C12B74" w:rsidRPr="007752F2" w:rsidRDefault="007752F2" w:rsidP="00C12B74">
      <w:pPr>
        <w:rPr>
          <w:color w:val="FF0000"/>
          <w:rtl/>
        </w:rPr>
      </w:pPr>
      <w:r w:rsidRPr="007752F2">
        <w:rPr>
          <w:rFonts w:cs="Arial" w:hint="cs"/>
          <w:color w:val="FF0000"/>
          <w:rtl/>
        </w:rPr>
        <w:t>צ"ע במה שכתב הב"י ב</w:t>
      </w:r>
      <w:r w:rsidR="00C12B74" w:rsidRPr="007752F2">
        <w:rPr>
          <w:rFonts w:cs="Arial"/>
          <w:color w:val="FF0000"/>
          <w:rtl/>
        </w:rPr>
        <w:t>סימן פ"ד (ס"ז)</w:t>
      </w:r>
      <w:r w:rsidRPr="007752F2">
        <w:rPr>
          <w:rFonts w:cs="Arial" w:hint="cs"/>
          <w:color w:val="FF0000"/>
          <w:rtl/>
        </w:rPr>
        <w:t xml:space="preserve"> אם הוסיף משהו.</w:t>
      </w:r>
    </w:p>
    <w:p w14:paraId="4E64FD33"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352795A" w14:textId="77777777" w:rsidR="00E651D0" w:rsidRDefault="00E651D0" w:rsidP="00E651D0">
      <w:pPr>
        <w:rPr>
          <w:rtl/>
        </w:rPr>
      </w:pPr>
      <w:r>
        <w:rPr>
          <w:rFonts w:cs="Arial"/>
          <w:rtl/>
        </w:rPr>
        <w:t>הודה במקצת, ועד אחד מסייעו, י"א שפוטרו משבועה</w:t>
      </w:r>
      <w:r w:rsidR="003E5771">
        <w:rPr>
          <w:rStyle w:val="a7"/>
          <w:rFonts w:cs="Arial"/>
          <w:rtl/>
        </w:rPr>
        <w:footnoteReference w:id="52"/>
      </w:r>
      <w:r>
        <w:rPr>
          <w:rFonts w:cs="Arial"/>
          <w:rtl/>
        </w:rPr>
        <w:t xml:space="preserve">, וי"א שאינו פוטרו. </w:t>
      </w:r>
      <w:r w:rsidRPr="008A5C05">
        <w:rPr>
          <w:rFonts w:cs="Arial"/>
          <w:sz w:val="18"/>
          <w:szCs w:val="18"/>
          <w:rtl/>
        </w:rPr>
        <w:t>הגה: והעיקר כסברא הראשונה, וכן ראוי להורות</w:t>
      </w:r>
      <w:r w:rsidR="003E5771">
        <w:rPr>
          <w:rStyle w:val="a7"/>
          <w:rFonts w:cs="Arial"/>
          <w:sz w:val="18"/>
          <w:szCs w:val="18"/>
          <w:rtl/>
        </w:rPr>
        <w:footnoteReference w:id="53"/>
      </w:r>
      <w:r w:rsidRPr="008A5C05">
        <w:rPr>
          <w:rFonts w:cs="Arial"/>
          <w:sz w:val="18"/>
          <w:szCs w:val="18"/>
          <w:rtl/>
        </w:rPr>
        <w:t xml:space="preserve"> (טור סי' פ</w:t>
      </w:r>
      <w:r w:rsidR="007752F2">
        <w:rPr>
          <w:rFonts w:cs="Arial" w:hint="cs"/>
          <w:sz w:val="18"/>
          <w:szCs w:val="18"/>
          <w:rtl/>
        </w:rPr>
        <w:t>"</w:t>
      </w:r>
      <w:r w:rsidRPr="008A5C05">
        <w:rPr>
          <w:rFonts w:cs="Arial"/>
          <w:sz w:val="18"/>
          <w:szCs w:val="18"/>
          <w:rtl/>
        </w:rPr>
        <w:t>ד בשם בעל התרומות). והוא הדין כשכתיבת יד התובע מסייע לנתבע, שפטור משבועה</w:t>
      </w:r>
      <w:r w:rsidR="003E5771">
        <w:rPr>
          <w:rStyle w:val="a7"/>
          <w:rFonts w:cs="Arial"/>
          <w:sz w:val="18"/>
          <w:szCs w:val="18"/>
          <w:rtl/>
        </w:rPr>
        <w:footnoteReference w:id="54"/>
      </w:r>
      <w:r w:rsidRPr="008A5C05">
        <w:rPr>
          <w:rFonts w:cs="Arial"/>
          <w:sz w:val="18"/>
          <w:szCs w:val="18"/>
          <w:rtl/>
        </w:rPr>
        <w:t xml:space="preserve"> (מהרי"ק שורש קצג). וי"א דה"ה בנשבע ונוטל</w:t>
      </w:r>
      <w:r w:rsidR="001F3F6F">
        <w:rPr>
          <w:rStyle w:val="a7"/>
          <w:rFonts w:cs="Arial"/>
          <w:sz w:val="18"/>
          <w:szCs w:val="18"/>
          <w:rtl/>
        </w:rPr>
        <w:footnoteReference w:id="55"/>
      </w:r>
      <w:r w:rsidRPr="008A5C05">
        <w:rPr>
          <w:rFonts w:cs="Arial"/>
          <w:sz w:val="18"/>
          <w:szCs w:val="18"/>
          <w:rtl/>
        </w:rPr>
        <w:t>, אם יש לו עד המסייע, נוטל בלא שבועה. מי שנתחייב שבועה והפכה על שכנגדו, ויש לו עד המסייע, פטור מן השבועה (תש</w:t>
      </w:r>
      <w:r w:rsidR="007752F2">
        <w:rPr>
          <w:rFonts w:cs="Arial" w:hint="cs"/>
          <w:sz w:val="18"/>
          <w:szCs w:val="18"/>
          <w:rtl/>
        </w:rPr>
        <w:t>ו'</w:t>
      </w:r>
      <w:r w:rsidRPr="008A5C05">
        <w:rPr>
          <w:rFonts w:cs="Arial"/>
          <w:sz w:val="18"/>
          <w:szCs w:val="18"/>
          <w:rtl/>
        </w:rPr>
        <w:t xml:space="preserve"> מיימוני ספר משפטים סי</w:t>
      </w:r>
      <w:r w:rsidR="007752F2">
        <w:rPr>
          <w:rFonts w:cs="Arial" w:hint="cs"/>
          <w:sz w:val="18"/>
          <w:szCs w:val="18"/>
          <w:rtl/>
        </w:rPr>
        <w:t>'</w:t>
      </w:r>
      <w:r w:rsidRPr="008A5C05">
        <w:rPr>
          <w:rFonts w:cs="Arial"/>
          <w:sz w:val="18"/>
          <w:szCs w:val="18"/>
          <w:rtl/>
        </w:rPr>
        <w:t xml:space="preserve"> פא). והא דאמרינן עד אחד המסייע פוטר מן השבועה, היינו דוקא שטוען הנתבע טענה שאפשר להאמינו בלא מיגו. אבל אם אין מאמינין אותו אלא מכח מיגו דטוען טענה אחרת, צריך לישבע כאילו טען הטענה האחרת (מרדכי </w:t>
      </w:r>
      <w:r w:rsidR="007752F2">
        <w:rPr>
          <w:rFonts w:cs="Arial" w:hint="cs"/>
          <w:sz w:val="18"/>
          <w:szCs w:val="18"/>
          <w:rtl/>
        </w:rPr>
        <w:t>בשם מהר"ם</w:t>
      </w:r>
      <w:r w:rsidRPr="008A5C05">
        <w:rPr>
          <w:rFonts w:cs="Arial"/>
          <w:sz w:val="18"/>
          <w:szCs w:val="18"/>
          <w:rtl/>
        </w:rPr>
        <w:t>).</w:t>
      </w:r>
      <w:r>
        <w:rPr>
          <w:rFonts w:cs="Arial"/>
          <w:rtl/>
        </w:rPr>
        <w:t xml:space="preserve"> </w:t>
      </w:r>
    </w:p>
    <w:p w14:paraId="5E0633C8" w14:textId="77777777" w:rsidR="00AE5402" w:rsidRDefault="00AE5402" w:rsidP="00AE5402">
      <w:pPr>
        <w:rPr>
          <w:rFonts w:cs="Arial"/>
          <w:rtl/>
        </w:rPr>
      </w:pPr>
      <w:r w:rsidRPr="00AE5402">
        <w:rPr>
          <w:rFonts w:hint="cs"/>
          <w:u w:val="single"/>
          <w:rtl/>
        </w:rPr>
        <w:t xml:space="preserve">לשיטת הרמ"א </w:t>
      </w:r>
      <w:r w:rsidRPr="00AE5402">
        <w:rPr>
          <w:u w:val="single"/>
          <w:rtl/>
        </w:rPr>
        <w:t>–</w:t>
      </w:r>
      <w:r w:rsidRPr="00AE5402">
        <w:rPr>
          <w:rFonts w:hint="cs"/>
          <w:u w:val="single"/>
          <w:rtl/>
        </w:rPr>
        <w:t xml:space="preserve"> האם עד קרוב מסייע לפטור משבועת היסת:</w:t>
      </w:r>
      <w:r>
        <w:rPr>
          <w:rFonts w:hint="cs"/>
          <w:rtl/>
        </w:rPr>
        <w:t xml:space="preserve"> </w:t>
      </w:r>
      <w:r w:rsidRPr="00AE5402">
        <w:rPr>
          <w:rFonts w:hint="cs"/>
          <w:sz w:val="16"/>
          <w:szCs w:val="16"/>
          <w:rtl/>
        </w:rPr>
        <w:t>(</w:t>
      </w:r>
      <w:r w:rsidR="007E0005" w:rsidRPr="00AE5402">
        <w:rPr>
          <w:rFonts w:hint="cs"/>
          <w:sz w:val="16"/>
          <w:szCs w:val="16"/>
          <w:rtl/>
        </w:rPr>
        <w:t>פת"ש</w:t>
      </w:r>
      <w:r w:rsidR="007E0005" w:rsidRPr="00AE5402">
        <w:rPr>
          <w:sz w:val="16"/>
          <w:szCs w:val="16"/>
          <w:rtl/>
        </w:rPr>
        <w:t xml:space="preserve"> </w:t>
      </w:r>
      <w:r w:rsidRPr="00AE5402">
        <w:rPr>
          <w:rFonts w:cs="Arial" w:hint="cs"/>
          <w:sz w:val="16"/>
          <w:szCs w:val="16"/>
          <w:rtl/>
        </w:rPr>
        <w:t>סק"</w:t>
      </w:r>
      <w:r w:rsidR="007E0005" w:rsidRPr="00AE5402">
        <w:rPr>
          <w:rFonts w:cs="Arial"/>
          <w:sz w:val="16"/>
          <w:szCs w:val="16"/>
          <w:rtl/>
        </w:rPr>
        <w:t>ה)</w:t>
      </w:r>
      <w:r w:rsidR="007E0005">
        <w:rPr>
          <w:rFonts w:cs="Arial"/>
          <w:rtl/>
        </w:rPr>
        <w:t xml:space="preserve"> </w:t>
      </w:r>
    </w:p>
    <w:p w14:paraId="2EFD6170" w14:textId="77777777" w:rsidR="00AE5402" w:rsidRPr="00AE5402" w:rsidRDefault="007E0005" w:rsidP="00295B52">
      <w:pPr>
        <w:pStyle w:val="ab"/>
        <w:numPr>
          <w:ilvl w:val="0"/>
          <w:numId w:val="6"/>
        </w:numPr>
      </w:pPr>
      <w:r w:rsidRPr="00AE5402">
        <w:rPr>
          <w:rFonts w:cs="Arial"/>
          <w:rtl/>
        </w:rPr>
        <w:t>שער משפט</w:t>
      </w:r>
      <w:r w:rsidR="00AE5402">
        <w:rPr>
          <w:rFonts w:cs="Arial" w:hint="cs"/>
          <w:rtl/>
        </w:rPr>
        <w:t xml:space="preserve"> </w:t>
      </w:r>
      <w:r w:rsidR="00AE5402" w:rsidRPr="00AE5402">
        <w:rPr>
          <w:rFonts w:cs="Arial" w:hint="cs"/>
          <w:sz w:val="16"/>
          <w:szCs w:val="16"/>
          <w:rtl/>
        </w:rPr>
        <w:t>(</w:t>
      </w:r>
      <w:r w:rsidRPr="00AE5402">
        <w:rPr>
          <w:rFonts w:cs="Arial"/>
          <w:sz w:val="16"/>
          <w:szCs w:val="16"/>
          <w:rtl/>
        </w:rPr>
        <w:t>סי</w:t>
      </w:r>
      <w:r w:rsidR="00AE5402" w:rsidRPr="00AE5402">
        <w:rPr>
          <w:rFonts w:cs="Arial" w:hint="cs"/>
          <w:sz w:val="16"/>
          <w:szCs w:val="16"/>
          <w:rtl/>
        </w:rPr>
        <w:t>'</w:t>
      </w:r>
      <w:r w:rsidRPr="00AE5402">
        <w:rPr>
          <w:rFonts w:cs="Arial"/>
          <w:sz w:val="16"/>
          <w:szCs w:val="16"/>
          <w:rtl/>
        </w:rPr>
        <w:t xml:space="preserve"> עה סע</w:t>
      </w:r>
      <w:r w:rsidR="00AE5402" w:rsidRPr="00AE5402">
        <w:rPr>
          <w:rFonts w:cs="Arial" w:hint="cs"/>
          <w:sz w:val="16"/>
          <w:szCs w:val="16"/>
          <w:rtl/>
        </w:rPr>
        <w:t>'</w:t>
      </w:r>
      <w:r w:rsidRPr="00AE5402">
        <w:rPr>
          <w:rFonts w:cs="Arial"/>
          <w:sz w:val="16"/>
          <w:szCs w:val="16"/>
          <w:rtl/>
        </w:rPr>
        <w:t xml:space="preserve"> כג סקט"ו</w:t>
      </w:r>
      <w:r w:rsidR="00AE5402" w:rsidRPr="00AE5402">
        <w:rPr>
          <w:rFonts w:cs="Arial" w:hint="cs"/>
          <w:sz w:val="16"/>
          <w:szCs w:val="16"/>
          <w:rtl/>
        </w:rPr>
        <w:t>)</w:t>
      </w:r>
      <w:r w:rsidR="00AE5402">
        <w:rPr>
          <w:rFonts w:cs="Arial" w:hint="cs"/>
          <w:rtl/>
        </w:rPr>
        <w:t>-</w:t>
      </w:r>
      <w:r w:rsidRPr="00AE5402">
        <w:rPr>
          <w:rFonts w:cs="Arial"/>
          <w:rtl/>
        </w:rPr>
        <w:t xml:space="preserve"> מדברי הרמ"א שם שכתב דכל שאומר שהוגד לו מפי נאמן אפילו קרוב שלו משביעין אותו היסת, יש ללמוד מזה דין חדש, לפי מה דקיי"ל דעד המסייע פוטר משבועה משום ק"ו כו', א"כ </w:t>
      </w:r>
      <w:r w:rsidRPr="00AE5402">
        <w:rPr>
          <w:rFonts w:cs="Arial"/>
          <w:rtl/>
        </w:rPr>
        <w:lastRenderedPageBreak/>
        <w:t xml:space="preserve">לענין שבועת היסת יש לפטור אפילו אם עד קרוב מסייע להנתבע, כיון דעד אחד קרוב מועיל לחייב הנתבע היסת, כל שכן דיועיל עד אחד קרוב לפטור את הנתבע מהיסת. </w:t>
      </w:r>
    </w:p>
    <w:p w14:paraId="498FE11A" w14:textId="77777777" w:rsidR="007E0005" w:rsidRDefault="007E0005" w:rsidP="00295B52">
      <w:pPr>
        <w:pStyle w:val="ab"/>
        <w:numPr>
          <w:ilvl w:val="0"/>
          <w:numId w:val="6"/>
        </w:numPr>
        <w:rPr>
          <w:rtl/>
        </w:rPr>
      </w:pPr>
      <w:r w:rsidRPr="00AE5402">
        <w:rPr>
          <w:rFonts w:cs="Arial"/>
          <w:rtl/>
        </w:rPr>
        <w:t xml:space="preserve">בית אפרים </w:t>
      </w:r>
      <w:r w:rsidR="00AE5402" w:rsidRPr="00AE5402">
        <w:rPr>
          <w:rFonts w:cs="Arial" w:hint="cs"/>
          <w:sz w:val="16"/>
          <w:szCs w:val="16"/>
          <w:rtl/>
        </w:rPr>
        <w:t>(</w:t>
      </w:r>
      <w:r w:rsidRPr="00AE5402">
        <w:rPr>
          <w:rFonts w:cs="Arial"/>
          <w:sz w:val="16"/>
          <w:szCs w:val="16"/>
          <w:rtl/>
        </w:rPr>
        <w:t>חו"מ סי' יד</w:t>
      </w:r>
      <w:r w:rsidR="00AE5402" w:rsidRPr="00AE5402">
        <w:rPr>
          <w:rFonts w:cs="Arial" w:hint="cs"/>
          <w:sz w:val="16"/>
          <w:szCs w:val="16"/>
          <w:rtl/>
        </w:rPr>
        <w:t>)</w:t>
      </w:r>
      <w:r w:rsidR="00AE5402">
        <w:rPr>
          <w:rFonts w:cs="Arial" w:hint="cs"/>
          <w:rtl/>
        </w:rPr>
        <w:t>-</w:t>
      </w:r>
      <w:r w:rsidRPr="00AE5402">
        <w:rPr>
          <w:rFonts w:cs="Arial"/>
          <w:rtl/>
        </w:rPr>
        <w:t xml:space="preserve"> קרוב מהני לחיוב ולא לפטור</w:t>
      </w:r>
      <w:r w:rsidR="00AE5402">
        <w:rPr>
          <w:rStyle w:val="a7"/>
          <w:rFonts w:cs="Arial"/>
          <w:rtl/>
        </w:rPr>
        <w:footnoteReference w:id="56"/>
      </w:r>
      <w:r w:rsidR="00AE5402">
        <w:rPr>
          <w:rFonts w:cs="Arial" w:hint="cs"/>
          <w:rtl/>
        </w:rPr>
        <w:t>.</w:t>
      </w:r>
      <w:r w:rsidRPr="00AE5402">
        <w:rPr>
          <w:rFonts w:cs="Arial"/>
          <w:rtl/>
        </w:rPr>
        <w:t xml:space="preserve"> </w:t>
      </w:r>
    </w:p>
    <w:p w14:paraId="2FBB6D00" w14:textId="77777777" w:rsidR="00FF028D" w:rsidRDefault="00FF028D" w:rsidP="007E0005">
      <w:pPr>
        <w:rPr>
          <w:rFonts w:cs="Arial"/>
          <w:rtl/>
        </w:rPr>
      </w:pPr>
      <w:r w:rsidRPr="00FF028D">
        <w:rPr>
          <w:rFonts w:cs="Arial" w:hint="cs"/>
          <w:u w:val="single"/>
          <w:rtl/>
        </w:rPr>
        <w:t>האם יש חילוק</w:t>
      </w:r>
      <w:r w:rsidR="000539BD">
        <w:rPr>
          <w:rFonts w:cs="Arial" w:hint="cs"/>
          <w:u w:val="single"/>
          <w:rtl/>
        </w:rPr>
        <w:t xml:space="preserve"> </w:t>
      </w:r>
      <w:r w:rsidRPr="000539BD">
        <w:rPr>
          <w:rFonts w:cs="Arial" w:hint="cs"/>
          <w:u w:val="single"/>
          <w:rtl/>
        </w:rPr>
        <w:t>לגבי עד המסייעו פוטרו וכו'</w:t>
      </w:r>
      <w:r w:rsidRPr="00FF028D">
        <w:rPr>
          <w:rFonts w:cs="Arial" w:hint="cs"/>
          <w:u w:val="single"/>
          <w:rtl/>
        </w:rPr>
        <w:t xml:space="preserve"> בין היכא שהיה</w:t>
      </w:r>
      <w:r w:rsidRPr="00FF028D">
        <w:rPr>
          <w:rFonts w:cs="Arial"/>
          <w:u w:val="single"/>
          <w:rtl/>
        </w:rPr>
        <w:t xml:space="preserve"> </w:t>
      </w:r>
      <w:r w:rsidRPr="00FF028D">
        <w:rPr>
          <w:rFonts w:cs="Arial" w:hint="cs"/>
          <w:u w:val="single"/>
          <w:rtl/>
        </w:rPr>
        <w:t xml:space="preserve">צריך ליטול מדאו' בלא שבועה לבין </w:t>
      </w:r>
      <w:r w:rsidR="000539BD">
        <w:rPr>
          <w:rFonts w:cs="Arial" w:hint="cs"/>
          <w:u w:val="single"/>
          <w:rtl/>
        </w:rPr>
        <w:t xml:space="preserve">היכא </w:t>
      </w:r>
      <w:r w:rsidRPr="00FF028D">
        <w:rPr>
          <w:rFonts w:cs="Arial" w:hint="cs"/>
          <w:u w:val="single"/>
          <w:rtl/>
        </w:rPr>
        <w:t>שלא:</w:t>
      </w:r>
      <w:r w:rsidRPr="00FF028D">
        <w:rPr>
          <w:rFonts w:cs="Arial" w:hint="cs"/>
          <w:sz w:val="16"/>
          <w:szCs w:val="16"/>
          <w:rtl/>
        </w:rPr>
        <w:t xml:space="preserve"> (פת"ש סק"ז)</w:t>
      </w:r>
      <w:r w:rsidR="007E0005">
        <w:rPr>
          <w:rFonts w:cs="Arial"/>
          <w:rtl/>
        </w:rPr>
        <w:t xml:space="preserve"> </w:t>
      </w:r>
    </w:p>
    <w:p w14:paraId="44516893" w14:textId="77777777" w:rsidR="009E32A3" w:rsidRPr="00AE5402" w:rsidRDefault="007E0005" w:rsidP="00295B52">
      <w:pPr>
        <w:pStyle w:val="ab"/>
        <w:numPr>
          <w:ilvl w:val="0"/>
          <w:numId w:val="6"/>
        </w:numPr>
        <w:rPr>
          <w:rtl/>
        </w:rPr>
      </w:pPr>
      <w:r w:rsidRPr="00FF028D">
        <w:rPr>
          <w:rFonts w:cs="Arial"/>
          <w:rtl/>
        </w:rPr>
        <w:t xml:space="preserve">חוט השני </w:t>
      </w:r>
      <w:r w:rsidR="00FF028D" w:rsidRPr="00FF028D">
        <w:rPr>
          <w:rFonts w:cs="Arial" w:hint="cs"/>
          <w:sz w:val="16"/>
          <w:szCs w:val="16"/>
          <w:rtl/>
        </w:rPr>
        <w:t>(</w:t>
      </w:r>
      <w:r w:rsidRPr="00FF028D">
        <w:rPr>
          <w:rFonts w:cs="Arial"/>
          <w:sz w:val="16"/>
          <w:szCs w:val="16"/>
          <w:rtl/>
        </w:rPr>
        <w:t>סי' ו</w:t>
      </w:r>
      <w:r w:rsidR="00FF028D" w:rsidRPr="00FF028D">
        <w:rPr>
          <w:rFonts w:cs="Arial" w:hint="cs"/>
          <w:sz w:val="16"/>
          <w:szCs w:val="16"/>
          <w:rtl/>
        </w:rPr>
        <w:t>)</w:t>
      </w:r>
      <w:r w:rsidR="00FF028D" w:rsidRPr="00FF028D">
        <w:rPr>
          <w:rFonts w:cs="Arial" w:hint="cs"/>
          <w:rtl/>
        </w:rPr>
        <w:t>-</w:t>
      </w:r>
      <w:r w:rsidRPr="00FF028D">
        <w:rPr>
          <w:rFonts w:cs="Arial"/>
          <w:rtl/>
        </w:rPr>
        <w:t xml:space="preserve"> אילו היה הרשות נתונה לי לחלק הייתי אומר בענין זה, שכל שבועה שדינו מן התורה ליטול בלא שבועה, כגון פוגם שטרו ועד אחד מעיד שהוא פרוע, והנפרע שלא בפניו ומנכסים משועבדים, והיכא דלוה טעין אישתבע לי דלא פרעתיך וכיוצא בהם שחכמים הטילו עליהם שבועה שלא מן הדין, בזה נאמר עד המסייע פוטרן, אבל באותם שלא היה להם ליטול מדין תורה אף בשבועה אלא שחכמים הקילו עליהם ליטול בשבועה כגון שכיר ונגזל וכיוצא בו, לא נאמר עד המסייע פוטרן, דאין לך אלא מה שתיקנו חכמים, וסברא נכונה היא בעיני לפסק הלכה</w:t>
      </w:r>
      <w:r w:rsidR="000539BD">
        <w:rPr>
          <w:rStyle w:val="a7"/>
          <w:rFonts w:cs="Arial"/>
          <w:rtl/>
        </w:rPr>
        <w:footnoteReference w:id="57"/>
      </w:r>
      <w:r w:rsidR="000539BD">
        <w:rPr>
          <w:rFonts w:cs="Arial" w:hint="cs"/>
          <w:rtl/>
        </w:rPr>
        <w:t>...</w:t>
      </w:r>
    </w:p>
    <w:p w14:paraId="0225A580" w14:textId="77777777" w:rsidR="007E0005" w:rsidRDefault="007E0005" w:rsidP="007E0005">
      <w:pPr>
        <w:rPr>
          <w:rtl/>
        </w:rPr>
      </w:pPr>
    </w:p>
    <w:p w14:paraId="794AC7A9" w14:textId="77777777" w:rsidR="00E651D0" w:rsidRDefault="00E651D0" w:rsidP="00EB4EFE">
      <w:pPr>
        <w:pStyle w:val="2"/>
        <w:rPr>
          <w:rtl/>
        </w:rPr>
      </w:pPr>
      <w:r>
        <w:rPr>
          <w:rtl/>
        </w:rPr>
        <w:t>סעיף ז</w:t>
      </w:r>
      <w:r w:rsidR="00C12B74">
        <w:rPr>
          <w:rFonts w:hint="cs"/>
          <w:rtl/>
        </w:rPr>
        <w:t>:</w:t>
      </w:r>
      <w:r w:rsidR="00AE5402">
        <w:rPr>
          <w:rFonts w:hint="cs"/>
          <w:rtl/>
        </w:rPr>
        <w:t xml:space="preserve"> ביאור ענייני שבוע</w:t>
      </w:r>
      <w:r w:rsidR="00DA32C0">
        <w:rPr>
          <w:rFonts w:hint="cs"/>
          <w:rtl/>
        </w:rPr>
        <w:t>ות הנשבעין מן התורה</w:t>
      </w:r>
      <w:r w:rsidR="00AE5402">
        <w:rPr>
          <w:rFonts w:hint="cs"/>
          <w:rtl/>
        </w:rPr>
        <w:t>.</w:t>
      </w:r>
    </w:p>
    <w:p w14:paraId="44DA8606" w14:textId="77777777" w:rsidR="00F15677" w:rsidRPr="00F15677" w:rsidRDefault="00F15677" w:rsidP="00F15677">
      <w:pPr>
        <w:rPr>
          <w:u w:val="single"/>
          <w:rtl/>
        </w:rPr>
      </w:pPr>
      <w:r w:rsidRPr="00F15677">
        <w:rPr>
          <w:rFonts w:cs="Arial"/>
          <w:u w:val="single"/>
          <w:rtl/>
        </w:rPr>
        <w:t>מדברי הרמב"ם בביאור ענייני השבועות</w:t>
      </w:r>
      <w:r w:rsidRPr="00F15677">
        <w:rPr>
          <w:rFonts w:hint="cs"/>
          <w:u w:val="single"/>
          <w:rtl/>
        </w:rPr>
        <w:t>:</w:t>
      </w:r>
    </w:p>
    <w:p w14:paraId="0E5466AE" w14:textId="77777777" w:rsidR="00F15677" w:rsidRPr="00F15677" w:rsidRDefault="00F15677" w:rsidP="00295B52">
      <w:pPr>
        <w:pStyle w:val="ab"/>
        <w:numPr>
          <w:ilvl w:val="0"/>
          <w:numId w:val="6"/>
        </w:numPr>
        <w:rPr>
          <w:rFonts w:cs="Arial"/>
          <w:rtl/>
        </w:rPr>
      </w:pPr>
      <w:r w:rsidRPr="00F15677">
        <w:rPr>
          <w:rFonts w:cs="Arial" w:hint="cs"/>
          <w:rtl/>
        </w:rPr>
        <w:t xml:space="preserve">רמב"ם </w:t>
      </w:r>
      <w:r w:rsidRPr="00F15677">
        <w:rPr>
          <w:rFonts w:cs="Arial" w:hint="cs"/>
          <w:sz w:val="16"/>
          <w:szCs w:val="16"/>
          <w:rtl/>
        </w:rPr>
        <w:t>(</w:t>
      </w:r>
      <w:r w:rsidRPr="00F15677">
        <w:rPr>
          <w:rFonts w:cs="Arial"/>
          <w:sz w:val="16"/>
          <w:szCs w:val="16"/>
          <w:rtl/>
        </w:rPr>
        <w:t>פי"א מהל</w:t>
      </w:r>
      <w:r w:rsidRPr="00F15677">
        <w:rPr>
          <w:rFonts w:cs="Arial" w:hint="cs"/>
          <w:sz w:val="16"/>
          <w:szCs w:val="16"/>
          <w:rtl/>
        </w:rPr>
        <w:t>'</w:t>
      </w:r>
      <w:r w:rsidRPr="00F15677">
        <w:rPr>
          <w:rFonts w:cs="Arial"/>
          <w:sz w:val="16"/>
          <w:szCs w:val="16"/>
          <w:rtl/>
        </w:rPr>
        <w:t xml:space="preserve"> שבועות ה"ד-ז)</w:t>
      </w:r>
      <w:r w:rsidRPr="00F15677">
        <w:rPr>
          <w:rFonts w:cs="Arial" w:hint="cs"/>
          <w:rtl/>
        </w:rPr>
        <w:t xml:space="preserve"> וטור- [</w:t>
      </w:r>
      <w:r w:rsidR="00DA32C0">
        <w:rPr>
          <w:rFonts w:cs="Arial" w:hint="cs"/>
          <w:rtl/>
        </w:rPr>
        <w:t xml:space="preserve">הלכה </w:t>
      </w:r>
      <w:r w:rsidRPr="00F15677">
        <w:rPr>
          <w:rFonts w:cs="Arial" w:hint="cs"/>
          <w:rtl/>
        </w:rPr>
        <w:t>ד]:</w:t>
      </w:r>
      <w:r w:rsidR="007E0005">
        <w:rPr>
          <w:rFonts w:cs="Arial" w:hint="cs"/>
          <w:rtl/>
        </w:rPr>
        <w:t xml:space="preserve"> </w:t>
      </w:r>
      <w:r w:rsidRPr="00F15677">
        <w:rPr>
          <w:rFonts w:cs="Arial"/>
          <w:rtl/>
        </w:rPr>
        <w:t xml:space="preserve">שבועה זו שמשביעין הדיינים למי שנתחייב שבועה היא הנקראת שבועת הדיינין, בין שהיה חייב בשבועה זו מן התורה בין שהיה חייב בה מדברי סופרים. </w:t>
      </w:r>
      <w:r w:rsidRPr="00F15677">
        <w:rPr>
          <w:rFonts w:cs="Arial" w:hint="cs"/>
          <w:rtl/>
        </w:rPr>
        <w:t>[</w:t>
      </w:r>
      <w:r w:rsidR="00DA32C0">
        <w:rPr>
          <w:rFonts w:cs="Arial" w:hint="cs"/>
          <w:rtl/>
        </w:rPr>
        <w:t xml:space="preserve">הלכה </w:t>
      </w:r>
      <w:r w:rsidRPr="00F15677">
        <w:rPr>
          <w:rFonts w:cs="Arial" w:hint="cs"/>
          <w:rtl/>
        </w:rPr>
        <w:t xml:space="preserve">ה]: </w:t>
      </w:r>
      <w:r w:rsidRPr="00F15677">
        <w:rPr>
          <w:rFonts w:cs="Arial"/>
          <w:rtl/>
        </w:rPr>
        <w:t xml:space="preserve">שלשה מיני שבועות הן שחייבין בהן מן התורה, ואלו הן: מי שטענו חבירו מטלטלין והודה במקצתן וכפר במקצתן, ומי שכפר בכל המטלטלין שטענו ועד אחד מעיד עליו ומכחישו </w:t>
      </w:r>
      <w:r w:rsidR="00DA32C0">
        <w:rPr>
          <w:rFonts w:cs="Arial" w:hint="cs"/>
          <w:rtl/>
        </w:rPr>
        <w:t xml:space="preserve">- </w:t>
      </w:r>
      <w:r w:rsidRPr="00F15677">
        <w:rPr>
          <w:rFonts w:cs="Arial"/>
          <w:rtl/>
        </w:rPr>
        <w:t xml:space="preserve">הרי אלו שתי שבועות על ידי טענת ודאי וכפירה, וכן שומר שטוען שאבד דבר שהפקידו אצלו או נגנב או מת וכיוצא בזה </w:t>
      </w:r>
      <w:r w:rsidR="00DA32C0">
        <w:rPr>
          <w:rFonts w:cs="Arial" w:hint="cs"/>
          <w:rtl/>
        </w:rPr>
        <w:t xml:space="preserve">- </w:t>
      </w:r>
      <w:r w:rsidRPr="00F15677">
        <w:rPr>
          <w:rFonts w:cs="Arial"/>
          <w:rtl/>
        </w:rPr>
        <w:t xml:space="preserve">הרי זה נשבע מספק, שאין בעל הפקדון יודע אם אמת טוען זה השומר או שקר, והוא נשבע מן התורה שנאמר שבועת ה' תהיה בין שניהם. </w:t>
      </w:r>
      <w:r w:rsidRPr="00F15677">
        <w:rPr>
          <w:rFonts w:cs="Arial" w:hint="cs"/>
          <w:rtl/>
        </w:rPr>
        <w:t>[</w:t>
      </w:r>
      <w:r w:rsidR="00DA32C0">
        <w:rPr>
          <w:rFonts w:cs="Arial" w:hint="cs"/>
          <w:rtl/>
        </w:rPr>
        <w:t xml:space="preserve">הלכה </w:t>
      </w:r>
      <w:r w:rsidRPr="00F15677">
        <w:rPr>
          <w:rFonts w:cs="Arial" w:hint="cs"/>
          <w:rtl/>
        </w:rPr>
        <w:t xml:space="preserve">ו]: </w:t>
      </w:r>
      <w:r w:rsidRPr="00F15677">
        <w:rPr>
          <w:rFonts w:cs="Arial"/>
          <w:rtl/>
        </w:rPr>
        <w:t>כל שבועה שמשביעין אותה הדיינין חוץ משלשה מיני שבועות אלו הרי הוא מדברי סופרים וגם היא הנקראת שבועת הדיינין</w:t>
      </w:r>
      <w:r w:rsidR="00DA32C0">
        <w:rPr>
          <w:rFonts w:cs="Arial" w:hint="cs"/>
          <w:rtl/>
        </w:rPr>
        <w:t>.</w:t>
      </w:r>
      <w:r w:rsidRPr="00F15677">
        <w:rPr>
          <w:rFonts w:cs="Arial"/>
          <w:rtl/>
        </w:rPr>
        <w:t xml:space="preserve"> וגם שבועות אלו מדבריהם שני מיני שבועות הן, יש מהן שבועות על ידי טענת ודאי וכפירה</w:t>
      </w:r>
      <w:r w:rsidR="00DA32C0">
        <w:rPr>
          <w:rFonts w:cs="Arial" w:hint="cs"/>
          <w:rtl/>
        </w:rPr>
        <w:t>,</w:t>
      </w:r>
      <w:r w:rsidRPr="00F15677">
        <w:rPr>
          <w:rFonts w:cs="Arial"/>
          <w:rtl/>
        </w:rPr>
        <w:t xml:space="preserve"> כגון שבועת שכיר ופוגם שטרו וכיוצא בהן</w:t>
      </w:r>
      <w:r w:rsidR="00DA32C0">
        <w:rPr>
          <w:rFonts w:cs="Arial" w:hint="cs"/>
          <w:rtl/>
        </w:rPr>
        <w:t xml:space="preserve">. </w:t>
      </w:r>
      <w:r w:rsidRPr="00F15677">
        <w:rPr>
          <w:rFonts w:cs="Arial"/>
          <w:rtl/>
        </w:rPr>
        <w:t>ויש מהן שבועות בטענת ספק כגון שבועת השותפין והאריסין וכיוצא בהן</w:t>
      </w:r>
      <w:r w:rsidR="00DA32C0">
        <w:rPr>
          <w:rFonts w:cs="Arial" w:hint="cs"/>
          <w:rtl/>
        </w:rPr>
        <w:t>.</w:t>
      </w:r>
      <w:r w:rsidRPr="00F15677">
        <w:rPr>
          <w:rFonts w:cs="Arial"/>
          <w:rtl/>
        </w:rPr>
        <w:t xml:space="preserve"> ובדיני ממונות יתבאר חיוב כל אחת ואחת מאלו השבועות ודיניהם. </w:t>
      </w:r>
      <w:r w:rsidRPr="00F15677">
        <w:rPr>
          <w:rFonts w:cs="Arial" w:hint="cs"/>
          <w:rtl/>
        </w:rPr>
        <w:t>[</w:t>
      </w:r>
      <w:r w:rsidR="00DA32C0">
        <w:rPr>
          <w:rFonts w:cs="Arial" w:hint="cs"/>
          <w:rtl/>
        </w:rPr>
        <w:t xml:space="preserve">הלכה </w:t>
      </w:r>
      <w:r w:rsidRPr="00F15677">
        <w:rPr>
          <w:rFonts w:cs="Arial" w:hint="cs"/>
          <w:rtl/>
        </w:rPr>
        <w:t xml:space="preserve">ז]: </w:t>
      </w:r>
      <w:r w:rsidRPr="00F15677">
        <w:rPr>
          <w:rFonts w:cs="Arial"/>
          <w:rtl/>
        </w:rPr>
        <w:t>ויש שם שבועה אחרת והיא תקנת חכמי הגמרא והיא הנקראת שבועת הסת, ואף על פי שבית דין משביעין אותה היום אינה נקראת שבועת הדיינין</w:t>
      </w:r>
      <w:r w:rsidRPr="00F15677">
        <w:rPr>
          <w:rFonts w:cs="Arial" w:hint="cs"/>
          <w:sz w:val="16"/>
          <w:szCs w:val="16"/>
          <w:rtl/>
        </w:rPr>
        <w:t xml:space="preserve"> (ל' הרמב"ם)</w:t>
      </w:r>
      <w:r w:rsidRPr="00F15677">
        <w:rPr>
          <w:rFonts w:cs="Arial"/>
          <w:rtl/>
        </w:rPr>
        <w:t xml:space="preserve">. </w:t>
      </w:r>
    </w:p>
    <w:p w14:paraId="56F3D429" w14:textId="77777777" w:rsidR="00E651D0" w:rsidRPr="00695F54" w:rsidRDefault="00E651D0" w:rsidP="00F15677">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31F1683" w14:textId="77777777" w:rsidR="00E651D0" w:rsidRDefault="00E651D0" w:rsidP="00E651D0">
      <w:pPr>
        <w:rPr>
          <w:rtl/>
        </w:rPr>
      </w:pPr>
      <w:r>
        <w:rPr>
          <w:rFonts w:cs="Arial"/>
          <w:rtl/>
        </w:rPr>
        <w:t xml:space="preserve">שבועה שמחייבים למי שנתחייב שבועה, היא נקראת שבועת הדיינים, בין שהוא חייב שבועה מן התורה, בין מדברי סופרים. ג' מיני שבועות חייבים מן התורה: מודה מקצת, וכופר בכל שעד אחד מכחישו, ושבועת השומרים שטען שאבד הדבר שהפקידו אצלו או נגנב או מת או כיוצא בו, הרי זה נשבע מספק, אף על פי שאין בעל הפקדון יודע אם טוען אמת אם לאו. </w:t>
      </w:r>
    </w:p>
    <w:p w14:paraId="3AAF95D4" w14:textId="77777777" w:rsidR="00B0616E" w:rsidRDefault="00B0616E" w:rsidP="00E651D0">
      <w:pPr>
        <w:rPr>
          <w:rtl/>
        </w:rPr>
      </w:pPr>
    </w:p>
    <w:p w14:paraId="7D13B19D" w14:textId="77777777" w:rsidR="00E651D0" w:rsidRDefault="00E651D0" w:rsidP="00EB4EFE">
      <w:pPr>
        <w:pStyle w:val="2"/>
        <w:rPr>
          <w:rtl/>
        </w:rPr>
      </w:pPr>
      <w:r>
        <w:rPr>
          <w:rtl/>
        </w:rPr>
        <w:t>סעיף ח</w:t>
      </w:r>
      <w:r w:rsidR="00F15677">
        <w:rPr>
          <w:rFonts w:hint="cs"/>
          <w:rtl/>
        </w:rPr>
        <w:t>:</w:t>
      </w:r>
      <w:r w:rsidR="00DA32C0" w:rsidRPr="00DA32C0">
        <w:rPr>
          <w:rFonts w:hint="cs"/>
          <w:rtl/>
        </w:rPr>
        <w:t xml:space="preserve"> </w:t>
      </w:r>
      <w:r w:rsidR="00DA32C0">
        <w:rPr>
          <w:rFonts w:hint="cs"/>
          <w:rtl/>
        </w:rPr>
        <w:t>ביאור ענייני שבועות הנשבעין מדרבנן.</w:t>
      </w:r>
    </w:p>
    <w:p w14:paraId="7791DECD" w14:textId="77777777" w:rsidR="00F15677" w:rsidRPr="00F15677" w:rsidRDefault="00DA32C0" w:rsidP="00F15677">
      <w:pPr>
        <w:rPr>
          <w:rtl/>
        </w:rPr>
      </w:pPr>
      <w:r>
        <w:rPr>
          <w:rFonts w:hint="cs"/>
          <w:rtl/>
        </w:rPr>
        <w:t>עיין במקור בסעיף הקודם.</w:t>
      </w:r>
    </w:p>
    <w:p w14:paraId="321D4799"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8508C6E" w14:textId="77777777" w:rsidR="00E651D0" w:rsidRDefault="00E651D0" w:rsidP="00E651D0">
      <w:pPr>
        <w:rPr>
          <w:rtl/>
        </w:rPr>
      </w:pPr>
      <w:r>
        <w:rPr>
          <w:rFonts w:cs="Arial"/>
          <w:rtl/>
        </w:rPr>
        <w:t>כל שבועה, חוץ מאלו השלשה, הם מדברי סופרים, ומ"מ הם נקראים שבועת הדיינים</w:t>
      </w:r>
      <w:r w:rsidR="00DA32C0">
        <w:rPr>
          <w:rStyle w:val="a7"/>
          <w:rFonts w:cs="Arial"/>
          <w:rtl/>
        </w:rPr>
        <w:footnoteReference w:id="58"/>
      </w:r>
      <w:r>
        <w:rPr>
          <w:rFonts w:cs="Arial"/>
          <w:rtl/>
        </w:rPr>
        <w:t xml:space="preserve">. ובשל דבריהם יש שני מיני שבועות, יש מהם ע"י טענת ודאי וכפירה, כגון שבועת שכיר ופוגם שטרו וכיוצא בהם, ויש מהם על ידי טענת ספק, </w:t>
      </w:r>
      <w:r>
        <w:rPr>
          <w:rFonts w:cs="Arial"/>
          <w:rtl/>
        </w:rPr>
        <w:lastRenderedPageBreak/>
        <w:t xml:space="preserve">כגון טענת שותפים ואריסים וכיוצא בהם. ויש שבועה אחרת שנתקנה בדורות אחרונים מחכמי הגמרא, והיא שבועת היסת; ואף על פי שבית דין משביעים אותה, אינה נקראת שבועת הדיינים. </w:t>
      </w:r>
    </w:p>
    <w:p w14:paraId="35281541" w14:textId="77777777" w:rsidR="00B0616E" w:rsidRDefault="00B0616E" w:rsidP="00E651D0">
      <w:pPr>
        <w:rPr>
          <w:rtl/>
        </w:rPr>
      </w:pPr>
    </w:p>
    <w:p w14:paraId="5DC4286B" w14:textId="77777777" w:rsidR="00E651D0" w:rsidRDefault="00E651D0" w:rsidP="00EB4EFE">
      <w:pPr>
        <w:pStyle w:val="2"/>
        <w:rPr>
          <w:rtl/>
        </w:rPr>
      </w:pPr>
      <w:r>
        <w:rPr>
          <w:rtl/>
        </w:rPr>
        <w:t>סעיף ט</w:t>
      </w:r>
      <w:r w:rsidR="00C12B74">
        <w:rPr>
          <w:rFonts w:hint="cs"/>
          <w:rtl/>
        </w:rPr>
        <w:t>:</w:t>
      </w:r>
      <w:r w:rsidR="00DB6167" w:rsidRPr="00DB6167">
        <w:rPr>
          <w:rtl/>
        </w:rPr>
        <w:t xml:space="preserve"> </w:t>
      </w:r>
      <w:r w:rsidR="00600C9D">
        <w:rPr>
          <w:rFonts w:hint="cs"/>
          <w:rtl/>
        </w:rPr>
        <w:t>מ</w:t>
      </w:r>
      <w:r w:rsidR="00DB6167" w:rsidRPr="00554453">
        <w:rPr>
          <w:rtl/>
        </w:rPr>
        <w:t>הדברים שבין שבועה דאורייתא לשל דבריהם</w:t>
      </w:r>
      <w:r w:rsidR="00600C9D">
        <w:rPr>
          <w:rFonts w:hint="cs"/>
          <w:rtl/>
        </w:rPr>
        <w:t xml:space="preserve"> </w:t>
      </w:r>
      <w:r w:rsidR="00600C9D">
        <w:rPr>
          <w:rtl/>
        </w:rPr>
        <w:t>–</w:t>
      </w:r>
      <w:r w:rsidR="00600C9D">
        <w:rPr>
          <w:rFonts w:hint="cs"/>
          <w:rtl/>
        </w:rPr>
        <w:t xml:space="preserve"> ירידה לנכסי המסרב להישבע</w:t>
      </w:r>
      <w:r w:rsidR="00DB6167">
        <w:rPr>
          <w:rFonts w:hint="cs"/>
          <w:rtl/>
        </w:rPr>
        <w:t>.</w:t>
      </w:r>
    </w:p>
    <w:p w14:paraId="494F677D" w14:textId="77777777" w:rsidR="00917BEB" w:rsidRDefault="00917BEB" w:rsidP="00554453">
      <w:pPr>
        <w:rPr>
          <w:rFonts w:cs="Arial"/>
          <w:rtl/>
        </w:rPr>
      </w:pPr>
      <w:r w:rsidRPr="00917BEB">
        <w:rPr>
          <w:rFonts w:cs="Arial" w:hint="cs"/>
          <w:b/>
          <w:bCs/>
          <w:rtl/>
        </w:rPr>
        <w:t>שבועות</w:t>
      </w:r>
      <w:r w:rsidRPr="00917BEB">
        <w:rPr>
          <w:rFonts w:cs="Arial" w:hint="cs"/>
          <w:b/>
          <w:bCs/>
          <w:sz w:val="16"/>
          <w:szCs w:val="16"/>
          <w:rtl/>
        </w:rPr>
        <w:t xml:space="preserve"> (פ' שבועת הדיינין)</w:t>
      </w:r>
      <w:r w:rsidRPr="00917BEB">
        <w:rPr>
          <w:rFonts w:cs="Arial" w:hint="cs"/>
          <w:b/>
          <w:bCs/>
          <w:rtl/>
        </w:rPr>
        <w:t xml:space="preserve"> מא ע"א:</w:t>
      </w:r>
      <w:r>
        <w:rPr>
          <w:rFonts w:cs="Arial" w:hint="cs"/>
          <w:rtl/>
        </w:rPr>
        <w:t xml:space="preserve"> </w:t>
      </w:r>
      <w:r w:rsidRPr="00917BEB">
        <w:rPr>
          <w:rFonts w:cs="Arial"/>
          <w:rtl/>
        </w:rPr>
        <w:t xml:space="preserve">מאי איכא בין שבועה דאורייתא לשבועה דרבנן? איכא בינייהו: מיפך שבועה, בדאורייתא לא מפכינן שבועה, בדרבנן מפכינן. </w:t>
      </w:r>
      <w:r w:rsidRPr="00F97B5A">
        <w:rPr>
          <w:rFonts w:cs="Arial"/>
          <w:u w:val="single"/>
          <w:rtl/>
        </w:rPr>
        <w:t>ולמר בר רב אשי דאמר</w:t>
      </w:r>
      <w:r w:rsidRPr="00917BEB">
        <w:rPr>
          <w:rFonts w:cs="Arial"/>
          <w:rtl/>
        </w:rPr>
        <w:t xml:space="preserve">: בדאורייתא נמי מפכינן שבועה, מאי איכא בין דאורייתא לדרבנן? איכא בינייהו: מיחת לנכסיה, בדאורייתא נחתינן לנכסיה, בדרבנן לא נחתינן לנכסיה. </w:t>
      </w:r>
      <w:r w:rsidRPr="00F97B5A">
        <w:rPr>
          <w:rFonts w:cs="Arial"/>
          <w:u w:val="single"/>
          <w:rtl/>
        </w:rPr>
        <w:t>ולרבי יוסי דאמר</w:t>
      </w:r>
      <w:r w:rsidRPr="00917BEB">
        <w:rPr>
          <w:rFonts w:cs="Arial"/>
          <w:rtl/>
        </w:rPr>
        <w:t xml:space="preserve">: בדרבנן נמי נחתינן לנכסיה, דתנן: מציאת חש"ו - יש בהם גזל מפני דרכי שלום, ר' יוסי אומר: גזל גמור; ואמר רב חסדא: גזל גמור מדבריהם, למאי נפקא מינה? להוציאו בדיינין, מאי איכא בין דאורייתא לדרבנן? איכא בינייהו: שכנגדו חשוד על השבועה, בדאורייתא - שכנגדו חשוד על השבועה אפכינן ליה שבועה ושמו אאידך, בדרבנן - תקנתא היא, ותקנתא לתקנתא לא עבדינן. </w:t>
      </w:r>
      <w:r w:rsidRPr="00F97B5A">
        <w:rPr>
          <w:rFonts w:cs="Arial"/>
          <w:u w:val="single"/>
          <w:rtl/>
        </w:rPr>
        <w:t>ולרבנן דפליגי עליה דרבי יוסי, דאמרו</w:t>
      </w:r>
      <w:r w:rsidRPr="00917BEB">
        <w:rPr>
          <w:rFonts w:cs="Arial"/>
          <w:rtl/>
        </w:rPr>
        <w:t xml:space="preserve">: בדרבנן לא נחתינן לנכסיה, מאי עבדינן ליה? משמתינן ליה. </w:t>
      </w:r>
      <w:r w:rsidRPr="00917BEB">
        <w:rPr>
          <w:rFonts w:cs="Arial"/>
          <w:u w:val="single"/>
          <w:rtl/>
        </w:rPr>
        <w:t>אמר ליה רבינא לרב אשי</w:t>
      </w:r>
      <w:r w:rsidRPr="00917BEB">
        <w:rPr>
          <w:rFonts w:cs="Arial"/>
          <w:rtl/>
        </w:rPr>
        <w:t>: האי נקטיה בכובסיה דנשבקיה לגלימיה הוא</w:t>
      </w:r>
      <w:r w:rsidR="00F97B5A">
        <w:rPr>
          <w:rStyle w:val="a7"/>
          <w:rFonts w:cs="Arial"/>
          <w:rtl/>
        </w:rPr>
        <w:footnoteReference w:id="59"/>
      </w:r>
      <w:r w:rsidRPr="00917BEB">
        <w:rPr>
          <w:rFonts w:cs="Arial"/>
          <w:rtl/>
        </w:rPr>
        <w:t xml:space="preserve">! אלא מאי עבדינן ליה? </w:t>
      </w:r>
      <w:r w:rsidRPr="00917BEB">
        <w:rPr>
          <w:rFonts w:cs="Arial"/>
          <w:u w:val="single"/>
          <w:rtl/>
        </w:rPr>
        <w:t>אמר ליה</w:t>
      </w:r>
      <w:r w:rsidRPr="00917BEB">
        <w:rPr>
          <w:rFonts w:cs="Arial"/>
          <w:rtl/>
        </w:rPr>
        <w:t>: משמתינן ליה עד דמטי זמן נגדיה</w:t>
      </w:r>
      <w:r>
        <w:rPr>
          <w:rStyle w:val="a7"/>
          <w:rFonts w:cs="Arial"/>
          <w:rtl/>
        </w:rPr>
        <w:footnoteReference w:id="60"/>
      </w:r>
      <w:r w:rsidRPr="00917BEB">
        <w:rPr>
          <w:rFonts w:cs="Arial"/>
          <w:rtl/>
        </w:rPr>
        <w:t xml:space="preserve">, ונגדינן ליה ושבקינן ליה. </w:t>
      </w:r>
      <w:r w:rsidR="005C2B05" w:rsidRPr="005C2B05">
        <w:rPr>
          <w:rFonts w:cs="Arial" w:hint="cs"/>
          <w:sz w:val="18"/>
          <w:szCs w:val="18"/>
          <w:rtl/>
        </w:rPr>
        <w:t>(</w:t>
      </w:r>
      <w:r w:rsidR="005C2B05" w:rsidRPr="005C2B05">
        <w:rPr>
          <w:rFonts w:cs="Arial"/>
          <w:sz w:val="18"/>
          <w:szCs w:val="18"/>
          <w:rtl/>
        </w:rPr>
        <w:t>ומשמע לן דגם לרבנן דפליגי ארבי יוסי ולאמוראי דפליגי אמר בר רב אשי יש כל החילוקים האלו בין שבועה דאורייתא לשבועה דרבנן אלא דלרבי יוסי ולמר בר רב אשי חסר אחד מהחילוקים למר כדאית ליה ולמר כדאית ליה.</w:t>
      </w:r>
      <w:r w:rsidR="005C2B05" w:rsidRPr="005C2B05">
        <w:rPr>
          <w:rFonts w:cs="Arial" w:hint="cs"/>
          <w:sz w:val="18"/>
          <w:szCs w:val="18"/>
          <w:rtl/>
        </w:rPr>
        <w:t>..</w:t>
      </w:r>
      <w:r w:rsidR="005C2B05" w:rsidRPr="005C2B05">
        <w:rPr>
          <w:rFonts w:cs="Arial"/>
          <w:sz w:val="18"/>
          <w:szCs w:val="18"/>
          <w:rtl/>
        </w:rPr>
        <w:t xml:space="preserve"> ובפלוגתא דרבי יוסי ורבנן פשיטא דהלכתא כרבנן</w:t>
      </w:r>
      <w:r w:rsidR="005C2B05" w:rsidRPr="005C2B05">
        <w:rPr>
          <w:rFonts w:cs="Arial" w:hint="cs"/>
          <w:sz w:val="18"/>
          <w:szCs w:val="18"/>
          <w:rtl/>
        </w:rPr>
        <w:t>, ב"י</w:t>
      </w:r>
      <w:r w:rsidR="005C2B05">
        <w:rPr>
          <w:rFonts w:cs="Arial" w:hint="cs"/>
          <w:sz w:val="18"/>
          <w:szCs w:val="18"/>
          <w:rtl/>
        </w:rPr>
        <w:t>)</w:t>
      </w:r>
    </w:p>
    <w:p w14:paraId="0641FF5B" w14:textId="77777777" w:rsidR="00F97B5A" w:rsidRPr="005C2B05" w:rsidRDefault="005C2B05" w:rsidP="00554453">
      <w:pPr>
        <w:rPr>
          <w:rFonts w:cs="Arial"/>
          <w:u w:val="single"/>
          <w:rtl/>
        </w:rPr>
      </w:pPr>
      <w:r w:rsidRPr="005C2B05">
        <w:rPr>
          <w:rFonts w:cs="Arial" w:hint="cs"/>
          <w:u w:val="single"/>
          <w:rtl/>
        </w:rPr>
        <w:t>האם מהפכים שבועה דאורייתא:</w:t>
      </w:r>
    </w:p>
    <w:p w14:paraId="2CEDEA7A" w14:textId="77777777" w:rsidR="00F97B5A" w:rsidRDefault="00F97B5A" w:rsidP="00295B52">
      <w:pPr>
        <w:pStyle w:val="ab"/>
        <w:numPr>
          <w:ilvl w:val="0"/>
          <w:numId w:val="8"/>
        </w:numPr>
        <w:rPr>
          <w:rFonts w:cs="Arial"/>
        </w:rPr>
      </w:pPr>
      <w:r w:rsidRPr="00F97B5A">
        <w:rPr>
          <w:rFonts w:cs="Arial"/>
          <w:rtl/>
        </w:rPr>
        <w:t xml:space="preserve">רבינו גרשום </w:t>
      </w:r>
      <w:r w:rsidRPr="005C2B05">
        <w:rPr>
          <w:rFonts w:cs="Arial"/>
          <w:sz w:val="16"/>
          <w:szCs w:val="16"/>
          <w:rtl/>
        </w:rPr>
        <w:t>(בשו"ת מהר"ם ד"פ סי' רסד</w:t>
      </w:r>
      <w:r w:rsidR="005C2B05">
        <w:rPr>
          <w:rFonts w:cs="Arial" w:hint="cs"/>
          <w:sz w:val="16"/>
          <w:szCs w:val="16"/>
          <w:rtl/>
        </w:rPr>
        <w:t>, כ"כ התוס' בשמו</w:t>
      </w:r>
      <w:r w:rsidRPr="005C2B05">
        <w:rPr>
          <w:rFonts w:cs="Arial"/>
          <w:sz w:val="16"/>
          <w:szCs w:val="16"/>
          <w:rtl/>
        </w:rPr>
        <w:t xml:space="preserve">) </w:t>
      </w:r>
      <w:r w:rsidRPr="00F97B5A">
        <w:rPr>
          <w:rFonts w:cs="Arial"/>
          <w:rtl/>
        </w:rPr>
        <w:t xml:space="preserve">ורבינו האי </w:t>
      </w:r>
      <w:r w:rsidRPr="005C2B05">
        <w:rPr>
          <w:rFonts w:cs="Arial"/>
          <w:sz w:val="16"/>
          <w:szCs w:val="16"/>
          <w:rtl/>
        </w:rPr>
        <w:t>(משפטי שבועות ח"א עמ' מג</w:t>
      </w:r>
      <w:r w:rsidR="005C2B05">
        <w:rPr>
          <w:rFonts w:cs="Arial" w:hint="cs"/>
          <w:sz w:val="16"/>
          <w:szCs w:val="16"/>
          <w:rtl/>
        </w:rPr>
        <w:t>,</w:t>
      </w:r>
      <w:r w:rsidR="005C2B05" w:rsidRPr="005C2B05">
        <w:rPr>
          <w:rFonts w:cs="Arial" w:hint="cs"/>
          <w:sz w:val="16"/>
          <w:szCs w:val="16"/>
          <w:rtl/>
        </w:rPr>
        <w:t xml:space="preserve"> </w:t>
      </w:r>
      <w:r w:rsidR="005C2B05">
        <w:rPr>
          <w:rFonts w:cs="Arial" w:hint="cs"/>
          <w:sz w:val="16"/>
          <w:szCs w:val="16"/>
          <w:rtl/>
        </w:rPr>
        <w:t>כ"כ התוס' בשמו</w:t>
      </w:r>
      <w:r w:rsidRPr="005C2B05">
        <w:rPr>
          <w:rFonts w:cs="Arial"/>
          <w:sz w:val="16"/>
          <w:szCs w:val="16"/>
          <w:rtl/>
        </w:rPr>
        <w:t>)</w:t>
      </w:r>
      <w:r w:rsidRPr="00F97B5A">
        <w:rPr>
          <w:rFonts w:cs="Arial" w:hint="cs"/>
          <w:rtl/>
        </w:rPr>
        <w:t xml:space="preserve">- </w:t>
      </w:r>
      <w:r w:rsidR="005C2B05" w:rsidRPr="00917BEB">
        <w:rPr>
          <w:rFonts w:cs="Arial"/>
          <w:rtl/>
        </w:rPr>
        <w:t>בדאורייתא נמי מפכינן שבועה</w:t>
      </w:r>
      <w:r w:rsidR="005C2B05">
        <w:rPr>
          <w:rFonts w:cs="Arial" w:hint="cs"/>
          <w:rtl/>
        </w:rPr>
        <w:t>,</w:t>
      </w:r>
      <w:r w:rsidR="005C2B05" w:rsidRPr="00F97B5A">
        <w:rPr>
          <w:rFonts w:cs="Arial"/>
          <w:rtl/>
        </w:rPr>
        <w:t xml:space="preserve"> </w:t>
      </w:r>
      <w:r w:rsidR="00C12B74" w:rsidRPr="00F97B5A">
        <w:rPr>
          <w:rFonts w:cs="Arial"/>
          <w:rtl/>
        </w:rPr>
        <w:t>כמר בר רב אשי</w:t>
      </w:r>
      <w:r w:rsidRPr="00F97B5A">
        <w:rPr>
          <w:rFonts w:cs="Arial" w:hint="cs"/>
          <w:rtl/>
        </w:rPr>
        <w:t>.</w:t>
      </w:r>
      <w:r w:rsidR="00C12B74" w:rsidRPr="00F97B5A">
        <w:rPr>
          <w:rFonts w:cs="Arial"/>
          <w:rtl/>
        </w:rPr>
        <w:t xml:space="preserve"> </w:t>
      </w:r>
    </w:p>
    <w:p w14:paraId="3E490870" w14:textId="77777777" w:rsidR="00F97B5A" w:rsidRDefault="00C12B74" w:rsidP="00295B52">
      <w:pPr>
        <w:pStyle w:val="ab"/>
        <w:numPr>
          <w:ilvl w:val="0"/>
          <w:numId w:val="8"/>
        </w:numPr>
        <w:rPr>
          <w:rFonts w:cs="Arial"/>
        </w:rPr>
      </w:pPr>
      <w:r w:rsidRPr="00F97B5A">
        <w:rPr>
          <w:rFonts w:cs="Arial"/>
          <w:rtl/>
        </w:rPr>
        <w:t>ר</w:t>
      </w:r>
      <w:r w:rsidR="005C2B05">
        <w:rPr>
          <w:rFonts w:cs="Arial" w:hint="cs"/>
          <w:rtl/>
        </w:rPr>
        <w:t>"ח</w:t>
      </w:r>
      <w:r w:rsidRPr="00F97B5A">
        <w:rPr>
          <w:rFonts w:cs="Arial"/>
          <w:rtl/>
        </w:rPr>
        <w:t xml:space="preserve"> רי"ף </w:t>
      </w:r>
      <w:r w:rsidR="00F97B5A" w:rsidRPr="00C12B74">
        <w:rPr>
          <w:rFonts w:cs="Arial"/>
          <w:rtl/>
        </w:rPr>
        <w:t>תוס</w:t>
      </w:r>
      <w:r w:rsidR="00F97B5A">
        <w:rPr>
          <w:rFonts w:cs="Arial" w:hint="cs"/>
          <w:rtl/>
        </w:rPr>
        <w:t>'</w:t>
      </w:r>
      <w:r w:rsidR="00F97B5A" w:rsidRPr="00C12B74">
        <w:rPr>
          <w:rFonts w:cs="Arial"/>
          <w:rtl/>
        </w:rPr>
        <w:t xml:space="preserve"> </w:t>
      </w:r>
      <w:r w:rsidR="00F97B5A" w:rsidRPr="00F97B5A">
        <w:rPr>
          <w:rFonts w:cs="Arial"/>
          <w:rtl/>
        </w:rPr>
        <w:t xml:space="preserve">רמב"ם רשב"א </w:t>
      </w:r>
      <w:r w:rsidR="005C2B05">
        <w:rPr>
          <w:rFonts w:cs="Arial" w:hint="cs"/>
          <w:rtl/>
        </w:rPr>
        <w:t>ו</w:t>
      </w:r>
      <w:r w:rsidR="00F97B5A" w:rsidRPr="00F97B5A">
        <w:rPr>
          <w:rFonts w:cs="Arial"/>
          <w:rtl/>
        </w:rPr>
        <w:t>רא"ש</w:t>
      </w:r>
      <w:r w:rsidR="005C2B05">
        <w:rPr>
          <w:rStyle w:val="a7"/>
          <w:rFonts w:cs="Arial"/>
          <w:rtl/>
        </w:rPr>
        <w:footnoteReference w:id="61"/>
      </w:r>
      <w:r w:rsidR="005C2B05">
        <w:rPr>
          <w:rFonts w:cs="Arial" w:hint="cs"/>
          <w:rtl/>
        </w:rPr>
        <w:t>-</w:t>
      </w:r>
      <w:r w:rsidR="00F97B5A">
        <w:rPr>
          <w:rFonts w:cs="Arial" w:hint="cs"/>
          <w:rtl/>
        </w:rPr>
        <w:t xml:space="preserve"> </w:t>
      </w:r>
      <w:r w:rsidR="005C2B05" w:rsidRPr="00917BEB">
        <w:rPr>
          <w:rFonts w:cs="Arial"/>
          <w:rtl/>
        </w:rPr>
        <w:t>בדאורייתא לא מפכינן שבועה, בדרבנן מפכינן</w:t>
      </w:r>
      <w:r w:rsidR="0053365D">
        <w:rPr>
          <w:rStyle w:val="a7"/>
          <w:rFonts w:cs="Arial"/>
          <w:rtl/>
        </w:rPr>
        <w:footnoteReference w:id="62"/>
      </w:r>
      <w:r w:rsidR="005C2B05">
        <w:rPr>
          <w:rFonts w:cs="Arial" w:hint="cs"/>
          <w:rtl/>
        </w:rPr>
        <w:t>,</w:t>
      </w:r>
      <w:r w:rsidR="005C2B05" w:rsidRPr="00F97B5A">
        <w:rPr>
          <w:rFonts w:cs="Arial"/>
          <w:rtl/>
        </w:rPr>
        <w:t xml:space="preserve"> </w:t>
      </w:r>
      <w:r w:rsidRPr="00F97B5A">
        <w:rPr>
          <w:rFonts w:cs="Arial"/>
          <w:rtl/>
        </w:rPr>
        <w:t>ד</w:t>
      </w:r>
      <w:r w:rsidR="005C2B05">
        <w:rPr>
          <w:rFonts w:cs="Arial" w:hint="cs"/>
          <w:rtl/>
        </w:rPr>
        <w:t>אין הלכה</w:t>
      </w:r>
      <w:r w:rsidRPr="00F97B5A">
        <w:rPr>
          <w:rFonts w:cs="Arial"/>
          <w:rtl/>
        </w:rPr>
        <w:t xml:space="preserve"> כמר בר רב א</w:t>
      </w:r>
      <w:r w:rsidR="00F97B5A">
        <w:rPr>
          <w:rFonts w:cs="Arial" w:hint="cs"/>
          <w:rtl/>
        </w:rPr>
        <w:t>שי.</w:t>
      </w:r>
      <w:r w:rsidRPr="00F97B5A">
        <w:rPr>
          <w:rFonts w:cs="Arial"/>
          <w:rtl/>
        </w:rPr>
        <w:t xml:space="preserve"> </w:t>
      </w:r>
      <w:r w:rsidR="003E6BFC" w:rsidRPr="00ED4FB4">
        <w:rPr>
          <w:rFonts w:cs="Arial" w:hint="cs"/>
          <w:color w:val="E36C0A" w:themeColor="accent6" w:themeShade="BF"/>
          <w:rtl/>
        </w:rPr>
        <w:t>(וכ"פ בשו"ע)</w:t>
      </w:r>
    </w:p>
    <w:p w14:paraId="12D57A6C" w14:textId="77777777" w:rsidR="00696128" w:rsidRPr="00696128" w:rsidRDefault="00696128" w:rsidP="00295B52">
      <w:pPr>
        <w:pStyle w:val="ab"/>
        <w:numPr>
          <w:ilvl w:val="0"/>
          <w:numId w:val="8"/>
        </w:numPr>
        <w:rPr>
          <w:rFonts w:cs="Arial"/>
        </w:rPr>
      </w:pPr>
      <w:r>
        <w:rPr>
          <w:rFonts w:cs="Arial" w:hint="cs"/>
          <w:rtl/>
        </w:rPr>
        <w:t xml:space="preserve">הגמ"ר </w:t>
      </w:r>
      <w:r>
        <w:rPr>
          <w:rFonts w:cs="Arial" w:hint="cs"/>
          <w:sz w:val="16"/>
          <w:szCs w:val="16"/>
          <w:rtl/>
        </w:rPr>
        <w:t>(שבועות סי' תשפט)</w:t>
      </w:r>
      <w:r>
        <w:rPr>
          <w:rFonts w:cs="Arial" w:hint="cs"/>
          <w:rtl/>
        </w:rPr>
        <w:t xml:space="preserve">- </w:t>
      </w:r>
      <w:r w:rsidRPr="009705DC">
        <w:rPr>
          <w:rFonts w:cs="Arial"/>
          <w:rtl/>
        </w:rPr>
        <w:t>הר"י מקורביל</w:t>
      </w:r>
      <w:r>
        <w:rPr>
          <w:rFonts w:cs="Arial" w:hint="cs"/>
          <w:rtl/>
        </w:rPr>
        <w:t xml:space="preserve"> אומר</w:t>
      </w:r>
      <w:r w:rsidRPr="009705DC">
        <w:rPr>
          <w:rFonts w:cs="Arial"/>
          <w:rtl/>
        </w:rPr>
        <w:t xml:space="preserve"> </w:t>
      </w:r>
      <w:r>
        <w:rPr>
          <w:rFonts w:cs="Arial" w:hint="cs"/>
          <w:rtl/>
        </w:rPr>
        <w:t>ש</w:t>
      </w:r>
      <w:r w:rsidRPr="009705DC">
        <w:rPr>
          <w:rFonts w:cs="Arial"/>
          <w:rtl/>
        </w:rPr>
        <w:t>קבלה בידו כהאי גוונא יש לעשות פשרה וכן מנהג</w:t>
      </w:r>
      <w:r>
        <w:rPr>
          <w:rStyle w:val="a7"/>
          <w:rFonts w:cs="Arial"/>
          <w:rtl/>
        </w:rPr>
        <w:footnoteReference w:id="63"/>
      </w:r>
      <w:r>
        <w:rPr>
          <w:rFonts w:cs="Arial" w:hint="cs"/>
          <w:rtl/>
        </w:rPr>
        <w:t>.</w:t>
      </w:r>
    </w:p>
    <w:p w14:paraId="22C62A86" w14:textId="77777777" w:rsidR="00EC1E55" w:rsidRDefault="00F97B5A" w:rsidP="00295B52">
      <w:pPr>
        <w:pStyle w:val="ab"/>
        <w:numPr>
          <w:ilvl w:val="1"/>
          <w:numId w:val="8"/>
        </w:numPr>
        <w:rPr>
          <w:rFonts w:cs="Arial"/>
        </w:rPr>
      </w:pPr>
      <w:r>
        <w:rPr>
          <w:rFonts w:cs="Arial" w:hint="cs"/>
          <w:rtl/>
        </w:rPr>
        <w:t xml:space="preserve">ב"י- </w:t>
      </w:r>
      <w:r w:rsidR="00C12B74" w:rsidRPr="00F97B5A">
        <w:rPr>
          <w:rFonts w:cs="Arial"/>
          <w:rtl/>
        </w:rPr>
        <w:t>ובהיות כי הרי"ף והרמב"ם והרא"ש הסכימו לדעת רבינו חננאל והתוספות והרשב"א נמי סבירא להו הכי וגם רבינו סתם הדברים לדעתם הכי נקטינן</w:t>
      </w:r>
      <w:r w:rsidR="00C12B74">
        <w:rPr>
          <w:rStyle w:val="a7"/>
          <w:rFonts w:cs="Arial"/>
          <w:rtl/>
        </w:rPr>
        <w:footnoteReference w:id="64"/>
      </w:r>
      <w:r w:rsidR="00C12B74" w:rsidRPr="00F97B5A">
        <w:rPr>
          <w:rFonts w:cs="Arial"/>
          <w:rtl/>
        </w:rPr>
        <w:t xml:space="preserve">. </w:t>
      </w:r>
    </w:p>
    <w:p w14:paraId="275A0D61" w14:textId="77777777" w:rsidR="00EC1E55" w:rsidRPr="00EC1E55" w:rsidRDefault="00EC1E55" w:rsidP="00EC1E55">
      <w:pPr>
        <w:ind w:left="360"/>
        <w:rPr>
          <w:rFonts w:cs="Arial"/>
          <w:u w:val="dotted"/>
          <w:rtl/>
        </w:rPr>
      </w:pPr>
      <w:r w:rsidRPr="00EC1E55">
        <w:rPr>
          <w:rFonts w:cs="Arial" w:hint="cs"/>
          <w:u w:val="dotted"/>
          <w:rtl/>
        </w:rPr>
        <w:t>ומה הדין אם שניהם רוצים להפך:</w:t>
      </w:r>
    </w:p>
    <w:p w14:paraId="44C00CA4" w14:textId="77777777" w:rsidR="00EC1E55" w:rsidRDefault="00EC1E55" w:rsidP="00295B52">
      <w:pPr>
        <w:pStyle w:val="ab"/>
        <w:numPr>
          <w:ilvl w:val="0"/>
          <w:numId w:val="8"/>
        </w:numPr>
        <w:rPr>
          <w:rFonts w:cs="Arial"/>
        </w:rPr>
      </w:pPr>
      <w:r w:rsidRPr="00EC1E55">
        <w:rPr>
          <w:rFonts w:cs="Arial"/>
          <w:rtl/>
        </w:rPr>
        <w:t>ר' שמואל בן חפני</w:t>
      </w:r>
      <w:r w:rsidRPr="00EC1E55">
        <w:rPr>
          <w:rFonts w:cs="Arial" w:hint="cs"/>
          <w:sz w:val="16"/>
          <w:szCs w:val="16"/>
          <w:rtl/>
        </w:rPr>
        <w:t xml:space="preserve"> (כ"כ הטור בשמו)</w:t>
      </w:r>
      <w:r w:rsidRPr="00EC1E55">
        <w:rPr>
          <w:rFonts w:cs="Arial" w:hint="cs"/>
          <w:rtl/>
        </w:rPr>
        <w:t xml:space="preserve">- </w:t>
      </w:r>
      <w:r w:rsidRPr="00EC1E55">
        <w:rPr>
          <w:rFonts w:cs="Arial"/>
          <w:rtl/>
        </w:rPr>
        <w:t>לא מהפכינן כלל אפילו שניהם רוצים בכך</w:t>
      </w:r>
      <w:r w:rsidR="009E193E">
        <w:rPr>
          <w:rFonts w:cs="Arial" w:hint="cs"/>
          <w:sz w:val="16"/>
          <w:szCs w:val="16"/>
          <w:rtl/>
        </w:rPr>
        <w:t xml:space="preserve"> (ל' הטור)</w:t>
      </w:r>
      <w:r w:rsidRPr="00EC1E55">
        <w:rPr>
          <w:rFonts w:cs="Arial" w:hint="cs"/>
          <w:rtl/>
        </w:rPr>
        <w:t>.</w:t>
      </w:r>
      <w:r w:rsidRPr="00EC1E55">
        <w:rPr>
          <w:rFonts w:cs="Arial"/>
          <w:rtl/>
        </w:rPr>
        <w:t xml:space="preserve"> </w:t>
      </w:r>
    </w:p>
    <w:p w14:paraId="16B1D795" w14:textId="77777777" w:rsidR="0053365D" w:rsidRPr="0053365D" w:rsidRDefault="00EC1E55" w:rsidP="00295B52">
      <w:pPr>
        <w:pStyle w:val="ab"/>
        <w:numPr>
          <w:ilvl w:val="0"/>
          <w:numId w:val="8"/>
        </w:numPr>
        <w:rPr>
          <w:rFonts w:cs="Arial"/>
          <w:rtl/>
        </w:rPr>
      </w:pPr>
      <w:r>
        <w:rPr>
          <w:rFonts w:cs="Arial" w:hint="cs"/>
          <w:rtl/>
        </w:rPr>
        <w:t xml:space="preserve">רי"ף </w:t>
      </w:r>
      <w:r>
        <w:rPr>
          <w:rFonts w:cs="Arial" w:hint="cs"/>
          <w:sz w:val="16"/>
          <w:szCs w:val="16"/>
          <w:rtl/>
        </w:rPr>
        <w:t>(בתשו', כ"כ הטור בשמו)</w:t>
      </w:r>
      <w:r>
        <w:rPr>
          <w:rFonts w:cs="Arial" w:hint="cs"/>
          <w:rtl/>
        </w:rPr>
        <w:t xml:space="preserve"> וטור- </w:t>
      </w:r>
      <w:r w:rsidRPr="00EC1E55">
        <w:rPr>
          <w:rFonts w:cs="Arial"/>
          <w:rtl/>
        </w:rPr>
        <w:t>אם שניהם רוצים מהפכין</w:t>
      </w:r>
      <w:r w:rsidR="009E193E">
        <w:rPr>
          <w:rFonts w:cs="Arial" w:hint="cs"/>
          <w:sz w:val="16"/>
          <w:szCs w:val="16"/>
          <w:rtl/>
        </w:rPr>
        <w:t xml:space="preserve"> (ל' הטור)</w:t>
      </w:r>
      <w:r w:rsidR="009E193E">
        <w:rPr>
          <w:rStyle w:val="a7"/>
          <w:rFonts w:cs="Arial"/>
          <w:rtl/>
        </w:rPr>
        <w:footnoteReference w:id="65"/>
      </w:r>
      <w:r w:rsidRPr="00EC1E55">
        <w:rPr>
          <w:rFonts w:cs="Arial" w:hint="cs"/>
          <w:rtl/>
        </w:rPr>
        <w:t>.</w:t>
      </w:r>
      <w:r w:rsidR="003E6BFC" w:rsidRPr="003E6BFC">
        <w:rPr>
          <w:rFonts w:cs="Arial" w:hint="cs"/>
          <w:color w:val="E36C0A" w:themeColor="accent6" w:themeShade="BF"/>
          <w:rtl/>
        </w:rPr>
        <w:t xml:space="preserve"> </w:t>
      </w:r>
      <w:r w:rsidR="003E6BFC" w:rsidRPr="00ED4FB4">
        <w:rPr>
          <w:rFonts w:cs="Arial" w:hint="cs"/>
          <w:color w:val="E36C0A" w:themeColor="accent6" w:themeShade="BF"/>
          <w:rtl/>
        </w:rPr>
        <w:t>(וכ"פ בשו"ע)</w:t>
      </w:r>
    </w:p>
    <w:p w14:paraId="3FA8271A" w14:textId="77777777" w:rsidR="00F73BE6" w:rsidRPr="00600C9D" w:rsidRDefault="00600C9D" w:rsidP="00F73BE6">
      <w:pPr>
        <w:rPr>
          <w:rFonts w:cs="Arial"/>
          <w:u w:val="single"/>
          <w:rtl/>
        </w:rPr>
      </w:pPr>
      <w:r w:rsidRPr="00600C9D">
        <w:rPr>
          <w:rFonts w:cs="Arial" w:hint="cs"/>
          <w:u w:val="single"/>
          <w:rtl/>
        </w:rPr>
        <w:t>מ</w:t>
      </w:r>
      <w:r w:rsidRPr="00600C9D">
        <w:rPr>
          <w:rFonts w:cs="Arial"/>
          <w:u w:val="single"/>
          <w:rtl/>
        </w:rPr>
        <w:t>הדברים שבין שבועה דאורייתא לשל דבריהם</w:t>
      </w:r>
      <w:r w:rsidRPr="00600C9D">
        <w:rPr>
          <w:rFonts w:hint="cs"/>
          <w:u w:val="single"/>
          <w:rtl/>
        </w:rPr>
        <w:t xml:space="preserve"> </w:t>
      </w:r>
      <w:r w:rsidRPr="00600C9D">
        <w:rPr>
          <w:u w:val="single"/>
          <w:rtl/>
        </w:rPr>
        <w:t>–</w:t>
      </w:r>
      <w:r w:rsidRPr="00600C9D">
        <w:rPr>
          <w:rFonts w:hint="cs"/>
          <w:u w:val="single"/>
          <w:rtl/>
        </w:rPr>
        <w:t xml:space="preserve"> ירידה לנכסי המסרב להישבע</w:t>
      </w:r>
      <w:r w:rsidR="00F73BE6" w:rsidRPr="00600C9D">
        <w:rPr>
          <w:rFonts w:cs="Arial" w:hint="cs"/>
          <w:u w:val="single"/>
          <w:rtl/>
        </w:rPr>
        <w:t>:</w:t>
      </w:r>
      <w:r w:rsidR="00F73BE6" w:rsidRPr="00600C9D">
        <w:rPr>
          <w:rFonts w:cs="Arial"/>
          <w:u w:val="single"/>
          <w:rtl/>
        </w:rPr>
        <w:t xml:space="preserve"> </w:t>
      </w:r>
    </w:p>
    <w:p w14:paraId="30F0DE39" w14:textId="77777777" w:rsidR="00ED4FB4" w:rsidRDefault="00F73BE6" w:rsidP="00295B52">
      <w:pPr>
        <w:pStyle w:val="ab"/>
        <w:numPr>
          <w:ilvl w:val="0"/>
          <w:numId w:val="6"/>
        </w:numPr>
        <w:rPr>
          <w:rFonts w:cs="Arial"/>
        </w:rPr>
      </w:pPr>
      <w:r w:rsidRPr="00DB6167">
        <w:rPr>
          <w:rFonts w:cs="Arial"/>
          <w:rtl/>
        </w:rPr>
        <w:t>ט</w:t>
      </w:r>
      <w:r>
        <w:rPr>
          <w:rFonts w:cs="Arial" w:hint="cs"/>
          <w:rtl/>
        </w:rPr>
        <w:t>ור-</w:t>
      </w:r>
      <w:r w:rsidRPr="00DB6167">
        <w:rPr>
          <w:rFonts w:cs="Arial"/>
          <w:rtl/>
        </w:rPr>
        <w:t xml:space="preserve"> ואלו הדברים שבין שבועה דאורייתא לשל דבריהם</w:t>
      </w:r>
      <w:r>
        <w:rPr>
          <w:rFonts w:cs="Arial" w:hint="cs"/>
          <w:rtl/>
        </w:rPr>
        <w:t>,</w:t>
      </w:r>
      <w:r w:rsidRPr="00DB6167">
        <w:rPr>
          <w:rFonts w:cs="Arial"/>
          <w:rtl/>
        </w:rPr>
        <w:t xml:space="preserve"> מי שנתחייב שבועה דאורייתא ולא רצה לישבע </w:t>
      </w:r>
      <w:r>
        <w:rPr>
          <w:rFonts w:cs="Arial" w:hint="cs"/>
          <w:rtl/>
        </w:rPr>
        <w:t xml:space="preserve">- </w:t>
      </w:r>
      <w:r w:rsidRPr="00DB6167">
        <w:rPr>
          <w:rFonts w:cs="Arial"/>
          <w:rtl/>
        </w:rPr>
        <w:t>ב"ד יורדין לנכסיו ונותנין לתובע מה שתבע</w:t>
      </w:r>
      <w:r>
        <w:rPr>
          <w:rFonts w:cs="Arial" w:hint="cs"/>
          <w:rtl/>
        </w:rPr>
        <w:t>.</w:t>
      </w:r>
      <w:r w:rsidRPr="00DB6167">
        <w:rPr>
          <w:rFonts w:cs="Arial"/>
          <w:rtl/>
        </w:rPr>
        <w:t xml:space="preserve"> ומי שנתחייב שבועה מדבריהם</w:t>
      </w:r>
      <w:r w:rsidR="0053365D">
        <w:rPr>
          <w:rFonts w:cs="Arial" w:hint="cs"/>
          <w:rtl/>
        </w:rPr>
        <w:t>,</w:t>
      </w:r>
      <w:r w:rsidRPr="00DB6167">
        <w:rPr>
          <w:rFonts w:cs="Arial"/>
          <w:rtl/>
        </w:rPr>
        <w:t xml:space="preserve"> אם מהנשבעין ונפטרין כגון הנשבעין על טענת שמא או שבועת היסת ולא רצה לישבע </w:t>
      </w:r>
      <w:r>
        <w:rPr>
          <w:rFonts w:cs="Arial" w:hint="cs"/>
          <w:rtl/>
        </w:rPr>
        <w:t xml:space="preserve">- </w:t>
      </w:r>
      <w:r w:rsidRPr="00DB6167">
        <w:rPr>
          <w:rFonts w:cs="Arial"/>
          <w:rtl/>
        </w:rPr>
        <w:t>מנדין אותו ל' יום</w:t>
      </w:r>
      <w:r>
        <w:rPr>
          <w:rFonts w:cs="Arial" w:hint="cs"/>
          <w:rtl/>
        </w:rPr>
        <w:t>,</w:t>
      </w:r>
      <w:r w:rsidRPr="00DB6167">
        <w:rPr>
          <w:rFonts w:cs="Arial"/>
          <w:rtl/>
        </w:rPr>
        <w:t xml:space="preserve"> לא בא ולא תבע נידויו </w:t>
      </w:r>
      <w:r>
        <w:rPr>
          <w:rFonts w:cs="Arial" w:hint="cs"/>
          <w:rtl/>
        </w:rPr>
        <w:t xml:space="preserve">- </w:t>
      </w:r>
      <w:r w:rsidRPr="00DB6167">
        <w:rPr>
          <w:rFonts w:cs="Arial"/>
          <w:rtl/>
        </w:rPr>
        <w:t>מכין אותו מכות מרדות ומתירין לו נידויו ואין יורדין לנכסיו</w:t>
      </w:r>
      <w:r>
        <w:rPr>
          <w:rStyle w:val="a7"/>
          <w:rFonts w:cs="Arial"/>
          <w:rtl/>
        </w:rPr>
        <w:footnoteReference w:id="66"/>
      </w:r>
      <w:r>
        <w:rPr>
          <w:rFonts w:cs="Arial" w:hint="cs"/>
          <w:rtl/>
        </w:rPr>
        <w:t xml:space="preserve">. </w:t>
      </w:r>
      <w:r w:rsidR="00ED4FB4" w:rsidRPr="00ED4FB4">
        <w:rPr>
          <w:rFonts w:cs="Arial" w:hint="cs"/>
          <w:color w:val="E36C0A" w:themeColor="accent6" w:themeShade="BF"/>
          <w:rtl/>
        </w:rPr>
        <w:t>(וכ"פ בשו"ע)</w:t>
      </w:r>
    </w:p>
    <w:p w14:paraId="2389F904" w14:textId="77777777" w:rsidR="00ED4FB4" w:rsidRPr="00600C9D" w:rsidRDefault="00600C9D" w:rsidP="00600C9D">
      <w:pPr>
        <w:rPr>
          <w:rFonts w:cs="Arial"/>
          <w:u w:val="single"/>
        </w:rPr>
      </w:pPr>
      <w:r w:rsidRPr="00600C9D">
        <w:rPr>
          <w:rFonts w:cs="Arial" w:hint="cs"/>
          <w:u w:val="single"/>
          <w:rtl/>
        </w:rPr>
        <w:lastRenderedPageBreak/>
        <w:t>מ</w:t>
      </w:r>
      <w:r w:rsidRPr="00600C9D">
        <w:rPr>
          <w:rFonts w:cs="Arial"/>
          <w:u w:val="single"/>
          <w:rtl/>
        </w:rPr>
        <w:t>הדברים שבין שבועה דאורייתא לשל דבריהם</w:t>
      </w:r>
      <w:r w:rsidRPr="00600C9D">
        <w:rPr>
          <w:rFonts w:hint="cs"/>
          <w:u w:val="single"/>
          <w:rtl/>
        </w:rPr>
        <w:t xml:space="preserve"> </w:t>
      </w:r>
      <w:r w:rsidRPr="00600C9D">
        <w:rPr>
          <w:u w:val="single"/>
          <w:rtl/>
        </w:rPr>
        <w:t>–</w:t>
      </w:r>
      <w:r w:rsidRPr="00600C9D">
        <w:rPr>
          <w:rFonts w:hint="cs"/>
          <w:u w:val="single"/>
          <w:rtl/>
        </w:rPr>
        <w:t xml:space="preserve"> היפוך שבועה:</w:t>
      </w:r>
    </w:p>
    <w:p w14:paraId="7F22CCCA" w14:textId="77777777" w:rsidR="00F73BE6" w:rsidRPr="003C43D2" w:rsidRDefault="00ED4FB4" w:rsidP="00295B52">
      <w:pPr>
        <w:pStyle w:val="ab"/>
        <w:numPr>
          <w:ilvl w:val="0"/>
          <w:numId w:val="6"/>
        </w:numPr>
        <w:rPr>
          <w:rFonts w:cs="Arial"/>
        </w:rPr>
      </w:pPr>
      <w:r>
        <w:rPr>
          <w:rFonts w:cs="Arial" w:hint="cs"/>
          <w:rtl/>
        </w:rPr>
        <w:t xml:space="preserve">טור- </w:t>
      </w:r>
      <w:r w:rsidR="00F73BE6" w:rsidRPr="00F73BE6">
        <w:rPr>
          <w:rFonts w:cs="Arial"/>
          <w:rtl/>
        </w:rPr>
        <w:t>ועוד יש ביניהם</w:t>
      </w:r>
      <w:r w:rsidR="00F73BE6" w:rsidRPr="00F73BE6">
        <w:rPr>
          <w:rFonts w:cs="Arial" w:hint="cs"/>
          <w:rtl/>
        </w:rPr>
        <w:t>,</w:t>
      </w:r>
      <w:r w:rsidR="00F73BE6" w:rsidRPr="00F73BE6">
        <w:rPr>
          <w:rFonts w:cs="Arial"/>
          <w:rtl/>
        </w:rPr>
        <w:t xml:space="preserve"> שבועה דאורייתא אם הפכה על שכנגדו ואמר לו השבע וטול </w:t>
      </w:r>
      <w:r w:rsidR="00F73BE6" w:rsidRPr="00F73BE6">
        <w:rPr>
          <w:rFonts w:cs="Arial" w:hint="cs"/>
          <w:rtl/>
        </w:rPr>
        <w:t xml:space="preserve">- </w:t>
      </w:r>
      <w:r w:rsidR="00F73BE6" w:rsidRPr="00F73BE6">
        <w:rPr>
          <w:rFonts w:cs="Arial"/>
          <w:rtl/>
        </w:rPr>
        <w:t>אין שומעין לו אלא אומרים לנתבע התורה הטילה עליך שבועה או השבע או תן לו</w:t>
      </w:r>
      <w:r w:rsidR="00F73BE6">
        <w:rPr>
          <w:rStyle w:val="a7"/>
          <w:rFonts w:cs="Arial"/>
          <w:rtl/>
        </w:rPr>
        <w:footnoteReference w:id="67"/>
      </w:r>
      <w:r w:rsidR="00F73BE6" w:rsidRPr="00F73BE6">
        <w:rPr>
          <w:rFonts w:cs="Arial" w:hint="cs"/>
          <w:rtl/>
        </w:rPr>
        <w:t>.</w:t>
      </w:r>
      <w:r w:rsidR="00EC1E55">
        <w:rPr>
          <w:rFonts w:cs="Arial" w:hint="cs"/>
          <w:rtl/>
        </w:rPr>
        <w:t>..</w:t>
      </w:r>
      <w:r w:rsidRPr="00ED4FB4">
        <w:rPr>
          <w:rFonts w:cs="Arial"/>
          <w:rtl/>
        </w:rPr>
        <w:t xml:space="preserve"> </w:t>
      </w:r>
      <w:r>
        <w:rPr>
          <w:rFonts w:cs="Arial" w:hint="cs"/>
          <w:rtl/>
        </w:rPr>
        <w:t>ו</w:t>
      </w:r>
      <w:r w:rsidRPr="00EC1E55">
        <w:rPr>
          <w:rFonts w:cs="Arial"/>
          <w:rtl/>
        </w:rPr>
        <w:t>אם שניהם רוצים מהפכין</w:t>
      </w:r>
      <w:r>
        <w:rPr>
          <w:rFonts w:cs="Arial" w:hint="cs"/>
          <w:rtl/>
        </w:rPr>
        <w:t>...</w:t>
      </w:r>
      <w:r w:rsidR="00F73BE6" w:rsidRPr="00F73BE6">
        <w:rPr>
          <w:rFonts w:cs="Arial"/>
          <w:rtl/>
        </w:rPr>
        <w:t xml:space="preserve"> והמתחייב שבועה מדבריהם</w:t>
      </w:r>
      <w:r w:rsidR="00F73BE6" w:rsidRPr="00F73BE6">
        <w:rPr>
          <w:rFonts w:cs="Arial" w:hint="cs"/>
          <w:rtl/>
        </w:rPr>
        <w:t>,</w:t>
      </w:r>
      <w:r w:rsidR="00F73BE6" w:rsidRPr="00F73BE6">
        <w:rPr>
          <w:rFonts w:cs="Arial"/>
          <w:rtl/>
        </w:rPr>
        <w:t xml:space="preserve"> אם הוא מהנשבעין ונפטרין</w:t>
      </w:r>
      <w:r w:rsidR="0053365D">
        <w:rPr>
          <w:rStyle w:val="a7"/>
          <w:rFonts w:cs="Arial"/>
          <w:rtl/>
        </w:rPr>
        <w:footnoteReference w:id="68"/>
      </w:r>
      <w:r w:rsidR="00F73BE6" w:rsidRPr="00F73BE6">
        <w:rPr>
          <w:rFonts w:cs="Arial" w:hint="cs"/>
          <w:rtl/>
        </w:rPr>
        <w:t>,</w:t>
      </w:r>
      <w:r w:rsidR="00F73BE6" w:rsidRPr="00F73BE6">
        <w:rPr>
          <w:rFonts w:cs="Arial"/>
          <w:rtl/>
        </w:rPr>
        <w:t xml:space="preserve"> כגון</w:t>
      </w:r>
      <w:r w:rsidR="008C7E89">
        <w:rPr>
          <w:rStyle w:val="a7"/>
          <w:rFonts w:cs="Arial"/>
          <w:rtl/>
        </w:rPr>
        <w:footnoteReference w:id="69"/>
      </w:r>
      <w:r w:rsidR="00F73BE6" w:rsidRPr="00F73BE6">
        <w:rPr>
          <w:rFonts w:cs="Arial"/>
          <w:rtl/>
        </w:rPr>
        <w:t xml:space="preserve"> שבועת היסת</w:t>
      </w:r>
      <w:r w:rsidR="00F73BE6" w:rsidRPr="00F73BE6">
        <w:rPr>
          <w:rFonts w:cs="Arial" w:hint="cs"/>
          <w:rtl/>
        </w:rPr>
        <w:t xml:space="preserve"> -</w:t>
      </w:r>
      <w:r w:rsidR="00F73BE6" w:rsidRPr="00F73BE6">
        <w:rPr>
          <w:rFonts w:cs="Arial"/>
          <w:rtl/>
        </w:rPr>
        <w:t xml:space="preserve"> יכול להפכה על שכנגדו ולומר איני רוצה לישבע אם תרצה השבע וטול</w:t>
      </w:r>
      <w:r w:rsidR="00F73BE6" w:rsidRPr="00F73BE6">
        <w:rPr>
          <w:rFonts w:cs="Arial" w:hint="cs"/>
          <w:rtl/>
        </w:rPr>
        <w:t>,</w:t>
      </w:r>
      <w:r w:rsidR="00F73BE6" w:rsidRPr="00F73BE6">
        <w:rPr>
          <w:rFonts w:cs="Arial"/>
          <w:rtl/>
        </w:rPr>
        <w:t xml:space="preserve"> ואם לא רצה ילך לו</w:t>
      </w:r>
      <w:r w:rsidR="00F73BE6" w:rsidRPr="00F73BE6">
        <w:rPr>
          <w:rFonts w:cs="Arial" w:hint="cs"/>
          <w:rtl/>
        </w:rPr>
        <w:t>.</w:t>
      </w:r>
      <w:r w:rsidR="00F73BE6" w:rsidRPr="00F73BE6">
        <w:rPr>
          <w:rFonts w:cs="Arial"/>
          <w:rtl/>
        </w:rPr>
        <w:t xml:space="preserve"> והנשבעין ונוטלין אע</w:t>
      </w:r>
      <w:r>
        <w:rPr>
          <w:rFonts w:cs="Arial" w:hint="cs"/>
          <w:rtl/>
        </w:rPr>
        <w:t>"</w:t>
      </w:r>
      <w:r w:rsidR="00F73BE6" w:rsidRPr="00F73BE6">
        <w:rPr>
          <w:rFonts w:cs="Arial"/>
          <w:rtl/>
        </w:rPr>
        <w:t>פ שהן מדבריהם אינו יכול להפכה על שכנגדו ולומר לו השבע והפטר</w:t>
      </w:r>
      <w:r w:rsidR="00F73BE6" w:rsidRPr="00F73BE6">
        <w:rPr>
          <w:rFonts w:cs="Arial" w:hint="cs"/>
          <w:rtl/>
        </w:rPr>
        <w:t>,</w:t>
      </w:r>
      <w:r w:rsidR="00F73BE6" w:rsidRPr="00F73BE6">
        <w:rPr>
          <w:rFonts w:cs="Arial"/>
          <w:rtl/>
        </w:rPr>
        <w:t xml:space="preserve"> שזה יאמר לו השבע וטול כמו שתקנו לך חכמים או תלך לך</w:t>
      </w:r>
      <w:r w:rsidR="00F73BE6" w:rsidRPr="00F73BE6">
        <w:rPr>
          <w:rFonts w:cs="Arial" w:hint="cs"/>
          <w:rtl/>
        </w:rPr>
        <w:t>.</w:t>
      </w:r>
      <w:r w:rsidR="00F73BE6" w:rsidRPr="00F73BE6">
        <w:rPr>
          <w:rFonts w:cs="Arial"/>
          <w:rtl/>
        </w:rPr>
        <w:t xml:space="preserve"> וכן שבועת השותפין וכיוצא בהן שבאות על הספק </w:t>
      </w:r>
      <w:r w:rsidR="00F73BE6" w:rsidRPr="00F73BE6">
        <w:rPr>
          <w:rFonts w:cs="Arial" w:hint="cs"/>
          <w:rtl/>
        </w:rPr>
        <w:t xml:space="preserve">- </w:t>
      </w:r>
      <w:r w:rsidR="00F73BE6" w:rsidRPr="00F73BE6">
        <w:rPr>
          <w:rFonts w:cs="Arial"/>
          <w:rtl/>
        </w:rPr>
        <w:t>אין מהפכין</w:t>
      </w:r>
      <w:r w:rsidR="00F73BE6" w:rsidRPr="00F73BE6">
        <w:rPr>
          <w:rFonts w:cs="Arial" w:hint="cs"/>
          <w:rtl/>
        </w:rPr>
        <w:t>,</w:t>
      </w:r>
      <w:r w:rsidR="00F73BE6" w:rsidRPr="00F73BE6">
        <w:rPr>
          <w:rFonts w:cs="Arial"/>
          <w:rtl/>
        </w:rPr>
        <w:t xml:space="preserve"> שהרי זה טענו טענת ספקו</w:t>
      </w:r>
      <w:r w:rsidR="00F73BE6" w:rsidRPr="00F73BE6">
        <w:rPr>
          <w:rFonts w:cs="Arial" w:hint="cs"/>
          <w:rtl/>
        </w:rPr>
        <w:t>.</w:t>
      </w:r>
      <w:r w:rsidR="00F73BE6" w:rsidRPr="00F73BE6">
        <w:rPr>
          <w:rFonts w:cs="Arial"/>
          <w:rtl/>
        </w:rPr>
        <w:t xml:space="preserve"> </w:t>
      </w:r>
    </w:p>
    <w:p w14:paraId="75176661" w14:textId="77777777" w:rsidR="003C43D2" w:rsidRDefault="00C12B74" w:rsidP="00295B52">
      <w:pPr>
        <w:pStyle w:val="ab"/>
        <w:numPr>
          <w:ilvl w:val="0"/>
          <w:numId w:val="6"/>
        </w:numPr>
        <w:rPr>
          <w:rFonts w:cs="Arial"/>
        </w:rPr>
      </w:pPr>
      <w:r w:rsidRPr="00F73BE6">
        <w:rPr>
          <w:rFonts w:cs="Arial"/>
          <w:rtl/>
        </w:rPr>
        <w:t>ר"ן</w:t>
      </w:r>
      <w:r w:rsidR="002553BB">
        <w:rPr>
          <w:rStyle w:val="a7"/>
          <w:rFonts w:cs="Arial"/>
          <w:rtl/>
        </w:rPr>
        <w:footnoteReference w:id="70"/>
      </w:r>
      <w:r w:rsidRPr="00F73BE6">
        <w:rPr>
          <w:rFonts w:cs="Arial"/>
          <w:rtl/>
        </w:rPr>
        <w:t xml:space="preserve"> </w:t>
      </w:r>
      <w:r w:rsidR="002553BB" w:rsidRPr="002553BB">
        <w:rPr>
          <w:rFonts w:cs="Arial" w:hint="cs"/>
          <w:sz w:val="16"/>
          <w:szCs w:val="16"/>
          <w:rtl/>
        </w:rPr>
        <w:t>(</w:t>
      </w:r>
      <w:r w:rsidRPr="002553BB">
        <w:rPr>
          <w:rFonts w:cs="Arial"/>
          <w:sz w:val="16"/>
          <w:szCs w:val="16"/>
          <w:rtl/>
        </w:rPr>
        <w:t>פ</w:t>
      </w:r>
      <w:r w:rsidR="00EC1E55">
        <w:rPr>
          <w:rFonts w:cs="Arial" w:hint="cs"/>
          <w:sz w:val="16"/>
          <w:szCs w:val="16"/>
          <w:rtl/>
        </w:rPr>
        <w:t>'</w:t>
      </w:r>
      <w:r w:rsidRPr="002553BB">
        <w:rPr>
          <w:rFonts w:cs="Arial"/>
          <w:sz w:val="16"/>
          <w:szCs w:val="16"/>
          <w:rtl/>
        </w:rPr>
        <w:t xml:space="preserve"> שבועת הדיינין כ.)</w:t>
      </w:r>
      <w:r w:rsidR="002553BB">
        <w:rPr>
          <w:rFonts w:cs="Arial" w:hint="cs"/>
          <w:rtl/>
        </w:rPr>
        <w:t xml:space="preserve">- </w:t>
      </w:r>
      <w:r w:rsidRPr="002553BB">
        <w:rPr>
          <w:rFonts w:cs="Arial"/>
          <w:rtl/>
        </w:rPr>
        <w:t>בשבועה דאורייתא</w:t>
      </w:r>
      <w:r w:rsidR="00D05764" w:rsidRPr="002553BB">
        <w:rPr>
          <w:rFonts w:cs="Arial" w:hint="cs"/>
          <w:rtl/>
        </w:rPr>
        <w:t>,</w:t>
      </w:r>
      <w:r w:rsidRPr="002553BB">
        <w:rPr>
          <w:rFonts w:cs="Arial"/>
          <w:rtl/>
        </w:rPr>
        <w:t xml:space="preserve"> או בשבועת המשנה אם הוא מהנשבעין ונוטלין </w:t>
      </w:r>
      <w:r w:rsidR="00D05764" w:rsidRPr="002553BB">
        <w:rPr>
          <w:rFonts w:cs="Arial" w:hint="cs"/>
          <w:rtl/>
        </w:rPr>
        <w:t xml:space="preserve">- </w:t>
      </w:r>
      <w:r w:rsidRPr="002553BB">
        <w:rPr>
          <w:rFonts w:cs="Arial"/>
          <w:rtl/>
        </w:rPr>
        <w:t>לא מפכינן</w:t>
      </w:r>
      <w:r w:rsidR="00D05764" w:rsidRPr="002553BB">
        <w:rPr>
          <w:rFonts w:cs="Arial" w:hint="cs"/>
          <w:rtl/>
        </w:rPr>
        <w:t>.</w:t>
      </w:r>
      <w:r w:rsidRPr="002553BB">
        <w:rPr>
          <w:rFonts w:cs="Arial"/>
          <w:rtl/>
        </w:rPr>
        <w:t xml:space="preserve"> אבל בשבועת היסת</w:t>
      </w:r>
      <w:r w:rsidR="00D05764" w:rsidRPr="002553BB">
        <w:rPr>
          <w:rFonts w:cs="Arial" w:hint="cs"/>
          <w:rtl/>
        </w:rPr>
        <w:t>,</w:t>
      </w:r>
      <w:r w:rsidRPr="002553BB">
        <w:rPr>
          <w:rFonts w:cs="Arial"/>
          <w:rtl/>
        </w:rPr>
        <w:t xml:space="preserve"> או בשבועת המשנה אם הוא מהנשבעין ונפטרין</w:t>
      </w:r>
      <w:r w:rsidR="00D05764" w:rsidRPr="002553BB">
        <w:rPr>
          <w:rFonts w:cs="Arial" w:hint="cs"/>
          <w:rtl/>
        </w:rPr>
        <w:t>,</w:t>
      </w:r>
      <w:r w:rsidRPr="002553BB">
        <w:rPr>
          <w:rFonts w:cs="Arial"/>
          <w:rtl/>
        </w:rPr>
        <w:t xml:space="preserve"> כגון הנשבעין על טענת ספק </w:t>
      </w:r>
      <w:r w:rsidR="00ED4FB4">
        <w:rPr>
          <w:rFonts w:cs="Arial" w:hint="cs"/>
          <w:rtl/>
        </w:rPr>
        <w:t>-</w:t>
      </w:r>
      <w:r w:rsidR="00D05764" w:rsidRPr="002553BB">
        <w:rPr>
          <w:rFonts w:cs="Arial" w:hint="cs"/>
          <w:rtl/>
        </w:rPr>
        <w:t xml:space="preserve"> </w:t>
      </w:r>
      <w:r w:rsidRPr="002553BB">
        <w:rPr>
          <w:rFonts w:cs="Arial"/>
          <w:rtl/>
        </w:rPr>
        <w:t>מהפכינן</w:t>
      </w:r>
      <w:r w:rsidR="002553BB">
        <w:rPr>
          <w:rFonts w:cs="Arial" w:hint="cs"/>
          <w:rtl/>
        </w:rPr>
        <w:t xml:space="preserve"> </w:t>
      </w:r>
      <w:r w:rsidR="002553BB">
        <w:rPr>
          <w:rFonts w:cs="Arial" w:hint="cs"/>
          <w:sz w:val="16"/>
          <w:szCs w:val="16"/>
          <w:rtl/>
        </w:rPr>
        <w:t>(ל' הב"י ע"פ דברי הר"ן)</w:t>
      </w:r>
      <w:r w:rsidRPr="002553BB">
        <w:rPr>
          <w:rFonts w:cs="Arial"/>
          <w:rtl/>
        </w:rPr>
        <w:t xml:space="preserve">. </w:t>
      </w:r>
    </w:p>
    <w:p w14:paraId="1DBF80F7" w14:textId="77777777" w:rsidR="00E10B4C" w:rsidRDefault="00C12B74" w:rsidP="00295B52">
      <w:pPr>
        <w:pStyle w:val="ab"/>
        <w:numPr>
          <w:ilvl w:val="0"/>
          <w:numId w:val="6"/>
        </w:numPr>
        <w:rPr>
          <w:rFonts w:cs="Arial"/>
        </w:rPr>
      </w:pPr>
      <w:r w:rsidRPr="003C43D2">
        <w:rPr>
          <w:rFonts w:cs="Arial"/>
          <w:rtl/>
        </w:rPr>
        <w:t xml:space="preserve">רמב"ם </w:t>
      </w:r>
      <w:r w:rsidR="00D05764" w:rsidRPr="003C43D2">
        <w:rPr>
          <w:rFonts w:cs="Arial" w:hint="cs"/>
          <w:sz w:val="16"/>
          <w:szCs w:val="16"/>
          <w:rtl/>
        </w:rPr>
        <w:t>(</w:t>
      </w:r>
      <w:r w:rsidRPr="003C43D2">
        <w:rPr>
          <w:rFonts w:cs="Arial"/>
          <w:sz w:val="16"/>
          <w:szCs w:val="16"/>
          <w:rtl/>
        </w:rPr>
        <w:t>פ</w:t>
      </w:r>
      <w:r w:rsidR="00D05764" w:rsidRPr="003C43D2">
        <w:rPr>
          <w:rFonts w:cs="Arial" w:hint="cs"/>
          <w:sz w:val="16"/>
          <w:szCs w:val="16"/>
          <w:rtl/>
        </w:rPr>
        <w:t>"</w:t>
      </w:r>
      <w:r w:rsidRPr="003C43D2">
        <w:rPr>
          <w:rFonts w:cs="Arial"/>
          <w:sz w:val="16"/>
          <w:szCs w:val="16"/>
          <w:rtl/>
        </w:rPr>
        <w:t>א מטוען ה"</w:t>
      </w:r>
      <w:r w:rsidR="003C43D2" w:rsidRPr="003C43D2">
        <w:rPr>
          <w:rFonts w:cs="Arial" w:hint="cs"/>
          <w:sz w:val="16"/>
          <w:szCs w:val="16"/>
          <w:rtl/>
        </w:rPr>
        <w:t>ו</w:t>
      </w:r>
      <w:r w:rsidRPr="003C43D2">
        <w:rPr>
          <w:rFonts w:cs="Arial"/>
          <w:sz w:val="16"/>
          <w:szCs w:val="16"/>
          <w:rtl/>
        </w:rPr>
        <w:t>)</w:t>
      </w:r>
      <w:r w:rsidR="00D05764" w:rsidRPr="003C43D2">
        <w:rPr>
          <w:rFonts w:cs="Arial" w:hint="cs"/>
          <w:rtl/>
        </w:rPr>
        <w:t>-</w:t>
      </w:r>
      <w:r w:rsidRPr="003C43D2">
        <w:rPr>
          <w:rFonts w:cs="Arial"/>
          <w:rtl/>
        </w:rPr>
        <w:t xml:space="preserve"> אין לך שבועה שתהפך אלא שבועת היסת בלבד</w:t>
      </w:r>
      <w:r w:rsidR="00E10B4C">
        <w:rPr>
          <w:rStyle w:val="a7"/>
          <w:rFonts w:cs="Arial"/>
          <w:rtl/>
        </w:rPr>
        <w:footnoteReference w:id="71"/>
      </w:r>
      <w:r w:rsidRPr="003C43D2">
        <w:rPr>
          <w:rFonts w:cs="Arial"/>
          <w:rtl/>
        </w:rPr>
        <w:t>.</w:t>
      </w:r>
      <w:r w:rsidR="003E6BFC">
        <w:rPr>
          <w:rFonts w:cs="Arial" w:hint="cs"/>
          <w:color w:val="E36C0A" w:themeColor="accent6" w:themeShade="BF"/>
          <w:rtl/>
        </w:rPr>
        <w:t xml:space="preserve"> </w:t>
      </w:r>
      <w:r w:rsidR="003E6BFC" w:rsidRPr="00ED4FB4">
        <w:rPr>
          <w:rFonts w:cs="Arial" w:hint="cs"/>
          <w:color w:val="E36C0A" w:themeColor="accent6" w:themeShade="BF"/>
          <w:rtl/>
        </w:rPr>
        <w:t>(וכ"פ בשו"ע</w:t>
      </w:r>
      <w:r w:rsidR="003E6BFC">
        <w:rPr>
          <w:rFonts w:cs="Arial" w:hint="cs"/>
          <w:color w:val="E36C0A" w:themeColor="accent6" w:themeShade="BF"/>
          <w:sz w:val="16"/>
          <w:szCs w:val="16"/>
          <w:rtl/>
        </w:rPr>
        <w:t xml:space="preserve"> </w:t>
      </w:r>
      <w:r w:rsidR="003E6BFC" w:rsidRPr="003E6BFC">
        <w:rPr>
          <w:rFonts w:cs="Arial" w:hint="cs"/>
          <w:color w:val="000000" w:themeColor="text1"/>
          <w:sz w:val="16"/>
          <w:szCs w:val="16"/>
          <w:rtl/>
        </w:rPr>
        <w:t>[סע' יא]</w:t>
      </w:r>
      <w:r w:rsidR="003E6BFC" w:rsidRPr="00ED4FB4">
        <w:rPr>
          <w:rFonts w:cs="Arial" w:hint="cs"/>
          <w:color w:val="E36C0A" w:themeColor="accent6" w:themeShade="BF"/>
          <w:rtl/>
        </w:rPr>
        <w:t>)</w:t>
      </w:r>
    </w:p>
    <w:p w14:paraId="56C34298" w14:textId="77777777" w:rsidR="000D00A0" w:rsidRDefault="000D00A0" w:rsidP="00295B52">
      <w:pPr>
        <w:pStyle w:val="ab"/>
        <w:numPr>
          <w:ilvl w:val="0"/>
          <w:numId w:val="6"/>
        </w:numPr>
        <w:rPr>
          <w:rFonts w:cs="Arial"/>
        </w:rPr>
      </w:pPr>
      <w:r>
        <w:rPr>
          <w:rFonts w:cs="Arial" w:hint="cs"/>
          <w:rtl/>
        </w:rPr>
        <w:t>צריך להוסיף את דעת תוס' ורש"י שהביא הש"ך בסק"ל</w:t>
      </w:r>
    </w:p>
    <w:p w14:paraId="1BDEAA45" w14:textId="77777777" w:rsidR="00E10B4C" w:rsidRPr="00E10B4C" w:rsidRDefault="00E10B4C" w:rsidP="00E10B4C">
      <w:pPr>
        <w:rPr>
          <w:rFonts w:cs="Arial"/>
          <w:u w:val="single"/>
        </w:rPr>
      </w:pPr>
      <w:r w:rsidRPr="00E10B4C">
        <w:rPr>
          <w:rFonts w:cs="Arial"/>
          <w:u w:val="single"/>
          <w:rtl/>
        </w:rPr>
        <w:t xml:space="preserve">ראובן שהיה חשוד על השבועה ונתחייב שבועה על קרקע </w:t>
      </w:r>
      <w:r w:rsidRPr="00E10B4C">
        <w:rPr>
          <w:rFonts w:cs="Arial" w:hint="cs"/>
          <w:color w:val="FF0000"/>
          <w:sz w:val="16"/>
          <w:szCs w:val="16"/>
          <w:u w:val="single"/>
          <w:rtl/>
        </w:rPr>
        <w:t>(ועל קרקע נשבעין מ</w:t>
      </w:r>
      <w:r w:rsidRPr="00E10B4C">
        <w:rPr>
          <w:rFonts w:cs="Arial"/>
          <w:color w:val="FF0000"/>
          <w:sz w:val="16"/>
          <w:szCs w:val="16"/>
          <w:u w:val="single"/>
          <w:rtl/>
        </w:rPr>
        <w:t>דרבנן</w:t>
      </w:r>
      <w:r w:rsidRPr="00E10B4C">
        <w:rPr>
          <w:rFonts w:cs="Arial" w:hint="cs"/>
          <w:color w:val="FF0000"/>
          <w:sz w:val="16"/>
          <w:szCs w:val="16"/>
          <w:u w:val="single"/>
          <w:rtl/>
        </w:rPr>
        <w:t>)</w:t>
      </w:r>
      <w:r w:rsidRPr="00E10B4C">
        <w:rPr>
          <w:rFonts w:cs="Arial" w:hint="cs"/>
          <w:u w:val="single"/>
          <w:rtl/>
        </w:rPr>
        <w:t>:</w:t>
      </w:r>
    </w:p>
    <w:p w14:paraId="4836E5DE" w14:textId="77777777" w:rsidR="00815B80" w:rsidRPr="0053365D" w:rsidRDefault="00C12B74" w:rsidP="00295B52">
      <w:pPr>
        <w:pStyle w:val="ab"/>
        <w:numPr>
          <w:ilvl w:val="0"/>
          <w:numId w:val="6"/>
        </w:numPr>
        <w:rPr>
          <w:rFonts w:cs="Arial"/>
          <w:rtl/>
        </w:rPr>
      </w:pPr>
      <w:r w:rsidRPr="00F73BE6">
        <w:rPr>
          <w:rFonts w:cs="Arial"/>
          <w:rtl/>
        </w:rPr>
        <w:t xml:space="preserve">מהר"ם </w:t>
      </w:r>
      <w:r w:rsidR="00E10B4C" w:rsidRPr="00E10B4C">
        <w:rPr>
          <w:rFonts w:cs="Arial" w:hint="cs"/>
          <w:sz w:val="16"/>
          <w:szCs w:val="16"/>
          <w:rtl/>
        </w:rPr>
        <w:t>(</w:t>
      </w:r>
      <w:r w:rsidRPr="00E10B4C">
        <w:rPr>
          <w:rFonts w:cs="Arial"/>
          <w:sz w:val="16"/>
          <w:szCs w:val="16"/>
          <w:rtl/>
        </w:rPr>
        <w:t>ד"פ סי' תתקח</w:t>
      </w:r>
      <w:r w:rsidR="00E10B4C" w:rsidRPr="00E10B4C">
        <w:rPr>
          <w:rFonts w:cs="Arial" w:hint="cs"/>
          <w:sz w:val="16"/>
          <w:szCs w:val="16"/>
          <w:rtl/>
        </w:rPr>
        <w:t>, הביאו הב"י בשם מצאתי כתוב</w:t>
      </w:r>
      <w:r w:rsidRPr="00E10B4C">
        <w:rPr>
          <w:rFonts w:cs="Arial"/>
          <w:sz w:val="16"/>
          <w:szCs w:val="16"/>
          <w:rtl/>
        </w:rPr>
        <w:t>)</w:t>
      </w:r>
      <w:r w:rsidR="00E10B4C">
        <w:rPr>
          <w:rFonts w:cs="Arial" w:hint="cs"/>
          <w:rtl/>
        </w:rPr>
        <w:t>-</w:t>
      </w:r>
      <w:r w:rsidRPr="00F73BE6">
        <w:rPr>
          <w:rFonts w:cs="Arial"/>
          <w:rtl/>
        </w:rPr>
        <w:t xml:space="preserve"> ראובן שהיה חשוד על השבועה ונתחייב שבועה על קרקע שהיא דרבנן </w:t>
      </w:r>
      <w:r w:rsidR="00E10B4C">
        <w:rPr>
          <w:rFonts w:cs="Arial" w:hint="cs"/>
          <w:rtl/>
        </w:rPr>
        <w:t xml:space="preserve">- </w:t>
      </w:r>
      <w:r w:rsidRPr="00F73BE6">
        <w:rPr>
          <w:rFonts w:cs="Arial"/>
          <w:rtl/>
        </w:rPr>
        <w:t>אין שכנגדו נשבע ונוטל</w:t>
      </w:r>
      <w:r w:rsidR="00E10B4C">
        <w:rPr>
          <w:rFonts w:cs="Arial" w:hint="cs"/>
          <w:rtl/>
        </w:rPr>
        <w:t>,</w:t>
      </w:r>
      <w:r w:rsidRPr="00F73BE6">
        <w:rPr>
          <w:rFonts w:cs="Arial"/>
          <w:rtl/>
        </w:rPr>
        <w:t xml:space="preserve"> דתקנתא לתקנתא לא עבדינן</w:t>
      </w:r>
      <w:r w:rsidR="00E10B4C">
        <w:rPr>
          <w:rFonts w:cs="Arial" w:hint="cs"/>
          <w:rtl/>
        </w:rPr>
        <w:t>.</w:t>
      </w:r>
      <w:r w:rsidRPr="00F73BE6">
        <w:rPr>
          <w:rFonts w:cs="Arial"/>
          <w:rtl/>
        </w:rPr>
        <w:t xml:space="preserve"> אבל אם נתחייב הנתבע שבועה דאורייתא שאז שכנגדו נשבע ונוטל על ידי גלגול </w:t>
      </w:r>
      <w:r w:rsidR="00E10B4C">
        <w:rPr>
          <w:rFonts w:cs="Arial" w:hint="cs"/>
          <w:rtl/>
        </w:rPr>
        <w:t xml:space="preserve">- </w:t>
      </w:r>
      <w:r w:rsidRPr="00F73BE6">
        <w:rPr>
          <w:rFonts w:cs="Arial"/>
          <w:rtl/>
        </w:rPr>
        <w:t>נשבע גם על הקרקע</w:t>
      </w:r>
      <w:r w:rsidR="00E10B4C">
        <w:rPr>
          <w:rFonts w:cs="Arial" w:hint="cs"/>
          <w:rtl/>
        </w:rPr>
        <w:t>,</w:t>
      </w:r>
      <w:r w:rsidRPr="00F73BE6">
        <w:rPr>
          <w:rFonts w:cs="Arial"/>
          <w:rtl/>
        </w:rPr>
        <w:t xml:space="preserve"> דתנן </w:t>
      </w:r>
      <w:r w:rsidRPr="00E10B4C">
        <w:rPr>
          <w:rFonts w:cs="Arial"/>
          <w:sz w:val="16"/>
          <w:szCs w:val="16"/>
          <w:rtl/>
        </w:rPr>
        <w:t xml:space="preserve">(קדושין כו., שבועות לח:) </w:t>
      </w:r>
      <w:r w:rsidRPr="00F73BE6">
        <w:rPr>
          <w:rFonts w:cs="Arial"/>
          <w:rtl/>
        </w:rPr>
        <w:t>זוקקין את הנכסים שיש להם אחריות לישבע עליהם</w:t>
      </w:r>
      <w:r w:rsidR="00E10B4C">
        <w:rPr>
          <w:rFonts w:cs="Arial" w:hint="cs"/>
          <w:rtl/>
        </w:rPr>
        <w:t>.</w:t>
      </w:r>
    </w:p>
    <w:p w14:paraId="7D1D5674"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98A940D" w14:textId="77777777" w:rsidR="00E651D0" w:rsidRDefault="00E651D0" w:rsidP="00E651D0">
      <w:pPr>
        <w:rPr>
          <w:rtl/>
        </w:rPr>
      </w:pPr>
      <w:r>
        <w:rPr>
          <w:rFonts w:cs="Arial"/>
          <w:rtl/>
        </w:rPr>
        <w:t>אלו דברים</w:t>
      </w:r>
      <w:r w:rsidR="00A130C8">
        <w:rPr>
          <w:rStyle w:val="a7"/>
          <w:rFonts w:cs="Arial"/>
          <w:rtl/>
        </w:rPr>
        <w:footnoteReference w:id="72"/>
      </w:r>
      <w:r>
        <w:rPr>
          <w:rFonts w:cs="Arial"/>
          <w:rtl/>
        </w:rPr>
        <w:t xml:space="preserve"> שבין שבועה דאורייתא לשל דבריהם: מי שנתחייב שבועה דאורייתא ולא רצה לישבע, בית דין יורדים לנכסיו ונותנים לתובע מה שתבע</w:t>
      </w:r>
      <w:r w:rsidR="00ED4FB4">
        <w:rPr>
          <w:rFonts w:cs="Arial" w:hint="cs"/>
          <w:rtl/>
        </w:rPr>
        <w:t>.</w:t>
      </w:r>
      <w:r>
        <w:rPr>
          <w:rFonts w:cs="Arial"/>
          <w:rtl/>
        </w:rPr>
        <w:t xml:space="preserve"> ומי שנתחייב שבועה מדבריהם ולא רצה לישבע, אם הוא מהנשבעים ונפטרים, כגון הנשבעים על טענת שמא או שבועת היסת, מנדין אותו ל' יום</w:t>
      </w:r>
      <w:r w:rsidR="00C45248">
        <w:rPr>
          <w:rStyle w:val="a7"/>
          <w:rFonts w:cs="Arial"/>
          <w:rtl/>
        </w:rPr>
        <w:footnoteReference w:id="73"/>
      </w:r>
      <w:r>
        <w:rPr>
          <w:rFonts w:cs="Arial"/>
          <w:rtl/>
        </w:rPr>
        <w:t>. לא בא ולא תבע נידוי, מכין אותו מכת מרדות, ומתירין לו נידויו, ואין יורדין לנכסיו</w:t>
      </w:r>
      <w:r w:rsidR="00554453">
        <w:rPr>
          <w:rFonts w:cs="Arial" w:hint="cs"/>
          <w:rtl/>
        </w:rPr>
        <w:t>.</w:t>
      </w:r>
      <w:r>
        <w:rPr>
          <w:rFonts w:cs="Arial"/>
          <w:rtl/>
        </w:rPr>
        <w:t xml:space="preserve"> </w:t>
      </w:r>
      <w:r w:rsidR="00554453">
        <w:rPr>
          <w:rFonts w:cs="Arial" w:hint="cs"/>
          <w:sz w:val="18"/>
          <w:szCs w:val="18"/>
          <w:rtl/>
        </w:rPr>
        <w:t xml:space="preserve">[הגה] </w:t>
      </w:r>
      <w:r w:rsidRPr="00554453">
        <w:rPr>
          <w:rFonts w:cs="Arial"/>
          <w:sz w:val="18"/>
          <w:szCs w:val="18"/>
          <w:rtl/>
        </w:rPr>
        <w:t>ומותר לקראו עבריין, שהרי עובר על דברי חכמים (מהר"י מינץ סי</w:t>
      </w:r>
      <w:r w:rsidR="00500842">
        <w:rPr>
          <w:rFonts w:cs="Arial" w:hint="cs"/>
          <w:sz w:val="18"/>
          <w:szCs w:val="18"/>
          <w:rtl/>
        </w:rPr>
        <w:t>'</w:t>
      </w:r>
      <w:r w:rsidRPr="00554453">
        <w:rPr>
          <w:rFonts w:cs="Arial"/>
          <w:sz w:val="18"/>
          <w:szCs w:val="18"/>
          <w:rtl/>
        </w:rPr>
        <w:t xml:space="preserve"> טו).</w:t>
      </w:r>
      <w:r>
        <w:rPr>
          <w:rFonts w:cs="Arial"/>
          <w:rtl/>
        </w:rPr>
        <w:t xml:space="preserve"> </w:t>
      </w:r>
    </w:p>
    <w:p w14:paraId="045EB6EE" w14:textId="77777777" w:rsidR="00B0616E" w:rsidRDefault="00B0616E" w:rsidP="00E651D0">
      <w:pPr>
        <w:rPr>
          <w:rtl/>
        </w:rPr>
      </w:pPr>
    </w:p>
    <w:p w14:paraId="409C73C5" w14:textId="77777777" w:rsidR="00E651D0" w:rsidRDefault="00E651D0" w:rsidP="00EB4EFE">
      <w:pPr>
        <w:pStyle w:val="2"/>
        <w:rPr>
          <w:rtl/>
        </w:rPr>
      </w:pPr>
      <w:r>
        <w:rPr>
          <w:rtl/>
        </w:rPr>
        <w:t>סעיף י</w:t>
      </w:r>
      <w:r w:rsidR="00C12B74">
        <w:rPr>
          <w:rFonts w:hint="cs"/>
          <w:rtl/>
        </w:rPr>
        <w:t>:</w:t>
      </w:r>
      <w:r w:rsidR="00500842">
        <w:rPr>
          <w:rFonts w:hint="cs"/>
          <w:rtl/>
        </w:rPr>
        <w:t xml:space="preserve"> </w:t>
      </w:r>
      <w:r w:rsidR="00C14F86" w:rsidRPr="00C14F86">
        <w:rPr>
          <w:rFonts w:hint="cs"/>
          <w:rtl/>
        </w:rPr>
        <w:t>בעל דין ש</w:t>
      </w:r>
      <w:r w:rsidR="00C14F86" w:rsidRPr="00C14F86">
        <w:rPr>
          <w:rtl/>
        </w:rPr>
        <w:t xml:space="preserve">חייב שבועה </w:t>
      </w:r>
      <w:r w:rsidR="00C14F86" w:rsidRPr="00C14F86">
        <w:rPr>
          <w:rFonts w:hint="cs"/>
          <w:rtl/>
        </w:rPr>
        <w:t xml:space="preserve">דרבנן </w:t>
      </w:r>
      <w:r w:rsidR="00C14F86" w:rsidRPr="00C14F86">
        <w:rPr>
          <w:rtl/>
        </w:rPr>
        <w:t>שקדם ותפס</w:t>
      </w:r>
      <w:r w:rsidR="00C14F86">
        <w:rPr>
          <w:rFonts w:hint="cs"/>
          <w:rtl/>
        </w:rPr>
        <w:t>.</w:t>
      </w:r>
    </w:p>
    <w:p w14:paraId="4D1225F5" w14:textId="77777777" w:rsidR="00500842" w:rsidRPr="00500842" w:rsidRDefault="00500842" w:rsidP="00500842">
      <w:pPr>
        <w:rPr>
          <w:u w:val="single"/>
          <w:rtl/>
        </w:rPr>
      </w:pPr>
      <w:r w:rsidRPr="00C14F86">
        <w:rPr>
          <w:rFonts w:cs="Arial" w:hint="cs"/>
          <w:u w:val="single"/>
          <w:rtl/>
        </w:rPr>
        <w:t>בעל דין ש</w:t>
      </w:r>
      <w:r w:rsidRPr="00C14F86">
        <w:rPr>
          <w:rFonts w:cs="Arial"/>
          <w:u w:val="single"/>
          <w:rtl/>
        </w:rPr>
        <w:t xml:space="preserve">חייב שבועה </w:t>
      </w:r>
      <w:r w:rsidRPr="00C14F86">
        <w:rPr>
          <w:rFonts w:cs="Arial" w:hint="cs"/>
          <w:u w:val="single"/>
          <w:rtl/>
        </w:rPr>
        <w:t xml:space="preserve">דרבנן </w:t>
      </w:r>
      <w:r w:rsidRPr="00C14F86">
        <w:rPr>
          <w:rFonts w:cs="Arial"/>
          <w:u w:val="single"/>
          <w:rtl/>
        </w:rPr>
        <w:t>שקדם ותפס</w:t>
      </w:r>
      <w:r>
        <w:rPr>
          <w:rFonts w:cs="Arial" w:hint="cs"/>
          <w:u w:val="single"/>
          <w:rtl/>
        </w:rPr>
        <w:t xml:space="preserve"> </w:t>
      </w:r>
      <w:r>
        <w:rPr>
          <w:rFonts w:cs="Arial"/>
          <w:u w:val="single"/>
          <w:rtl/>
        </w:rPr>
        <w:t>–</w:t>
      </w:r>
      <w:r>
        <w:rPr>
          <w:rFonts w:cs="Arial" w:hint="cs"/>
          <w:u w:val="single"/>
          <w:rtl/>
        </w:rPr>
        <w:t xml:space="preserve"> האם מוציאין ממנו</w:t>
      </w:r>
      <w:r w:rsidRPr="00500842">
        <w:rPr>
          <w:rFonts w:hint="cs"/>
          <w:u w:val="single"/>
          <w:rtl/>
        </w:rPr>
        <w:t>:</w:t>
      </w:r>
    </w:p>
    <w:p w14:paraId="4C46F63B" w14:textId="77777777" w:rsidR="00500842" w:rsidRPr="00500842" w:rsidRDefault="00C12B74" w:rsidP="00295B52">
      <w:pPr>
        <w:pStyle w:val="ab"/>
        <w:numPr>
          <w:ilvl w:val="0"/>
          <w:numId w:val="6"/>
        </w:numPr>
      </w:pPr>
      <w:r w:rsidRPr="00500842">
        <w:rPr>
          <w:rFonts w:cs="Arial"/>
          <w:rtl/>
        </w:rPr>
        <w:t xml:space="preserve">רי"ף </w:t>
      </w:r>
      <w:r w:rsidR="00500842" w:rsidRPr="00500842">
        <w:rPr>
          <w:rFonts w:cs="Arial" w:hint="cs"/>
          <w:sz w:val="16"/>
          <w:szCs w:val="16"/>
          <w:rtl/>
        </w:rPr>
        <w:t>(</w:t>
      </w:r>
      <w:r w:rsidRPr="00500842">
        <w:rPr>
          <w:rFonts w:cs="Arial"/>
          <w:sz w:val="16"/>
          <w:szCs w:val="16"/>
          <w:rtl/>
        </w:rPr>
        <w:t xml:space="preserve">פרק הכותב </w:t>
      </w:r>
      <w:r w:rsidR="00500842">
        <w:rPr>
          <w:rFonts w:cs="Arial" w:hint="cs"/>
          <w:sz w:val="16"/>
          <w:szCs w:val="16"/>
          <w:rtl/>
        </w:rPr>
        <w:t>כ.</w:t>
      </w:r>
      <w:r w:rsidRPr="00500842">
        <w:rPr>
          <w:rFonts w:cs="Arial"/>
          <w:sz w:val="16"/>
          <w:szCs w:val="16"/>
          <w:rtl/>
        </w:rPr>
        <w:t xml:space="preserve">) </w:t>
      </w:r>
      <w:r w:rsidR="00D94ED7">
        <w:rPr>
          <w:rFonts w:cs="Arial" w:hint="cs"/>
          <w:rtl/>
        </w:rPr>
        <w:t>ו</w:t>
      </w:r>
      <w:r w:rsidR="00500842" w:rsidRPr="00500842">
        <w:rPr>
          <w:rFonts w:cs="Arial"/>
          <w:rtl/>
        </w:rPr>
        <w:t>רא"ש</w:t>
      </w:r>
      <w:r w:rsidR="00500842" w:rsidRPr="00500842">
        <w:rPr>
          <w:rFonts w:cs="Arial"/>
          <w:sz w:val="16"/>
          <w:szCs w:val="16"/>
          <w:rtl/>
        </w:rPr>
        <w:t xml:space="preserve"> (כתובות פ"ט סי' כה)</w:t>
      </w:r>
      <w:r w:rsidR="00500842">
        <w:rPr>
          <w:rFonts w:cs="Arial" w:hint="cs"/>
          <w:rtl/>
        </w:rPr>
        <w:t xml:space="preserve">- </w:t>
      </w:r>
      <w:r w:rsidRPr="00500842">
        <w:rPr>
          <w:rFonts w:cs="Arial"/>
          <w:rtl/>
        </w:rPr>
        <w:t>החייב שבועה שקדם ותפס</w:t>
      </w:r>
      <w:r w:rsidR="00500842">
        <w:rPr>
          <w:rFonts w:cs="Arial" w:hint="cs"/>
          <w:rtl/>
        </w:rPr>
        <w:t>, א</w:t>
      </w:r>
      <w:r w:rsidRPr="00500842">
        <w:rPr>
          <w:rFonts w:cs="Arial"/>
          <w:rtl/>
        </w:rPr>
        <w:t xml:space="preserve">ם הוא חייב שבועה דרבנן ולא רצה לישבע </w:t>
      </w:r>
      <w:r w:rsidR="00500842">
        <w:rPr>
          <w:rFonts w:cs="Arial" w:hint="cs"/>
          <w:rtl/>
        </w:rPr>
        <w:t xml:space="preserve">- </w:t>
      </w:r>
      <w:r w:rsidRPr="00500842">
        <w:rPr>
          <w:rFonts w:cs="Arial"/>
          <w:rtl/>
        </w:rPr>
        <w:t>לא מפקינן מיניה</w:t>
      </w:r>
      <w:r w:rsidR="00500842">
        <w:rPr>
          <w:rFonts w:cs="Arial" w:hint="cs"/>
          <w:rtl/>
        </w:rPr>
        <w:t>,</w:t>
      </w:r>
      <w:r w:rsidRPr="00500842">
        <w:rPr>
          <w:rFonts w:cs="Arial"/>
          <w:rtl/>
        </w:rPr>
        <w:t xml:space="preserve"> כי היכי דלא נחתינן לנכסיה</w:t>
      </w:r>
      <w:r w:rsidR="00500842">
        <w:rPr>
          <w:rFonts w:cs="Arial" w:hint="cs"/>
          <w:rtl/>
        </w:rPr>
        <w:t>.</w:t>
      </w:r>
      <w:r w:rsidRPr="00500842">
        <w:rPr>
          <w:rFonts w:cs="Arial"/>
          <w:rtl/>
        </w:rPr>
        <w:t xml:space="preserve"> </w:t>
      </w:r>
      <w:r w:rsidR="00C14F86" w:rsidRPr="00ED4FB4">
        <w:rPr>
          <w:rFonts w:cs="Arial" w:hint="cs"/>
          <w:color w:val="E36C0A" w:themeColor="accent6" w:themeShade="BF"/>
          <w:rtl/>
        </w:rPr>
        <w:t>(וכ"פ בשו"ע)</w:t>
      </w:r>
    </w:p>
    <w:p w14:paraId="5961012F" w14:textId="77777777" w:rsidR="00500842" w:rsidRDefault="00C12B74" w:rsidP="00295B52">
      <w:pPr>
        <w:pStyle w:val="ab"/>
        <w:numPr>
          <w:ilvl w:val="0"/>
          <w:numId w:val="6"/>
        </w:numPr>
      </w:pPr>
      <w:r w:rsidRPr="00500842">
        <w:rPr>
          <w:rFonts w:cs="Arial"/>
          <w:rtl/>
        </w:rPr>
        <w:t>ר"ן</w:t>
      </w:r>
      <w:r w:rsidRPr="00500842">
        <w:rPr>
          <w:rFonts w:cs="Arial"/>
          <w:sz w:val="16"/>
          <w:szCs w:val="16"/>
          <w:rtl/>
        </w:rPr>
        <w:t xml:space="preserve"> </w:t>
      </w:r>
      <w:r w:rsidR="00500842" w:rsidRPr="00500842">
        <w:rPr>
          <w:rFonts w:cs="Arial" w:hint="cs"/>
          <w:sz w:val="16"/>
          <w:szCs w:val="16"/>
          <w:rtl/>
        </w:rPr>
        <w:t>(</w:t>
      </w:r>
      <w:r w:rsidRPr="00500842">
        <w:rPr>
          <w:rFonts w:cs="Arial"/>
          <w:sz w:val="16"/>
          <w:szCs w:val="16"/>
          <w:rtl/>
        </w:rPr>
        <w:t>פ</w:t>
      </w:r>
      <w:r w:rsidR="00500842" w:rsidRPr="00500842">
        <w:rPr>
          <w:rFonts w:cs="Arial" w:hint="cs"/>
          <w:sz w:val="16"/>
          <w:szCs w:val="16"/>
          <w:rtl/>
        </w:rPr>
        <w:t>'</w:t>
      </w:r>
      <w:r w:rsidRPr="00500842">
        <w:rPr>
          <w:rFonts w:cs="Arial"/>
          <w:sz w:val="16"/>
          <w:szCs w:val="16"/>
          <w:rtl/>
        </w:rPr>
        <w:t xml:space="preserve"> שבועת הדיינין כ: דבור ראשון גבי האומר שטרא פריעא הוא</w:t>
      </w:r>
      <w:r w:rsidR="00500842" w:rsidRPr="00500842">
        <w:rPr>
          <w:rFonts w:cs="Arial" w:hint="cs"/>
          <w:sz w:val="16"/>
          <w:szCs w:val="16"/>
          <w:rtl/>
        </w:rPr>
        <w:t>)</w:t>
      </w:r>
      <w:r w:rsidR="00500842">
        <w:rPr>
          <w:rFonts w:cs="Arial" w:hint="cs"/>
          <w:rtl/>
        </w:rPr>
        <w:t>-</w:t>
      </w:r>
      <w:r w:rsidRPr="00500842">
        <w:rPr>
          <w:rFonts w:cs="Arial"/>
          <w:rtl/>
        </w:rPr>
        <w:t xml:space="preserve"> כי אמרינן בדרבנן לא נחתינן לנכסיה הני מילי בנתבע שהוא תופס ברשות</w:t>
      </w:r>
      <w:r w:rsidR="00500842">
        <w:rPr>
          <w:rFonts w:cs="Arial" w:hint="cs"/>
          <w:rtl/>
        </w:rPr>
        <w:t>,</w:t>
      </w:r>
      <w:r w:rsidRPr="00500842">
        <w:rPr>
          <w:rFonts w:cs="Arial"/>
          <w:rtl/>
        </w:rPr>
        <w:t xml:space="preserve"> אבל תובע שתפס שלא ברשות </w:t>
      </w:r>
      <w:r w:rsidR="00500842">
        <w:rPr>
          <w:rFonts w:cs="Arial" w:hint="cs"/>
          <w:rtl/>
        </w:rPr>
        <w:t xml:space="preserve">- </w:t>
      </w:r>
      <w:r w:rsidRPr="00500842">
        <w:rPr>
          <w:rFonts w:cs="Arial"/>
          <w:rtl/>
        </w:rPr>
        <w:t>מפקינן מיניה</w:t>
      </w:r>
      <w:r w:rsidR="00D94ED7">
        <w:rPr>
          <w:rStyle w:val="a7"/>
          <w:rFonts w:cs="Arial"/>
          <w:rtl/>
        </w:rPr>
        <w:footnoteReference w:id="74"/>
      </w:r>
      <w:r w:rsidRPr="00500842">
        <w:rPr>
          <w:rFonts w:cs="Arial"/>
          <w:rtl/>
        </w:rPr>
        <w:t xml:space="preserve">. </w:t>
      </w:r>
    </w:p>
    <w:p w14:paraId="79775A69" w14:textId="77777777" w:rsidR="00C14F86" w:rsidRPr="00C14F86" w:rsidRDefault="00C14F86" w:rsidP="00C14F86">
      <w:pPr>
        <w:ind w:left="360"/>
        <w:rPr>
          <w:u w:val="dotted"/>
        </w:rPr>
      </w:pPr>
      <w:r w:rsidRPr="00C14F86">
        <w:rPr>
          <w:rFonts w:hint="cs"/>
          <w:u w:val="dotted"/>
          <w:rtl/>
        </w:rPr>
        <w:t xml:space="preserve">האם </w:t>
      </w:r>
      <w:r>
        <w:rPr>
          <w:rFonts w:hint="cs"/>
          <w:u w:val="dotted"/>
          <w:rtl/>
        </w:rPr>
        <w:t xml:space="preserve">יש הבדל בין אם תפס </w:t>
      </w:r>
      <w:r w:rsidRPr="00C14F86">
        <w:rPr>
          <w:rFonts w:hint="cs"/>
          <w:u w:val="dotted"/>
          <w:rtl/>
        </w:rPr>
        <w:t>מעות או מטלטלי:</w:t>
      </w:r>
    </w:p>
    <w:p w14:paraId="72D47563" w14:textId="77777777" w:rsidR="00083B27" w:rsidRPr="00C14F86" w:rsidRDefault="00D94ED7" w:rsidP="00295B52">
      <w:pPr>
        <w:pStyle w:val="ab"/>
        <w:numPr>
          <w:ilvl w:val="0"/>
          <w:numId w:val="6"/>
        </w:numPr>
      </w:pPr>
      <w:r w:rsidRPr="00500842">
        <w:rPr>
          <w:rFonts w:cs="Arial"/>
          <w:rtl/>
        </w:rPr>
        <w:t xml:space="preserve">ר"ן </w:t>
      </w:r>
      <w:r w:rsidRPr="00C14F86">
        <w:rPr>
          <w:rFonts w:cs="Arial"/>
          <w:sz w:val="16"/>
          <w:szCs w:val="16"/>
          <w:rtl/>
        </w:rPr>
        <w:t xml:space="preserve">(מח. ד"ה ואיכא) </w:t>
      </w:r>
      <w:r w:rsidR="00C14F86">
        <w:rPr>
          <w:rFonts w:cs="Arial" w:hint="cs"/>
          <w:rtl/>
        </w:rPr>
        <w:t>בשם</w:t>
      </w:r>
      <w:r w:rsidRPr="00500842">
        <w:rPr>
          <w:rFonts w:cs="Arial"/>
          <w:rtl/>
        </w:rPr>
        <w:t xml:space="preserve"> הרמב"ן </w:t>
      </w:r>
      <w:r w:rsidRPr="00C14F86">
        <w:rPr>
          <w:rFonts w:cs="Arial"/>
          <w:sz w:val="16"/>
          <w:szCs w:val="16"/>
          <w:rtl/>
        </w:rPr>
        <w:t>(פח.)</w:t>
      </w:r>
      <w:r w:rsidR="00C14F86">
        <w:rPr>
          <w:rFonts w:cs="Arial" w:hint="cs"/>
          <w:rtl/>
        </w:rPr>
        <w:t xml:space="preserve">- </w:t>
      </w:r>
      <w:r w:rsidRPr="00500842">
        <w:rPr>
          <w:rFonts w:cs="Arial"/>
          <w:rtl/>
        </w:rPr>
        <w:t>מסתברא דדוקא בדתפס מעות</w:t>
      </w:r>
      <w:r w:rsidR="00C14F86">
        <w:rPr>
          <w:rFonts w:cs="Arial" w:hint="cs"/>
          <w:rtl/>
        </w:rPr>
        <w:t>,</w:t>
      </w:r>
      <w:r w:rsidRPr="00500842">
        <w:rPr>
          <w:rFonts w:cs="Arial"/>
          <w:rtl/>
        </w:rPr>
        <w:t xml:space="preserve"> אבל תפס מטלטלי כיון דגופייהו לא מיקנו ליה </w:t>
      </w:r>
      <w:r w:rsidR="00C14F86">
        <w:rPr>
          <w:rFonts w:cs="Arial" w:hint="cs"/>
          <w:rtl/>
        </w:rPr>
        <w:t xml:space="preserve">- </w:t>
      </w:r>
      <w:r w:rsidRPr="00500842">
        <w:rPr>
          <w:rFonts w:cs="Arial"/>
          <w:rtl/>
        </w:rPr>
        <w:t>מפקינן מיניה</w:t>
      </w:r>
      <w:r w:rsidR="00C14F86">
        <w:rPr>
          <w:rFonts w:cs="Arial" w:hint="cs"/>
          <w:rtl/>
        </w:rPr>
        <w:t>,</w:t>
      </w:r>
      <w:r w:rsidRPr="00500842">
        <w:rPr>
          <w:rFonts w:cs="Arial"/>
          <w:rtl/>
        </w:rPr>
        <w:t xml:space="preserve"> והדר לא גבי אלא בשבועה. </w:t>
      </w:r>
      <w:r w:rsidR="00C45248">
        <w:rPr>
          <w:rFonts w:hint="cs"/>
          <w:rtl/>
        </w:rPr>
        <w:t>(וכ"כ הסמ"ע</w:t>
      </w:r>
      <w:r w:rsidR="00C45248">
        <w:rPr>
          <w:rStyle w:val="a7"/>
          <w:rtl/>
        </w:rPr>
        <w:footnoteReference w:id="75"/>
      </w:r>
      <w:r w:rsidR="00C45248">
        <w:rPr>
          <w:rFonts w:hint="cs"/>
          <w:rtl/>
        </w:rPr>
        <w:t xml:space="preserve"> </w:t>
      </w:r>
      <w:r w:rsidR="00C45248">
        <w:rPr>
          <w:rFonts w:hint="cs"/>
          <w:sz w:val="16"/>
          <w:szCs w:val="16"/>
          <w:rtl/>
        </w:rPr>
        <w:t>[סקי"ב]</w:t>
      </w:r>
      <w:r w:rsidR="00C45248">
        <w:rPr>
          <w:rFonts w:hint="cs"/>
          <w:rtl/>
        </w:rPr>
        <w:t>)</w:t>
      </w:r>
    </w:p>
    <w:p w14:paraId="5BA851EC" w14:textId="77777777" w:rsidR="00C14F86" w:rsidRPr="00C14F86" w:rsidRDefault="00C14F86" w:rsidP="00C14F86">
      <w:pPr>
        <w:ind w:left="360"/>
      </w:pPr>
      <w:r w:rsidRPr="00C14F86">
        <w:rPr>
          <w:rFonts w:hint="cs"/>
          <w:u w:val="dotted"/>
          <w:rtl/>
        </w:rPr>
        <w:t>באלו שבועות מדובר עד השתא:</w:t>
      </w:r>
      <w:r>
        <w:rPr>
          <w:rFonts w:hint="cs"/>
          <w:rtl/>
        </w:rPr>
        <w:t xml:space="preserve"> </w:t>
      </w:r>
    </w:p>
    <w:p w14:paraId="635BA76B" w14:textId="77777777" w:rsidR="00C12B74" w:rsidRPr="00C12B74" w:rsidRDefault="00C14F86" w:rsidP="00295B52">
      <w:pPr>
        <w:pStyle w:val="ab"/>
        <w:numPr>
          <w:ilvl w:val="0"/>
          <w:numId w:val="6"/>
        </w:numPr>
        <w:rPr>
          <w:rtl/>
        </w:rPr>
      </w:pPr>
      <w:r>
        <w:rPr>
          <w:rFonts w:cs="Arial" w:hint="cs"/>
          <w:rtl/>
        </w:rPr>
        <w:t xml:space="preserve">ב"י- </w:t>
      </w:r>
      <w:r w:rsidR="00C12B74" w:rsidRPr="00500842">
        <w:rPr>
          <w:rFonts w:cs="Arial"/>
          <w:rtl/>
        </w:rPr>
        <w:t xml:space="preserve">ודע שזה שכתבו הרי"ף והרא"ש בהכותב שאם קדם ותפס והוא חייב שבועה דרבנן לא מפקינן מיניה כי היכי דלא נחתינן לנכסיה </w:t>
      </w:r>
      <w:r w:rsidR="00D94ED7">
        <w:rPr>
          <w:rFonts w:cs="Arial" w:hint="cs"/>
          <w:rtl/>
        </w:rPr>
        <w:t xml:space="preserve">- </w:t>
      </w:r>
      <w:r w:rsidR="00C12B74" w:rsidRPr="00500842">
        <w:rPr>
          <w:rFonts w:cs="Arial"/>
          <w:rtl/>
        </w:rPr>
        <w:t>מיירי בשבועת המשנה שהוא מהנשבעין ונוטלין</w:t>
      </w:r>
      <w:r w:rsidR="00D94ED7">
        <w:rPr>
          <w:rFonts w:cs="Arial" w:hint="cs"/>
          <w:rtl/>
        </w:rPr>
        <w:t>.</w:t>
      </w:r>
      <w:r w:rsidR="00C12B74" w:rsidRPr="00500842">
        <w:rPr>
          <w:rFonts w:cs="Arial"/>
          <w:rtl/>
        </w:rPr>
        <w:t xml:space="preserve"> גם מה שכתב הר"ן דכי אמרינן בדרבנן לא נחתינן לנכסיה הני מילי בנתבע וכו' הוא גם כן בשבועה כעין דאורייתא שנשבע ונוטל וכמבואר שם בדבריו. מעתה למדנו דלהרי"ף והרא"ש והר"ן</w:t>
      </w:r>
      <w:r w:rsidR="00D94ED7">
        <w:rPr>
          <w:rStyle w:val="a7"/>
          <w:rFonts w:cs="Arial"/>
          <w:rtl/>
        </w:rPr>
        <w:footnoteReference w:id="76"/>
      </w:r>
      <w:r w:rsidR="00C12B74" w:rsidRPr="00500842">
        <w:rPr>
          <w:rFonts w:cs="Arial"/>
          <w:rtl/>
        </w:rPr>
        <w:t xml:space="preserve"> כי אמרינן דבדרבנן לא נחתינן לנכסיה בין שבועת היסת בין שבועת המשנה הכל בכלל</w:t>
      </w:r>
      <w:r w:rsidR="00D94ED7">
        <w:rPr>
          <w:rFonts w:cs="Arial" w:hint="cs"/>
          <w:rtl/>
        </w:rPr>
        <w:t>,</w:t>
      </w:r>
      <w:r w:rsidR="00C12B74" w:rsidRPr="00500842">
        <w:rPr>
          <w:rFonts w:cs="Arial"/>
          <w:rtl/>
        </w:rPr>
        <w:t xml:space="preserve"> וכ</w:t>
      </w:r>
      <w:r w:rsidR="00D94ED7">
        <w:rPr>
          <w:rFonts w:cs="Arial" w:hint="cs"/>
          <w:rtl/>
        </w:rPr>
        <w:t>"</w:t>
      </w:r>
      <w:r w:rsidR="00C12B74" w:rsidRPr="00500842">
        <w:rPr>
          <w:rFonts w:cs="Arial"/>
          <w:rtl/>
        </w:rPr>
        <w:t>כ הרמב"ם פ</w:t>
      </w:r>
      <w:r w:rsidR="00D94ED7">
        <w:rPr>
          <w:rFonts w:cs="Arial" w:hint="cs"/>
          <w:rtl/>
        </w:rPr>
        <w:t>"</w:t>
      </w:r>
      <w:r w:rsidR="00C12B74" w:rsidRPr="00500842">
        <w:rPr>
          <w:rFonts w:cs="Arial"/>
          <w:rtl/>
        </w:rPr>
        <w:t>א מטוען (ה"ה)</w:t>
      </w:r>
      <w:r w:rsidR="00500842">
        <w:rPr>
          <w:rFonts w:cs="Arial" w:hint="cs"/>
          <w:rtl/>
        </w:rPr>
        <w:t>.</w:t>
      </w:r>
    </w:p>
    <w:p w14:paraId="4E32A829"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86A0324" w14:textId="77777777" w:rsidR="00E651D0" w:rsidRDefault="00E651D0" w:rsidP="00E651D0">
      <w:pPr>
        <w:rPr>
          <w:rFonts w:cs="Arial"/>
          <w:rtl/>
        </w:rPr>
      </w:pPr>
      <w:r>
        <w:rPr>
          <w:rFonts w:cs="Arial"/>
          <w:rtl/>
        </w:rPr>
        <w:t>י</w:t>
      </w:r>
      <w:r w:rsidR="00083B27">
        <w:rPr>
          <w:rFonts w:cs="Arial" w:hint="cs"/>
          <w:rtl/>
        </w:rPr>
        <w:t xml:space="preserve">ש </w:t>
      </w:r>
      <w:r>
        <w:rPr>
          <w:rFonts w:cs="Arial"/>
          <w:rtl/>
        </w:rPr>
        <w:t>א</w:t>
      </w:r>
      <w:r w:rsidR="00083B27">
        <w:rPr>
          <w:rFonts w:cs="Arial" w:hint="cs"/>
          <w:rtl/>
        </w:rPr>
        <w:t>ומרים</w:t>
      </w:r>
      <w:r>
        <w:rPr>
          <w:rFonts w:cs="Arial"/>
          <w:rtl/>
        </w:rPr>
        <w:t xml:space="preserve"> מי שחייב שבועה דרבנן</w:t>
      </w:r>
      <w:r w:rsidR="00C45248">
        <w:rPr>
          <w:rStyle w:val="a7"/>
          <w:rFonts w:cs="Arial"/>
          <w:rtl/>
        </w:rPr>
        <w:footnoteReference w:id="77"/>
      </w:r>
      <w:r>
        <w:rPr>
          <w:rFonts w:cs="Arial"/>
          <w:rtl/>
        </w:rPr>
        <w:t>, אם קדם ותפס</w:t>
      </w:r>
      <w:r w:rsidR="00103FF7">
        <w:rPr>
          <w:rStyle w:val="a7"/>
          <w:rFonts w:cs="Arial"/>
          <w:rtl/>
        </w:rPr>
        <w:footnoteReference w:id="78"/>
      </w:r>
      <w:r>
        <w:rPr>
          <w:rFonts w:cs="Arial"/>
          <w:rtl/>
        </w:rPr>
        <w:t xml:space="preserve"> ולא רצה לישבע, לא מפקינן מיניה</w:t>
      </w:r>
      <w:r w:rsidR="00103FF7">
        <w:rPr>
          <w:rStyle w:val="a7"/>
          <w:rFonts w:cs="Arial"/>
          <w:rtl/>
        </w:rPr>
        <w:footnoteReference w:id="79"/>
      </w:r>
      <w:r>
        <w:rPr>
          <w:rFonts w:cs="Arial"/>
          <w:rtl/>
        </w:rPr>
        <w:t xml:space="preserve">. </w:t>
      </w:r>
    </w:p>
    <w:p w14:paraId="6607322D" w14:textId="77777777" w:rsidR="00B0616E" w:rsidRDefault="00B0616E" w:rsidP="00E651D0">
      <w:pPr>
        <w:rPr>
          <w:rtl/>
        </w:rPr>
      </w:pPr>
    </w:p>
    <w:p w14:paraId="3D1CC7BB" w14:textId="77777777" w:rsidR="00E651D0" w:rsidRDefault="00E651D0" w:rsidP="00EB4EFE">
      <w:pPr>
        <w:pStyle w:val="2"/>
        <w:rPr>
          <w:rtl/>
        </w:rPr>
      </w:pPr>
      <w:r>
        <w:rPr>
          <w:rtl/>
        </w:rPr>
        <w:t>סעיף יא</w:t>
      </w:r>
      <w:r w:rsidR="00C12B74">
        <w:rPr>
          <w:rFonts w:hint="cs"/>
          <w:rtl/>
        </w:rPr>
        <w:t>:</w:t>
      </w:r>
      <w:r w:rsidR="00500842" w:rsidRPr="00500842">
        <w:rPr>
          <w:rtl/>
        </w:rPr>
        <w:t xml:space="preserve"> </w:t>
      </w:r>
      <w:r w:rsidR="00600C9D">
        <w:rPr>
          <w:rFonts w:hint="cs"/>
          <w:rtl/>
        </w:rPr>
        <w:t>מ</w:t>
      </w:r>
      <w:r w:rsidR="00600C9D" w:rsidRPr="00554453">
        <w:rPr>
          <w:rtl/>
        </w:rPr>
        <w:t>הדברים שבין שבועה דאורייתא לשל דבריהם</w:t>
      </w:r>
      <w:r w:rsidR="00600C9D">
        <w:rPr>
          <w:rFonts w:hint="cs"/>
          <w:rtl/>
        </w:rPr>
        <w:t xml:space="preserve"> </w:t>
      </w:r>
      <w:r w:rsidR="00600C9D">
        <w:rPr>
          <w:rtl/>
        </w:rPr>
        <w:t>–</w:t>
      </w:r>
      <w:r w:rsidR="00600C9D">
        <w:rPr>
          <w:rFonts w:hint="cs"/>
          <w:rtl/>
        </w:rPr>
        <w:t xml:space="preserve"> </w:t>
      </w:r>
      <w:r w:rsidR="00500842">
        <w:rPr>
          <w:rFonts w:hint="cs"/>
          <w:rtl/>
        </w:rPr>
        <w:t>היפוך שבועה.</w:t>
      </w:r>
    </w:p>
    <w:p w14:paraId="1427338B" w14:textId="77777777" w:rsidR="003E6BFC" w:rsidRDefault="003E6BFC" w:rsidP="00C12B74">
      <w:pPr>
        <w:rPr>
          <w:rFonts w:cs="Arial"/>
          <w:rtl/>
        </w:rPr>
      </w:pPr>
      <w:r>
        <w:rPr>
          <w:rFonts w:cs="Arial" w:hint="cs"/>
          <w:rtl/>
        </w:rPr>
        <w:t xml:space="preserve">עיין במקורות בסעי' ט. </w:t>
      </w:r>
    </w:p>
    <w:p w14:paraId="3EF11079" w14:textId="77777777" w:rsidR="00500842" w:rsidRPr="00E10B4C" w:rsidRDefault="00500842" w:rsidP="00500842">
      <w:pPr>
        <w:rPr>
          <w:rFonts w:cs="Arial"/>
          <w:u w:val="single"/>
        </w:rPr>
      </w:pPr>
      <w:r w:rsidRPr="00E10B4C">
        <w:rPr>
          <w:rFonts w:cs="Arial" w:hint="cs"/>
          <w:u w:val="single"/>
          <w:rtl/>
        </w:rPr>
        <w:t>הפיכת שבועה דרבנן מתובע לנתבע:</w:t>
      </w:r>
    </w:p>
    <w:p w14:paraId="4111B58B" w14:textId="77777777" w:rsidR="00500842" w:rsidRDefault="00500842" w:rsidP="00295B52">
      <w:pPr>
        <w:pStyle w:val="ab"/>
        <w:numPr>
          <w:ilvl w:val="0"/>
          <w:numId w:val="6"/>
        </w:numPr>
        <w:rPr>
          <w:rFonts w:cs="Arial"/>
        </w:rPr>
      </w:pPr>
      <w:r w:rsidRPr="00F73BE6">
        <w:rPr>
          <w:rFonts w:cs="Arial"/>
          <w:rtl/>
        </w:rPr>
        <w:lastRenderedPageBreak/>
        <w:t xml:space="preserve">רי"ף </w:t>
      </w:r>
      <w:r w:rsidRPr="00E10B4C">
        <w:rPr>
          <w:rFonts w:cs="Arial" w:hint="cs"/>
          <w:sz w:val="16"/>
          <w:szCs w:val="16"/>
          <w:rtl/>
        </w:rPr>
        <w:t>(</w:t>
      </w:r>
      <w:r w:rsidRPr="00E10B4C">
        <w:rPr>
          <w:rFonts w:cs="Arial"/>
          <w:sz w:val="16"/>
          <w:szCs w:val="16"/>
          <w:rtl/>
        </w:rPr>
        <w:t>פרק הכותב כתובות מח.)</w:t>
      </w:r>
      <w:r>
        <w:rPr>
          <w:rFonts w:cs="Arial" w:hint="cs"/>
          <w:rtl/>
        </w:rPr>
        <w:t>-</w:t>
      </w:r>
      <w:r w:rsidRPr="00F73BE6">
        <w:rPr>
          <w:rFonts w:cs="Arial"/>
          <w:rtl/>
        </w:rPr>
        <w:t xml:space="preserve"> כי מפכינן בדרבנן דוקא מנתבע לתובע אבל מתובע לנתבע לא מפכינן</w:t>
      </w:r>
      <w:r>
        <w:rPr>
          <w:rFonts w:cs="Arial" w:hint="cs"/>
          <w:rtl/>
        </w:rPr>
        <w:t>.</w:t>
      </w:r>
      <w:r w:rsidRPr="00F73BE6">
        <w:rPr>
          <w:rFonts w:cs="Arial"/>
          <w:rtl/>
        </w:rPr>
        <w:t xml:space="preserve"> וטעמא דמלתא דמנתבע לתובע מפכינן</w:t>
      </w:r>
      <w:r>
        <w:rPr>
          <w:rFonts w:cs="Arial" w:hint="cs"/>
          <w:rtl/>
        </w:rPr>
        <w:t>,</w:t>
      </w:r>
      <w:r w:rsidRPr="00F73BE6">
        <w:rPr>
          <w:rFonts w:cs="Arial"/>
          <w:rtl/>
        </w:rPr>
        <w:t xml:space="preserve"> משום דאמר ליה אנת לית לך גבאי ולא מידי אי ניחא לך אשתבע ושקול</w:t>
      </w:r>
      <w:r>
        <w:rPr>
          <w:rFonts w:cs="Arial" w:hint="cs"/>
          <w:rtl/>
        </w:rPr>
        <w:t>,</w:t>
      </w:r>
      <w:r w:rsidRPr="00F73BE6">
        <w:rPr>
          <w:rFonts w:cs="Arial"/>
          <w:rtl/>
        </w:rPr>
        <w:t xml:space="preserve"> אבל מתובע עליה דנתבע יכיל למימר ליה אי ניחא לך אשתבע ושקול ואי לא ניחא לך ובעית להפוכי שבועה אע</w:t>
      </w:r>
      <w:r>
        <w:rPr>
          <w:rFonts w:cs="Arial" w:hint="cs"/>
          <w:rtl/>
        </w:rPr>
        <w:t>"</w:t>
      </w:r>
      <w:r w:rsidRPr="00F73BE6">
        <w:rPr>
          <w:rFonts w:cs="Arial"/>
          <w:rtl/>
        </w:rPr>
        <w:t>ג דטבא היא לדידי לאשתבועי ומיפטר אנא לא ניחא לי בהאי תקנתא דומיא דמאי דאמרינן (כתובות פג.) האומר אי אפשי בתקנת חכמים כגון זו שומעין לו</w:t>
      </w:r>
      <w:r>
        <w:rPr>
          <w:rStyle w:val="a7"/>
          <w:rFonts w:cs="Arial"/>
          <w:rtl/>
        </w:rPr>
        <w:footnoteReference w:id="80"/>
      </w:r>
      <w:r w:rsidRPr="00F73BE6">
        <w:rPr>
          <w:rFonts w:cs="Arial"/>
          <w:rtl/>
        </w:rPr>
        <w:t xml:space="preserve">. </w:t>
      </w:r>
      <w:r w:rsidRPr="00ED4FB4">
        <w:rPr>
          <w:rFonts w:cs="Arial" w:hint="cs"/>
          <w:color w:val="E36C0A" w:themeColor="accent6" w:themeShade="BF"/>
          <w:rtl/>
        </w:rPr>
        <w:t>(וכ"פ בשו"ע)</w:t>
      </w:r>
    </w:p>
    <w:p w14:paraId="5F6E6930" w14:textId="77777777" w:rsidR="00500842" w:rsidRPr="003C43D2" w:rsidRDefault="00500842" w:rsidP="00500842">
      <w:pPr>
        <w:rPr>
          <w:rFonts w:cs="Arial"/>
          <w:u w:val="single"/>
        </w:rPr>
      </w:pPr>
      <w:r>
        <w:rPr>
          <w:rFonts w:cs="Arial" w:hint="cs"/>
          <w:u w:val="single"/>
          <w:rtl/>
        </w:rPr>
        <w:t>ה</w:t>
      </w:r>
      <w:r w:rsidRPr="003C43D2">
        <w:rPr>
          <w:rFonts w:cs="Arial"/>
          <w:u w:val="single"/>
          <w:rtl/>
        </w:rPr>
        <w:t>ט</w:t>
      </w:r>
      <w:r>
        <w:rPr>
          <w:rFonts w:cs="Arial" w:hint="cs"/>
          <w:u w:val="single"/>
          <w:rtl/>
        </w:rPr>
        <w:t>ו</w:t>
      </w:r>
      <w:r w:rsidRPr="003C43D2">
        <w:rPr>
          <w:rFonts w:cs="Arial"/>
          <w:u w:val="single"/>
          <w:rtl/>
        </w:rPr>
        <w:t xml:space="preserve">ען </w:t>
      </w:r>
      <w:r>
        <w:rPr>
          <w:rFonts w:cs="Arial" w:hint="cs"/>
          <w:u w:val="single"/>
          <w:rtl/>
        </w:rPr>
        <w:t xml:space="preserve">לחברו </w:t>
      </w:r>
      <w:r w:rsidRPr="003C43D2">
        <w:rPr>
          <w:rFonts w:cs="Arial"/>
          <w:u w:val="single"/>
          <w:rtl/>
        </w:rPr>
        <w:t>ש</w:t>
      </w:r>
      <w:r>
        <w:rPr>
          <w:rFonts w:cs="Arial" w:hint="cs"/>
          <w:u w:val="single"/>
          <w:rtl/>
        </w:rPr>
        <w:t>יש</w:t>
      </w:r>
      <w:r w:rsidRPr="003C43D2">
        <w:rPr>
          <w:rFonts w:cs="Arial"/>
          <w:u w:val="single"/>
          <w:rtl/>
        </w:rPr>
        <w:t>בע ל</w:t>
      </w:r>
      <w:r>
        <w:rPr>
          <w:rFonts w:cs="Arial" w:hint="cs"/>
          <w:u w:val="single"/>
          <w:rtl/>
        </w:rPr>
        <w:t>ו כיון</w:t>
      </w:r>
      <w:r w:rsidRPr="003C43D2">
        <w:rPr>
          <w:rFonts w:cs="Arial"/>
          <w:u w:val="single"/>
          <w:rtl/>
        </w:rPr>
        <w:t xml:space="preserve"> </w:t>
      </w:r>
      <w:r>
        <w:rPr>
          <w:rFonts w:cs="Arial" w:hint="cs"/>
          <w:u w:val="single"/>
          <w:rtl/>
        </w:rPr>
        <w:t>ש</w:t>
      </w:r>
      <w:r w:rsidRPr="003C43D2">
        <w:rPr>
          <w:rFonts w:cs="Arial"/>
          <w:u w:val="single"/>
          <w:rtl/>
        </w:rPr>
        <w:t>חש</w:t>
      </w:r>
      <w:r>
        <w:rPr>
          <w:rFonts w:cs="Arial" w:hint="cs"/>
          <w:u w:val="single"/>
          <w:rtl/>
        </w:rPr>
        <w:t>ו</w:t>
      </w:r>
      <w:r w:rsidRPr="003C43D2">
        <w:rPr>
          <w:rFonts w:cs="Arial"/>
          <w:u w:val="single"/>
          <w:rtl/>
        </w:rPr>
        <w:t>ד ל</w:t>
      </w:r>
      <w:r>
        <w:rPr>
          <w:rFonts w:cs="Arial" w:hint="cs"/>
          <w:u w:val="single"/>
          <w:rtl/>
        </w:rPr>
        <w:t>ו</w:t>
      </w:r>
      <w:r w:rsidRPr="003C43D2">
        <w:rPr>
          <w:rFonts w:cs="Arial"/>
          <w:u w:val="single"/>
          <w:rtl/>
        </w:rPr>
        <w:t xml:space="preserve"> בכך וכך</w:t>
      </w:r>
      <w:r w:rsidRPr="003C43D2">
        <w:rPr>
          <w:rFonts w:cs="Arial" w:hint="cs"/>
          <w:u w:val="single"/>
          <w:rtl/>
        </w:rPr>
        <w:t>:</w:t>
      </w:r>
    </w:p>
    <w:p w14:paraId="29C65285" w14:textId="77777777" w:rsidR="00500842" w:rsidRDefault="00500842" w:rsidP="00295B52">
      <w:pPr>
        <w:pStyle w:val="ab"/>
        <w:numPr>
          <w:ilvl w:val="0"/>
          <w:numId w:val="6"/>
        </w:numPr>
        <w:rPr>
          <w:rFonts w:cs="Arial"/>
        </w:rPr>
      </w:pPr>
      <w:r w:rsidRPr="00F73BE6">
        <w:rPr>
          <w:rFonts w:cs="Arial"/>
          <w:rtl/>
        </w:rPr>
        <w:t xml:space="preserve">רמ"ה </w:t>
      </w:r>
      <w:r>
        <w:rPr>
          <w:rFonts w:cs="Arial" w:hint="cs"/>
          <w:sz w:val="16"/>
          <w:szCs w:val="16"/>
          <w:rtl/>
        </w:rPr>
        <w:t>(כ"כ הטור בשמו)</w:t>
      </w:r>
      <w:r>
        <w:rPr>
          <w:rFonts w:cs="Arial" w:hint="cs"/>
          <w:rtl/>
        </w:rPr>
        <w:t xml:space="preserve">- </w:t>
      </w:r>
      <w:r w:rsidRPr="00F73BE6">
        <w:rPr>
          <w:rFonts w:cs="Arial"/>
          <w:rtl/>
        </w:rPr>
        <w:t xml:space="preserve">אי טען לישתבע לי דחשיד לי בכך וכך </w:t>
      </w:r>
      <w:r w:rsidRPr="00F73BE6">
        <w:rPr>
          <w:rFonts w:cs="Arial" w:hint="cs"/>
          <w:rtl/>
        </w:rPr>
        <w:t xml:space="preserve">- </w:t>
      </w:r>
      <w:r w:rsidRPr="00F73BE6">
        <w:rPr>
          <w:rFonts w:cs="Arial"/>
          <w:rtl/>
        </w:rPr>
        <w:t>הדין עמו</w:t>
      </w:r>
      <w:r w:rsidRPr="00F73BE6">
        <w:rPr>
          <w:rFonts w:cs="Arial" w:hint="cs"/>
          <w:rtl/>
        </w:rPr>
        <w:t>,</w:t>
      </w:r>
      <w:r w:rsidRPr="00F73BE6">
        <w:rPr>
          <w:rFonts w:cs="Arial"/>
          <w:rtl/>
        </w:rPr>
        <w:t xml:space="preserve"> דהא לא רמי עליה שבועה דלא מצי לאישתבועי</w:t>
      </w:r>
      <w:r>
        <w:rPr>
          <w:rStyle w:val="a7"/>
          <w:rFonts w:cs="Arial"/>
          <w:rtl/>
        </w:rPr>
        <w:footnoteReference w:id="81"/>
      </w:r>
      <w:r>
        <w:rPr>
          <w:rFonts w:cs="Arial" w:hint="cs"/>
          <w:sz w:val="16"/>
          <w:szCs w:val="16"/>
          <w:rtl/>
        </w:rPr>
        <w:t xml:space="preserve"> (ל' הטור בשם הרמ"ה)</w:t>
      </w:r>
      <w:r>
        <w:rPr>
          <w:rFonts w:cs="Arial" w:hint="cs"/>
          <w:rtl/>
        </w:rPr>
        <w:t>.</w:t>
      </w:r>
    </w:p>
    <w:p w14:paraId="38588A5D" w14:textId="77777777" w:rsidR="003E6BFC" w:rsidRPr="003E6BFC" w:rsidRDefault="003E6BFC" w:rsidP="00C12B74">
      <w:pPr>
        <w:rPr>
          <w:rFonts w:cs="Arial"/>
          <w:u w:val="single"/>
          <w:rtl/>
        </w:rPr>
      </w:pPr>
      <w:r w:rsidRPr="003E6BFC">
        <w:rPr>
          <w:rFonts w:cs="Arial" w:hint="cs"/>
          <w:u w:val="single"/>
          <w:rtl/>
        </w:rPr>
        <w:t xml:space="preserve">נתבע שדינו להישבע בנקיטת חפץ - האם התובע יכול לדרוש </w:t>
      </w:r>
      <w:r>
        <w:rPr>
          <w:rFonts w:cs="Arial" w:hint="cs"/>
          <w:u w:val="single"/>
          <w:rtl/>
        </w:rPr>
        <w:t>ממנו</w:t>
      </w:r>
      <w:r w:rsidRPr="003E6BFC">
        <w:rPr>
          <w:rFonts w:cs="Arial" w:hint="cs"/>
          <w:u w:val="single"/>
          <w:rtl/>
        </w:rPr>
        <w:t xml:space="preserve"> להישבע בלי נקיטת חפץ:</w:t>
      </w:r>
    </w:p>
    <w:p w14:paraId="37C0E7A7" w14:textId="77777777" w:rsidR="00A840A4" w:rsidRPr="00C12B74" w:rsidRDefault="003E6BFC" w:rsidP="00295B52">
      <w:pPr>
        <w:pStyle w:val="ab"/>
        <w:numPr>
          <w:ilvl w:val="0"/>
          <w:numId w:val="6"/>
        </w:numPr>
        <w:rPr>
          <w:rtl/>
        </w:rPr>
      </w:pPr>
      <w:r w:rsidRPr="003E6BFC">
        <w:rPr>
          <w:rFonts w:cs="Arial" w:hint="cs"/>
          <w:rtl/>
        </w:rPr>
        <w:t xml:space="preserve">תרוה"ד </w:t>
      </w:r>
      <w:r w:rsidRPr="003E6BFC">
        <w:rPr>
          <w:rFonts w:cs="Arial" w:hint="cs"/>
          <w:sz w:val="16"/>
          <w:szCs w:val="16"/>
          <w:rtl/>
        </w:rPr>
        <w:t>(</w:t>
      </w:r>
      <w:r w:rsidR="00A840A4" w:rsidRPr="003E6BFC">
        <w:rPr>
          <w:rFonts w:cs="Arial"/>
          <w:sz w:val="16"/>
          <w:szCs w:val="16"/>
          <w:rtl/>
        </w:rPr>
        <w:t>סי</w:t>
      </w:r>
      <w:r w:rsidRPr="003E6BFC">
        <w:rPr>
          <w:rFonts w:cs="Arial" w:hint="cs"/>
          <w:sz w:val="16"/>
          <w:szCs w:val="16"/>
          <w:rtl/>
        </w:rPr>
        <w:t>'</w:t>
      </w:r>
      <w:r w:rsidR="00A840A4" w:rsidRPr="003E6BFC">
        <w:rPr>
          <w:rFonts w:cs="Arial"/>
          <w:sz w:val="16"/>
          <w:szCs w:val="16"/>
          <w:rtl/>
        </w:rPr>
        <w:t xml:space="preserve"> לב</w:t>
      </w:r>
      <w:r w:rsidRPr="003E6BFC">
        <w:rPr>
          <w:rFonts w:cs="Arial" w:hint="cs"/>
          <w:sz w:val="16"/>
          <w:szCs w:val="16"/>
          <w:rtl/>
        </w:rPr>
        <w:t>)</w:t>
      </w:r>
      <w:r w:rsidRPr="003E6BFC">
        <w:rPr>
          <w:rFonts w:cs="Arial" w:hint="cs"/>
          <w:rtl/>
        </w:rPr>
        <w:t>-</w:t>
      </w:r>
      <w:r w:rsidR="00A840A4" w:rsidRPr="003E6BFC">
        <w:rPr>
          <w:rFonts w:cs="Arial"/>
          <w:rtl/>
        </w:rPr>
        <w:t xml:space="preserve"> בשבועה דרבנן</w:t>
      </w:r>
      <w:r w:rsidRPr="003E6BFC">
        <w:rPr>
          <w:rFonts w:cs="Arial" w:hint="cs"/>
          <w:rtl/>
        </w:rPr>
        <w:t>,</w:t>
      </w:r>
      <w:r w:rsidR="00A840A4" w:rsidRPr="003E6BFC">
        <w:rPr>
          <w:rFonts w:cs="Arial"/>
          <w:rtl/>
        </w:rPr>
        <w:t xml:space="preserve"> חוץ משבועת היסת</w:t>
      </w:r>
      <w:r w:rsidRPr="003E6BFC">
        <w:rPr>
          <w:rFonts w:cs="Arial" w:hint="cs"/>
          <w:rtl/>
        </w:rPr>
        <w:t>,</w:t>
      </w:r>
      <w:r w:rsidR="00A840A4" w:rsidRPr="003E6BFC">
        <w:rPr>
          <w:rFonts w:cs="Arial"/>
          <w:rtl/>
        </w:rPr>
        <w:t xml:space="preserve"> דבעי אנקוטי חפצא ומהפכינן לה מצי התובע לומר לא בעינא מינך באנקוטי חפצא כדי שלא יהפכו עליו שבועה חמורה</w:t>
      </w:r>
      <w:r w:rsidR="00A840A4">
        <w:rPr>
          <w:rStyle w:val="a7"/>
          <w:rFonts w:cs="Arial"/>
          <w:rtl/>
        </w:rPr>
        <w:footnoteReference w:id="82"/>
      </w:r>
      <w:r w:rsidRPr="003E6BFC">
        <w:rPr>
          <w:rFonts w:cs="Arial" w:hint="cs"/>
          <w:rtl/>
        </w:rPr>
        <w:t>.</w:t>
      </w:r>
      <w:r w:rsidR="00500842" w:rsidRPr="00500842">
        <w:rPr>
          <w:rFonts w:hint="cs"/>
          <w:color w:val="00B0F0"/>
          <w:rtl/>
        </w:rPr>
        <w:t xml:space="preserve"> (וכ"פ הרמ"א)</w:t>
      </w:r>
    </w:p>
    <w:p w14:paraId="7E83D1A6"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20EC14C" w14:textId="77777777" w:rsidR="00E651D0" w:rsidRDefault="00E651D0" w:rsidP="00E651D0">
      <w:pPr>
        <w:rPr>
          <w:rtl/>
        </w:rPr>
      </w:pPr>
      <w:r>
        <w:rPr>
          <w:rFonts w:cs="Arial"/>
          <w:rtl/>
        </w:rPr>
        <w:t>ועוד יש ביניהם, שבועה דאורייתא אם הפכה על שכנגדו ואמר ליה: השבע וטול, אין שומעין לו</w:t>
      </w:r>
      <w:r w:rsidR="006E1502">
        <w:rPr>
          <w:rStyle w:val="a7"/>
          <w:rFonts w:cs="Arial"/>
          <w:rtl/>
        </w:rPr>
        <w:footnoteReference w:id="83"/>
      </w:r>
      <w:r>
        <w:rPr>
          <w:rFonts w:cs="Arial"/>
          <w:rtl/>
        </w:rPr>
        <w:t>, אם אין הלה רוצה</w:t>
      </w:r>
      <w:r w:rsidR="003E6BFC">
        <w:rPr>
          <w:rFonts w:cs="Arial" w:hint="cs"/>
          <w:rtl/>
        </w:rPr>
        <w:t>.</w:t>
      </w:r>
      <w:r>
        <w:rPr>
          <w:rFonts w:cs="Arial"/>
          <w:rtl/>
        </w:rPr>
        <w:t xml:space="preserve"> וכן הנשבעים ונוטלים אף על פי שהוא מדבריהם, אינו יכול להפכה</w:t>
      </w:r>
      <w:r w:rsidR="00EC71C8">
        <w:rPr>
          <w:rStyle w:val="a7"/>
          <w:rFonts w:cs="Arial"/>
          <w:rtl/>
        </w:rPr>
        <w:footnoteReference w:id="84"/>
      </w:r>
      <w:r>
        <w:rPr>
          <w:rFonts w:cs="Arial"/>
          <w:rtl/>
        </w:rPr>
        <w:t xml:space="preserve"> על שכנגדו שלא מדעת הנתבע, וכן שבועת השותפים וכיוצא בה שבאות על הספק, אין מהפכין</w:t>
      </w:r>
      <w:r w:rsidR="00EC71C8">
        <w:rPr>
          <w:rStyle w:val="a7"/>
          <w:rFonts w:cs="Arial"/>
          <w:rtl/>
        </w:rPr>
        <w:footnoteReference w:id="85"/>
      </w:r>
      <w:r>
        <w:rPr>
          <w:rFonts w:cs="Arial"/>
          <w:rtl/>
        </w:rPr>
        <w:t>, שהרי זה טוענו ספק. ומיהו יש מי שאומר דאי טעין: לישתבע לי דחשיד לי בכך, הדין עמו</w:t>
      </w:r>
      <w:r w:rsidR="00EC71C8">
        <w:rPr>
          <w:rStyle w:val="a7"/>
          <w:rFonts w:cs="Arial"/>
          <w:rtl/>
        </w:rPr>
        <w:footnoteReference w:id="86"/>
      </w:r>
      <w:r>
        <w:rPr>
          <w:rFonts w:cs="Arial"/>
          <w:rtl/>
        </w:rPr>
        <w:t xml:space="preserve">. </w:t>
      </w:r>
      <w:r w:rsidRPr="00EC1E55">
        <w:rPr>
          <w:rFonts w:cs="Arial"/>
          <w:sz w:val="18"/>
          <w:szCs w:val="18"/>
          <w:rtl/>
        </w:rPr>
        <w:t>הגה: מיהו יכול התובע לומר: איני חפץ ממך רק שבועת היסת, ולא שבועת השותפין, כדי שלא יהפך עליו רק שבועת היסת</w:t>
      </w:r>
      <w:r w:rsidR="00EC71C8">
        <w:rPr>
          <w:rStyle w:val="a7"/>
          <w:rFonts w:cs="Arial"/>
          <w:sz w:val="18"/>
          <w:szCs w:val="18"/>
          <w:rtl/>
        </w:rPr>
        <w:footnoteReference w:id="87"/>
      </w:r>
      <w:r w:rsidRPr="00EC1E55">
        <w:rPr>
          <w:rFonts w:cs="Arial"/>
          <w:sz w:val="18"/>
          <w:szCs w:val="18"/>
          <w:rtl/>
        </w:rPr>
        <w:t xml:space="preserve"> (פסקי מהרא"י סי' לב) ובדרך שיתבאר סעיף י"ב. </w:t>
      </w:r>
      <w:r>
        <w:rPr>
          <w:rFonts w:cs="Arial"/>
          <w:rtl/>
        </w:rPr>
        <w:t>אבל אם הוא מהנשבעים ונפטרים, דהיינו שבועת היסת, יכול להפכה על שכנגדו</w:t>
      </w:r>
      <w:r w:rsidR="003E6BFC">
        <w:rPr>
          <w:rFonts w:cs="Arial" w:hint="cs"/>
          <w:rtl/>
        </w:rPr>
        <w:t>.</w:t>
      </w:r>
      <w:r>
        <w:rPr>
          <w:rFonts w:cs="Arial"/>
          <w:rtl/>
        </w:rPr>
        <w:t xml:space="preserve"> נמצא דאין שבועה מתהפכת אלא של היסת בלבד. ואף היסת אין מהפכים, אלא כשאין בה גלגול אצל הנתבע</w:t>
      </w:r>
      <w:r w:rsidR="003E6BFC">
        <w:rPr>
          <w:rFonts w:cs="Arial" w:hint="cs"/>
          <w:rtl/>
        </w:rPr>
        <w:t>,</w:t>
      </w:r>
      <w:r>
        <w:rPr>
          <w:rFonts w:cs="Arial"/>
          <w:rtl/>
        </w:rPr>
        <w:t xml:space="preserve"> אבל אם יש בה</w:t>
      </w:r>
      <w:r w:rsidR="00EC71C8">
        <w:rPr>
          <w:rStyle w:val="a7"/>
          <w:rFonts w:cs="Arial"/>
          <w:rtl/>
        </w:rPr>
        <w:footnoteReference w:id="88"/>
      </w:r>
      <w:r>
        <w:rPr>
          <w:rFonts w:cs="Arial"/>
          <w:rtl/>
        </w:rPr>
        <w:t xml:space="preserve"> גלגול, אין מהפכים. </w:t>
      </w:r>
    </w:p>
    <w:p w14:paraId="2B1A3AFB" w14:textId="77777777" w:rsidR="00B0616E" w:rsidRDefault="00B0616E" w:rsidP="00E651D0">
      <w:pPr>
        <w:rPr>
          <w:rtl/>
        </w:rPr>
      </w:pPr>
    </w:p>
    <w:p w14:paraId="285575C5" w14:textId="77777777" w:rsidR="00E651D0" w:rsidRDefault="00E651D0" w:rsidP="00EB4EFE">
      <w:pPr>
        <w:pStyle w:val="2"/>
        <w:rPr>
          <w:rtl/>
        </w:rPr>
      </w:pPr>
      <w:r>
        <w:rPr>
          <w:rtl/>
        </w:rPr>
        <w:t>סעיף יב</w:t>
      </w:r>
      <w:r w:rsidR="00C12B74">
        <w:rPr>
          <w:rFonts w:hint="cs"/>
          <w:rtl/>
        </w:rPr>
        <w:t>:</w:t>
      </w:r>
      <w:r w:rsidR="000D00A0">
        <w:rPr>
          <w:rFonts w:hint="cs"/>
          <w:rtl/>
        </w:rPr>
        <w:t xml:space="preserve"> נשבע ונוטל שאינו רוצה להישבע אלא להטיל על הנתבע היסת.</w:t>
      </w:r>
    </w:p>
    <w:p w14:paraId="7193BE16" w14:textId="77777777" w:rsidR="000D00A0" w:rsidRPr="000D00A0" w:rsidRDefault="000D00A0" w:rsidP="000D00A0">
      <w:pPr>
        <w:rPr>
          <w:u w:val="single"/>
          <w:rtl/>
        </w:rPr>
      </w:pPr>
      <w:r w:rsidRPr="000D00A0">
        <w:rPr>
          <w:rFonts w:hint="cs"/>
          <w:u w:val="single"/>
          <w:rtl/>
        </w:rPr>
        <w:t>תובע שדינו להשבע וליטול ורוצה לחייב את הנתבע היסת במקום שהוא עצמו ישבע:</w:t>
      </w:r>
    </w:p>
    <w:p w14:paraId="4BF042AF" w14:textId="77777777" w:rsidR="00554453" w:rsidRPr="000D00A0" w:rsidRDefault="00554453" w:rsidP="00295B52">
      <w:pPr>
        <w:pStyle w:val="ab"/>
        <w:numPr>
          <w:ilvl w:val="0"/>
          <w:numId w:val="6"/>
        </w:numPr>
        <w:rPr>
          <w:rFonts w:cs="Arial"/>
          <w:rtl/>
        </w:rPr>
      </w:pPr>
      <w:r w:rsidRPr="005A1D9C">
        <w:rPr>
          <w:rFonts w:cs="Arial"/>
          <w:rtl/>
        </w:rPr>
        <w:t xml:space="preserve">רמב"ם </w:t>
      </w:r>
      <w:r w:rsidR="005A1D9C" w:rsidRPr="005A1D9C">
        <w:rPr>
          <w:rFonts w:cs="Arial" w:hint="cs"/>
          <w:sz w:val="16"/>
          <w:szCs w:val="16"/>
          <w:rtl/>
        </w:rPr>
        <w:t>(פ"</w:t>
      </w:r>
      <w:r w:rsidR="005A1D9C" w:rsidRPr="005A1D9C">
        <w:rPr>
          <w:rFonts w:cs="Arial"/>
          <w:sz w:val="16"/>
          <w:szCs w:val="16"/>
          <w:rtl/>
        </w:rPr>
        <w:t>א מטוען ה"ד)</w:t>
      </w:r>
      <w:r w:rsidR="005A1D9C" w:rsidRPr="005A1D9C">
        <w:rPr>
          <w:rFonts w:cs="Arial" w:hint="cs"/>
          <w:rtl/>
        </w:rPr>
        <w:t xml:space="preserve">- </w:t>
      </w:r>
      <w:r w:rsidR="000D00A0" w:rsidRPr="000D00A0">
        <w:rPr>
          <w:rFonts w:cs="Arial"/>
          <w:rtl/>
        </w:rPr>
        <w:t>מי שנתחייב שבועה מדבריהן אם היה מן הנשבעין ונוטלין אינו יכול להפך את השבועה שהרי הנתבע אומר לו השבע וטול כמו שתקנו לך, ואם לא רצה להשבע ילך לו, והורו רבותי שאם אמר התובע איני רוצה בתקנה זו שתקנו לי חכמים אלא הריני כשאר התובעים הרי זה משביע את הנתבע היסת, ואם רצה להפכה על התובע מחייבין את התובע להשבע או ילך לו</w:t>
      </w:r>
      <w:r w:rsidR="000D00A0">
        <w:rPr>
          <w:rStyle w:val="a7"/>
          <w:rFonts w:cs="Arial"/>
          <w:rtl/>
        </w:rPr>
        <w:footnoteReference w:id="89"/>
      </w:r>
      <w:r w:rsidR="000D00A0" w:rsidRPr="000D00A0">
        <w:rPr>
          <w:rFonts w:cs="Arial"/>
          <w:rtl/>
        </w:rPr>
        <w:t>.</w:t>
      </w:r>
    </w:p>
    <w:p w14:paraId="5B3B149B"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049260C5" w14:textId="77777777" w:rsidR="00E651D0" w:rsidRDefault="00E651D0" w:rsidP="00E651D0">
      <w:pPr>
        <w:rPr>
          <w:rtl/>
        </w:rPr>
      </w:pPr>
      <w:r>
        <w:rPr>
          <w:rFonts w:cs="Arial"/>
          <w:rtl/>
        </w:rPr>
        <w:t>אף על פי שהנשבעים ונוטלים אינם יכולים להפך שבועה על שכנגדן שלא מדעת הנתבע, אם יאמר התובע: אי אפשי</w:t>
      </w:r>
      <w:r w:rsidR="00F564A1">
        <w:rPr>
          <w:rStyle w:val="a7"/>
          <w:rFonts w:cs="Arial"/>
          <w:rtl/>
        </w:rPr>
        <w:footnoteReference w:id="90"/>
      </w:r>
      <w:r>
        <w:rPr>
          <w:rFonts w:cs="Arial"/>
          <w:rtl/>
        </w:rPr>
        <w:t xml:space="preserve"> בתקנה זו שתקנו לי חכמים, אלא הריני כשאר התובעים וישבע לי הנתבע היסת, שומעין לו</w:t>
      </w:r>
      <w:r w:rsidR="00F51600">
        <w:rPr>
          <w:rStyle w:val="a7"/>
          <w:rFonts w:cs="Arial"/>
          <w:rtl/>
        </w:rPr>
        <w:footnoteReference w:id="91"/>
      </w:r>
      <w:r>
        <w:rPr>
          <w:rFonts w:cs="Arial"/>
          <w:rtl/>
        </w:rPr>
        <w:t>. ואם יחזור הנתבע ויהפך השבועה על התובע, שומעין לו. ואם לא ירצה להשבע, נפטר הנתבע</w:t>
      </w:r>
      <w:r w:rsidR="00F51600">
        <w:rPr>
          <w:rStyle w:val="a7"/>
          <w:rFonts w:cs="Arial"/>
          <w:rtl/>
        </w:rPr>
        <w:footnoteReference w:id="92"/>
      </w:r>
      <w:r>
        <w:rPr>
          <w:rFonts w:cs="Arial"/>
          <w:rtl/>
        </w:rPr>
        <w:t xml:space="preserve">. </w:t>
      </w:r>
    </w:p>
    <w:p w14:paraId="7E970C9A" w14:textId="77777777" w:rsidR="00B0616E" w:rsidRDefault="00B0616E" w:rsidP="00E651D0">
      <w:pPr>
        <w:rPr>
          <w:rtl/>
        </w:rPr>
      </w:pPr>
    </w:p>
    <w:p w14:paraId="03CB6224" w14:textId="77777777" w:rsidR="00E651D0" w:rsidRDefault="00E651D0" w:rsidP="00EB4EFE">
      <w:pPr>
        <w:pStyle w:val="2"/>
        <w:rPr>
          <w:rtl/>
        </w:rPr>
      </w:pPr>
      <w:r>
        <w:rPr>
          <w:rtl/>
        </w:rPr>
        <w:t>סעיף יג</w:t>
      </w:r>
      <w:r w:rsidR="00C12B74">
        <w:rPr>
          <w:rFonts w:hint="cs"/>
          <w:rtl/>
        </w:rPr>
        <w:t>:</w:t>
      </w:r>
      <w:r w:rsidR="00600C9D" w:rsidRPr="00600C9D">
        <w:rPr>
          <w:rFonts w:hint="cs"/>
          <w:rtl/>
        </w:rPr>
        <w:t xml:space="preserve"> </w:t>
      </w:r>
      <w:r w:rsidR="00600C9D">
        <w:rPr>
          <w:rFonts w:hint="cs"/>
          <w:rtl/>
        </w:rPr>
        <w:t>מ</w:t>
      </w:r>
      <w:r w:rsidR="00600C9D" w:rsidRPr="00554453">
        <w:rPr>
          <w:rtl/>
        </w:rPr>
        <w:t>הדברים שבין שבועה דאורייתא לשל דבריהם</w:t>
      </w:r>
      <w:r w:rsidR="00600C9D">
        <w:rPr>
          <w:rFonts w:hint="cs"/>
          <w:rtl/>
        </w:rPr>
        <w:t xml:space="preserve"> </w:t>
      </w:r>
      <w:r w:rsidR="00600C9D">
        <w:rPr>
          <w:rtl/>
        </w:rPr>
        <w:t>–</w:t>
      </w:r>
      <w:r w:rsidR="00600C9D">
        <w:rPr>
          <w:rFonts w:hint="cs"/>
          <w:rtl/>
        </w:rPr>
        <w:t xml:space="preserve"> חשוד.</w:t>
      </w:r>
    </w:p>
    <w:p w14:paraId="2C80ABA9" w14:textId="77777777" w:rsidR="005A1D9C" w:rsidRDefault="005A1D9C" w:rsidP="005A1D9C">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ה ע"א:</w:t>
      </w:r>
      <w:r>
        <w:rPr>
          <w:rFonts w:cs="Arial" w:hint="cs"/>
          <w:rtl/>
        </w:rPr>
        <w:t xml:space="preserve"> </w:t>
      </w:r>
      <w:r w:rsidRPr="00165394">
        <w:rPr>
          <w:rFonts w:cs="Arial"/>
          <w:rtl/>
        </w:rPr>
        <w:t xml:space="preserve">ההוא רעיא דהוו מסרי ליה כל יומא חיותא בסהדי, יומא חד מסרו ליה בלא סהדי, לסוף אמר להו: לא היו דברים מעולם. אתו סהדי אסהידו ביה דאכל תרתי מינייהו. </w:t>
      </w:r>
      <w:r w:rsidRPr="00165394">
        <w:rPr>
          <w:rFonts w:cs="Arial"/>
          <w:u w:val="single"/>
          <w:rtl/>
        </w:rPr>
        <w:t>אמר רבי זירא</w:t>
      </w:r>
      <w:r w:rsidRPr="00165394">
        <w:rPr>
          <w:rFonts w:cs="Arial"/>
          <w:rtl/>
        </w:rPr>
        <w:t xml:space="preserve">: אם איתא לדרבי חייא קמייתא - משתבע אשארא. </w:t>
      </w:r>
      <w:r w:rsidRPr="00165394">
        <w:rPr>
          <w:rFonts w:cs="Arial"/>
          <w:u w:val="single"/>
          <w:rtl/>
        </w:rPr>
        <w:t>אמר ליה אביי</w:t>
      </w:r>
      <w:r w:rsidRPr="00165394">
        <w:rPr>
          <w:rFonts w:cs="Arial"/>
          <w:rtl/>
        </w:rPr>
        <w:t xml:space="preserve">: אם איתא משתבע? והא גזלן הוא! </w:t>
      </w:r>
      <w:r w:rsidRPr="00165394">
        <w:rPr>
          <w:rFonts w:cs="Arial"/>
          <w:u w:val="single"/>
          <w:rtl/>
        </w:rPr>
        <w:t>אמר ליה</w:t>
      </w:r>
      <w:r w:rsidRPr="00165394">
        <w:rPr>
          <w:rFonts w:cs="Arial"/>
          <w:rtl/>
        </w:rPr>
        <w:t>: שכנגדו קאמינא.</w:t>
      </w:r>
      <w:r w:rsidR="00BB5AD9" w:rsidRPr="00BB5AD9">
        <w:rPr>
          <w:rtl/>
        </w:rPr>
        <w:t xml:space="preserve"> </w:t>
      </w:r>
      <w:r w:rsidR="00BB5AD9" w:rsidRPr="00BB5AD9">
        <w:rPr>
          <w:rFonts w:cs="Arial"/>
          <w:rtl/>
        </w:rPr>
        <w:t>השתא נמי, דליתא לדרבי חייא - נחייביה מדרב נחמן. דתנן: מנה לי בידך! - אין לך בידי - פטור. ואמר רב נחמן: משביעין אותו שבועת היסת. דרב נחמן תקנתא היא,</w:t>
      </w:r>
      <w:r w:rsidR="00BB5AD9" w:rsidRPr="00BB5AD9">
        <w:rPr>
          <w:rtl/>
        </w:rPr>
        <w:t xml:space="preserve"> </w:t>
      </w:r>
      <w:r w:rsidR="00BB5AD9">
        <w:rPr>
          <w:rFonts w:cs="Arial" w:hint="cs"/>
          <w:sz w:val="14"/>
          <w:szCs w:val="14"/>
          <w:rtl/>
        </w:rPr>
        <w:t xml:space="preserve">(ה:) </w:t>
      </w:r>
      <w:r w:rsidR="00BB5AD9" w:rsidRPr="00BB5AD9">
        <w:rPr>
          <w:rFonts w:cs="Arial"/>
          <w:rtl/>
        </w:rPr>
        <w:t>ותקנתא לתקנתא לא עבדינן.</w:t>
      </w:r>
    </w:p>
    <w:p w14:paraId="5F464F27" w14:textId="77777777" w:rsidR="00600C9D" w:rsidRPr="00600C9D" w:rsidRDefault="00600C9D" w:rsidP="005A1D9C">
      <w:pPr>
        <w:rPr>
          <w:rFonts w:cs="Arial"/>
          <w:u w:val="single"/>
          <w:rtl/>
        </w:rPr>
      </w:pPr>
      <w:r w:rsidRPr="00600C9D">
        <w:rPr>
          <w:rFonts w:cs="Arial" w:hint="cs"/>
          <w:u w:val="single"/>
          <w:rtl/>
        </w:rPr>
        <w:t>מ</w:t>
      </w:r>
      <w:r w:rsidRPr="00600C9D">
        <w:rPr>
          <w:rFonts w:cs="Arial"/>
          <w:u w:val="single"/>
          <w:rtl/>
        </w:rPr>
        <w:t>הדברים שבין שבועה דאורייתא לשל דבריהם</w:t>
      </w:r>
      <w:r w:rsidRPr="00600C9D">
        <w:rPr>
          <w:rFonts w:hint="cs"/>
          <w:u w:val="single"/>
          <w:rtl/>
        </w:rPr>
        <w:t xml:space="preserve"> </w:t>
      </w:r>
      <w:r w:rsidRPr="00600C9D">
        <w:rPr>
          <w:u w:val="single"/>
          <w:rtl/>
        </w:rPr>
        <w:t>–</w:t>
      </w:r>
      <w:r w:rsidRPr="00600C9D">
        <w:rPr>
          <w:rFonts w:hint="cs"/>
          <w:u w:val="single"/>
          <w:rtl/>
        </w:rPr>
        <w:t xml:space="preserve"> חשוד:</w:t>
      </w:r>
    </w:p>
    <w:p w14:paraId="2757866D" w14:textId="77777777" w:rsidR="00554453" w:rsidRPr="005A1D9C" w:rsidRDefault="005A1D9C" w:rsidP="00295B52">
      <w:pPr>
        <w:pStyle w:val="ab"/>
        <w:numPr>
          <w:ilvl w:val="0"/>
          <w:numId w:val="6"/>
        </w:numPr>
        <w:rPr>
          <w:rFonts w:cs="Arial"/>
          <w:rtl/>
        </w:rPr>
      </w:pPr>
      <w:r w:rsidRPr="005A1D9C">
        <w:rPr>
          <w:rFonts w:cs="Arial" w:hint="cs"/>
          <w:rtl/>
        </w:rPr>
        <w:t>טור-</w:t>
      </w:r>
      <w:r w:rsidR="00554453" w:rsidRPr="005A1D9C">
        <w:rPr>
          <w:rFonts w:cs="Arial"/>
          <w:rtl/>
        </w:rPr>
        <w:t xml:space="preserve"> ועוד יש ביניהם דבשל תורה היה הנתבע חשוד על השבועה </w:t>
      </w:r>
      <w:r w:rsidR="00BB5AD9">
        <w:rPr>
          <w:rFonts w:cs="Arial" w:hint="cs"/>
          <w:rtl/>
        </w:rPr>
        <w:t xml:space="preserve">- </w:t>
      </w:r>
      <w:r w:rsidR="00554453" w:rsidRPr="005A1D9C">
        <w:rPr>
          <w:rFonts w:cs="Arial"/>
          <w:rtl/>
        </w:rPr>
        <w:t>שכנגדו נשבע ונוטל</w:t>
      </w:r>
      <w:r w:rsidR="00BB5AD9">
        <w:rPr>
          <w:rFonts w:cs="Arial" w:hint="cs"/>
          <w:rtl/>
        </w:rPr>
        <w:t>,</w:t>
      </w:r>
      <w:r w:rsidR="00554453" w:rsidRPr="005A1D9C">
        <w:rPr>
          <w:rFonts w:cs="Arial"/>
          <w:rtl/>
        </w:rPr>
        <w:t xml:space="preserve"> ובשל דבריהם אם הנתבע חשוד </w:t>
      </w:r>
      <w:r w:rsidR="00BB5AD9">
        <w:rPr>
          <w:rFonts w:cs="Arial" w:hint="cs"/>
          <w:rtl/>
        </w:rPr>
        <w:t xml:space="preserve">- </w:t>
      </w:r>
      <w:r w:rsidR="00554453" w:rsidRPr="005A1D9C">
        <w:rPr>
          <w:rFonts w:cs="Arial"/>
          <w:rtl/>
        </w:rPr>
        <w:t>פטור בלא שבועה</w:t>
      </w:r>
      <w:r w:rsidR="00BB5AD9">
        <w:rPr>
          <w:rFonts w:cs="Arial" w:hint="cs"/>
          <w:rtl/>
        </w:rPr>
        <w:t>,</w:t>
      </w:r>
      <w:r w:rsidR="00554453" w:rsidRPr="005A1D9C">
        <w:rPr>
          <w:rFonts w:cs="Arial"/>
          <w:rtl/>
        </w:rPr>
        <w:t xml:space="preserve"> אבל אם רצה התובע מחרים סתם ואין מונעין אותו</w:t>
      </w:r>
      <w:r w:rsidR="00BB5AD9">
        <w:rPr>
          <w:rFonts w:cs="Arial" w:hint="cs"/>
          <w:rtl/>
        </w:rPr>
        <w:t>.</w:t>
      </w:r>
      <w:r w:rsidR="00554453" w:rsidRPr="005A1D9C">
        <w:rPr>
          <w:rFonts w:cs="Arial"/>
          <w:rtl/>
        </w:rPr>
        <w:t xml:space="preserve"> אבל אם הנשבע ונוטל חשוד יתבאר לקמן</w:t>
      </w:r>
      <w:r w:rsidRPr="005A1D9C">
        <w:rPr>
          <w:rFonts w:cs="Arial" w:hint="cs"/>
          <w:rtl/>
        </w:rPr>
        <w:t>.</w:t>
      </w:r>
      <w:r w:rsidR="00D43654">
        <w:rPr>
          <w:rFonts w:cs="Arial" w:hint="cs"/>
          <w:rtl/>
        </w:rPr>
        <w:t xml:space="preserve"> </w:t>
      </w:r>
      <w:r w:rsidR="00D43654" w:rsidRPr="00D43654">
        <w:rPr>
          <w:rFonts w:cs="Arial" w:hint="cs"/>
          <w:color w:val="E36C0A" w:themeColor="accent6" w:themeShade="BF"/>
          <w:rtl/>
        </w:rPr>
        <w:t>(וכ"פ בשו"ע)</w:t>
      </w:r>
    </w:p>
    <w:p w14:paraId="63CCD5B8" w14:textId="77777777" w:rsidR="005A1D9C" w:rsidRDefault="005A1D9C" w:rsidP="00554453">
      <w:pPr>
        <w:rPr>
          <w:rFonts w:cs="Arial"/>
          <w:rtl/>
        </w:rPr>
      </w:pPr>
      <w:r>
        <w:rPr>
          <w:rFonts w:cs="Arial" w:hint="cs"/>
          <w:b/>
          <w:bCs/>
          <w:rtl/>
        </w:rPr>
        <w:t xml:space="preserve">שבועות </w:t>
      </w:r>
      <w:r w:rsidRPr="00924C21">
        <w:rPr>
          <w:rFonts w:cs="Arial" w:hint="cs"/>
          <w:b/>
          <w:bCs/>
          <w:sz w:val="16"/>
          <w:szCs w:val="16"/>
          <w:rtl/>
        </w:rPr>
        <w:t>(</w:t>
      </w:r>
      <w:r>
        <w:rPr>
          <w:rFonts w:cs="Arial" w:hint="cs"/>
          <w:b/>
          <w:bCs/>
          <w:sz w:val="16"/>
          <w:szCs w:val="16"/>
          <w:rtl/>
        </w:rPr>
        <w:t>שבועת הדיינים</w:t>
      </w:r>
      <w:r w:rsidRPr="00924C21">
        <w:rPr>
          <w:rFonts w:cs="Arial" w:hint="cs"/>
          <w:b/>
          <w:bCs/>
          <w:sz w:val="16"/>
          <w:szCs w:val="16"/>
          <w:rtl/>
        </w:rPr>
        <w:t xml:space="preserve">) </w:t>
      </w:r>
      <w:r>
        <w:rPr>
          <w:rFonts w:cs="Arial" w:hint="cs"/>
          <w:b/>
          <w:bCs/>
          <w:rtl/>
        </w:rPr>
        <w:t>לח</w:t>
      </w:r>
      <w:r w:rsidR="00600C9D">
        <w:rPr>
          <w:rStyle w:val="a7"/>
          <w:rFonts w:cs="Arial"/>
          <w:b/>
          <w:bCs/>
          <w:rtl/>
        </w:rPr>
        <w:footnoteReference w:id="93"/>
      </w:r>
      <w:r>
        <w:rPr>
          <w:rFonts w:cs="Arial" w:hint="cs"/>
          <w:b/>
          <w:bCs/>
          <w:rtl/>
        </w:rPr>
        <w:t xml:space="preserve"> ע"ב:</w:t>
      </w:r>
      <w:r>
        <w:rPr>
          <w:rFonts w:cs="Arial" w:hint="cs"/>
          <w:rtl/>
        </w:rPr>
        <w:t xml:space="preserve"> </w:t>
      </w:r>
      <w:r w:rsidR="00171AC8" w:rsidRPr="00171AC8">
        <w:rPr>
          <w:rFonts w:cs="Arial"/>
          <w:rtl/>
        </w:rPr>
        <w:t xml:space="preserve">היכי משבעינן ליה? </w:t>
      </w:r>
      <w:r w:rsidR="00171AC8" w:rsidRPr="00171AC8">
        <w:rPr>
          <w:rFonts w:cs="Arial"/>
          <w:u w:val="single"/>
          <w:rtl/>
        </w:rPr>
        <w:t>אמר רב יהודה אמר רב</w:t>
      </w:r>
      <w:r w:rsidR="00171AC8" w:rsidRPr="00171AC8">
        <w:rPr>
          <w:rFonts w:cs="Arial"/>
          <w:rtl/>
        </w:rPr>
        <w:t xml:space="preserve">: משביעין אותו בשבועה האמורה בתורה, דכתיב: ואשביעך בה' אלהי השמים. </w:t>
      </w:r>
      <w:r w:rsidR="00171AC8" w:rsidRPr="00171AC8">
        <w:rPr>
          <w:rFonts w:cs="Arial"/>
          <w:u w:val="single"/>
          <w:rtl/>
        </w:rPr>
        <w:t>אמר ליה רבינא לרב אשי</w:t>
      </w:r>
      <w:r w:rsidR="00171AC8" w:rsidRPr="00171AC8">
        <w:rPr>
          <w:rFonts w:cs="Arial"/>
          <w:rtl/>
        </w:rPr>
        <w:t xml:space="preserve">: כמאן? </w:t>
      </w:r>
      <w:r w:rsidR="00171AC8" w:rsidRPr="00171AC8">
        <w:rPr>
          <w:rFonts w:cs="Arial"/>
          <w:u w:val="single"/>
          <w:rtl/>
        </w:rPr>
        <w:t>כרבי חנינא בר אידי</w:t>
      </w:r>
      <w:r w:rsidR="00171AC8" w:rsidRPr="00171AC8">
        <w:rPr>
          <w:rFonts w:cs="Arial"/>
          <w:rtl/>
        </w:rPr>
        <w:t xml:space="preserve">, דאמר: בעינן שם המיוחד! </w:t>
      </w:r>
      <w:r w:rsidR="00171AC8" w:rsidRPr="00171AC8">
        <w:rPr>
          <w:rFonts w:cs="Arial"/>
          <w:u w:val="single"/>
          <w:rtl/>
        </w:rPr>
        <w:t>אמר ליה</w:t>
      </w:r>
      <w:r w:rsidR="00171AC8" w:rsidRPr="00171AC8">
        <w:rPr>
          <w:rFonts w:cs="Arial"/>
          <w:rtl/>
        </w:rPr>
        <w:t>: אפי' תימא רבנן דאמרי בכינוי</w:t>
      </w:r>
      <w:r w:rsidR="00171AC8">
        <w:rPr>
          <w:rStyle w:val="a7"/>
          <w:rFonts w:cs="Arial"/>
          <w:rtl/>
        </w:rPr>
        <w:footnoteReference w:id="94"/>
      </w:r>
      <w:r w:rsidR="00171AC8" w:rsidRPr="00171AC8">
        <w:rPr>
          <w:rFonts w:cs="Arial"/>
          <w:rtl/>
        </w:rPr>
        <w:t>, ונפקא מינה - צריך לאתפושי חפצא</w:t>
      </w:r>
      <w:r w:rsidR="007121A4">
        <w:rPr>
          <w:rStyle w:val="a7"/>
          <w:rFonts w:cs="Arial"/>
          <w:rtl/>
        </w:rPr>
        <w:footnoteReference w:id="95"/>
      </w:r>
      <w:r w:rsidR="00171AC8" w:rsidRPr="00171AC8">
        <w:rPr>
          <w:rFonts w:cs="Arial"/>
          <w:rtl/>
        </w:rPr>
        <w:t xml:space="preserve"> בידיה, וכדרבא, </w:t>
      </w:r>
      <w:r w:rsidRPr="005A1D9C">
        <w:rPr>
          <w:rFonts w:cs="Arial"/>
          <w:u w:val="single"/>
          <w:rtl/>
        </w:rPr>
        <w:t>דאמר רבא</w:t>
      </w:r>
      <w:r w:rsidRPr="005A1D9C">
        <w:rPr>
          <w:rFonts w:cs="Arial"/>
          <w:rtl/>
        </w:rPr>
        <w:t xml:space="preserve">: האי דיינא דאשבע בה' אלהי השמים, נעשה כמי שטעה בדבר משנה וחוזר. </w:t>
      </w:r>
      <w:r w:rsidRPr="007121A4">
        <w:rPr>
          <w:rFonts w:cs="Arial"/>
          <w:u w:val="single"/>
          <w:rtl/>
        </w:rPr>
        <w:t>ואמר רב פפא</w:t>
      </w:r>
      <w:r w:rsidRPr="005A1D9C">
        <w:rPr>
          <w:rFonts w:cs="Arial"/>
          <w:rtl/>
        </w:rPr>
        <w:t>: האי דיינא דאשבע בתפלין, נעשה כמי שטעה בדבר משנה וחוזר</w:t>
      </w:r>
      <w:r w:rsidR="00943CFB">
        <w:rPr>
          <w:rStyle w:val="a7"/>
          <w:rFonts w:cs="Arial"/>
          <w:rtl/>
        </w:rPr>
        <w:footnoteReference w:id="96"/>
      </w:r>
      <w:r w:rsidRPr="005A1D9C">
        <w:rPr>
          <w:rFonts w:cs="Arial"/>
          <w:rtl/>
        </w:rPr>
        <w:t>. והלכתא כוותיה דרבא, ולית הלכתא כוותיה דרב פפא. הלכתא כוותיה דרבא, דהא לא נקיט חפצא בידיה; ולית הלכתא כוותיה דרב פפא, דהא נקיט חפצא בידיה.</w:t>
      </w:r>
      <w:r w:rsidR="009560EE" w:rsidRPr="009560EE">
        <w:rPr>
          <w:rtl/>
        </w:rPr>
        <w:t xml:space="preserve"> </w:t>
      </w:r>
      <w:r w:rsidR="009560EE" w:rsidRPr="009560EE">
        <w:rPr>
          <w:rFonts w:cs="Arial"/>
          <w:rtl/>
        </w:rPr>
        <w:t>שבועה מעומד, תלמיד חכם - מיושב. שבועה בספר תורה, תלמיד חכם - לכתחלה בתפלין.</w:t>
      </w:r>
    </w:p>
    <w:p w14:paraId="442FD0AE" w14:textId="77777777" w:rsidR="00600C9D" w:rsidRPr="00600C9D" w:rsidRDefault="00600C9D" w:rsidP="00554453">
      <w:pPr>
        <w:rPr>
          <w:rFonts w:cs="Arial"/>
          <w:u w:val="single"/>
          <w:rtl/>
        </w:rPr>
      </w:pPr>
      <w:r w:rsidRPr="00600C9D">
        <w:rPr>
          <w:rFonts w:cs="Arial" w:hint="cs"/>
          <w:u w:val="single"/>
          <w:rtl/>
        </w:rPr>
        <w:t>מ</w:t>
      </w:r>
      <w:r w:rsidRPr="00600C9D">
        <w:rPr>
          <w:rFonts w:cs="Arial"/>
          <w:u w:val="single"/>
          <w:rtl/>
        </w:rPr>
        <w:t>הדברים שבין שבועה דאורייתא לשל דבריהם</w:t>
      </w:r>
      <w:r w:rsidRPr="00600C9D">
        <w:rPr>
          <w:rFonts w:hint="cs"/>
          <w:u w:val="single"/>
          <w:rtl/>
        </w:rPr>
        <w:t xml:space="preserve"> </w:t>
      </w:r>
      <w:r w:rsidRPr="00600C9D">
        <w:rPr>
          <w:u w:val="single"/>
          <w:rtl/>
        </w:rPr>
        <w:t>–</w:t>
      </w:r>
      <w:r w:rsidRPr="00600C9D">
        <w:rPr>
          <w:rFonts w:hint="cs"/>
          <w:u w:val="single"/>
          <w:rtl/>
        </w:rPr>
        <w:t xml:space="preserve"> </w:t>
      </w:r>
      <w:r>
        <w:rPr>
          <w:rFonts w:hint="cs"/>
          <w:u w:val="single"/>
          <w:rtl/>
        </w:rPr>
        <w:t>נקיטת חפץ:</w:t>
      </w:r>
    </w:p>
    <w:p w14:paraId="79657F12" w14:textId="77777777" w:rsidR="00431217" w:rsidRDefault="00383A79" w:rsidP="00295B52">
      <w:pPr>
        <w:pStyle w:val="ab"/>
        <w:numPr>
          <w:ilvl w:val="0"/>
          <w:numId w:val="6"/>
        </w:numPr>
        <w:rPr>
          <w:rFonts w:cs="Arial"/>
        </w:rPr>
      </w:pPr>
      <w:r w:rsidRPr="00F63823">
        <w:rPr>
          <w:rFonts w:cs="Arial" w:hint="cs"/>
          <w:rtl/>
        </w:rPr>
        <w:lastRenderedPageBreak/>
        <w:t xml:space="preserve">גאונים </w:t>
      </w:r>
      <w:r w:rsidR="00C12B74" w:rsidRPr="00F63823">
        <w:rPr>
          <w:rFonts w:cs="Arial"/>
          <w:rtl/>
        </w:rPr>
        <w:t xml:space="preserve">רא"ש </w:t>
      </w:r>
      <w:r w:rsidR="00431217">
        <w:rPr>
          <w:rFonts w:cs="Arial" w:hint="cs"/>
          <w:rtl/>
        </w:rPr>
        <w:t xml:space="preserve">טור </w:t>
      </w:r>
      <w:r w:rsidR="00C12B74" w:rsidRPr="00F63823">
        <w:rPr>
          <w:rFonts w:cs="Arial"/>
          <w:rtl/>
        </w:rPr>
        <w:t>ר"ן</w:t>
      </w:r>
      <w:r w:rsidR="00637801">
        <w:rPr>
          <w:rFonts w:cs="Arial" w:hint="cs"/>
          <w:rtl/>
        </w:rPr>
        <w:t xml:space="preserve"> וריב"ש</w:t>
      </w:r>
      <w:r w:rsidR="00431217">
        <w:rPr>
          <w:rStyle w:val="a7"/>
          <w:rFonts w:cs="Arial"/>
          <w:rtl/>
        </w:rPr>
        <w:footnoteReference w:id="97"/>
      </w:r>
      <w:r w:rsidRPr="00F63823">
        <w:rPr>
          <w:rFonts w:cs="Arial" w:hint="cs"/>
          <w:rtl/>
        </w:rPr>
        <w:t xml:space="preserve">- </w:t>
      </w:r>
      <w:r w:rsidR="00C12B74" w:rsidRPr="00F63823">
        <w:rPr>
          <w:rFonts w:cs="Arial"/>
          <w:rtl/>
        </w:rPr>
        <w:t>שבועה דאורייתא בעיא אנקוטי חפצא</w:t>
      </w:r>
      <w:r w:rsidR="00431217">
        <w:rPr>
          <w:rFonts w:cs="Arial" w:hint="cs"/>
          <w:rtl/>
        </w:rPr>
        <w:t>,</w:t>
      </w:r>
      <w:r w:rsidR="00C12B74" w:rsidRPr="00F63823">
        <w:rPr>
          <w:rFonts w:cs="Arial"/>
          <w:rtl/>
        </w:rPr>
        <w:t xml:space="preserve"> ושבועת היסת לא בעיא אנקוטי חפצא</w:t>
      </w:r>
      <w:r w:rsidR="0004451E">
        <w:rPr>
          <w:rFonts w:cs="Arial" w:hint="cs"/>
          <w:rtl/>
        </w:rPr>
        <w:t>,</w:t>
      </w:r>
      <w:r w:rsidR="00C12B74" w:rsidRPr="00F63823">
        <w:rPr>
          <w:rFonts w:cs="Arial"/>
          <w:rtl/>
        </w:rPr>
        <w:t xml:space="preserve"> אבל הנשבעין ונוטלין בעו אנקוטי חפצא כעין דאורייתא</w:t>
      </w:r>
      <w:r w:rsidR="0004451E">
        <w:rPr>
          <w:rStyle w:val="a7"/>
          <w:rFonts w:cs="Arial"/>
          <w:rtl/>
        </w:rPr>
        <w:footnoteReference w:id="98"/>
      </w:r>
      <w:r w:rsidRPr="00F63823">
        <w:rPr>
          <w:rFonts w:cs="Arial" w:hint="cs"/>
          <w:rtl/>
        </w:rPr>
        <w:t>,</w:t>
      </w:r>
      <w:r w:rsidR="00C12B74" w:rsidRPr="00F63823">
        <w:rPr>
          <w:rFonts w:cs="Arial"/>
          <w:rtl/>
        </w:rPr>
        <w:t xml:space="preserve"> דמשום דהנך נוטלין בשבועה החמירו בשבועתן</w:t>
      </w:r>
      <w:r w:rsidR="00F63823">
        <w:rPr>
          <w:rStyle w:val="a7"/>
          <w:rFonts w:cs="Arial"/>
          <w:rtl/>
        </w:rPr>
        <w:footnoteReference w:id="99"/>
      </w:r>
      <w:r w:rsidR="00F63823">
        <w:rPr>
          <w:rFonts w:cs="Arial" w:hint="cs"/>
          <w:rtl/>
        </w:rPr>
        <w:t xml:space="preserve"> </w:t>
      </w:r>
      <w:r w:rsidRPr="00F63823">
        <w:rPr>
          <w:rFonts w:cs="Arial" w:hint="cs"/>
          <w:sz w:val="16"/>
          <w:szCs w:val="16"/>
          <w:rtl/>
        </w:rPr>
        <w:t xml:space="preserve">(ל' הב"י ע"פ </w:t>
      </w:r>
      <w:r w:rsidR="00F63823" w:rsidRPr="00F63823">
        <w:rPr>
          <w:rFonts w:cs="Arial" w:hint="cs"/>
          <w:sz w:val="16"/>
          <w:szCs w:val="16"/>
          <w:rtl/>
        </w:rPr>
        <w:t>ל'</w:t>
      </w:r>
      <w:r w:rsidRPr="00F63823">
        <w:rPr>
          <w:rFonts w:cs="Arial" w:hint="cs"/>
          <w:sz w:val="16"/>
          <w:szCs w:val="16"/>
          <w:rtl/>
        </w:rPr>
        <w:t xml:space="preserve"> הרא"ש)</w:t>
      </w:r>
      <w:r w:rsidR="000920A7">
        <w:rPr>
          <w:rStyle w:val="a7"/>
          <w:rFonts w:cs="Arial"/>
          <w:rtl/>
        </w:rPr>
        <w:footnoteReference w:id="100"/>
      </w:r>
      <w:r w:rsidR="00600C9D" w:rsidRPr="00F63823">
        <w:rPr>
          <w:rFonts w:cs="Arial" w:hint="cs"/>
          <w:rtl/>
        </w:rPr>
        <w:t>.</w:t>
      </w:r>
    </w:p>
    <w:p w14:paraId="45C8C9E7" w14:textId="77777777" w:rsidR="00BF1ED8" w:rsidRDefault="00BF1ED8" w:rsidP="00295B52">
      <w:pPr>
        <w:pStyle w:val="ab"/>
        <w:numPr>
          <w:ilvl w:val="0"/>
          <w:numId w:val="6"/>
        </w:numPr>
        <w:rPr>
          <w:rFonts w:cs="Arial"/>
        </w:rPr>
      </w:pPr>
      <w:r w:rsidRPr="00F63823">
        <w:rPr>
          <w:rFonts w:cs="Arial"/>
          <w:rtl/>
        </w:rPr>
        <w:t>רמב"ם</w:t>
      </w:r>
      <w:r w:rsidRPr="00431217">
        <w:rPr>
          <w:rFonts w:cs="Arial"/>
          <w:sz w:val="16"/>
          <w:szCs w:val="16"/>
          <w:rtl/>
        </w:rPr>
        <w:t xml:space="preserve"> </w:t>
      </w:r>
      <w:r w:rsidRPr="00431217">
        <w:rPr>
          <w:rFonts w:cs="Arial" w:hint="cs"/>
          <w:sz w:val="16"/>
          <w:szCs w:val="16"/>
          <w:rtl/>
        </w:rPr>
        <w:t>(</w:t>
      </w:r>
      <w:r w:rsidRPr="00431217">
        <w:rPr>
          <w:rFonts w:cs="Arial"/>
          <w:sz w:val="16"/>
          <w:szCs w:val="16"/>
          <w:rtl/>
        </w:rPr>
        <w:t>פי"א מהל</w:t>
      </w:r>
      <w:r w:rsidRPr="00431217">
        <w:rPr>
          <w:rFonts w:cs="Arial" w:hint="cs"/>
          <w:sz w:val="16"/>
          <w:szCs w:val="16"/>
          <w:rtl/>
        </w:rPr>
        <w:t>'</w:t>
      </w:r>
      <w:r w:rsidRPr="00431217">
        <w:rPr>
          <w:rFonts w:cs="Arial"/>
          <w:sz w:val="16"/>
          <w:szCs w:val="16"/>
          <w:rtl/>
        </w:rPr>
        <w:t xml:space="preserve"> שבועות הי"ג)</w:t>
      </w:r>
      <w:r w:rsidRPr="000920A7">
        <w:rPr>
          <w:rFonts w:cs="Arial"/>
          <w:rtl/>
        </w:rPr>
        <w:t xml:space="preserve"> </w:t>
      </w:r>
      <w:r w:rsidRPr="00554453">
        <w:rPr>
          <w:rFonts w:cs="Arial"/>
          <w:rtl/>
        </w:rPr>
        <w:t>מהר"ם</w:t>
      </w:r>
      <w:r>
        <w:rPr>
          <w:rStyle w:val="a7"/>
          <w:rFonts w:cs="Arial"/>
          <w:rtl/>
        </w:rPr>
        <w:footnoteReference w:id="101"/>
      </w:r>
      <w:r w:rsidRPr="00554453">
        <w:rPr>
          <w:rFonts w:cs="Arial"/>
          <w:rtl/>
        </w:rPr>
        <w:t xml:space="preserve"> </w:t>
      </w:r>
      <w:r>
        <w:rPr>
          <w:rFonts w:cs="Arial" w:hint="cs"/>
          <w:rtl/>
        </w:rPr>
        <w:t>ו</w:t>
      </w:r>
      <w:r w:rsidRPr="00F63823">
        <w:rPr>
          <w:rFonts w:cs="Arial"/>
          <w:rtl/>
        </w:rPr>
        <w:t>רשב"א</w:t>
      </w:r>
      <w:r>
        <w:rPr>
          <w:rStyle w:val="a7"/>
          <w:rFonts w:cs="Arial"/>
          <w:rtl/>
        </w:rPr>
        <w:footnoteReference w:id="102"/>
      </w:r>
      <w:r>
        <w:rPr>
          <w:rFonts w:cs="Arial" w:hint="cs"/>
          <w:rtl/>
        </w:rPr>
        <w:t xml:space="preserve">- </w:t>
      </w:r>
      <w:r w:rsidRPr="00431217">
        <w:rPr>
          <w:rFonts w:cs="Arial"/>
          <w:rtl/>
        </w:rPr>
        <w:t>אין בין שבועת הסת לשבועת הדיינין אלא נקיטת חפץ, שאין הנשבע שבועת הסת אוחז ספר תורה אלא משביעין אותו בשם או בכנוי בשבועה או באלה מפיו או מפי בית דין כמו שבועת הדיינין</w:t>
      </w:r>
      <w:r>
        <w:rPr>
          <w:rStyle w:val="a7"/>
          <w:rFonts w:cs="Arial"/>
          <w:rtl/>
        </w:rPr>
        <w:footnoteReference w:id="103"/>
      </w:r>
      <w:r>
        <w:rPr>
          <w:rFonts w:cs="Arial" w:hint="cs"/>
          <w:sz w:val="16"/>
          <w:szCs w:val="16"/>
          <w:rtl/>
        </w:rPr>
        <w:t xml:space="preserve"> (ל' הרמב"ם)</w:t>
      </w:r>
      <w:r>
        <w:rPr>
          <w:rFonts w:cs="Arial" w:hint="cs"/>
          <w:rtl/>
        </w:rPr>
        <w:t>.</w:t>
      </w:r>
      <w:r w:rsidRPr="00431217">
        <w:rPr>
          <w:rFonts w:cs="Arial"/>
          <w:rtl/>
        </w:rPr>
        <w:t xml:space="preserve"> </w:t>
      </w:r>
      <w:r w:rsidRPr="00D43654">
        <w:rPr>
          <w:rFonts w:cs="Arial" w:hint="cs"/>
          <w:color w:val="E36C0A" w:themeColor="accent6" w:themeShade="BF"/>
          <w:rtl/>
        </w:rPr>
        <w:t>(וכ"פ בשו"ע)</w:t>
      </w:r>
    </w:p>
    <w:p w14:paraId="42F68034" w14:textId="77777777" w:rsidR="00431217" w:rsidRDefault="00C12B74" w:rsidP="00295B52">
      <w:pPr>
        <w:pStyle w:val="ab"/>
        <w:numPr>
          <w:ilvl w:val="0"/>
          <w:numId w:val="6"/>
        </w:numPr>
        <w:rPr>
          <w:rFonts w:cs="Arial"/>
        </w:rPr>
      </w:pPr>
      <w:r w:rsidRPr="00F63823">
        <w:rPr>
          <w:rFonts w:cs="Arial"/>
          <w:rtl/>
        </w:rPr>
        <w:t xml:space="preserve">יש אומרים </w:t>
      </w:r>
      <w:r w:rsidR="00F63823">
        <w:rPr>
          <w:rFonts w:cs="Arial" w:hint="cs"/>
          <w:sz w:val="16"/>
          <w:szCs w:val="16"/>
          <w:rtl/>
        </w:rPr>
        <w:t>(הביאם הר"ן שם)</w:t>
      </w:r>
      <w:r w:rsidR="00F63823">
        <w:rPr>
          <w:rFonts w:cs="Arial" w:hint="cs"/>
          <w:rtl/>
        </w:rPr>
        <w:t xml:space="preserve">- </w:t>
      </w:r>
      <w:r w:rsidRPr="00F63823">
        <w:rPr>
          <w:rFonts w:cs="Arial"/>
          <w:rtl/>
        </w:rPr>
        <w:t>שבועת היסת נמי בנקיטת חפץ היא</w:t>
      </w:r>
      <w:r w:rsidR="00F63823">
        <w:rPr>
          <w:rStyle w:val="a7"/>
          <w:rFonts w:cs="Arial"/>
          <w:rtl/>
        </w:rPr>
        <w:footnoteReference w:id="104"/>
      </w:r>
      <w:r w:rsidR="00F63823">
        <w:rPr>
          <w:rFonts w:cs="Arial" w:hint="cs"/>
          <w:rtl/>
        </w:rPr>
        <w:t>.</w:t>
      </w:r>
    </w:p>
    <w:p w14:paraId="05A12A34" w14:textId="77777777" w:rsidR="00383A79" w:rsidRPr="009560EE" w:rsidRDefault="00383A79" w:rsidP="009560EE">
      <w:pPr>
        <w:rPr>
          <w:rFonts w:cs="Arial"/>
          <w:u w:val="single"/>
          <w:rtl/>
        </w:rPr>
      </w:pPr>
      <w:r w:rsidRPr="009560EE">
        <w:rPr>
          <w:rFonts w:cs="Arial" w:hint="cs"/>
          <w:u w:val="single"/>
          <w:rtl/>
        </w:rPr>
        <w:t xml:space="preserve">דיינים </w:t>
      </w:r>
      <w:r w:rsidR="009560EE">
        <w:rPr>
          <w:rFonts w:cs="Arial" w:hint="cs"/>
          <w:u w:val="single"/>
          <w:rtl/>
        </w:rPr>
        <w:t xml:space="preserve">שחייבו </w:t>
      </w:r>
      <w:r w:rsidRPr="009560EE">
        <w:rPr>
          <w:rFonts w:cs="Arial" w:hint="cs"/>
          <w:u w:val="single"/>
          <w:rtl/>
        </w:rPr>
        <w:t xml:space="preserve">בטעות את הנשבע </w:t>
      </w:r>
      <w:r w:rsidRPr="009560EE">
        <w:rPr>
          <w:rFonts w:cs="Arial"/>
          <w:u w:val="single"/>
          <w:rtl/>
        </w:rPr>
        <w:t xml:space="preserve">שבועת היסת </w:t>
      </w:r>
      <w:r w:rsidRPr="009560EE">
        <w:rPr>
          <w:rFonts w:cs="Arial" w:hint="cs"/>
          <w:u w:val="single"/>
          <w:rtl/>
        </w:rPr>
        <w:t>להישבע ב</w:t>
      </w:r>
      <w:r w:rsidRPr="009560EE">
        <w:rPr>
          <w:rFonts w:cs="Arial"/>
          <w:u w:val="single"/>
          <w:rtl/>
        </w:rPr>
        <w:t>נקיטת חפץ</w:t>
      </w:r>
      <w:r w:rsidRPr="009560EE">
        <w:rPr>
          <w:rFonts w:cs="Arial" w:hint="cs"/>
          <w:u w:val="single"/>
          <w:rtl/>
        </w:rPr>
        <w:t>:</w:t>
      </w:r>
    </w:p>
    <w:p w14:paraId="12DCC22B" w14:textId="77777777" w:rsidR="00383A79" w:rsidRDefault="00383A79" w:rsidP="00295B52">
      <w:pPr>
        <w:pStyle w:val="ab"/>
        <w:numPr>
          <w:ilvl w:val="0"/>
          <w:numId w:val="6"/>
        </w:numPr>
      </w:pPr>
      <w:r w:rsidRPr="00991BEC">
        <w:rPr>
          <w:rFonts w:cs="Arial"/>
          <w:rtl/>
        </w:rPr>
        <w:t xml:space="preserve">מהרי"ק </w:t>
      </w:r>
      <w:r w:rsidRPr="00991BEC">
        <w:rPr>
          <w:rFonts w:cs="Arial" w:hint="cs"/>
          <w:sz w:val="16"/>
          <w:szCs w:val="16"/>
          <w:rtl/>
        </w:rPr>
        <w:t>(</w:t>
      </w:r>
      <w:r w:rsidRPr="00991BEC">
        <w:rPr>
          <w:rFonts w:cs="Arial"/>
          <w:sz w:val="16"/>
          <w:szCs w:val="16"/>
          <w:rtl/>
        </w:rPr>
        <w:t>שורש י ענף י)</w:t>
      </w:r>
      <w:r w:rsidRPr="00991BEC">
        <w:rPr>
          <w:rFonts w:cs="Arial" w:hint="cs"/>
          <w:rtl/>
        </w:rPr>
        <w:t xml:space="preserve">- </w:t>
      </w:r>
      <w:r w:rsidRPr="00991BEC">
        <w:rPr>
          <w:rFonts w:cs="Arial"/>
          <w:rtl/>
        </w:rPr>
        <w:t xml:space="preserve">כל הפוסק דבשבועת היסת בעינן נקיטת חפץ </w:t>
      </w:r>
      <w:r>
        <w:rPr>
          <w:rFonts w:cs="Arial" w:hint="cs"/>
          <w:rtl/>
        </w:rPr>
        <w:t xml:space="preserve">- </w:t>
      </w:r>
      <w:r w:rsidRPr="00991BEC">
        <w:rPr>
          <w:rFonts w:cs="Arial"/>
          <w:rtl/>
        </w:rPr>
        <w:t>הוי טועה בדבר משנה וחוזר</w:t>
      </w:r>
      <w:r>
        <w:rPr>
          <w:rStyle w:val="a7"/>
          <w:rFonts w:cs="Arial"/>
          <w:rtl/>
        </w:rPr>
        <w:footnoteReference w:id="105"/>
      </w:r>
      <w:r w:rsidRPr="00991BEC">
        <w:rPr>
          <w:rFonts w:cs="Arial" w:hint="cs"/>
          <w:rtl/>
        </w:rPr>
        <w:t>.</w:t>
      </w:r>
      <w:r w:rsidR="00D43654">
        <w:rPr>
          <w:rFonts w:hint="cs"/>
          <w:rtl/>
        </w:rPr>
        <w:t xml:space="preserve"> </w:t>
      </w:r>
      <w:r w:rsidR="00D43654" w:rsidRPr="00D43654">
        <w:rPr>
          <w:rFonts w:hint="cs"/>
          <w:color w:val="00B0F0"/>
          <w:rtl/>
        </w:rPr>
        <w:t>(וכ"פ הרמ"א)</w:t>
      </w:r>
    </w:p>
    <w:p w14:paraId="3A11A4B8" w14:textId="77777777" w:rsidR="00FC3F50" w:rsidRPr="00FC3F50" w:rsidRDefault="006373ED" w:rsidP="006373ED">
      <w:r w:rsidRPr="006373ED">
        <w:rPr>
          <w:rFonts w:cs="Arial"/>
          <w:u w:val="single"/>
          <w:rtl/>
        </w:rPr>
        <w:t>הנשבעין ונוטלין שלא השביען בנקיטת חפץ</w:t>
      </w:r>
      <w:r w:rsidRPr="006373ED">
        <w:rPr>
          <w:rFonts w:cs="Arial" w:hint="cs"/>
          <w:u w:val="single"/>
          <w:rtl/>
        </w:rPr>
        <w:t>:</w:t>
      </w:r>
      <w:r w:rsidRPr="00A840A4">
        <w:rPr>
          <w:rFonts w:cs="Arial"/>
          <w:rtl/>
        </w:rPr>
        <w:t xml:space="preserve"> </w:t>
      </w:r>
      <w:r w:rsidR="00FC3F50" w:rsidRPr="006373ED">
        <w:rPr>
          <w:rFonts w:cs="Arial"/>
          <w:sz w:val="16"/>
          <w:szCs w:val="16"/>
          <w:rtl/>
        </w:rPr>
        <w:t>(</w:t>
      </w:r>
      <w:r w:rsidR="00FC3F50" w:rsidRPr="006373ED">
        <w:rPr>
          <w:rFonts w:cs="Arial" w:hint="cs"/>
          <w:sz w:val="16"/>
          <w:szCs w:val="16"/>
          <w:rtl/>
        </w:rPr>
        <w:t xml:space="preserve">דרכ"מ אות </w:t>
      </w:r>
      <w:r w:rsidR="00FC3F50" w:rsidRPr="006373ED">
        <w:rPr>
          <w:rFonts w:cs="Arial"/>
          <w:sz w:val="16"/>
          <w:szCs w:val="16"/>
          <w:rtl/>
        </w:rPr>
        <w:t xml:space="preserve">ז) </w:t>
      </w:r>
    </w:p>
    <w:p w14:paraId="51E8EA0E" w14:textId="77777777" w:rsidR="00FC3F50" w:rsidRDefault="00FC3F50" w:rsidP="00295B52">
      <w:pPr>
        <w:pStyle w:val="ab"/>
        <w:numPr>
          <w:ilvl w:val="0"/>
          <w:numId w:val="6"/>
        </w:numPr>
      </w:pPr>
      <w:r w:rsidRPr="00A840A4">
        <w:rPr>
          <w:rFonts w:cs="Arial"/>
          <w:rtl/>
        </w:rPr>
        <w:t xml:space="preserve">ר"ן </w:t>
      </w:r>
      <w:r w:rsidRPr="006373ED">
        <w:rPr>
          <w:rFonts w:cs="Arial" w:hint="cs"/>
          <w:sz w:val="14"/>
          <w:szCs w:val="14"/>
          <w:rtl/>
        </w:rPr>
        <w:t>(</w:t>
      </w:r>
      <w:r w:rsidRPr="006373ED">
        <w:rPr>
          <w:rFonts w:cs="Arial"/>
          <w:sz w:val="14"/>
          <w:szCs w:val="14"/>
          <w:rtl/>
        </w:rPr>
        <w:t>פרק השולח גיטין יח. ד"ה גמ')</w:t>
      </w:r>
      <w:r>
        <w:rPr>
          <w:rFonts w:cs="Arial" w:hint="cs"/>
          <w:rtl/>
        </w:rPr>
        <w:t>-</w:t>
      </w:r>
      <w:r w:rsidRPr="00A840A4">
        <w:rPr>
          <w:rFonts w:cs="Arial"/>
          <w:rtl/>
        </w:rPr>
        <w:t xml:space="preserve"> כל הנשבעין ונוטלין שלא השביען בנקיטת חפץ הוי כטועה בדבר משנה וחוזר</w:t>
      </w:r>
      <w:r>
        <w:rPr>
          <w:rFonts w:cs="Arial" w:hint="cs"/>
          <w:rtl/>
        </w:rPr>
        <w:t xml:space="preserve">. </w:t>
      </w:r>
      <w:r w:rsidR="004B712C" w:rsidRPr="00D43654">
        <w:rPr>
          <w:rFonts w:hint="cs"/>
          <w:color w:val="00B0F0"/>
          <w:rtl/>
        </w:rPr>
        <w:t>(וכ"פ הרמ"א)</w:t>
      </w:r>
    </w:p>
    <w:p w14:paraId="6F67F24D" w14:textId="77777777" w:rsidR="006373ED" w:rsidRPr="006373ED" w:rsidRDefault="006373ED" w:rsidP="006373ED">
      <w:pPr>
        <w:ind w:left="360"/>
        <w:rPr>
          <w:u w:val="dotted"/>
        </w:rPr>
      </w:pPr>
      <w:r w:rsidRPr="006373ED">
        <w:rPr>
          <w:rFonts w:hint="cs"/>
          <w:u w:val="dotted"/>
          <w:rtl/>
        </w:rPr>
        <w:t xml:space="preserve">ומה הדין אם </w:t>
      </w:r>
      <w:r w:rsidR="004B712C">
        <w:rPr>
          <w:rFonts w:hint="cs"/>
          <w:u w:val="dotted"/>
          <w:rtl/>
        </w:rPr>
        <w:t>נתחייב בשבועה בנקיטת חפץ ו</w:t>
      </w:r>
      <w:r w:rsidRPr="006373ED">
        <w:rPr>
          <w:rFonts w:hint="cs"/>
          <w:u w:val="dotted"/>
          <w:rtl/>
        </w:rPr>
        <w:t>קפץ ונשבע בלא נקיטת חפץ:</w:t>
      </w:r>
      <w:r w:rsidR="004B712C">
        <w:rPr>
          <w:rFonts w:cs="Arial" w:hint="cs"/>
          <w:sz w:val="16"/>
          <w:szCs w:val="16"/>
          <w:rtl/>
        </w:rPr>
        <w:t xml:space="preserve">  </w:t>
      </w:r>
      <w:r w:rsidR="004B712C" w:rsidRPr="006373ED">
        <w:rPr>
          <w:rFonts w:cs="Arial"/>
          <w:sz w:val="16"/>
          <w:szCs w:val="16"/>
          <w:rtl/>
        </w:rPr>
        <w:t>(</w:t>
      </w:r>
      <w:r w:rsidR="004B712C" w:rsidRPr="006373ED">
        <w:rPr>
          <w:rFonts w:cs="Arial" w:hint="cs"/>
          <w:sz w:val="16"/>
          <w:szCs w:val="16"/>
          <w:rtl/>
        </w:rPr>
        <w:t xml:space="preserve">דרכ"מ אות </w:t>
      </w:r>
      <w:r w:rsidR="004B712C" w:rsidRPr="006373ED">
        <w:rPr>
          <w:rFonts w:cs="Arial"/>
          <w:sz w:val="16"/>
          <w:szCs w:val="16"/>
          <w:rtl/>
        </w:rPr>
        <w:t>ז)</w:t>
      </w:r>
    </w:p>
    <w:p w14:paraId="01C75E4D" w14:textId="77777777" w:rsidR="006373ED" w:rsidRPr="006373ED" w:rsidRDefault="006373ED" w:rsidP="00295B52">
      <w:pPr>
        <w:pStyle w:val="ab"/>
        <w:numPr>
          <w:ilvl w:val="0"/>
          <w:numId w:val="6"/>
        </w:numPr>
      </w:pPr>
      <w:r w:rsidRPr="00A840A4">
        <w:rPr>
          <w:rFonts w:cs="Arial"/>
          <w:rtl/>
        </w:rPr>
        <w:t xml:space="preserve">רשב"א </w:t>
      </w:r>
      <w:r w:rsidRPr="006373ED">
        <w:rPr>
          <w:rFonts w:cs="Arial" w:hint="cs"/>
          <w:sz w:val="16"/>
          <w:szCs w:val="16"/>
          <w:rtl/>
        </w:rPr>
        <w:t>(</w:t>
      </w:r>
      <w:r w:rsidRPr="006373ED">
        <w:rPr>
          <w:rFonts w:cs="Arial"/>
          <w:sz w:val="16"/>
          <w:szCs w:val="16"/>
          <w:rtl/>
        </w:rPr>
        <w:t>סי</w:t>
      </w:r>
      <w:r w:rsidRPr="006373ED">
        <w:rPr>
          <w:rFonts w:cs="Arial" w:hint="cs"/>
          <w:sz w:val="16"/>
          <w:szCs w:val="16"/>
          <w:rtl/>
        </w:rPr>
        <w:t>'</w:t>
      </w:r>
      <w:r w:rsidRPr="006373ED">
        <w:rPr>
          <w:rFonts w:cs="Arial"/>
          <w:sz w:val="16"/>
          <w:szCs w:val="16"/>
          <w:rtl/>
        </w:rPr>
        <w:t xml:space="preserve"> תתקסד</w:t>
      </w:r>
      <w:r w:rsidRPr="006373ED">
        <w:rPr>
          <w:rFonts w:cs="Arial" w:hint="cs"/>
          <w:sz w:val="16"/>
          <w:szCs w:val="16"/>
          <w:rtl/>
        </w:rPr>
        <w:t>)</w:t>
      </w:r>
      <w:r>
        <w:rPr>
          <w:rFonts w:cs="Arial" w:hint="cs"/>
          <w:sz w:val="16"/>
          <w:szCs w:val="16"/>
          <w:rtl/>
        </w:rPr>
        <w:t xml:space="preserve"> </w:t>
      </w:r>
      <w:r>
        <w:rPr>
          <w:rFonts w:cs="Arial" w:hint="cs"/>
          <w:rtl/>
        </w:rPr>
        <w:t>ו</w:t>
      </w:r>
      <w:r w:rsidR="00FC3F50" w:rsidRPr="00A840A4">
        <w:rPr>
          <w:rFonts w:cs="Arial"/>
          <w:rtl/>
        </w:rPr>
        <w:t xml:space="preserve">מרדכי </w:t>
      </w:r>
      <w:r w:rsidR="00E44E5B" w:rsidRPr="006373ED">
        <w:rPr>
          <w:rFonts w:cs="Arial" w:hint="cs"/>
          <w:sz w:val="16"/>
          <w:szCs w:val="16"/>
          <w:rtl/>
        </w:rPr>
        <w:t>(</w:t>
      </w:r>
      <w:r w:rsidR="00FC3F50" w:rsidRPr="006373ED">
        <w:rPr>
          <w:rFonts w:cs="Arial"/>
          <w:sz w:val="16"/>
          <w:szCs w:val="16"/>
          <w:rtl/>
        </w:rPr>
        <w:t>שם גיטין סי' שעז)</w:t>
      </w:r>
      <w:r>
        <w:rPr>
          <w:rFonts w:cs="Arial" w:hint="cs"/>
          <w:rtl/>
        </w:rPr>
        <w:t>-</w:t>
      </w:r>
      <w:r w:rsidR="00FC3F50" w:rsidRPr="00A840A4">
        <w:rPr>
          <w:rFonts w:cs="Arial"/>
          <w:rtl/>
        </w:rPr>
        <w:t xml:space="preserve"> אם קפץ ונשבע בלא נקיטת חפץ </w:t>
      </w:r>
      <w:r w:rsidR="004B712C">
        <w:rPr>
          <w:rFonts w:cs="Arial" w:hint="cs"/>
          <w:rtl/>
        </w:rPr>
        <w:t xml:space="preserve">- </w:t>
      </w:r>
      <w:r w:rsidR="00FC3F50" w:rsidRPr="00A840A4">
        <w:rPr>
          <w:rFonts w:cs="Arial"/>
          <w:rtl/>
        </w:rPr>
        <w:t>צריך לחזור ולישבע</w:t>
      </w:r>
      <w:r>
        <w:rPr>
          <w:rFonts w:cs="Arial" w:hint="cs"/>
          <w:rtl/>
        </w:rPr>
        <w:t>.</w:t>
      </w:r>
      <w:r w:rsidR="00FC3F50" w:rsidRPr="00A840A4">
        <w:rPr>
          <w:rFonts w:cs="Arial"/>
          <w:rtl/>
        </w:rPr>
        <w:t xml:space="preserve"> </w:t>
      </w:r>
    </w:p>
    <w:p w14:paraId="587959DB" w14:textId="77777777" w:rsidR="00FC3F50" w:rsidRDefault="00FC3F50" w:rsidP="00295B52">
      <w:pPr>
        <w:pStyle w:val="ab"/>
        <w:numPr>
          <w:ilvl w:val="0"/>
          <w:numId w:val="6"/>
        </w:numPr>
        <w:rPr>
          <w:rtl/>
        </w:rPr>
      </w:pPr>
      <w:r w:rsidRPr="00A840A4">
        <w:rPr>
          <w:rFonts w:cs="Arial"/>
          <w:rtl/>
        </w:rPr>
        <w:t>רשב"ם</w:t>
      </w:r>
      <w:r w:rsidR="004B712C">
        <w:rPr>
          <w:rFonts w:cs="Arial" w:hint="cs"/>
          <w:sz w:val="16"/>
          <w:szCs w:val="16"/>
          <w:rtl/>
        </w:rPr>
        <w:t xml:space="preserve"> (כ"כ הדרכ"מ בשמו [אות ז])</w:t>
      </w:r>
      <w:r w:rsidR="006373ED">
        <w:rPr>
          <w:rFonts w:cs="Arial" w:hint="cs"/>
          <w:rtl/>
        </w:rPr>
        <w:t>- אינו חוזר לישבע.</w:t>
      </w:r>
      <w:r w:rsidRPr="00A840A4">
        <w:rPr>
          <w:rFonts w:cs="Arial"/>
          <w:rtl/>
        </w:rPr>
        <w:t xml:space="preserve"> </w:t>
      </w:r>
    </w:p>
    <w:p w14:paraId="42791501"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3A27AE2A" w14:textId="77777777" w:rsidR="00E651D0" w:rsidRDefault="00E651D0" w:rsidP="00E651D0">
      <w:pPr>
        <w:rPr>
          <w:rtl/>
        </w:rPr>
      </w:pPr>
      <w:r>
        <w:rPr>
          <w:rFonts w:cs="Arial"/>
          <w:rtl/>
        </w:rPr>
        <w:t>ועוד יש ביניהם, דבשל תורה אם היה הנתבע חשוד על השבועה, שכנגדו נשבע ונוטל</w:t>
      </w:r>
      <w:r w:rsidR="009560EE">
        <w:rPr>
          <w:rFonts w:cs="Arial" w:hint="cs"/>
          <w:rtl/>
        </w:rPr>
        <w:t>.</w:t>
      </w:r>
      <w:r>
        <w:rPr>
          <w:rFonts w:cs="Arial"/>
          <w:rtl/>
        </w:rPr>
        <w:t xml:space="preserve"> ובשל דבריהם, אם היה הנתבע חשוד, פטור בלא שבועה, כמו שיתבאר בסימן צ"ב. אבל אם רצה התובע מחרים סתם. ועוד יש ב</w:t>
      </w:r>
      <w:r w:rsidR="00D43654">
        <w:rPr>
          <w:rFonts w:cs="Arial" w:hint="cs"/>
          <w:rtl/>
        </w:rPr>
        <w:t>י</w:t>
      </w:r>
      <w:r>
        <w:rPr>
          <w:rFonts w:cs="Arial"/>
          <w:rtl/>
        </w:rPr>
        <w:t xml:space="preserve">ניהם, דבשל תורה צריך נקיטת חפץ, והוא הדין לכל שבועה של דבריהם, חוץ משבועת היסת שאין צריך נקיטת חפץ. </w:t>
      </w:r>
      <w:r w:rsidRPr="00D43654">
        <w:rPr>
          <w:rFonts w:cs="Arial"/>
          <w:sz w:val="18"/>
          <w:szCs w:val="18"/>
          <w:rtl/>
        </w:rPr>
        <w:t xml:space="preserve">הגה: ואם השביעוהו בשבועה שצריכה נקיטת חפץ, בלא חפץ (ר"ן פ' השולח </w:t>
      </w:r>
      <w:r w:rsidRPr="004B712C">
        <w:rPr>
          <w:rFonts w:cs="Arial"/>
          <w:color w:val="FF0000"/>
          <w:sz w:val="18"/>
          <w:szCs w:val="18"/>
          <w:rtl/>
        </w:rPr>
        <w:t>ומרדכי ותשובת רשב"א סי</w:t>
      </w:r>
      <w:r w:rsidR="00D43654" w:rsidRPr="004B712C">
        <w:rPr>
          <w:rFonts w:cs="Arial" w:hint="cs"/>
          <w:color w:val="FF0000"/>
          <w:sz w:val="18"/>
          <w:szCs w:val="18"/>
          <w:rtl/>
        </w:rPr>
        <w:t xml:space="preserve">' </w:t>
      </w:r>
      <w:r w:rsidRPr="004B712C">
        <w:rPr>
          <w:rFonts w:cs="Arial"/>
          <w:color w:val="FF0000"/>
          <w:sz w:val="18"/>
          <w:szCs w:val="18"/>
          <w:rtl/>
        </w:rPr>
        <w:t>תתקסד</w:t>
      </w:r>
      <w:r w:rsidRPr="00D43654">
        <w:rPr>
          <w:rFonts w:cs="Arial"/>
          <w:sz w:val="18"/>
          <w:szCs w:val="18"/>
          <w:rtl/>
        </w:rPr>
        <w:t>)</w:t>
      </w:r>
      <w:r w:rsidR="00D43654">
        <w:rPr>
          <w:rFonts w:cs="Arial" w:hint="cs"/>
          <w:sz w:val="18"/>
          <w:szCs w:val="18"/>
          <w:rtl/>
        </w:rPr>
        <w:t>,</w:t>
      </w:r>
      <w:r w:rsidRPr="00D43654">
        <w:rPr>
          <w:rFonts w:cs="Arial"/>
          <w:sz w:val="18"/>
          <w:szCs w:val="18"/>
          <w:rtl/>
        </w:rPr>
        <w:t xml:space="preserve"> או שפסקו לו בשבועת היסת לישבע בנקיטת חפץ, ולא רצה לישבע ושלם</w:t>
      </w:r>
      <w:r w:rsidR="00BF1ED8">
        <w:rPr>
          <w:rStyle w:val="a7"/>
          <w:rFonts w:cs="Arial"/>
          <w:sz w:val="18"/>
          <w:szCs w:val="18"/>
          <w:rtl/>
        </w:rPr>
        <w:footnoteReference w:id="106"/>
      </w:r>
      <w:r w:rsidRPr="00D43654">
        <w:rPr>
          <w:rFonts w:cs="Arial"/>
          <w:sz w:val="18"/>
          <w:szCs w:val="18"/>
          <w:rtl/>
        </w:rPr>
        <w:t>, הוי טעות בדבר משנה, וחוזר (ד"ע בפי' מהרי"ק שורש י').</w:t>
      </w:r>
      <w:r>
        <w:rPr>
          <w:rFonts w:cs="Arial"/>
          <w:rtl/>
        </w:rPr>
        <w:t xml:space="preserve"> </w:t>
      </w:r>
    </w:p>
    <w:p w14:paraId="1F516331" w14:textId="77777777" w:rsidR="00B0616E" w:rsidRDefault="00B0616E" w:rsidP="00E651D0">
      <w:pPr>
        <w:rPr>
          <w:rtl/>
        </w:rPr>
      </w:pPr>
    </w:p>
    <w:p w14:paraId="105711CA" w14:textId="77777777" w:rsidR="00E651D0" w:rsidRDefault="00E651D0" w:rsidP="00EB4EFE">
      <w:pPr>
        <w:pStyle w:val="2"/>
        <w:rPr>
          <w:rtl/>
        </w:rPr>
      </w:pPr>
      <w:r>
        <w:rPr>
          <w:rtl/>
        </w:rPr>
        <w:t>סעיף יד</w:t>
      </w:r>
      <w:r w:rsidR="00A840A4">
        <w:rPr>
          <w:rFonts w:hint="cs"/>
          <w:rtl/>
        </w:rPr>
        <w:t>:</w:t>
      </w:r>
      <w:r w:rsidR="009705DC" w:rsidRPr="009705DC">
        <w:rPr>
          <w:rtl/>
        </w:rPr>
        <w:t xml:space="preserve"> כפר בכל ונשבע היסת בלא נקיטת חפץ ואח"כ הביא עד אחד</w:t>
      </w:r>
      <w:r w:rsidR="009705DC">
        <w:rPr>
          <w:rFonts w:hint="cs"/>
          <w:rtl/>
        </w:rPr>
        <w:t>.</w:t>
      </w:r>
    </w:p>
    <w:p w14:paraId="775234B1" w14:textId="77777777" w:rsidR="009705DC" w:rsidRPr="009705DC" w:rsidRDefault="009705DC" w:rsidP="009705DC">
      <w:pPr>
        <w:rPr>
          <w:u w:val="single"/>
          <w:rtl/>
        </w:rPr>
      </w:pPr>
      <w:r w:rsidRPr="009705DC">
        <w:rPr>
          <w:rFonts w:cs="Arial"/>
          <w:u w:val="single"/>
          <w:rtl/>
        </w:rPr>
        <w:t>כפר בכל ונשבע היסת בלא נקיטת חפץ ואח"כ הביא עד אחד</w:t>
      </w:r>
      <w:r>
        <w:rPr>
          <w:rFonts w:cs="Arial" w:hint="cs"/>
          <w:u w:val="single"/>
          <w:rtl/>
        </w:rPr>
        <w:t>:</w:t>
      </w:r>
    </w:p>
    <w:p w14:paraId="27BC60FD" w14:textId="77777777" w:rsidR="009705DC" w:rsidRDefault="009705DC" w:rsidP="00295B52">
      <w:pPr>
        <w:pStyle w:val="ab"/>
        <w:numPr>
          <w:ilvl w:val="0"/>
          <w:numId w:val="6"/>
        </w:numPr>
        <w:rPr>
          <w:rFonts w:cs="Arial"/>
        </w:rPr>
      </w:pPr>
      <w:r w:rsidRPr="009705DC">
        <w:rPr>
          <w:rFonts w:cs="Arial" w:hint="cs"/>
          <w:rtl/>
        </w:rPr>
        <w:t>רי"ף</w:t>
      </w:r>
      <w:r>
        <w:rPr>
          <w:rStyle w:val="a7"/>
          <w:rFonts w:cs="Arial"/>
          <w:rtl/>
        </w:rPr>
        <w:footnoteReference w:id="107"/>
      </w:r>
      <w:r w:rsidRPr="009705DC">
        <w:rPr>
          <w:rFonts w:cs="Arial" w:hint="cs"/>
          <w:rtl/>
        </w:rPr>
        <w:t>-</w:t>
      </w:r>
      <w:r w:rsidR="00554453" w:rsidRPr="009705DC">
        <w:rPr>
          <w:rFonts w:cs="Arial"/>
          <w:rtl/>
        </w:rPr>
        <w:t xml:space="preserve"> כפר בכל ונשבע היסת בלא נקיטת חפץ ואח"כ הביא עד אחד </w:t>
      </w:r>
      <w:r w:rsidRPr="009705DC">
        <w:rPr>
          <w:rFonts w:cs="Arial" w:hint="cs"/>
          <w:rtl/>
        </w:rPr>
        <w:t xml:space="preserve">- </w:t>
      </w:r>
      <w:r w:rsidR="00554453" w:rsidRPr="009705DC">
        <w:rPr>
          <w:rFonts w:cs="Arial"/>
          <w:rtl/>
        </w:rPr>
        <w:t>חוזר ונשבע דאורייתא בנקיטת חפץ</w:t>
      </w:r>
      <w:r>
        <w:rPr>
          <w:rFonts w:cs="Arial" w:hint="cs"/>
          <w:sz w:val="16"/>
          <w:szCs w:val="16"/>
          <w:rtl/>
        </w:rPr>
        <w:t xml:space="preserve"> (ל' הטור בשמו)</w:t>
      </w:r>
      <w:r w:rsidRPr="009705DC">
        <w:rPr>
          <w:rFonts w:cs="Arial" w:hint="cs"/>
          <w:rtl/>
        </w:rPr>
        <w:t>.</w:t>
      </w:r>
      <w:r w:rsidR="00696128">
        <w:rPr>
          <w:rFonts w:cs="Arial" w:hint="cs"/>
          <w:rtl/>
        </w:rPr>
        <w:t xml:space="preserve"> </w:t>
      </w:r>
      <w:r w:rsidR="00696128" w:rsidRPr="00D43654">
        <w:rPr>
          <w:rFonts w:cs="Arial" w:hint="cs"/>
          <w:color w:val="E36C0A" w:themeColor="accent6" w:themeShade="BF"/>
          <w:rtl/>
        </w:rPr>
        <w:t>(וכ"פ בשו"ע)</w:t>
      </w:r>
    </w:p>
    <w:p w14:paraId="00E198F7" w14:textId="77777777" w:rsidR="009705DC" w:rsidRPr="00547E9B" w:rsidRDefault="00547E9B" w:rsidP="00547E9B">
      <w:pPr>
        <w:rPr>
          <w:rFonts w:cs="Arial"/>
          <w:u w:val="single"/>
        </w:rPr>
      </w:pPr>
      <w:r w:rsidRPr="00547E9B">
        <w:rPr>
          <w:rFonts w:cs="Arial" w:hint="cs"/>
          <w:u w:val="single"/>
          <w:rtl/>
        </w:rPr>
        <w:t>האם אדם שחייב שבועה יכול להיפטר ממנה בחרם:</w:t>
      </w:r>
    </w:p>
    <w:p w14:paraId="69B5E10B" w14:textId="77777777" w:rsidR="00547E9B" w:rsidRDefault="009705DC" w:rsidP="00295B52">
      <w:pPr>
        <w:pStyle w:val="ab"/>
        <w:numPr>
          <w:ilvl w:val="0"/>
          <w:numId w:val="6"/>
        </w:numPr>
        <w:rPr>
          <w:rFonts w:cs="Arial"/>
        </w:rPr>
      </w:pPr>
      <w:r w:rsidRPr="009705DC">
        <w:rPr>
          <w:rFonts w:cs="Arial" w:hint="cs"/>
          <w:rtl/>
        </w:rPr>
        <w:t>הגמ"ר</w:t>
      </w:r>
      <w:r w:rsidR="00A840A4" w:rsidRPr="009705DC">
        <w:rPr>
          <w:rFonts w:cs="Arial"/>
          <w:sz w:val="16"/>
          <w:szCs w:val="16"/>
          <w:rtl/>
        </w:rPr>
        <w:t xml:space="preserve"> </w:t>
      </w:r>
      <w:r w:rsidRPr="009705DC">
        <w:rPr>
          <w:rFonts w:cs="Arial" w:hint="cs"/>
          <w:sz w:val="16"/>
          <w:szCs w:val="16"/>
          <w:rtl/>
        </w:rPr>
        <w:t>(</w:t>
      </w:r>
      <w:r w:rsidR="00A840A4" w:rsidRPr="009705DC">
        <w:rPr>
          <w:rFonts w:cs="Arial"/>
          <w:sz w:val="16"/>
          <w:szCs w:val="16"/>
          <w:rtl/>
        </w:rPr>
        <w:t xml:space="preserve">שבועות </w:t>
      </w:r>
      <w:r w:rsidR="00696128">
        <w:rPr>
          <w:rFonts w:cs="Arial" w:hint="cs"/>
          <w:sz w:val="16"/>
          <w:szCs w:val="16"/>
          <w:rtl/>
        </w:rPr>
        <w:t>סי' תשפט</w:t>
      </w:r>
      <w:r w:rsidR="00A840A4" w:rsidRPr="009705DC">
        <w:rPr>
          <w:rFonts w:cs="Arial"/>
          <w:sz w:val="16"/>
          <w:szCs w:val="16"/>
          <w:rtl/>
        </w:rPr>
        <w:t>)</w:t>
      </w:r>
      <w:r w:rsidRPr="009705DC">
        <w:rPr>
          <w:rFonts w:cs="Arial" w:hint="cs"/>
          <w:rtl/>
        </w:rPr>
        <w:t>-</w:t>
      </w:r>
      <w:r w:rsidR="00A840A4" w:rsidRPr="009705DC">
        <w:rPr>
          <w:rFonts w:cs="Arial"/>
          <w:rtl/>
        </w:rPr>
        <w:t xml:space="preserve"> אם חייבו בית דין לאדם לישבע אין רשאי להפטר בחרם</w:t>
      </w:r>
      <w:r>
        <w:rPr>
          <w:rFonts w:cs="Arial" w:hint="cs"/>
          <w:rtl/>
        </w:rPr>
        <w:t>,</w:t>
      </w:r>
      <w:r w:rsidR="00A840A4" w:rsidRPr="009705DC">
        <w:rPr>
          <w:rFonts w:cs="Arial"/>
          <w:rtl/>
        </w:rPr>
        <w:t xml:space="preserve"> אך נהגו העולם לשום חרם במקום שבועה. </w:t>
      </w:r>
    </w:p>
    <w:p w14:paraId="01874E60" w14:textId="77777777" w:rsidR="00547E9B" w:rsidRPr="00547E9B" w:rsidRDefault="00547E9B" w:rsidP="00547E9B">
      <w:pPr>
        <w:rPr>
          <w:rFonts w:cs="Arial"/>
          <w:u w:val="single"/>
          <w:rtl/>
        </w:rPr>
      </w:pPr>
      <w:r w:rsidRPr="00547E9B">
        <w:rPr>
          <w:rFonts w:cs="Arial"/>
          <w:u w:val="single"/>
          <w:rtl/>
        </w:rPr>
        <w:t xml:space="preserve">נשבע שבועה </w:t>
      </w:r>
      <w:r w:rsidRPr="00547E9B">
        <w:rPr>
          <w:rFonts w:cs="Arial" w:hint="cs"/>
          <w:u w:val="single"/>
          <w:rtl/>
        </w:rPr>
        <w:t xml:space="preserve">ואח"כ </w:t>
      </w:r>
      <w:r w:rsidRPr="00547E9B">
        <w:rPr>
          <w:rFonts w:cs="Arial"/>
          <w:u w:val="single"/>
          <w:rtl/>
        </w:rPr>
        <w:t xml:space="preserve">באו עדים </w:t>
      </w:r>
      <w:r w:rsidRPr="00547E9B">
        <w:rPr>
          <w:rFonts w:cs="Arial" w:hint="cs"/>
          <w:u w:val="single"/>
          <w:rtl/>
        </w:rPr>
        <w:t xml:space="preserve">והעידו </w:t>
      </w:r>
      <w:r w:rsidRPr="00547E9B">
        <w:rPr>
          <w:rFonts w:cs="Arial"/>
          <w:u w:val="single"/>
          <w:rtl/>
        </w:rPr>
        <w:t>ש</w:t>
      </w:r>
      <w:r w:rsidRPr="00547E9B">
        <w:rPr>
          <w:rFonts w:cs="Arial" w:hint="cs"/>
          <w:u w:val="single"/>
          <w:rtl/>
        </w:rPr>
        <w:t xml:space="preserve">הוא </w:t>
      </w:r>
      <w:r w:rsidRPr="00547E9B">
        <w:rPr>
          <w:rFonts w:cs="Arial"/>
          <w:u w:val="single"/>
          <w:rtl/>
        </w:rPr>
        <w:t>חשוד</w:t>
      </w:r>
      <w:r w:rsidRPr="00547E9B">
        <w:rPr>
          <w:rFonts w:cs="Arial" w:hint="cs"/>
          <w:u w:val="single"/>
          <w:rtl/>
        </w:rPr>
        <w:t xml:space="preserve"> </w:t>
      </w:r>
      <w:r w:rsidRPr="00547E9B">
        <w:rPr>
          <w:rFonts w:cs="Arial"/>
          <w:u w:val="single"/>
          <w:rtl/>
        </w:rPr>
        <w:t>–</w:t>
      </w:r>
      <w:r w:rsidRPr="00547E9B">
        <w:rPr>
          <w:rFonts w:cs="Arial" w:hint="cs"/>
          <w:u w:val="single"/>
          <w:rtl/>
        </w:rPr>
        <w:t xml:space="preserve"> האם מחזירים הדין:</w:t>
      </w:r>
    </w:p>
    <w:p w14:paraId="3ED65C9E" w14:textId="77777777" w:rsidR="00A840A4" w:rsidRPr="009705DC" w:rsidRDefault="00547E9B" w:rsidP="00295B52">
      <w:pPr>
        <w:pStyle w:val="ab"/>
        <w:numPr>
          <w:ilvl w:val="0"/>
          <w:numId w:val="6"/>
        </w:numPr>
        <w:rPr>
          <w:rFonts w:cs="Arial"/>
          <w:rtl/>
        </w:rPr>
      </w:pPr>
      <w:r>
        <w:rPr>
          <w:rFonts w:cs="Arial" w:hint="cs"/>
          <w:rtl/>
        </w:rPr>
        <w:t xml:space="preserve">הגמ"ר </w:t>
      </w:r>
      <w:r>
        <w:rPr>
          <w:rFonts w:cs="Arial" w:hint="cs"/>
          <w:sz w:val="16"/>
          <w:szCs w:val="16"/>
          <w:rtl/>
        </w:rPr>
        <w:t>(שם)</w:t>
      </w:r>
      <w:r>
        <w:rPr>
          <w:rFonts w:cs="Arial" w:hint="cs"/>
          <w:rtl/>
        </w:rPr>
        <w:t xml:space="preserve">- </w:t>
      </w:r>
      <w:r w:rsidR="00A840A4" w:rsidRPr="009705DC">
        <w:rPr>
          <w:rFonts w:cs="Arial"/>
          <w:rtl/>
        </w:rPr>
        <w:t xml:space="preserve">תקנו הגאונים דאם לאחר שנשבע שבועה דאורייתא באו עדים שחשוד </w:t>
      </w:r>
      <w:r w:rsidR="009705DC">
        <w:rPr>
          <w:rFonts w:cs="Arial" w:hint="cs"/>
          <w:rtl/>
        </w:rPr>
        <w:t xml:space="preserve">- </w:t>
      </w:r>
      <w:r w:rsidR="00A840A4" w:rsidRPr="009705DC">
        <w:rPr>
          <w:rFonts w:cs="Arial"/>
          <w:rtl/>
        </w:rPr>
        <w:t>אין שבועתו כלום וישלם.</w:t>
      </w:r>
      <w:r w:rsidRPr="00547E9B">
        <w:rPr>
          <w:rFonts w:cs="Arial" w:hint="cs"/>
          <w:color w:val="00B0F0"/>
          <w:rtl/>
        </w:rPr>
        <w:t xml:space="preserve"> (וכ"פ הרמ"א)</w:t>
      </w:r>
    </w:p>
    <w:p w14:paraId="40ABE587"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D913FF7" w14:textId="77777777" w:rsidR="00E651D0" w:rsidRDefault="00E651D0" w:rsidP="00E651D0">
      <w:pPr>
        <w:rPr>
          <w:rtl/>
        </w:rPr>
      </w:pPr>
      <w:r>
        <w:rPr>
          <w:rFonts w:cs="Arial"/>
          <w:rtl/>
        </w:rPr>
        <w:t xml:space="preserve">כפר הכל ונשבע היסת בלא נקיטת חפץ, ואחר כך חזר והביא עד אחד, חוזר ונשבע שבועה דאורייתא בנקיטת חפץ. </w:t>
      </w:r>
      <w:r w:rsidRPr="00696128">
        <w:rPr>
          <w:rFonts w:cs="Arial"/>
          <w:sz w:val="18"/>
          <w:szCs w:val="18"/>
          <w:rtl/>
        </w:rPr>
        <w:t>הגה: וכן אם נשבע שבועה דאורייתא</w:t>
      </w:r>
      <w:r w:rsidR="00547E9B">
        <w:rPr>
          <w:rStyle w:val="a7"/>
          <w:rFonts w:cs="Arial"/>
          <w:sz w:val="18"/>
          <w:szCs w:val="18"/>
          <w:rtl/>
        </w:rPr>
        <w:footnoteReference w:id="108"/>
      </w:r>
      <w:r w:rsidRPr="00696128">
        <w:rPr>
          <w:rFonts w:cs="Arial"/>
          <w:sz w:val="18"/>
          <w:szCs w:val="18"/>
          <w:rtl/>
        </w:rPr>
        <w:t>, ונודע אחר כך שהיה חשוד, אין שבועתו כלום, וישלם</w:t>
      </w:r>
      <w:r w:rsidR="00547E9B">
        <w:rPr>
          <w:rStyle w:val="a7"/>
          <w:rFonts w:cs="Arial"/>
          <w:sz w:val="18"/>
          <w:szCs w:val="18"/>
          <w:rtl/>
        </w:rPr>
        <w:footnoteReference w:id="109"/>
      </w:r>
      <w:r w:rsidR="00696128">
        <w:rPr>
          <w:rFonts w:cs="Arial" w:hint="cs"/>
          <w:sz w:val="18"/>
          <w:szCs w:val="18"/>
          <w:rtl/>
        </w:rPr>
        <w:t xml:space="preserve"> </w:t>
      </w:r>
      <w:r w:rsidR="00696128" w:rsidRPr="00696128">
        <w:rPr>
          <w:rFonts w:cs="Arial"/>
          <w:sz w:val="18"/>
          <w:szCs w:val="18"/>
          <w:rtl/>
        </w:rPr>
        <w:t>(הגמ</w:t>
      </w:r>
      <w:r w:rsidR="00696128">
        <w:rPr>
          <w:rFonts w:cs="Arial" w:hint="cs"/>
          <w:sz w:val="18"/>
          <w:szCs w:val="18"/>
          <w:rtl/>
        </w:rPr>
        <w:t>"</w:t>
      </w:r>
      <w:r w:rsidR="00696128" w:rsidRPr="00696128">
        <w:rPr>
          <w:rFonts w:cs="Arial"/>
          <w:sz w:val="18"/>
          <w:szCs w:val="18"/>
          <w:rtl/>
        </w:rPr>
        <w:t>ר)</w:t>
      </w:r>
      <w:r w:rsidRPr="00696128">
        <w:rPr>
          <w:rFonts w:cs="Arial"/>
          <w:sz w:val="18"/>
          <w:szCs w:val="18"/>
          <w:rtl/>
        </w:rPr>
        <w:t xml:space="preserve">. ועיין לקמן סוף סימן צ"ב. </w:t>
      </w:r>
    </w:p>
    <w:p w14:paraId="684FAAFD" w14:textId="77777777" w:rsidR="00B0616E" w:rsidRDefault="00B0616E" w:rsidP="00E651D0">
      <w:pPr>
        <w:rPr>
          <w:rtl/>
        </w:rPr>
      </w:pPr>
    </w:p>
    <w:p w14:paraId="535F97F5" w14:textId="77777777" w:rsidR="00E651D0" w:rsidRDefault="00E651D0" w:rsidP="00EB4EFE">
      <w:pPr>
        <w:pStyle w:val="2"/>
        <w:rPr>
          <w:rtl/>
        </w:rPr>
      </w:pPr>
      <w:r>
        <w:rPr>
          <w:rtl/>
        </w:rPr>
        <w:t>סעיף טו</w:t>
      </w:r>
      <w:r w:rsidR="00A840A4">
        <w:rPr>
          <w:rFonts w:hint="cs"/>
          <w:rtl/>
        </w:rPr>
        <w:t>:</w:t>
      </w:r>
      <w:r w:rsidR="00D43654">
        <w:rPr>
          <w:rFonts w:hint="cs"/>
          <w:rtl/>
        </w:rPr>
        <w:t xml:space="preserve"> באיזה חפץ מחזיק בזמן השבועה, ובמה נשבע.</w:t>
      </w:r>
    </w:p>
    <w:p w14:paraId="15556900" w14:textId="77777777" w:rsidR="00FC3F50" w:rsidRPr="00FC3F50" w:rsidRDefault="00FC3F50" w:rsidP="00FC3F50">
      <w:pPr>
        <w:rPr>
          <w:rFonts w:cs="Arial"/>
          <w:rtl/>
        </w:rPr>
      </w:pPr>
      <w:r>
        <w:rPr>
          <w:rFonts w:cs="Arial" w:hint="cs"/>
          <w:b/>
          <w:bCs/>
          <w:rtl/>
        </w:rPr>
        <w:t xml:space="preserve">שבועות </w:t>
      </w:r>
      <w:r w:rsidRPr="00924C21">
        <w:rPr>
          <w:rFonts w:cs="Arial" w:hint="cs"/>
          <w:b/>
          <w:bCs/>
          <w:sz w:val="16"/>
          <w:szCs w:val="16"/>
          <w:rtl/>
        </w:rPr>
        <w:t>(</w:t>
      </w:r>
      <w:r>
        <w:rPr>
          <w:rFonts w:cs="Arial" w:hint="cs"/>
          <w:b/>
          <w:bCs/>
          <w:sz w:val="16"/>
          <w:szCs w:val="16"/>
          <w:rtl/>
        </w:rPr>
        <w:t>שבועת הדיינים</w:t>
      </w:r>
      <w:r w:rsidRPr="00924C21">
        <w:rPr>
          <w:rFonts w:cs="Arial" w:hint="cs"/>
          <w:b/>
          <w:bCs/>
          <w:sz w:val="16"/>
          <w:szCs w:val="16"/>
          <w:rtl/>
        </w:rPr>
        <w:t xml:space="preserve">) </w:t>
      </w:r>
      <w:r>
        <w:rPr>
          <w:rFonts w:cs="Arial" w:hint="cs"/>
          <w:b/>
          <w:bCs/>
          <w:rtl/>
        </w:rPr>
        <w:t>לח ע"ב:</w:t>
      </w:r>
      <w:r>
        <w:rPr>
          <w:rFonts w:cs="Arial" w:hint="cs"/>
          <w:rtl/>
        </w:rPr>
        <w:t xml:space="preserve"> </w:t>
      </w:r>
      <w:r w:rsidRPr="009560EE">
        <w:rPr>
          <w:rFonts w:cs="Arial"/>
          <w:rtl/>
        </w:rPr>
        <w:t>שבועה בספר תורה, תלמיד חכם - לכתחלה בתפלין.</w:t>
      </w:r>
    </w:p>
    <w:p w14:paraId="08A9D40F" w14:textId="77777777" w:rsidR="00D43654" w:rsidRPr="00D43654" w:rsidRDefault="00D43654" w:rsidP="00D43654">
      <w:pPr>
        <w:rPr>
          <w:rFonts w:cs="Arial"/>
          <w:u w:val="single"/>
        </w:rPr>
      </w:pPr>
      <w:r>
        <w:rPr>
          <w:rFonts w:cs="Arial" w:hint="cs"/>
          <w:u w:val="single"/>
          <w:rtl/>
        </w:rPr>
        <w:t xml:space="preserve">הנשבע בנקיטת חפץ - </w:t>
      </w:r>
      <w:r w:rsidRPr="00D43654">
        <w:rPr>
          <w:rFonts w:cs="Arial" w:hint="cs"/>
          <w:u w:val="single"/>
          <w:rtl/>
        </w:rPr>
        <w:t>באיזה חפץ מחזיק בזמן השבועה:</w:t>
      </w:r>
    </w:p>
    <w:p w14:paraId="7638F99F" w14:textId="77777777" w:rsidR="00D43654" w:rsidRDefault="00D43654" w:rsidP="00295B52">
      <w:pPr>
        <w:pStyle w:val="ab"/>
        <w:numPr>
          <w:ilvl w:val="0"/>
          <w:numId w:val="6"/>
        </w:numPr>
        <w:rPr>
          <w:rFonts w:cs="Arial"/>
        </w:rPr>
      </w:pPr>
      <w:r w:rsidRPr="00943CFB">
        <w:rPr>
          <w:rFonts w:cs="Arial" w:hint="cs"/>
          <w:rtl/>
        </w:rPr>
        <w:t>טור-</w:t>
      </w:r>
      <w:r w:rsidRPr="00943CFB">
        <w:rPr>
          <w:rFonts w:cs="Arial"/>
          <w:rtl/>
        </w:rPr>
        <w:t xml:space="preserve"> והאי חפץ צריך שיהיה ס"ת</w:t>
      </w:r>
      <w:r>
        <w:rPr>
          <w:rFonts w:cs="Arial" w:hint="cs"/>
          <w:rtl/>
        </w:rPr>
        <w:t>.</w:t>
      </w:r>
      <w:r w:rsidRPr="00943CFB">
        <w:rPr>
          <w:rFonts w:cs="Arial"/>
          <w:rtl/>
        </w:rPr>
        <w:t xml:space="preserve"> ומיהו אם לא נתן בידו אלא תפילין והשביעו בהם</w:t>
      </w:r>
      <w:r>
        <w:rPr>
          <w:rFonts w:cs="Arial" w:hint="cs"/>
          <w:rtl/>
        </w:rPr>
        <w:t xml:space="preserve"> -</w:t>
      </w:r>
      <w:r w:rsidRPr="00943CFB">
        <w:rPr>
          <w:rFonts w:cs="Arial"/>
          <w:rtl/>
        </w:rPr>
        <w:t xml:space="preserve"> א"צ יותר להשביעו</w:t>
      </w:r>
      <w:r w:rsidRPr="00943CFB">
        <w:rPr>
          <w:rFonts w:cs="Arial" w:hint="cs"/>
          <w:rtl/>
        </w:rPr>
        <w:t>.</w:t>
      </w:r>
      <w:r w:rsidRPr="009560EE">
        <w:rPr>
          <w:rFonts w:cs="Arial"/>
          <w:rtl/>
        </w:rPr>
        <w:t xml:space="preserve"> </w:t>
      </w:r>
      <w:r w:rsidRPr="00943CFB">
        <w:rPr>
          <w:rFonts w:cs="Arial"/>
          <w:rtl/>
        </w:rPr>
        <w:t>ות"ח אפילו לכתחלה א"צ ס"ת אלא שישביעוהו בתפילין</w:t>
      </w:r>
      <w:r w:rsidRPr="00943CFB">
        <w:rPr>
          <w:rFonts w:cs="Arial" w:hint="cs"/>
          <w:rtl/>
        </w:rPr>
        <w:t>,</w:t>
      </w:r>
      <w:r w:rsidRPr="00943CFB">
        <w:rPr>
          <w:rFonts w:cs="Arial"/>
          <w:rtl/>
        </w:rPr>
        <w:t xml:space="preserve"> ופירש הרמ"ה דוקא בפעם הראשונה אבל מכאן ואילך הרי הוא כשאר כל אדם בס"ת</w:t>
      </w:r>
      <w:r w:rsidRPr="00943CFB">
        <w:rPr>
          <w:rFonts w:cs="Arial" w:hint="cs"/>
          <w:rtl/>
        </w:rPr>
        <w:t>.</w:t>
      </w:r>
      <w:r w:rsidRPr="00D43654">
        <w:rPr>
          <w:rFonts w:cs="Arial" w:hint="cs"/>
          <w:color w:val="E36C0A" w:themeColor="accent6" w:themeShade="BF"/>
          <w:rtl/>
        </w:rPr>
        <w:t xml:space="preserve"> (וכ"פ בשו"ע)</w:t>
      </w:r>
    </w:p>
    <w:p w14:paraId="02CD2F1E" w14:textId="77777777" w:rsidR="00D43654" w:rsidRDefault="00D43654" w:rsidP="00295B52">
      <w:pPr>
        <w:pStyle w:val="ab"/>
        <w:numPr>
          <w:ilvl w:val="0"/>
          <w:numId w:val="6"/>
        </w:numPr>
        <w:rPr>
          <w:rFonts w:cs="Arial"/>
        </w:rPr>
      </w:pPr>
      <w:r w:rsidRPr="00554453">
        <w:rPr>
          <w:rFonts w:cs="Arial"/>
          <w:rtl/>
        </w:rPr>
        <w:t xml:space="preserve">מהרי"ו </w:t>
      </w:r>
      <w:r w:rsidRPr="009560EE">
        <w:rPr>
          <w:rFonts w:cs="Arial" w:hint="cs"/>
          <w:sz w:val="16"/>
          <w:szCs w:val="16"/>
          <w:rtl/>
        </w:rPr>
        <w:t>(</w:t>
      </w:r>
      <w:r w:rsidRPr="009560EE">
        <w:rPr>
          <w:rFonts w:cs="Arial"/>
          <w:sz w:val="16"/>
          <w:szCs w:val="16"/>
          <w:rtl/>
        </w:rPr>
        <w:t>סי</w:t>
      </w:r>
      <w:r w:rsidRPr="009560EE">
        <w:rPr>
          <w:rFonts w:cs="Arial" w:hint="cs"/>
          <w:sz w:val="16"/>
          <w:szCs w:val="16"/>
          <w:rtl/>
        </w:rPr>
        <w:t>'</w:t>
      </w:r>
      <w:r w:rsidRPr="009560EE">
        <w:rPr>
          <w:rFonts w:cs="Arial"/>
          <w:sz w:val="16"/>
          <w:szCs w:val="16"/>
          <w:rtl/>
        </w:rPr>
        <w:t xml:space="preserve"> קעא</w:t>
      </w:r>
      <w:r w:rsidRPr="009560EE">
        <w:rPr>
          <w:rFonts w:cs="Arial" w:hint="cs"/>
          <w:sz w:val="16"/>
          <w:szCs w:val="16"/>
          <w:rtl/>
        </w:rPr>
        <w:t>, כ"כ הדרכ"מ בשמו [אות ו****])</w:t>
      </w:r>
      <w:r>
        <w:rPr>
          <w:rFonts w:cs="Arial" w:hint="cs"/>
          <w:rtl/>
        </w:rPr>
        <w:t xml:space="preserve">- </w:t>
      </w:r>
      <w:r w:rsidRPr="00554453">
        <w:rPr>
          <w:rFonts w:cs="Arial"/>
          <w:rtl/>
        </w:rPr>
        <w:t>לאו דוקא ספר תורה אלא הוא הדין שאר ספרים שיש בהן שמות</w:t>
      </w:r>
      <w:r>
        <w:rPr>
          <w:rFonts w:cs="Arial" w:hint="cs"/>
          <w:rtl/>
        </w:rPr>
        <w:t xml:space="preserve">. </w:t>
      </w:r>
    </w:p>
    <w:p w14:paraId="14954A2C" w14:textId="77777777" w:rsidR="00D54545" w:rsidRPr="00FC3F50" w:rsidRDefault="00D54545" w:rsidP="00295B52">
      <w:pPr>
        <w:pStyle w:val="ab"/>
        <w:numPr>
          <w:ilvl w:val="0"/>
          <w:numId w:val="6"/>
        </w:numPr>
        <w:rPr>
          <w:rFonts w:cs="Arial"/>
          <w:rtl/>
        </w:rPr>
      </w:pPr>
      <w:r w:rsidRPr="00FC3F50">
        <w:rPr>
          <w:rFonts w:cs="Arial" w:hint="cs"/>
          <w:rtl/>
        </w:rPr>
        <w:lastRenderedPageBreak/>
        <w:t xml:space="preserve">תרוה"ד </w:t>
      </w:r>
      <w:r w:rsidRPr="00FC3F50">
        <w:rPr>
          <w:rFonts w:cs="Arial" w:hint="cs"/>
          <w:sz w:val="16"/>
          <w:szCs w:val="16"/>
          <w:rtl/>
        </w:rPr>
        <w:t>(</w:t>
      </w:r>
      <w:r w:rsidRPr="00FC3F50">
        <w:rPr>
          <w:rFonts w:cs="Arial"/>
          <w:sz w:val="16"/>
          <w:szCs w:val="16"/>
          <w:rtl/>
        </w:rPr>
        <w:t>סי</w:t>
      </w:r>
      <w:r w:rsidRPr="00FC3F50">
        <w:rPr>
          <w:rFonts w:cs="Arial" w:hint="cs"/>
          <w:sz w:val="16"/>
          <w:szCs w:val="16"/>
          <w:rtl/>
        </w:rPr>
        <w:t>'</w:t>
      </w:r>
      <w:r w:rsidRPr="00FC3F50">
        <w:rPr>
          <w:rFonts w:cs="Arial"/>
          <w:sz w:val="16"/>
          <w:szCs w:val="16"/>
          <w:rtl/>
        </w:rPr>
        <w:t xml:space="preserve"> לו</w:t>
      </w:r>
      <w:r w:rsidRPr="00FC3F50">
        <w:rPr>
          <w:rFonts w:cs="Arial" w:hint="cs"/>
          <w:sz w:val="16"/>
          <w:szCs w:val="16"/>
          <w:rtl/>
        </w:rPr>
        <w:t>)</w:t>
      </w:r>
      <w:r w:rsidRPr="00FC3F50">
        <w:rPr>
          <w:rFonts w:cs="Arial" w:hint="cs"/>
          <w:rtl/>
        </w:rPr>
        <w:t>-</w:t>
      </w:r>
      <w:r w:rsidRPr="00FC3F50">
        <w:rPr>
          <w:rFonts w:cs="Arial"/>
          <w:rtl/>
          <w:lang w:val="en-CA"/>
        </w:rPr>
        <w:t xml:space="preserve"> נוהגין</w:t>
      </w:r>
      <w:r w:rsidRPr="00FC3F50">
        <w:rPr>
          <w:rFonts w:cs="Arial"/>
          <w:rtl/>
        </w:rPr>
        <w:t xml:space="preserve"> בגבולנו לישבע על הודאות למסים שהיא כעין דאורייתא שבועת השותפין</w:t>
      </w:r>
      <w:r>
        <w:rPr>
          <w:rFonts w:cs="Arial" w:hint="cs"/>
          <w:rtl/>
        </w:rPr>
        <w:t>,</w:t>
      </w:r>
      <w:r w:rsidRPr="00FC3F50">
        <w:rPr>
          <w:rFonts w:cs="Arial"/>
          <w:rtl/>
        </w:rPr>
        <w:t xml:space="preserve"> שנשבע וישים ידו על הספר תורה כשהוא מונח לפניו</w:t>
      </w:r>
      <w:r>
        <w:rPr>
          <w:rFonts w:cs="Arial" w:hint="cs"/>
          <w:rtl/>
        </w:rPr>
        <w:t>.</w:t>
      </w:r>
      <w:r w:rsidRPr="00FC3F50">
        <w:rPr>
          <w:rFonts w:cs="Arial"/>
          <w:rtl/>
        </w:rPr>
        <w:t xml:space="preserve"> אבל אינו נוטלו בזרועו</w:t>
      </w:r>
      <w:r>
        <w:rPr>
          <w:rFonts w:cs="Arial" w:hint="cs"/>
          <w:rtl/>
        </w:rPr>
        <w:t>.</w:t>
      </w:r>
      <w:r w:rsidRPr="00FC3F50">
        <w:rPr>
          <w:rFonts w:cs="Arial"/>
          <w:rtl/>
        </w:rPr>
        <w:t xml:space="preserve"> וכן בשבועה דאורייתא</w:t>
      </w:r>
      <w:r>
        <w:rPr>
          <w:rFonts w:cs="Arial" w:hint="cs"/>
          <w:rtl/>
        </w:rPr>
        <w:t>,</w:t>
      </w:r>
      <w:r w:rsidRPr="00FC3F50">
        <w:rPr>
          <w:rFonts w:cs="Arial"/>
          <w:rtl/>
        </w:rPr>
        <w:t xml:space="preserve"> כגון כנגד העד </w:t>
      </w:r>
      <w:r>
        <w:rPr>
          <w:rFonts w:cs="Arial" w:hint="cs"/>
          <w:rtl/>
        </w:rPr>
        <w:t xml:space="preserve">- </w:t>
      </w:r>
      <w:r w:rsidRPr="00FC3F50">
        <w:rPr>
          <w:rFonts w:cs="Arial"/>
          <w:rtl/>
        </w:rPr>
        <w:t>אינו נוטל ספר תורה בזרועו</w:t>
      </w:r>
      <w:r>
        <w:rPr>
          <w:rFonts w:cs="Arial" w:hint="cs"/>
          <w:rtl/>
        </w:rPr>
        <w:t>.</w:t>
      </w:r>
      <w:r w:rsidRPr="00FC3F50">
        <w:rPr>
          <w:rFonts w:cs="Arial"/>
          <w:rtl/>
        </w:rPr>
        <w:t xml:space="preserve"> ובשאר שבועות</w:t>
      </w:r>
      <w:r>
        <w:rPr>
          <w:rFonts w:cs="Arial" w:hint="cs"/>
          <w:rtl/>
        </w:rPr>
        <w:t>,</w:t>
      </w:r>
      <w:r w:rsidRPr="00FC3F50">
        <w:rPr>
          <w:rFonts w:cs="Arial"/>
          <w:rtl/>
        </w:rPr>
        <w:t xml:space="preserve"> כגון אשה שנשבעת </w:t>
      </w:r>
      <w:r>
        <w:rPr>
          <w:rFonts w:cs="Arial" w:hint="cs"/>
          <w:rtl/>
        </w:rPr>
        <w:t xml:space="preserve">- </w:t>
      </w:r>
      <w:r w:rsidRPr="00FC3F50">
        <w:rPr>
          <w:rFonts w:cs="Arial"/>
          <w:rtl/>
        </w:rPr>
        <w:t>אינה משימה ידה על ספר התורה רק על ספר אחר</w:t>
      </w:r>
      <w:r>
        <w:rPr>
          <w:rStyle w:val="a7"/>
          <w:rFonts w:cs="Arial"/>
          <w:rtl/>
        </w:rPr>
        <w:footnoteReference w:id="110"/>
      </w:r>
      <w:r w:rsidRPr="00FC3F50">
        <w:rPr>
          <w:rFonts w:cs="Arial" w:hint="cs"/>
          <w:rtl/>
        </w:rPr>
        <w:t>.</w:t>
      </w:r>
    </w:p>
    <w:p w14:paraId="3E4B3D46" w14:textId="77777777" w:rsidR="00D43654" w:rsidRPr="009560EE" w:rsidRDefault="00D43654" w:rsidP="00D43654">
      <w:pPr>
        <w:ind w:left="360"/>
        <w:rPr>
          <w:rFonts w:cs="Arial"/>
          <w:u w:val="dotted"/>
        </w:rPr>
      </w:pPr>
      <w:r w:rsidRPr="009560EE">
        <w:rPr>
          <w:rFonts w:cs="Arial" w:hint="cs"/>
          <w:u w:val="dotted"/>
          <w:rtl/>
        </w:rPr>
        <w:t xml:space="preserve">כשמחזיק </w:t>
      </w:r>
      <w:r>
        <w:rPr>
          <w:rFonts w:cs="Arial" w:hint="cs"/>
          <w:u w:val="dotted"/>
          <w:rtl/>
        </w:rPr>
        <w:t>ב</w:t>
      </w:r>
      <w:r w:rsidRPr="009560EE">
        <w:rPr>
          <w:rFonts w:cs="Arial" w:hint="cs"/>
          <w:u w:val="dotted"/>
          <w:rtl/>
        </w:rPr>
        <w:t>ס</w:t>
      </w:r>
      <w:r>
        <w:rPr>
          <w:rFonts w:cs="Arial" w:hint="cs"/>
          <w:u w:val="dotted"/>
          <w:rtl/>
        </w:rPr>
        <w:t>פר תורה</w:t>
      </w:r>
      <w:r w:rsidRPr="009560EE">
        <w:rPr>
          <w:rFonts w:cs="Arial" w:hint="cs"/>
          <w:u w:val="dotted"/>
          <w:rtl/>
        </w:rPr>
        <w:t xml:space="preserve"> האם נשבעים בו או בשם:</w:t>
      </w:r>
    </w:p>
    <w:p w14:paraId="677A7541" w14:textId="77777777" w:rsidR="00FC3F50" w:rsidRPr="00C70B24" w:rsidRDefault="00D43654" w:rsidP="00295B52">
      <w:pPr>
        <w:pStyle w:val="ab"/>
        <w:numPr>
          <w:ilvl w:val="0"/>
          <w:numId w:val="6"/>
        </w:numPr>
        <w:rPr>
          <w:rFonts w:cs="Arial"/>
        </w:rPr>
      </w:pPr>
      <w:r w:rsidRPr="00943CFB">
        <w:rPr>
          <w:rFonts w:cs="Arial"/>
          <w:rtl/>
        </w:rPr>
        <w:t>רשב"א</w:t>
      </w:r>
      <w:r>
        <w:rPr>
          <w:rStyle w:val="a7"/>
          <w:rFonts w:cs="Arial"/>
          <w:rtl/>
        </w:rPr>
        <w:footnoteReference w:id="111"/>
      </w:r>
      <w:r w:rsidRPr="00943CFB">
        <w:rPr>
          <w:rFonts w:cs="Arial"/>
          <w:rtl/>
        </w:rPr>
        <w:t xml:space="preserve"> </w:t>
      </w:r>
      <w:r w:rsidRPr="009560EE">
        <w:rPr>
          <w:rFonts w:cs="Arial"/>
          <w:sz w:val="16"/>
          <w:szCs w:val="16"/>
          <w:rtl/>
        </w:rPr>
        <w:t>(ח"א סי' תרמז, מיוחסות סי' רנא)</w:t>
      </w:r>
      <w:r>
        <w:rPr>
          <w:rFonts w:cs="Arial" w:hint="cs"/>
          <w:sz w:val="16"/>
          <w:szCs w:val="16"/>
          <w:rtl/>
        </w:rPr>
        <w:t xml:space="preserve"> </w:t>
      </w:r>
      <w:r>
        <w:rPr>
          <w:rFonts w:cs="Arial" w:hint="cs"/>
          <w:rtl/>
        </w:rPr>
        <w:t>ו</w:t>
      </w:r>
      <w:r w:rsidRPr="00943CFB">
        <w:rPr>
          <w:rFonts w:cs="Arial"/>
          <w:rtl/>
        </w:rPr>
        <w:t xml:space="preserve">ר"ן </w:t>
      </w:r>
      <w:r w:rsidRPr="009560EE">
        <w:rPr>
          <w:rFonts w:cs="Arial"/>
          <w:sz w:val="16"/>
          <w:szCs w:val="16"/>
          <w:rtl/>
        </w:rPr>
        <w:t>(שם)</w:t>
      </w:r>
      <w:r>
        <w:rPr>
          <w:rFonts w:cs="Arial" w:hint="cs"/>
          <w:rtl/>
        </w:rPr>
        <w:t>-</w:t>
      </w:r>
      <w:r w:rsidRPr="00943CFB">
        <w:rPr>
          <w:rFonts w:cs="Arial"/>
          <w:rtl/>
        </w:rPr>
        <w:t xml:space="preserve"> דאמרינן לאנקוטיה חפצא בידיה פירשו המפרשים שלא בתורה הוא נשבע אלא שאוחז ספר תורה בזרועו כדי לאיים עליו</w:t>
      </w:r>
      <w:r>
        <w:rPr>
          <w:rFonts w:cs="Arial" w:hint="cs"/>
          <w:rtl/>
        </w:rPr>
        <w:t>.</w:t>
      </w:r>
      <w:r w:rsidRPr="00943CFB">
        <w:rPr>
          <w:rFonts w:cs="Arial"/>
          <w:rtl/>
        </w:rPr>
        <w:t xml:space="preserve"> והא דאמר רבא האי דיינא דאשבע בה' אלהי ישראל נעשה כמי שטעה בדבר משנה הכי קאמר</w:t>
      </w:r>
      <w:r>
        <w:rPr>
          <w:rFonts w:cs="Arial" w:hint="cs"/>
          <w:rtl/>
        </w:rPr>
        <w:t xml:space="preserve"> -</w:t>
      </w:r>
      <w:r w:rsidRPr="00943CFB">
        <w:rPr>
          <w:rFonts w:cs="Arial"/>
          <w:rtl/>
        </w:rPr>
        <w:t xml:space="preserve"> דאע</w:t>
      </w:r>
      <w:r>
        <w:rPr>
          <w:rFonts w:cs="Arial" w:hint="cs"/>
          <w:rtl/>
        </w:rPr>
        <w:t>"</w:t>
      </w:r>
      <w:r w:rsidRPr="00943CFB">
        <w:rPr>
          <w:rFonts w:cs="Arial"/>
          <w:rtl/>
        </w:rPr>
        <w:t>ג דאשבעיה בה' אלהי ישראל כיון דלא אשבע בנקיטת חפץ הוה ליה כטעה בדבר משנה וחוזר</w:t>
      </w:r>
      <w:r>
        <w:rPr>
          <w:rFonts w:cs="Arial" w:hint="cs"/>
          <w:sz w:val="16"/>
          <w:szCs w:val="16"/>
          <w:rtl/>
        </w:rPr>
        <w:t xml:space="preserve"> (ל' הר"ן)</w:t>
      </w:r>
      <w:r w:rsidRPr="00943CFB">
        <w:rPr>
          <w:rFonts w:cs="Arial"/>
          <w:rtl/>
        </w:rPr>
        <w:t xml:space="preserve">. </w:t>
      </w:r>
      <w:r w:rsidRPr="00D43654">
        <w:rPr>
          <w:rFonts w:cs="Arial" w:hint="cs"/>
          <w:color w:val="E36C0A" w:themeColor="accent6" w:themeShade="BF"/>
          <w:rtl/>
        </w:rPr>
        <w:t>(וכ"פ בשו"ע)</w:t>
      </w:r>
    </w:p>
    <w:p w14:paraId="5FF11BBF"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FC2661F" w14:textId="77777777" w:rsidR="00E651D0" w:rsidRDefault="00E651D0" w:rsidP="00E651D0">
      <w:pPr>
        <w:rPr>
          <w:rtl/>
        </w:rPr>
      </w:pPr>
      <w:r>
        <w:rPr>
          <w:rFonts w:cs="Arial"/>
          <w:rtl/>
        </w:rPr>
        <w:t>חפץ זה צריך שיהיה ספר תורה. ולא יאמר: אני נשבע בספר תורה זה, אלא יאחוז הספר תורה בידו ויאמר: אני נשבע בה'. ואם לא אחז בידו אלא תפילין, א"צ לחזור ולהשביעו. ותלמיד חכם</w:t>
      </w:r>
      <w:r w:rsidR="00D54545">
        <w:rPr>
          <w:rStyle w:val="a7"/>
          <w:rFonts w:cs="Arial"/>
          <w:rtl/>
        </w:rPr>
        <w:footnoteReference w:id="112"/>
      </w:r>
      <w:r>
        <w:rPr>
          <w:rFonts w:cs="Arial"/>
          <w:rtl/>
        </w:rPr>
        <w:t xml:space="preserve">, אף לכתחלה אין צריך לאחוז בידו אלא תפילין. ויש מי שאומר דהני מילי בפעם ראשונה, אבל מכאן ואילך הרי הוא כשאר כל אדם ובספר תורה. </w:t>
      </w:r>
      <w:r w:rsidRPr="00D43654">
        <w:rPr>
          <w:rFonts w:cs="Arial"/>
          <w:sz w:val="18"/>
          <w:szCs w:val="18"/>
          <w:rtl/>
        </w:rPr>
        <w:t>הגה: וי"א דספר תורה לאו דווקא, אלא הוא הדין שאר ספרים שיש בהן שמות</w:t>
      </w:r>
      <w:r w:rsidR="00D54545">
        <w:rPr>
          <w:rStyle w:val="a7"/>
          <w:rFonts w:cs="Arial"/>
          <w:sz w:val="18"/>
          <w:szCs w:val="18"/>
          <w:rtl/>
        </w:rPr>
        <w:footnoteReference w:id="113"/>
      </w:r>
      <w:r w:rsidRPr="00D43654">
        <w:rPr>
          <w:rFonts w:cs="Arial"/>
          <w:sz w:val="18"/>
          <w:szCs w:val="18"/>
          <w:rtl/>
        </w:rPr>
        <w:t xml:space="preserve"> (מהרי"ו סי</w:t>
      </w:r>
      <w:r w:rsidR="00D54545">
        <w:rPr>
          <w:rFonts w:cs="Arial" w:hint="cs"/>
          <w:sz w:val="18"/>
          <w:szCs w:val="18"/>
          <w:rtl/>
        </w:rPr>
        <w:t>'</w:t>
      </w:r>
      <w:r w:rsidRPr="00D43654">
        <w:rPr>
          <w:rFonts w:cs="Arial"/>
          <w:sz w:val="18"/>
          <w:szCs w:val="18"/>
          <w:rtl/>
        </w:rPr>
        <w:t xml:space="preserve"> קעא). וי"א דנוהגין להשביע שבועת הדיינים שהספר תורה מונח לפניו ומניח ידו עליה, אבל אינו נוטלו בזרועו. וכן עושין כשנשבעים בענייני מסים</w:t>
      </w:r>
      <w:r w:rsidR="00954EE4">
        <w:rPr>
          <w:rFonts w:cs="Arial" w:hint="cs"/>
          <w:sz w:val="18"/>
          <w:szCs w:val="18"/>
          <w:rtl/>
        </w:rPr>
        <w:t>.</w:t>
      </w:r>
      <w:r w:rsidRPr="00D43654">
        <w:rPr>
          <w:rFonts w:cs="Arial"/>
          <w:sz w:val="18"/>
          <w:szCs w:val="18"/>
          <w:rtl/>
        </w:rPr>
        <w:t xml:space="preserve"> אבל בשאר שבועה, כגון אשה שנשבעת על כתובתה, נשבעת על ספר אחר (פסקי מהרא"י סי</w:t>
      </w:r>
      <w:r w:rsidR="00D54545">
        <w:rPr>
          <w:rFonts w:cs="Arial" w:hint="cs"/>
          <w:sz w:val="18"/>
          <w:szCs w:val="18"/>
          <w:rtl/>
        </w:rPr>
        <w:t>'</w:t>
      </w:r>
      <w:r w:rsidRPr="00D43654">
        <w:rPr>
          <w:rFonts w:cs="Arial"/>
          <w:sz w:val="18"/>
          <w:szCs w:val="18"/>
          <w:rtl/>
        </w:rPr>
        <w:t xml:space="preserve"> לו).</w:t>
      </w:r>
      <w:r>
        <w:rPr>
          <w:rFonts w:cs="Arial"/>
          <w:rtl/>
        </w:rPr>
        <w:t xml:space="preserve"> </w:t>
      </w:r>
    </w:p>
    <w:p w14:paraId="1FD49725" w14:textId="77777777" w:rsidR="00B0616E" w:rsidRDefault="00B0616E" w:rsidP="00E651D0">
      <w:pPr>
        <w:rPr>
          <w:rtl/>
        </w:rPr>
      </w:pPr>
    </w:p>
    <w:p w14:paraId="39B71ECA" w14:textId="77777777" w:rsidR="00E651D0" w:rsidRDefault="00E651D0" w:rsidP="00EB4EFE">
      <w:pPr>
        <w:pStyle w:val="2"/>
        <w:rPr>
          <w:rtl/>
        </w:rPr>
      </w:pPr>
      <w:r>
        <w:rPr>
          <w:rtl/>
        </w:rPr>
        <w:t>סעיף טז</w:t>
      </w:r>
      <w:r w:rsidR="00A840A4">
        <w:rPr>
          <w:rFonts w:hint="cs"/>
          <w:rtl/>
        </w:rPr>
        <w:t>:</w:t>
      </w:r>
      <w:r w:rsidR="00954EE4">
        <w:rPr>
          <w:rFonts w:hint="cs"/>
          <w:rtl/>
        </w:rPr>
        <w:t xml:space="preserve"> במה נשבע</w:t>
      </w:r>
      <w:r w:rsidR="00DD0D9E">
        <w:rPr>
          <w:rFonts w:hint="cs"/>
          <w:rtl/>
        </w:rPr>
        <w:t xml:space="preserve"> </w:t>
      </w:r>
      <w:r w:rsidR="003B48D1">
        <w:rPr>
          <w:rFonts w:hint="cs"/>
          <w:rtl/>
        </w:rPr>
        <w:t xml:space="preserve">המחוייב </w:t>
      </w:r>
      <w:r w:rsidR="00DD0D9E">
        <w:rPr>
          <w:rFonts w:hint="cs"/>
          <w:rtl/>
        </w:rPr>
        <w:t>שבוע</w:t>
      </w:r>
      <w:r w:rsidR="003B48D1">
        <w:rPr>
          <w:rFonts w:hint="cs"/>
          <w:rtl/>
        </w:rPr>
        <w:t>ת התורה/</w:t>
      </w:r>
      <w:r w:rsidR="00DD0D9E">
        <w:rPr>
          <w:rFonts w:hint="cs"/>
          <w:rtl/>
        </w:rPr>
        <w:t>המשנה</w:t>
      </w:r>
      <w:r w:rsidR="00954EE4">
        <w:rPr>
          <w:rFonts w:hint="cs"/>
          <w:rtl/>
        </w:rPr>
        <w:t>.</w:t>
      </w:r>
    </w:p>
    <w:p w14:paraId="4124F5A3" w14:textId="77777777" w:rsidR="00F97681" w:rsidRDefault="00F97681" w:rsidP="00A840A4">
      <w:pPr>
        <w:rPr>
          <w:rFonts w:cs="Arial"/>
          <w:rtl/>
        </w:rPr>
      </w:pPr>
      <w:r>
        <w:rPr>
          <w:rFonts w:cs="Arial" w:hint="cs"/>
          <w:b/>
          <w:bCs/>
          <w:rtl/>
        </w:rPr>
        <w:t xml:space="preserve">שבועות </w:t>
      </w:r>
      <w:r w:rsidRPr="00924C21">
        <w:rPr>
          <w:rFonts w:cs="Arial" w:hint="cs"/>
          <w:b/>
          <w:bCs/>
          <w:sz w:val="16"/>
          <w:szCs w:val="16"/>
          <w:rtl/>
        </w:rPr>
        <w:t>(</w:t>
      </w:r>
      <w:r>
        <w:rPr>
          <w:rFonts w:cs="Arial" w:hint="cs"/>
          <w:b/>
          <w:bCs/>
          <w:sz w:val="16"/>
          <w:szCs w:val="16"/>
          <w:rtl/>
        </w:rPr>
        <w:t>שבועת הדיינים</w:t>
      </w:r>
      <w:r w:rsidRPr="00924C21">
        <w:rPr>
          <w:rFonts w:cs="Arial" w:hint="cs"/>
          <w:b/>
          <w:bCs/>
          <w:sz w:val="16"/>
          <w:szCs w:val="16"/>
          <w:rtl/>
        </w:rPr>
        <w:t xml:space="preserve">) </w:t>
      </w:r>
      <w:r>
        <w:rPr>
          <w:rFonts w:cs="Arial" w:hint="cs"/>
          <w:b/>
          <w:bCs/>
          <w:rtl/>
        </w:rPr>
        <w:t>לח ע"ב:</w:t>
      </w:r>
      <w:r>
        <w:rPr>
          <w:rFonts w:cs="Arial" w:hint="cs"/>
          <w:rtl/>
        </w:rPr>
        <w:t xml:space="preserve"> </w:t>
      </w:r>
      <w:r w:rsidRPr="00F97681">
        <w:rPr>
          <w:rFonts w:cs="Arial"/>
          <w:rtl/>
        </w:rPr>
        <w:t xml:space="preserve">היכי משבעינן ליה? </w:t>
      </w:r>
      <w:r w:rsidRPr="00F97681">
        <w:rPr>
          <w:rFonts w:cs="Arial"/>
          <w:u w:val="single"/>
          <w:rtl/>
        </w:rPr>
        <w:t>אמר רב יהודה אמר רב</w:t>
      </w:r>
      <w:r w:rsidRPr="00F97681">
        <w:rPr>
          <w:rFonts w:cs="Arial"/>
          <w:rtl/>
        </w:rPr>
        <w:t xml:space="preserve">: משביעין אותו בשבועה האמורה בתורה, דכתיב: ואשביעך בה' אלהי השמים. </w:t>
      </w:r>
      <w:r w:rsidRPr="00F97681">
        <w:rPr>
          <w:rFonts w:cs="Arial"/>
          <w:u w:val="single"/>
          <w:rtl/>
        </w:rPr>
        <w:t>אמר ליה רבינא לרב אשי</w:t>
      </w:r>
      <w:r w:rsidRPr="00F97681">
        <w:rPr>
          <w:rFonts w:cs="Arial"/>
          <w:rtl/>
        </w:rPr>
        <w:t xml:space="preserve">: כמאן? </w:t>
      </w:r>
      <w:r w:rsidRPr="00F97681">
        <w:rPr>
          <w:rFonts w:cs="Arial"/>
          <w:u w:val="single"/>
          <w:rtl/>
        </w:rPr>
        <w:t>כרבי חנינא בר אידי, דאמר</w:t>
      </w:r>
      <w:r w:rsidRPr="00F97681">
        <w:rPr>
          <w:rFonts w:cs="Arial"/>
          <w:rtl/>
        </w:rPr>
        <w:t xml:space="preserve">: בעינן שם המיוחד! אמר ליה: </w:t>
      </w:r>
      <w:r w:rsidRPr="00F97681">
        <w:rPr>
          <w:rFonts w:cs="Arial"/>
          <w:u w:val="single"/>
          <w:rtl/>
        </w:rPr>
        <w:t>אפי' תימא רבנן, דאמרי</w:t>
      </w:r>
      <w:r w:rsidRPr="00F97681">
        <w:rPr>
          <w:rFonts w:cs="Arial"/>
          <w:rtl/>
        </w:rPr>
        <w:t>: בכינוי</w:t>
      </w:r>
      <w:r>
        <w:rPr>
          <w:rStyle w:val="a7"/>
          <w:rFonts w:cs="Arial"/>
          <w:rtl/>
        </w:rPr>
        <w:footnoteReference w:id="114"/>
      </w:r>
      <w:r w:rsidRPr="00F97681">
        <w:rPr>
          <w:rFonts w:cs="Arial"/>
          <w:rtl/>
        </w:rPr>
        <w:t>.</w:t>
      </w:r>
      <w:r>
        <w:rPr>
          <w:rFonts w:cs="Arial" w:hint="cs"/>
          <w:rtl/>
        </w:rPr>
        <w:t>..</w:t>
      </w:r>
      <w:r w:rsidRPr="00F97681">
        <w:rPr>
          <w:rFonts w:cs="Arial"/>
          <w:rtl/>
        </w:rPr>
        <w:t xml:space="preserve"> </w:t>
      </w:r>
      <w:r w:rsidRPr="009560EE">
        <w:rPr>
          <w:rFonts w:cs="Arial"/>
          <w:rtl/>
        </w:rPr>
        <w:t>שבועה מעומד, תלמיד חכם - מיושב.</w:t>
      </w:r>
    </w:p>
    <w:p w14:paraId="41F04847" w14:textId="77777777" w:rsidR="00954EE4" w:rsidRPr="003B48D1" w:rsidRDefault="00954EE4" w:rsidP="00A840A4">
      <w:pPr>
        <w:rPr>
          <w:rFonts w:cs="Arial"/>
          <w:u w:val="single"/>
          <w:rtl/>
        </w:rPr>
      </w:pPr>
      <w:r w:rsidRPr="003B48D1">
        <w:rPr>
          <w:rFonts w:cs="Arial" w:hint="cs"/>
          <w:u w:val="single"/>
          <w:rtl/>
        </w:rPr>
        <w:t>במה נשבע</w:t>
      </w:r>
      <w:r w:rsidR="00DD0D9E" w:rsidRPr="003B48D1">
        <w:rPr>
          <w:rFonts w:hint="cs"/>
          <w:u w:val="single"/>
          <w:rtl/>
        </w:rPr>
        <w:t xml:space="preserve"> </w:t>
      </w:r>
      <w:r w:rsidR="003B48D1" w:rsidRPr="003B48D1">
        <w:rPr>
          <w:rFonts w:hint="cs"/>
          <w:u w:val="single"/>
          <w:rtl/>
        </w:rPr>
        <w:t>המחוייב שבועת</w:t>
      </w:r>
      <w:r w:rsidR="003B48D1" w:rsidRPr="003B48D1">
        <w:rPr>
          <w:rFonts w:hint="cs"/>
          <w:b/>
          <w:bCs/>
          <w:u w:val="single"/>
          <w:rtl/>
        </w:rPr>
        <w:t xml:space="preserve"> התורה/המשנה</w:t>
      </w:r>
      <w:r w:rsidRPr="003B48D1">
        <w:rPr>
          <w:rFonts w:cs="Arial" w:hint="cs"/>
          <w:u w:val="single"/>
          <w:rtl/>
        </w:rPr>
        <w:t>:</w:t>
      </w:r>
    </w:p>
    <w:p w14:paraId="3A11B25F" w14:textId="77777777" w:rsidR="00954EE4" w:rsidRPr="00954EE4" w:rsidRDefault="00E5413C" w:rsidP="00295B52">
      <w:pPr>
        <w:pStyle w:val="ab"/>
        <w:numPr>
          <w:ilvl w:val="0"/>
          <w:numId w:val="6"/>
        </w:numPr>
        <w:rPr>
          <w:rFonts w:cs="Arial"/>
        </w:rPr>
      </w:pPr>
      <w:r>
        <w:rPr>
          <w:rFonts w:cs="Arial" w:hint="cs"/>
          <w:rtl/>
        </w:rPr>
        <w:t>רמב"ם</w:t>
      </w:r>
      <w:r>
        <w:rPr>
          <w:rStyle w:val="a7"/>
          <w:rFonts w:cs="Arial"/>
          <w:rtl/>
        </w:rPr>
        <w:footnoteReference w:id="115"/>
      </w:r>
      <w:r>
        <w:rPr>
          <w:rFonts w:cs="Arial" w:hint="cs"/>
          <w:rtl/>
        </w:rPr>
        <w:t xml:space="preserve"> </w:t>
      </w:r>
      <w:r>
        <w:rPr>
          <w:rFonts w:cs="Arial" w:hint="cs"/>
          <w:sz w:val="16"/>
          <w:szCs w:val="16"/>
          <w:rtl/>
        </w:rPr>
        <w:t xml:space="preserve">(פי"א משבועות הי"ג) </w:t>
      </w:r>
      <w:r>
        <w:rPr>
          <w:rFonts w:cs="Arial" w:hint="cs"/>
          <w:rtl/>
        </w:rPr>
        <w:t>ו</w:t>
      </w:r>
      <w:r w:rsidR="00F97681" w:rsidRPr="00F97681">
        <w:rPr>
          <w:rFonts w:cs="Arial" w:hint="cs"/>
          <w:rtl/>
        </w:rPr>
        <w:t>טור-</w:t>
      </w:r>
      <w:r w:rsidR="00554453" w:rsidRPr="00F97681">
        <w:rPr>
          <w:rFonts w:cs="Arial"/>
          <w:rtl/>
        </w:rPr>
        <w:t xml:space="preserve"> צריך לישבע בשם או באחד מן הכנויין</w:t>
      </w:r>
      <w:r w:rsidR="00F97681" w:rsidRPr="00F97681">
        <w:rPr>
          <w:rFonts w:cs="Arial" w:hint="cs"/>
          <w:rtl/>
        </w:rPr>
        <w:t>.</w:t>
      </w:r>
      <w:r w:rsidR="00554453" w:rsidRPr="00F97681">
        <w:rPr>
          <w:rFonts w:cs="Arial"/>
          <w:rtl/>
        </w:rPr>
        <w:t xml:space="preserve"> </w:t>
      </w:r>
      <w:r w:rsidRPr="00D43654">
        <w:rPr>
          <w:rFonts w:cs="Arial" w:hint="cs"/>
          <w:color w:val="E36C0A" w:themeColor="accent6" w:themeShade="BF"/>
          <w:rtl/>
        </w:rPr>
        <w:t>(וכ"פ בשו"ע</w:t>
      </w:r>
      <w:r w:rsidR="00930F83">
        <w:rPr>
          <w:rFonts w:cs="Arial" w:hint="cs"/>
          <w:color w:val="000000" w:themeColor="text1"/>
          <w:sz w:val="16"/>
          <w:szCs w:val="16"/>
          <w:rtl/>
        </w:rPr>
        <w:t xml:space="preserve"> </w:t>
      </w:r>
      <w:r w:rsidR="00930F83" w:rsidRPr="00930F83">
        <w:rPr>
          <w:rFonts w:cs="Arial" w:hint="cs"/>
          <w:color w:val="000000" w:themeColor="text1"/>
          <w:sz w:val="16"/>
          <w:szCs w:val="16"/>
          <w:rtl/>
        </w:rPr>
        <w:t>[</w:t>
      </w:r>
      <w:r w:rsidR="00B16B03">
        <w:rPr>
          <w:rFonts w:cs="Arial" w:hint="cs"/>
          <w:color w:val="000000" w:themeColor="text1"/>
          <w:sz w:val="16"/>
          <w:szCs w:val="16"/>
          <w:rtl/>
        </w:rPr>
        <w:t xml:space="preserve">כאן, </w:t>
      </w:r>
      <w:r w:rsidR="00930F83">
        <w:rPr>
          <w:rFonts w:cs="Arial" w:hint="cs"/>
          <w:color w:val="000000" w:themeColor="text1"/>
          <w:sz w:val="16"/>
          <w:szCs w:val="16"/>
          <w:rtl/>
        </w:rPr>
        <w:t>גבי שבוע</w:t>
      </w:r>
      <w:r w:rsidR="00B16B03">
        <w:rPr>
          <w:rFonts w:cs="Arial" w:hint="cs"/>
          <w:color w:val="000000" w:themeColor="text1"/>
          <w:sz w:val="16"/>
          <w:szCs w:val="16"/>
          <w:rtl/>
        </w:rPr>
        <w:t>ת התורה/המשנה</w:t>
      </w:r>
      <w:r w:rsidR="00930F83">
        <w:rPr>
          <w:rFonts w:cs="Arial" w:hint="cs"/>
          <w:color w:val="000000" w:themeColor="text1"/>
          <w:sz w:val="16"/>
          <w:szCs w:val="16"/>
          <w:rtl/>
        </w:rPr>
        <w:t>]</w:t>
      </w:r>
      <w:r w:rsidRPr="00D43654">
        <w:rPr>
          <w:rFonts w:cs="Arial" w:hint="cs"/>
          <w:color w:val="E36C0A" w:themeColor="accent6" w:themeShade="BF"/>
          <w:rtl/>
        </w:rPr>
        <w:t>)</w:t>
      </w:r>
    </w:p>
    <w:p w14:paraId="53F4B38A" w14:textId="77777777" w:rsidR="00BE2B5A" w:rsidRDefault="00954EE4" w:rsidP="00295B52">
      <w:pPr>
        <w:pStyle w:val="ab"/>
        <w:numPr>
          <w:ilvl w:val="0"/>
          <w:numId w:val="6"/>
        </w:numPr>
        <w:rPr>
          <w:rFonts w:cs="Arial"/>
        </w:rPr>
      </w:pPr>
      <w:r w:rsidRPr="00BE2B5A">
        <w:rPr>
          <w:rFonts w:cs="Arial"/>
          <w:rtl/>
        </w:rPr>
        <w:t xml:space="preserve">רש"י </w:t>
      </w:r>
      <w:r w:rsidRPr="00954EE4">
        <w:rPr>
          <w:rFonts w:cs="Arial"/>
          <w:sz w:val="16"/>
          <w:szCs w:val="16"/>
          <w:rtl/>
        </w:rPr>
        <w:t xml:space="preserve">(גיטין לה. ד"ה חוץ) </w:t>
      </w:r>
      <w:r w:rsidRPr="00BE2B5A">
        <w:rPr>
          <w:rFonts w:cs="Arial"/>
          <w:rtl/>
        </w:rPr>
        <w:t xml:space="preserve">רמב"ן </w:t>
      </w:r>
      <w:r w:rsidRPr="00954EE4">
        <w:rPr>
          <w:rFonts w:cs="Arial"/>
          <w:sz w:val="16"/>
          <w:szCs w:val="16"/>
          <w:rtl/>
        </w:rPr>
        <w:t>(שם לד: ד"ה הא דתנן שתהא)</w:t>
      </w:r>
      <w:r w:rsidRPr="00954EE4">
        <w:rPr>
          <w:rFonts w:cs="Arial" w:hint="cs"/>
          <w:sz w:val="16"/>
          <w:szCs w:val="16"/>
          <w:rtl/>
        </w:rPr>
        <w:t xml:space="preserve"> </w:t>
      </w:r>
      <w:r w:rsidRPr="00BE2B5A">
        <w:rPr>
          <w:rFonts w:cs="Arial"/>
          <w:rtl/>
        </w:rPr>
        <w:t>רשב"א</w:t>
      </w:r>
      <w:r w:rsidRPr="00954EE4">
        <w:rPr>
          <w:rFonts w:cs="Arial"/>
          <w:sz w:val="16"/>
          <w:szCs w:val="16"/>
          <w:rtl/>
        </w:rPr>
        <w:t xml:space="preserve"> (שם לה. ד"ה אמר)</w:t>
      </w:r>
      <w:r>
        <w:rPr>
          <w:rFonts w:cs="Arial" w:hint="cs"/>
          <w:rtl/>
        </w:rPr>
        <w:t xml:space="preserve"> ו</w:t>
      </w:r>
      <w:r w:rsidR="00A840A4" w:rsidRPr="00BE2B5A">
        <w:rPr>
          <w:rFonts w:cs="Arial"/>
          <w:rtl/>
        </w:rPr>
        <w:t xml:space="preserve">ריב"ש </w:t>
      </w:r>
      <w:r w:rsidRPr="00954EE4">
        <w:rPr>
          <w:rFonts w:cs="Arial" w:hint="cs"/>
          <w:sz w:val="16"/>
          <w:szCs w:val="16"/>
          <w:rtl/>
        </w:rPr>
        <w:t>(</w:t>
      </w:r>
      <w:r w:rsidR="00A840A4" w:rsidRPr="00954EE4">
        <w:rPr>
          <w:rFonts w:cs="Arial"/>
          <w:sz w:val="16"/>
          <w:szCs w:val="16"/>
          <w:rtl/>
        </w:rPr>
        <w:t>סי</w:t>
      </w:r>
      <w:r w:rsidRPr="00954EE4">
        <w:rPr>
          <w:rFonts w:cs="Arial" w:hint="cs"/>
          <w:sz w:val="16"/>
          <w:szCs w:val="16"/>
          <w:rtl/>
        </w:rPr>
        <w:t>'</w:t>
      </w:r>
      <w:r w:rsidR="00A840A4" w:rsidRPr="00954EE4">
        <w:rPr>
          <w:rFonts w:cs="Arial"/>
          <w:sz w:val="16"/>
          <w:szCs w:val="16"/>
          <w:rtl/>
        </w:rPr>
        <w:t xml:space="preserve"> תלז</w:t>
      </w:r>
      <w:r w:rsidRPr="00954EE4">
        <w:rPr>
          <w:rFonts w:cs="Arial" w:hint="cs"/>
          <w:sz w:val="16"/>
          <w:szCs w:val="16"/>
          <w:rtl/>
        </w:rPr>
        <w:t>)</w:t>
      </w:r>
      <w:r>
        <w:rPr>
          <w:rFonts w:cs="Arial" w:hint="cs"/>
          <w:rtl/>
        </w:rPr>
        <w:t>-</w:t>
      </w:r>
      <w:r w:rsidR="00A840A4" w:rsidRPr="00BE2B5A">
        <w:rPr>
          <w:rFonts w:cs="Arial"/>
          <w:rtl/>
        </w:rPr>
        <w:t xml:space="preserve"> שבועה דרבנן אינה לא בשם ולא בכנוי ולא בנקיטת חפץ אלא בשבועה סתם או בארור</w:t>
      </w:r>
      <w:r>
        <w:rPr>
          <w:rFonts w:cs="Arial" w:hint="cs"/>
          <w:rtl/>
        </w:rPr>
        <w:t>,</w:t>
      </w:r>
      <w:r w:rsidR="00A840A4" w:rsidRPr="00BE2B5A">
        <w:rPr>
          <w:rFonts w:cs="Arial"/>
          <w:rtl/>
        </w:rPr>
        <w:t xml:space="preserve"> שארור בו שבועה (שבועות לו.)</w:t>
      </w:r>
      <w:r>
        <w:rPr>
          <w:rStyle w:val="a7"/>
          <w:rFonts w:cs="Arial"/>
          <w:rtl/>
        </w:rPr>
        <w:footnoteReference w:id="116"/>
      </w:r>
      <w:r>
        <w:rPr>
          <w:rFonts w:cs="Arial" w:hint="cs"/>
          <w:sz w:val="16"/>
          <w:szCs w:val="16"/>
          <w:rtl/>
        </w:rPr>
        <w:t xml:space="preserve"> (ל' הריב"ש)</w:t>
      </w:r>
      <w:r>
        <w:rPr>
          <w:rFonts w:cs="Arial" w:hint="cs"/>
          <w:rtl/>
        </w:rPr>
        <w:t>.</w:t>
      </w:r>
      <w:r w:rsidR="00930F83" w:rsidRPr="00930F83">
        <w:rPr>
          <w:rFonts w:cs="Arial" w:hint="cs"/>
          <w:color w:val="E36C0A" w:themeColor="accent6" w:themeShade="BF"/>
          <w:rtl/>
        </w:rPr>
        <w:t xml:space="preserve"> </w:t>
      </w:r>
      <w:r w:rsidR="00930F83" w:rsidRPr="00D43654">
        <w:rPr>
          <w:rFonts w:cs="Arial" w:hint="cs"/>
          <w:color w:val="E36C0A" w:themeColor="accent6" w:themeShade="BF"/>
          <w:rtl/>
        </w:rPr>
        <w:t>(וכ"פ בשו"ע</w:t>
      </w:r>
      <w:r w:rsidR="00930F83">
        <w:rPr>
          <w:rFonts w:cs="Arial" w:hint="cs"/>
          <w:color w:val="E36C0A" w:themeColor="accent6" w:themeShade="BF"/>
          <w:sz w:val="16"/>
          <w:szCs w:val="16"/>
          <w:rtl/>
        </w:rPr>
        <w:t xml:space="preserve"> </w:t>
      </w:r>
      <w:r w:rsidR="00930F83" w:rsidRPr="00930F83">
        <w:rPr>
          <w:rFonts w:cs="Arial" w:hint="cs"/>
          <w:color w:val="000000" w:themeColor="text1"/>
          <w:sz w:val="16"/>
          <w:szCs w:val="16"/>
          <w:rtl/>
        </w:rPr>
        <w:t>[</w:t>
      </w:r>
      <w:r w:rsidR="00B16B03">
        <w:rPr>
          <w:rFonts w:cs="Arial" w:hint="cs"/>
          <w:color w:val="000000" w:themeColor="text1"/>
          <w:sz w:val="16"/>
          <w:szCs w:val="16"/>
          <w:rtl/>
        </w:rPr>
        <w:t xml:space="preserve">סע' יח, </w:t>
      </w:r>
      <w:r w:rsidR="00930F83">
        <w:rPr>
          <w:rFonts w:cs="Arial" w:hint="cs"/>
          <w:color w:val="000000" w:themeColor="text1"/>
          <w:sz w:val="16"/>
          <w:szCs w:val="16"/>
          <w:rtl/>
        </w:rPr>
        <w:t>גבי שבועת היסת</w:t>
      </w:r>
      <w:r w:rsidR="00930F83" w:rsidRPr="00930F83">
        <w:rPr>
          <w:rFonts w:cs="Arial" w:hint="cs"/>
          <w:color w:val="000000" w:themeColor="text1"/>
          <w:sz w:val="16"/>
          <w:szCs w:val="16"/>
          <w:rtl/>
        </w:rPr>
        <w:t>]</w:t>
      </w:r>
      <w:r w:rsidR="00930F83" w:rsidRPr="00D43654">
        <w:rPr>
          <w:rFonts w:cs="Arial" w:hint="cs"/>
          <w:color w:val="E36C0A" w:themeColor="accent6" w:themeShade="BF"/>
          <w:rtl/>
        </w:rPr>
        <w:t>)</w:t>
      </w:r>
    </w:p>
    <w:p w14:paraId="6D98847B" w14:textId="77777777" w:rsidR="00954EE4" w:rsidRPr="00E5413C" w:rsidRDefault="00E5413C" w:rsidP="00954EE4">
      <w:pPr>
        <w:rPr>
          <w:rFonts w:cs="Arial"/>
          <w:u w:val="single"/>
        </w:rPr>
      </w:pPr>
      <w:r>
        <w:rPr>
          <w:rFonts w:cs="Arial" w:hint="cs"/>
          <w:u w:val="single"/>
          <w:rtl/>
        </w:rPr>
        <w:t>נשבעים</w:t>
      </w:r>
      <w:r w:rsidRPr="00E5413C">
        <w:rPr>
          <w:rFonts w:cs="Arial" w:hint="cs"/>
          <w:u w:val="single"/>
          <w:rtl/>
        </w:rPr>
        <w:t xml:space="preserve"> בעמידה או בישיבה:</w:t>
      </w:r>
    </w:p>
    <w:p w14:paraId="0F1F4A3D" w14:textId="77777777" w:rsidR="00954EE4" w:rsidRDefault="00954EE4" w:rsidP="00295B52">
      <w:pPr>
        <w:pStyle w:val="ab"/>
        <w:numPr>
          <w:ilvl w:val="0"/>
          <w:numId w:val="6"/>
        </w:numPr>
        <w:rPr>
          <w:rFonts w:cs="Arial"/>
        </w:rPr>
      </w:pPr>
      <w:r>
        <w:rPr>
          <w:rFonts w:cs="Arial" w:hint="cs"/>
          <w:rtl/>
        </w:rPr>
        <w:lastRenderedPageBreak/>
        <w:t xml:space="preserve">טור- </w:t>
      </w:r>
      <w:r w:rsidRPr="00F97681">
        <w:rPr>
          <w:rFonts w:cs="Arial"/>
          <w:rtl/>
        </w:rPr>
        <w:t>צריך לישבע בשם או באחד מן הכנויין</w:t>
      </w:r>
      <w:r w:rsidRPr="00F97681">
        <w:rPr>
          <w:rFonts w:cs="Arial" w:hint="cs"/>
          <w:rtl/>
        </w:rPr>
        <w:t xml:space="preserve">, </w:t>
      </w:r>
      <w:r w:rsidRPr="00F97681">
        <w:rPr>
          <w:rFonts w:cs="Arial"/>
          <w:rtl/>
        </w:rPr>
        <w:t>ומעומד</w:t>
      </w:r>
      <w:r>
        <w:rPr>
          <w:rFonts w:cs="Arial" w:hint="cs"/>
          <w:rtl/>
        </w:rPr>
        <w:t>.</w:t>
      </w:r>
      <w:r w:rsidRPr="00F97681">
        <w:rPr>
          <w:rFonts w:cs="Arial"/>
          <w:rtl/>
        </w:rPr>
        <w:t xml:space="preserve"> תלמיד חכם אפילו לכתחלה מיושב</w:t>
      </w:r>
      <w:r w:rsidRPr="00F97681">
        <w:rPr>
          <w:rFonts w:cs="Arial" w:hint="cs"/>
          <w:rtl/>
        </w:rPr>
        <w:t>.</w:t>
      </w:r>
      <w:r w:rsidRPr="00F97681">
        <w:rPr>
          <w:rFonts w:cs="Arial"/>
          <w:rtl/>
        </w:rPr>
        <w:t xml:space="preserve"> ובשאר כל אדם נמי אם נשבע מיושב </w:t>
      </w:r>
      <w:r w:rsidRPr="00F97681">
        <w:rPr>
          <w:rFonts w:cs="Arial" w:hint="cs"/>
          <w:rtl/>
        </w:rPr>
        <w:t xml:space="preserve">- </w:t>
      </w:r>
      <w:r w:rsidRPr="00F97681">
        <w:rPr>
          <w:rFonts w:cs="Arial"/>
          <w:rtl/>
        </w:rPr>
        <w:t>אינו חוזר ונשבע</w:t>
      </w:r>
      <w:r w:rsidR="00E5413C">
        <w:rPr>
          <w:rStyle w:val="a7"/>
          <w:rFonts w:cs="Arial"/>
          <w:rtl/>
        </w:rPr>
        <w:footnoteReference w:id="117"/>
      </w:r>
      <w:r w:rsidRPr="00F97681">
        <w:rPr>
          <w:rFonts w:cs="Arial" w:hint="cs"/>
          <w:rtl/>
        </w:rPr>
        <w:t>.</w:t>
      </w:r>
      <w:r w:rsidR="00E5413C">
        <w:rPr>
          <w:rFonts w:cs="Arial" w:hint="cs"/>
          <w:rtl/>
        </w:rPr>
        <w:t xml:space="preserve"> </w:t>
      </w:r>
      <w:r w:rsidR="00E5413C" w:rsidRPr="00D43654">
        <w:rPr>
          <w:rFonts w:cs="Arial" w:hint="cs"/>
          <w:color w:val="E36C0A" w:themeColor="accent6" w:themeShade="BF"/>
          <w:rtl/>
        </w:rPr>
        <w:t>(וכ"פ בשו"ע)</w:t>
      </w:r>
    </w:p>
    <w:p w14:paraId="3E6FBAD6" w14:textId="77777777" w:rsidR="00E5413C" w:rsidRPr="00887DB9" w:rsidRDefault="00887DB9" w:rsidP="00E5413C">
      <w:pPr>
        <w:rPr>
          <w:rFonts w:cs="Arial"/>
          <w:u w:val="single"/>
          <w:rtl/>
        </w:rPr>
      </w:pPr>
      <w:r w:rsidRPr="00887DB9">
        <w:rPr>
          <w:rFonts w:cs="Arial"/>
          <w:u w:val="single"/>
          <w:rtl/>
        </w:rPr>
        <w:t>שני</w:t>
      </w:r>
      <w:r>
        <w:rPr>
          <w:rFonts w:cs="Arial" w:hint="cs"/>
          <w:u w:val="single"/>
          <w:rtl/>
        </w:rPr>
        <w:t xml:space="preserve"> בע"ד</w:t>
      </w:r>
      <w:r w:rsidRPr="00887DB9">
        <w:rPr>
          <w:rFonts w:cs="Arial"/>
          <w:u w:val="single"/>
          <w:rtl/>
        </w:rPr>
        <w:t xml:space="preserve"> </w:t>
      </w:r>
      <w:r>
        <w:rPr>
          <w:rFonts w:cs="Arial" w:hint="cs"/>
          <w:u w:val="single"/>
          <w:rtl/>
        </w:rPr>
        <w:t>ש</w:t>
      </w:r>
      <w:r w:rsidRPr="00887DB9">
        <w:rPr>
          <w:rFonts w:cs="Arial"/>
          <w:u w:val="single"/>
          <w:rtl/>
        </w:rPr>
        <w:t>נשבעו שלא יטענו אלא האמת</w:t>
      </w:r>
      <w:r w:rsidRPr="00887DB9">
        <w:rPr>
          <w:rFonts w:cs="Arial" w:hint="cs"/>
          <w:u w:val="single"/>
          <w:rtl/>
        </w:rPr>
        <w:t>,</w:t>
      </w:r>
      <w:r w:rsidRPr="00887DB9">
        <w:rPr>
          <w:rFonts w:cs="Arial"/>
          <w:u w:val="single"/>
          <w:rtl/>
        </w:rPr>
        <w:t xml:space="preserve"> ואח</w:t>
      </w:r>
      <w:r w:rsidRPr="00887DB9">
        <w:rPr>
          <w:rFonts w:cs="Arial" w:hint="cs"/>
          <w:u w:val="single"/>
          <w:rtl/>
        </w:rPr>
        <w:t>"</w:t>
      </w:r>
      <w:r w:rsidRPr="00887DB9">
        <w:rPr>
          <w:rFonts w:cs="Arial"/>
          <w:u w:val="single"/>
          <w:rtl/>
        </w:rPr>
        <w:t xml:space="preserve">כ נתחייב האחד שבועה לחברו </w:t>
      </w:r>
      <w:r w:rsidRPr="00887DB9">
        <w:rPr>
          <w:rFonts w:cs="Arial" w:hint="cs"/>
          <w:u w:val="single"/>
          <w:rtl/>
        </w:rPr>
        <w:t xml:space="preserve">- </w:t>
      </w:r>
      <w:r>
        <w:rPr>
          <w:rFonts w:cs="Arial" w:hint="cs"/>
          <w:u w:val="single"/>
          <w:rtl/>
        </w:rPr>
        <w:t>האם</w:t>
      </w:r>
      <w:r w:rsidRPr="00887DB9">
        <w:rPr>
          <w:rFonts w:cs="Arial"/>
          <w:u w:val="single"/>
          <w:rtl/>
        </w:rPr>
        <w:t xml:space="preserve"> נפטר בשבועה הראשונה</w:t>
      </w:r>
      <w:r w:rsidRPr="00887DB9">
        <w:rPr>
          <w:rFonts w:cs="Arial" w:hint="cs"/>
          <w:u w:val="single"/>
          <w:rtl/>
        </w:rPr>
        <w:t>:</w:t>
      </w:r>
    </w:p>
    <w:p w14:paraId="5F5F71D1" w14:textId="77777777" w:rsidR="00A840A4" w:rsidRDefault="00A840A4" w:rsidP="00295B52">
      <w:pPr>
        <w:pStyle w:val="ab"/>
        <w:numPr>
          <w:ilvl w:val="0"/>
          <w:numId w:val="6"/>
        </w:numPr>
        <w:rPr>
          <w:rFonts w:cs="Arial"/>
        </w:rPr>
      </w:pPr>
      <w:r w:rsidRPr="00BE2B5A">
        <w:rPr>
          <w:rFonts w:cs="Arial"/>
          <w:rtl/>
        </w:rPr>
        <w:t xml:space="preserve">רשב"א </w:t>
      </w:r>
      <w:r w:rsidRPr="00E5413C">
        <w:rPr>
          <w:rFonts w:cs="Arial"/>
          <w:sz w:val="16"/>
          <w:szCs w:val="16"/>
          <w:rtl/>
        </w:rPr>
        <w:t>(ח"א סי' תתקסד)</w:t>
      </w:r>
      <w:r w:rsidR="00E5413C">
        <w:rPr>
          <w:rFonts w:cs="Arial" w:hint="cs"/>
          <w:rtl/>
        </w:rPr>
        <w:t>-</w:t>
      </w:r>
      <w:r w:rsidRPr="00BE2B5A">
        <w:rPr>
          <w:rFonts w:cs="Arial"/>
          <w:rtl/>
        </w:rPr>
        <w:t xml:space="preserve"> שנים שנתעצמו בדין ונשבעו שלא יטענו אלא האמת</w:t>
      </w:r>
      <w:r w:rsidR="00E5413C">
        <w:rPr>
          <w:rFonts w:cs="Arial" w:hint="cs"/>
          <w:rtl/>
        </w:rPr>
        <w:t>,</w:t>
      </w:r>
      <w:r w:rsidRPr="00BE2B5A">
        <w:rPr>
          <w:rFonts w:cs="Arial"/>
          <w:rtl/>
        </w:rPr>
        <w:t xml:space="preserve"> ואח</w:t>
      </w:r>
      <w:r w:rsidR="00E5413C">
        <w:rPr>
          <w:rFonts w:cs="Arial" w:hint="cs"/>
          <w:rtl/>
        </w:rPr>
        <w:t>"</w:t>
      </w:r>
      <w:r w:rsidRPr="00BE2B5A">
        <w:rPr>
          <w:rFonts w:cs="Arial"/>
          <w:rtl/>
        </w:rPr>
        <w:t xml:space="preserve">כ נתחייב האחד שבועה לחברו </w:t>
      </w:r>
      <w:r w:rsidR="00E5413C">
        <w:rPr>
          <w:rFonts w:cs="Arial" w:hint="cs"/>
          <w:rtl/>
        </w:rPr>
        <w:t xml:space="preserve">- </w:t>
      </w:r>
      <w:r w:rsidRPr="00BE2B5A">
        <w:rPr>
          <w:rFonts w:cs="Arial"/>
          <w:rtl/>
        </w:rPr>
        <w:t>אינו נפטר בשבועה הראשונה</w:t>
      </w:r>
      <w:r w:rsidR="00E5413C">
        <w:rPr>
          <w:rFonts w:cs="Arial" w:hint="cs"/>
          <w:rtl/>
        </w:rPr>
        <w:t>.</w:t>
      </w:r>
      <w:r w:rsidRPr="00BE2B5A">
        <w:rPr>
          <w:rFonts w:cs="Arial"/>
          <w:rtl/>
        </w:rPr>
        <w:t xml:space="preserve"> לפי שהשבועה הראשונה עדיין בשעה שנשבע לא יצא דבר שקר מפיו</w:t>
      </w:r>
      <w:r w:rsidR="00E5413C">
        <w:rPr>
          <w:rFonts w:cs="Arial" w:hint="cs"/>
          <w:rtl/>
        </w:rPr>
        <w:t>,</w:t>
      </w:r>
      <w:r w:rsidRPr="00BE2B5A">
        <w:rPr>
          <w:rFonts w:cs="Arial"/>
          <w:rtl/>
        </w:rPr>
        <w:t xml:space="preserve"> ושבועה אחרונה שצריך לישבע שפרע אם לא פרע הרי היא שבועת שקר וחמירא טפי טובא</w:t>
      </w:r>
      <w:r w:rsidR="00887DB9">
        <w:rPr>
          <w:rStyle w:val="a7"/>
          <w:rFonts w:cs="Arial"/>
          <w:rtl/>
        </w:rPr>
        <w:footnoteReference w:id="118"/>
      </w:r>
      <w:r w:rsidR="00E5413C">
        <w:rPr>
          <w:rFonts w:cs="Arial" w:hint="cs"/>
          <w:rtl/>
        </w:rPr>
        <w:t>.</w:t>
      </w:r>
      <w:r w:rsidRPr="00BE2B5A">
        <w:rPr>
          <w:rFonts w:cs="Arial"/>
          <w:rtl/>
        </w:rPr>
        <w:t xml:space="preserve"> </w:t>
      </w:r>
      <w:r w:rsidR="00283432" w:rsidRPr="00D43654">
        <w:rPr>
          <w:rFonts w:cs="Arial" w:hint="cs"/>
          <w:color w:val="E36C0A" w:themeColor="accent6" w:themeShade="BF"/>
          <w:rtl/>
        </w:rPr>
        <w:t>(וכ"פ בשו"ע)</w:t>
      </w:r>
    </w:p>
    <w:p w14:paraId="6B9E431A" w14:textId="77777777" w:rsidR="00995CFD" w:rsidRPr="0015281F" w:rsidRDefault="0015281F" w:rsidP="00295B52">
      <w:pPr>
        <w:pStyle w:val="ab"/>
        <w:numPr>
          <w:ilvl w:val="0"/>
          <w:numId w:val="6"/>
        </w:numPr>
        <w:rPr>
          <w:rFonts w:cs="Arial"/>
          <w:rtl/>
        </w:rPr>
      </w:pPr>
      <w:r w:rsidRPr="00383A79">
        <w:rPr>
          <w:rFonts w:cs="Arial" w:hint="cs"/>
          <w:rtl/>
        </w:rPr>
        <w:t>מ</w:t>
      </w:r>
      <w:r w:rsidRPr="00383A79">
        <w:rPr>
          <w:rFonts w:cs="Arial"/>
          <w:rtl/>
        </w:rPr>
        <w:t>הר"</w:t>
      </w:r>
      <w:r w:rsidRPr="00383A79">
        <w:rPr>
          <w:rFonts w:cs="Arial" w:hint="cs"/>
          <w:rtl/>
        </w:rPr>
        <w:t>ם</w:t>
      </w:r>
      <w:r w:rsidRPr="00383A79">
        <w:rPr>
          <w:rFonts w:cs="Arial"/>
          <w:rtl/>
        </w:rPr>
        <w:t xml:space="preserve"> </w:t>
      </w:r>
      <w:r w:rsidRPr="00383A79">
        <w:rPr>
          <w:rFonts w:cs="Arial"/>
          <w:sz w:val="16"/>
          <w:szCs w:val="16"/>
          <w:rtl/>
        </w:rPr>
        <w:t>(ד"פ סי' תרו</w:t>
      </w:r>
      <w:r w:rsidRPr="00383A79">
        <w:rPr>
          <w:rFonts w:cs="Arial" w:hint="cs"/>
          <w:sz w:val="16"/>
          <w:szCs w:val="16"/>
          <w:rtl/>
        </w:rPr>
        <w:t>, וכ"כ בשמו ההגה"מ</w:t>
      </w:r>
      <w:r w:rsidRPr="00383A79">
        <w:rPr>
          <w:rFonts w:cs="Arial"/>
          <w:sz w:val="16"/>
          <w:szCs w:val="16"/>
          <w:rtl/>
        </w:rPr>
        <w:t xml:space="preserve"> </w:t>
      </w:r>
      <w:r w:rsidRPr="00383A79">
        <w:rPr>
          <w:rFonts w:cs="Arial" w:hint="cs"/>
          <w:sz w:val="16"/>
          <w:szCs w:val="16"/>
          <w:rtl/>
        </w:rPr>
        <w:t>[</w:t>
      </w:r>
      <w:r w:rsidRPr="00383A79">
        <w:rPr>
          <w:rFonts w:cs="Arial"/>
          <w:sz w:val="16"/>
          <w:szCs w:val="16"/>
          <w:rtl/>
        </w:rPr>
        <w:t>הל</w:t>
      </w:r>
      <w:r w:rsidRPr="00383A79">
        <w:rPr>
          <w:rFonts w:cs="Arial" w:hint="cs"/>
          <w:sz w:val="16"/>
          <w:szCs w:val="16"/>
          <w:rtl/>
        </w:rPr>
        <w:t>'</w:t>
      </w:r>
      <w:r w:rsidRPr="00383A79">
        <w:rPr>
          <w:rFonts w:cs="Arial"/>
          <w:sz w:val="16"/>
          <w:szCs w:val="16"/>
          <w:rtl/>
        </w:rPr>
        <w:t xml:space="preserve"> אישות פט"ז אות ז</w:t>
      </w:r>
      <w:r w:rsidRPr="00383A79">
        <w:rPr>
          <w:rFonts w:cs="Arial" w:hint="cs"/>
          <w:sz w:val="16"/>
          <w:szCs w:val="16"/>
          <w:rtl/>
        </w:rPr>
        <w:t>]</w:t>
      </w:r>
      <w:r w:rsidRPr="00383A79">
        <w:rPr>
          <w:rFonts w:cs="Arial"/>
          <w:sz w:val="16"/>
          <w:szCs w:val="16"/>
          <w:rtl/>
        </w:rPr>
        <w:t xml:space="preserve"> והמרדכי בר</w:t>
      </w:r>
      <w:r w:rsidRPr="00383A79">
        <w:rPr>
          <w:rFonts w:cs="Arial" w:hint="cs"/>
          <w:sz w:val="16"/>
          <w:szCs w:val="16"/>
          <w:rtl/>
        </w:rPr>
        <w:t>"</w:t>
      </w:r>
      <w:r w:rsidRPr="00383A79">
        <w:rPr>
          <w:rFonts w:cs="Arial"/>
          <w:sz w:val="16"/>
          <w:szCs w:val="16"/>
          <w:rtl/>
        </w:rPr>
        <w:t xml:space="preserve">פ שבועת הדיינים </w:t>
      </w:r>
      <w:r w:rsidRPr="00383A79">
        <w:rPr>
          <w:rFonts w:cs="Arial" w:hint="cs"/>
          <w:sz w:val="16"/>
          <w:szCs w:val="16"/>
          <w:rtl/>
        </w:rPr>
        <w:t>[</w:t>
      </w:r>
      <w:r w:rsidRPr="00383A79">
        <w:rPr>
          <w:rFonts w:cs="Arial"/>
          <w:sz w:val="16"/>
          <w:szCs w:val="16"/>
          <w:rtl/>
        </w:rPr>
        <w:t>סי' תשסה</w:t>
      </w:r>
      <w:r w:rsidRPr="00383A79">
        <w:rPr>
          <w:rFonts w:cs="Arial" w:hint="cs"/>
          <w:sz w:val="16"/>
          <w:szCs w:val="16"/>
          <w:rtl/>
        </w:rPr>
        <w:t>]</w:t>
      </w:r>
      <w:r w:rsidRPr="00383A79">
        <w:rPr>
          <w:rFonts w:cs="Arial"/>
          <w:sz w:val="16"/>
          <w:szCs w:val="16"/>
          <w:rtl/>
        </w:rPr>
        <w:t>)</w:t>
      </w:r>
      <w:r w:rsidRPr="00383A79">
        <w:rPr>
          <w:rFonts w:cs="Arial" w:hint="cs"/>
          <w:rtl/>
        </w:rPr>
        <w:t xml:space="preserve">- </w:t>
      </w:r>
      <w:r w:rsidR="001F77CC" w:rsidRPr="0015281F">
        <w:rPr>
          <w:rFonts w:cs="Arial"/>
          <w:rtl/>
        </w:rPr>
        <w:t>נשאל לרבינו מאיר על עסק ראובן ושמעון שעשו עסקא זה עם זה וא"ל ראובן לשמעון תן לי אמונת שמים שלך שתחלוק עמי כל הממון שתרויח מזה לימים באו לחלוק הריוח ואמר ראובן השבע לי שלא הרוחת יותר ושמעון משיב כבר נתתי לך אמונתי שהוא כמו שבועה ולא אשבע עוד</w:t>
      </w:r>
      <w:r>
        <w:rPr>
          <w:rFonts w:cs="Arial" w:hint="cs"/>
          <w:rtl/>
        </w:rPr>
        <w:t>.</w:t>
      </w:r>
      <w:r w:rsidR="001F77CC" w:rsidRPr="0015281F">
        <w:rPr>
          <w:rFonts w:cs="Arial"/>
          <w:rtl/>
        </w:rPr>
        <w:t xml:space="preserve"> והשיב</w:t>
      </w:r>
      <w:r>
        <w:rPr>
          <w:rFonts w:cs="Arial" w:hint="cs"/>
          <w:rtl/>
        </w:rPr>
        <w:t>-</w:t>
      </w:r>
      <w:r w:rsidR="001F77CC" w:rsidRPr="0015281F">
        <w:rPr>
          <w:rFonts w:cs="Arial"/>
          <w:rtl/>
        </w:rPr>
        <w:t xml:space="preserve"> נ"ל דצריך לישבע עוד</w:t>
      </w:r>
      <w:r>
        <w:rPr>
          <w:rFonts w:cs="Arial" w:hint="cs"/>
          <w:rtl/>
        </w:rPr>
        <w:t>,</w:t>
      </w:r>
      <w:r w:rsidR="001F77CC" w:rsidRPr="0015281F">
        <w:rPr>
          <w:rFonts w:cs="Arial"/>
          <w:rtl/>
        </w:rPr>
        <w:t xml:space="preserve"> דשבועת השותפין והאפוטרופסין נשבעין שלא בטענה</w:t>
      </w:r>
      <w:r>
        <w:rPr>
          <w:rFonts w:cs="Arial" w:hint="cs"/>
          <w:rtl/>
        </w:rPr>
        <w:t>,</w:t>
      </w:r>
      <w:r w:rsidR="001F77CC" w:rsidRPr="0015281F">
        <w:rPr>
          <w:rFonts w:cs="Arial"/>
          <w:rtl/>
        </w:rPr>
        <w:t xml:space="preserve"> ואע</w:t>
      </w:r>
      <w:r>
        <w:rPr>
          <w:rFonts w:cs="Arial" w:hint="cs"/>
          <w:rtl/>
        </w:rPr>
        <w:t>"</w:t>
      </w:r>
      <w:r w:rsidR="001F77CC" w:rsidRPr="0015281F">
        <w:rPr>
          <w:rFonts w:cs="Arial"/>
          <w:rtl/>
        </w:rPr>
        <w:t>ג דהאמונה הרי זו שבועה</w:t>
      </w:r>
      <w:r>
        <w:rPr>
          <w:rFonts w:cs="Arial" w:hint="cs"/>
          <w:rtl/>
        </w:rPr>
        <w:t>,</w:t>
      </w:r>
      <w:r w:rsidR="001F77CC" w:rsidRPr="0015281F">
        <w:rPr>
          <w:rFonts w:cs="Arial"/>
          <w:rtl/>
        </w:rPr>
        <w:t xml:space="preserve"> מ"מ בעיא שבועה בנקיטת חפץ</w:t>
      </w:r>
      <w:r>
        <w:rPr>
          <w:rFonts w:cs="Arial" w:hint="cs"/>
          <w:rtl/>
        </w:rPr>
        <w:t>,</w:t>
      </w:r>
      <w:r w:rsidR="001F77CC" w:rsidRPr="0015281F">
        <w:rPr>
          <w:rFonts w:cs="Arial"/>
          <w:rtl/>
        </w:rPr>
        <w:t xml:space="preserve"> כדאיתא פרק שבועת הדיינים האי דיינא דאשבע בה' אלהי ישראל ולא התפישו חפץ נעשה כטועה בדבר משנה וחוזר דהא לא נקיט חפצא בידיה</w:t>
      </w:r>
      <w:r>
        <w:rPr>
          <w:rFonts w:cs="Arial" w:hint="cs"/>
          <w:rtl/>
        </w:rPr>
        <w:t>,</w:t>
      </w:r>
      <w:r w:rsidR="001F77CC" w:rsidRPr="0015281F">
        <w:rPr>
          <w:rFonts w:cs="Arial"/>
          <w:rtl/>
        </w:rPr>
        <w:t xml:space="preserve"> ואע</w:t>
      </w:r>
      <w:r>
        <w:rPr>
          <w:rFonts w:cs="Arial" w:hint="cs"/>
          <w:rtl/>
        </w:rPr>
        <w:t>"</w:t>
      </w:r>
      <w:r w:rsidR="001F77CC" w:rsidRPr="0015281F">
        <w:rPr>
          <w:rFonts w:cs="Arial"/>
          <w:rtl/>
        </w:rPr>
        <w:t>ג דאמרינן פרק זה בורר היה חייב לחבירו שבועה וא"ל דור לי בחיי ראשך והפטר מן השבועה שאתה חייב לי</w:t>
      </w:r>
      <w:r w:rsidR="001F77CC" w:rsidRPr="0015281F">
        <w:rPr>
          <w:rFonts w:cs="Arial" w:hint="cs"/>
          <w:rtl/>
        </w:rPr>
        <w:t xml:space="preserve"> </w:t>
      </w:r>
      <w:r w:rsidR="001F77CC" w:rsidRPr="0015281F">
        <w:rPr>
          <w:rFonts w:cs="Arial"/>
          <w:rtl/>
        </w:rPr>
        <w:t>פטור</w:t>
      </w:r>
      <w:r w:rsidR="001F77CC" w:rsidRPr="0015281F">
        <w:rPr>
          <w:rFonts w:cs="Arial" w:hint="cs"/>
          <w:rtl/>
        </w:rPr>
        <w:t>,</w:t>
      </w:r>
      <w:r w:rsidR="001F77CC" w:rsidRPr="0015281F">
        <w:rPr>
          <w:rFonts w:cs="Arial"/>
          <w:rtl/>
        </w:rPr>
        <w:t xml:space="preserve"> התם בשעה שנדר היה חייב לו שבועה אבל הכא בשעה שתקע לו כפו עדיין לא היה חייב לו שבועה וגם לא א"ל תן לי אמונתך ותפטר מן השבועה שאתה חייב לי לאחר זמן</w:t>
      </w:r>
      <w:r>
        <w:rPr>
          <w:rFonts w:cs="Arial" w:hint="cs"/>
          <w:rtl/>
        </w:rPr>
        <w:t>,</w:t>
      </w:r>
      <w:r w:rsidR="001F77CC" w:rsidRPr="0015281F">
        <w:rPr>
          <w:rFonts w:cs="Arial"/>
          <w:rtl/>
        </w:rPr>
        <w:t xml:space="preserve"> אלא משל לצייד השולה דגים מן הים משכח זוטרי שקיל משכח רברבי שקיל והשטה בו שנתן לו אמונתו ועתה חפץ שישבע לו כמו כן</w:t>
      </w:r>
      <w:r>
        <w:rPr>
          <w:rFonts w:cs="Arial" w:hint="cs"/>
          <w:rtl/>
        </w:rPr>
        <w:t>.</w:t>
      </w:r>
      <w:r w:rsidR="001F77CC" w:rsidRPr="0015281F">
        <w:rPr>
          <w:rFonts w:cs="Arial"/>
          <w:rtl/>
        </w:rPr>
        <w:t xml:space="preserve"> ונראה לי שישבע בנקיטת חפץ כמנהג עתה שהחזן נוטל ס"ת כו' דקי"ל אפילו בשבועה דרבנן צריך נקיטת חפץ כדמשמע פ' השולח ופרק שבועת הדיינים ודלא כפי' רש"י דפ' הכותב וגם הוא חזר בו פרק השולח ואין לומר כיון דשבועת השותפין והאפוטרופסין משום דמורו התירא וכאן תקע כפו לא מורה היתר הא ליתא דאין לך אלא מה שאחז"ל ולא האמינהו אלא בשבועה ובנקיטת חפץ</w:t>
      </w:r>
      <w:r w:rsidR="001F77CC" w:rsidRPr="0015281F">
        <w:rPr>
          <w:rFonts w:cs="Arial" w:hint="cs"/>
          <w:rtl/>
        </w:rPr>
        <w:t xml:space="preserve"> </w:t>
      </w:r>
      <w:r w:rsidR="001F77CC" w:rsidRPr="0015281F">
        <w:rPr>
          <w:rFonts w:cs="Arial"/>
          <w:rtl/>
        </w:rPr>
        <w:t>כדין כל השבועות</w:t>
      </w:r>
      <w:r w:rsidR="001F77CC" w:rsidRPr="0015281F">
        <w:rPr>
          <w:rFonts w:cs="Arial" w:hint="cs"/>
          <w:rtl/>
        </w:rPr>
        <w:t>.</w:t>
      </w:r>
      <w:r w:rsidR="001F77CC" w:rsidRPr="0015281F">
        <w:rPr>
          <w:rFonts w:cs="Arial"/>
          <w:rtl/>
        </w:rPr>
        <w:t xml:space="preserve"> אפילו עם נשבע בלא נקיטת חפץ לא מהימן ליה</w:t>
      </w:r>
      <w:r w:rsidR="001F77CC" w:rsidRPr="0015281F">
        <w:rPr>
          <w:rFonts w:cs="Arial" w:hint="cs"/>
          <w:rtl/>
        </w:rPr>
        <w:t>,</w:t>
      </w:r>
      <w:r w:rsidR="001F77CC" w:rsidRPr="0015281F">
        <w:rPr>
          <w:rFonts w:cs="Arial"/>
          <w:rtl/>
        </w:rPr>
        <w:t xml:space="preserve"> ושלום מאיר בר"ב</w:t>
      </w:r>
      <w:r w:rsidR="001F77CC" w:rsidRPr="0015281F">
        <w:rPr>
          <w:rFonts w:cs="Arial" w:hint="cs"/>
          <w:sz w:val="16"/>
          <w:szCs w:val="16"/>
          <w:rtl/>
        </w:rPr>
        <w:t xml:space="preserve"> (ל' המרדכי)</w:t>
      </w:r>
      <w:r w:rsidR="00995CFD" w:rsidRPr="0015281F">
        <w:rPr>
          <w:rFonts w:cs="Arial"/>
          <w:rtl/>
        </w:rPr>
        <w:t xml:space="preserve">. </w:t>
      </w:r>
      <w:r w:rsidR="001F77CC" w:rsidRPr="0015281F">
        <w:rPr>
          <w:rFonts w:hint="cs"/>
          <w:color w:val="00B0F0"/>
          <w:rtl/>
        </w:rPr>
        <w:t>(וכ"פ הרמ"א)</w:t>
      </w:r>
    </w:p>
    <w:p w14:paraId="31813707"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528E7AD" w14:textId="77777777" w:rsidR="00E651D0" w:rsidRDefault="00E651D0" w:rsidP="00E651D0">
      <w:pPr>
        <w:rPr>
          <w:rtl/>
        </w:rPr>
      </w:pPr>
      <w:r>
        <w:rPr>
          <w:rFonts w:cs="Arial"/>
          <w:rtl/>
        </w:rPr>
        <w:t xml:space="preserve">צריך לישבע בשם או באחד מכל הכינויים, ומעומד. ואם נשבע מיושב, אינו חוזר ונשבע. ותלמיד חכם, אפילו לכתחלה מיושב, בין של תורה בין של דבריהם, בין על טענת ודאי בין על טענת ספק. שנים שנתעצמו בדין, ונשבעו שלא יטענו אלא האמת, ואחר כך נתחייב אחד מהם שבועה לחבירו, יש אומרים שאינו נפטר בשבועה הראשונה. </w:t>
      </w:r>
      <w:r w:rsidRPr="00B55BAD">
        <w:rPr>
          <w:rFonts w:cs="Arial"/>
          <w:sz w:val="18"/>
          <w:szCs w:val="18"/>
          <w:rtl/>
        </w:rPr>
        <w:t xml:space="preserve">הגה: וי"א דאם נשבעו תחלה בנקיטת חפץ וכדין שבועה, אין צריכין לחזור ולישבע, אלא מזכירין לו אותה שבועה (מרדכי ריש פ' הדיינים). ועיין לקמן סעיף ל"ד. </w:t>
      </w:r>
    </w:p>
    <w:p w14:paraId="4D4CB369" w14:textId="77777777" w:rsidR="00B0616E" w:rsidRDefault="00B0616E" w:rsidP="00E651D0">
      <w:pPr>
        <w:rPr>
          <w:rtl/>
        </w:rPr>
      </w:pPr>
    </w:p>
    <w:p w14:paraId="128B9BA3" w14:textId="77777777" w:rsidR="00E651D0" w:rsidRDefault="00E651D0" w:rsidP="00EB4EFE">
      <w:pPr>
        <w:pStyle w:val="2"/>
        <w:rPr>
          <w:rtl/>
        </w:rPr>
      </w:pPr>
      <w:r>
        <w:rPr>
          <w:rtl/>
        </w:rPr>
        <w:t>סעיף יז</w:t>
      </w:r>
      <w:r w:rsidR="002540EF">
        <w:rPr>
          <w:rFonts w:hint="cs"/>
          <w:rtl/>
        </w:rPr>
        <w:t>:</w:t>
      </w:r>
      <w:r w:rsidR="00072A5F">
        <w:rPr>
          <w:rFonts w:hint="cs"/>
          <w:rtl/>
        </w:rPr>
        <w:t xml:space="preserve"> </w:t>
      </w:r>
      <w:r w:rsidR="00B16B03">
        <w:rPr>
          <w:rFonts w:hint="cs"/>
          <w:rtl/>
        </w:rPr>
        <w:t>סדר</w:t>
      </w:r>
      <w:r w:rsidR="00072A5F">
        <w:rPr>
          <w:rFonts w:hint="cs"/>
          <w:rtl/>
        </w:rPr>
        <w:t xml:space="preserve"> השב</w:t>
      </w:r>
      <w:r w:rsidR="00B16B03">
        <w:rPr>
          <w:rFonts w:hint="cs"/>
          <w:rtl/>
        </w:rPr>
        <w:t>ו</w:t>
      </w:r>
      <w:r w:rsidR="00072A5F">
        <w:rPr>
          <w:rFonts w:hint="cs"/>
          <w:rtl/>
        </w:rPr>
        <w:t>עה.</w:t>
      </w:r>
    </w:p>
    <w:p w14:paraId="10DE838D" w14:textId="77777777" w:rsidR="00072A5F" w:rsidRPr="00072A5F" w:rsidRDefault="00072A5F" w:rsidP="00072A5F">
      <w:pPr>
        <w:rPr>
          <w:u w:val="single"/>
          <w:rtl/>
        </w:rPr>
      </w:pPr>
      <w:r w:rsidRPr="00072A5F">
        <w:rPr>
          <w:rFonts w:hint="cs"/>
          <w:u w:val="single"/>
          <w:rtl/>
        </w:rPr>
        <w:t>מדברי הרמב"ם בעניין שבועות:</w:t>
      </w:r>
    </w:p>
    <w:p w14:paraId="436968B4" w14:textId="77777777" w:rsidR="00FF6978" w:rsidRDefault="005A59DE" w:rsidP="00295B52">
      <w:pPr>
        <w:pStyle w:val="ab"/>
        <w:numPr>
          <w:ilvl w:val="0"/>
          <w:numId w:val="9"/>
        </w:numPr>
        <w:rPr>
          <w:rFonts w:cs="Arial"/>
        </w:rPr>
      </w:pPr>
      <w:r w:rsidRPr="00444569">
        <w:rPr>
          <w:rFonts w:cs="Arial" w:hint="cs"/>
          <w:rtl/>
        </w:rPr>
        <w:t xml:space="preserve">רמב"ם </w:t>
      </w:r>
      <w:r w:rsidRPr="00444569">
        <w:rPr>
          <w:rFonts w:cs="Arial" w:hint="cs"/>
          <w:sz w:val="16"/>
          <w:szCs w:val="16"/>
          <w:rtl/>
        </w:rPr>
        <w:t>(</w:t>
      </w:r>
      <w:r w:rsidRPr="00444569">
        <w:rPr>
          <w:rFonts w:cs="Arial"/>
          <w:sz w:val="16"/>
          <w:szCs w:val="16"/>
          <w:rtl/>
        </w:rPr>
        <w:t>פי"א משבועות ה"ח - י, יג)</w:t>
      </w:r>
      <w:r w:rsidR="00EB63E5" w:rsidRPr="00444569">
        <w:rPr>
          <w:rFonts w:cs="Arial" w:hint="cs"/>
          <w:rtl/>
        </w:rPr>
        <w:t xml:space="preserve"> וטור</w:t>
      </w:r>
      <w:r w:rsidRPr="00444569">
        <w:rPr>
          <w:rFonts w:cs="Arial" w:hint="cs"/>
          <w:rtl/>
        </w:rPr>
        <w:t xml:space="preserve">- </w:t>
      </w:r>
      <w:r w:rsidR="00DC360F" w:rsidRPr="00DC360F">
        <w:rPr>
          <w:rFonts w:cs="Arial"/>
          <w:rtl/>
        </w:rPr>
        <w:t>שבועת הדיינים בין שהיא של תורה בין שהיא של דבריהם בין על טענת ודאי בין על טענת ספק כך הוא</w:t>
      </w:r>
      <w:r w:rsidR="00FF6978">
        <w:rPr>
          <w:rFonts w:cs="Arial" w:hint="cs"/>
          <w:rtl/>
        </w:rPr>
        <w:t>,</w:t>
      </w:r>
      <w:r w:rsidR="00DC360F" w:rsidRPr="00DC360F">
        <w:rPr>
          <w:rFonts w:cs="Arial"/>
          <w:rtl/>
        </w:rPr>
        <w:t xml:space="preserve"> הנשבע אוחז ס"ת בזרועו ועומד ונשבע בשם או בכינוי בשבועה או באלה מפיו או מפי הדיינים</w:t>
      </w:r>
      <w:r w:rsidR="00FF6978">
        <w:rPr>
          <w:rFonts w:cs="Arial" w:hint="cs"/>
          <w:rtl/>
        </w:rPr>
        <w:t>.</w:t>
      </w:r>
      <w:r w:rsidR="00DC360F" w:rsidRPr="00DC360F">
        <w:rPr>
          <w:rFonts w:cs="Arial"/>
          <w:rtl/>
        </w:rPr>
        <w:t xml:space="preserve"> כיצד מפיו</w:t>
      </w:r>
      <w:r w:rsidR="00FF6978">
        <w:rPr>
          <w:rFonts w:cs="Arial" w:hint="cs"/>
          <w:rtl/>
        </w:rPr>
        <w:t>,</w:t>
      </w:r>
      <w:r w:rsidR="00DC360F" w:rsidRPr="00DC360F">
        <w:rPr>
          <w:rFonts w:cs="Arial"/>
          <w:rtl/>
        </w:rPr>
        <w:t xml:space="preserve"> אומר הריני נשבע בשם יי' אלהי ישראל או הריני נשבע במי ששמו רחום וחנון שאיני חייב לזה כלום</w:t>
      </w:r>
      <w:r w:rsidR="00FF6978">
        <w:rPr>
          <w:rFonts w:cs="Arial" w:hint="cs"/>
          <w:rtl/>
        </w:rPr>
        <w:t>.</w:t>
      </w:r>
      <w:r w:rsidR="00DC360F" w:rsidRPr="00DC360F">
        <w:rPr>
          <w:rFonts w:cs="Arial"/>
          <w:rtl/>
        </w:rPr>
        <w:t xml:space="preserve"> וכן אם אמר הרי הוא ארור ליי' אלהי ישראל או הוא ארור למי ששמו חנון אם יש לזה אצלי כלום</w:t>
      </w:r>
      <w:r w:rsidR="00FF6978">
        <w:rPr>
          <w:rFonts w:cs="Arial" w:hint="cs"/>
          <w:rtl/>
        </w:rPr>
        <w:t>.</w:t>
      </w:r>
      <w:r w:rsidR="00DC360F" w:rsidRPr="00DC360F">
        <w:rPr>
          <w:rFonts w:cs="Arial"/>
          <w:rtl/>
        </w:rPr>
        <w:t xml:space="preserve"> כיצד מפי הדיינין</w:t>
      </w:r>
      <w:r w:rsidR="00FF6978">
        <w:rPr>
          <w:rFonts w:cs="Arial" w:hint="cs"/>
          <w:rtl/>
        </w:rPr>
        <w:t>,</w:t>
      </w:r>
      <w:r w:rsidR="00DC360F" w:rsidRPr="00DC360F">
        <w:rPr>
          <w:rFonts w:cs="Arial"/>
          <w:rtl/>
        </w:rPr>
        <w:t xml:space="preserve"> שיאמרו אנו משביעין אותך ביי' אלהי ישראל או במי ששמו חנון שאין לו לזה בידך כלום</w:t>
      </w:r>
      <w:r w:rsidR="00FF6978">
        <w:rPr>
          <w:rFonts w:cs="Arial" w:hint="cs"/>
          <w:rtl/>
        </w:rPr>
        <w:t>,</w:t>
      </w:r>
      <w:r w:rsidR="00DC360F" w:rsidRPr="00DC360F">
        <w:rPr>
          <w:rFonts w:cs="Arial"/>
          <w:rtl/>
        </w:rPr>
        <w:t xml:space="preserve"> והוא עונה אמן</w:t>
      </w:r>
      <w:r w:rsidR="00FF6978">
        <w:rPr>
          <w:rFonts w:cs="Arial" w:hint="cs"/>
          <w:rtl/>
        </w:rPr>
        <w:t>.</w:t>
      </w:r>
      <w:r w:rsidR="00DC360F" w:rsidRPr="00DC360F">
        <w:rPr>
          <w:rFonts w:cs="Arial"/>
          <w:rtl/>
        </w:rPr>
        <w:t xml:space="preserve"> או שיאמרו לו הרי פלוני בן פלוני ארור לה' אלהי ישראל או למי ששמו חנון אם יש לפלוני אצלו ממון ולא יודה</w:t>
      </w:r>
      <w:r w:rsidR="00FF6978">
        <w:rPr>
          <w:rFonts w:cs="Arial" w:hint="cs"/>
          <w:rtl/>
        </w:rPr>
        <w:t>,</w:t>
      </w:r>
      <w:r w:rsidR="00DC360F" w:rsidRPr="00DC360F">
        <w:rPr>
          <w:rFonts w:cs="Arial"/>
          <w:rtl/>
        </w:rPr>
        <w:t xml:space="preserve"> והוא עונה אמן</w:t>
      </w:r>
      <w:r w:rsidR="00FF6978">
        <w:rPr>
          <w:rFonts w:cs="Arial" w:hint="cs"/>
          <w:rtl/>
        </w:rPr>
        <w:t>..</w:t>
      </w:r>
      <w:r w:rsidR="00DC360F" w:rsidRPr="00DC360F">
        <w:rPr>
          <w:rFonts w:cs="Arial" w:hint="cs"/>
          <w:rtl/>
        </w:rPr>
        <w:t xml:space="preserve">. </w:t>
      </w:r>
      <w:r w:rsidR="00FF6978" w:rsidRPr="00DC360F">
        <w:rPr>
          <w:rFonts w:cs="Arial" w:hint="cs"/>
          <w:sz w:val="16"/>
          <w:szCs w:val="16"/>
          <w:rtl/>
        </w:rPr>
        <w:t>(ל' ה</w:t>
      </w:r>
      <w:r w:rsidR="00FF6978">
        <w:rPr>
          <w:rFonts w:cs="Arial" w:hint="cs"/>
          <w:sz w:val="16"/>
          <w:szCs w:val="16"/>
          <w:rtl/>
        </w:rPr>
        <w:t>טור</w:t>
      </w:r>
      <w:r w:rsidR="00FF6978" w:rsidRPr="00DC360F">
        <w:rPr>
          <w:rFonts w:cs="Arial" w:hint="cs"/>
          <w:sz w:val="16"/>
          <w:szCs w:val="16"/>
          <w:rtl/>
        </w:rPr>
        <w:t>)</w:t>
      </w:r>
      <w:r w:rsidR="00FF6978" w:rsidRPr="00FF6978">
        <w:rPr>
          <w:rFonts w:cs="Arial" w:hint="cs"/>
          <w:rtl/>
        </w:rPr>
        <w:t>.</w:t>
      </w:r>
      <w:r w:rsidR="00FF6978" w:rsidRPr="00FF6978">
        <w:rPr>
          <w:rFonts w:cs="Arial" w:hint="cs"/>
          <w:color w:val="E36C0A" w:themeColor="accent6" w:themeShade="BF"/>
          <w:rtl/>
        </w:rPr>
        <w:t xml:space="preserve"> </w:t>
      </w:r>
      <w:r w:rsidR="00FF6978" w:rsidRPr="00DC360F">
        <w:rPr>
          <w:rFonts w:cs="Arial" w:hint="cs"/>
          <w:color w:val="E36C0A" w:themeColor="accent6" w:themeShade="BF"/>
          <w:rtl/>
        </w:rPr>
        <w:t>(וכ"פ בשו"ע</w:t>
      </w:r>
      <w:r w:rsidR="00FF6978">
        <w:rPr>
          <w:rFonts w:cs="Arial" w:hint="cs"/>
          <w:color w:val="E36C0A" w:themeColor="accent6" w:themeShade="BF"/>
          <w:rtl/>
        </w:rPr>
        <w:t>)</w:t>
      </w:r>
    </w:p>
    <w:p w14:paraId="3DE288DF" w14:textId="77777777" w:rsidR="00444569" w:rsidRPr="00072A5F" w:rsidRDefault="00072A5F" w:rsidP="00444569">
      <w:pPr>
        <w:rPr>
          <w:rFonts w:cs="Arial"/>
          <w:u w:val="single"/>
          <w:rtl/>
        </w:rPr>
      </w:pPr>
      <w:r w:rsidRPr="00072A5F">
        <w:rPr>
          <w:rFonts w:cs="Arial"/>
          <w:u w:val="single"/>
          <w:rtl/>
        </w:rPr>
        <w:t xml:space="preserve">אדם שנתחייב שבועה לחבירו ליום קבוע ועבר היום ואמר נשבעתי </w:t>
      </w:r>
      <w:r>
        <w:rPr>
          <w:rFonts w:cs="Arial" w:hint="cs"/>
          <w:u w:val="single"/>
          <w:rtl/>
        </w:rPr>
        <w:t>- ה</w:t>
      </w:r>
      <w:r w:rsidRPr="00072A5F">
        <w:rPr>
          <w:rFonts w:cs="Arial"/>
          <w:u w:val="single"/>
          <w:rtl/>
        </w:rPr>
        <w:t>אם יכול להשביעו שבועת היסת</w:t>
      </w:r>
      <w:r w:rsidRPr="00072A5F">
        <w:rPr>
          <w:rFonts w:cs="Arial" w:hint="cs"/>
          <w:u w:val="single"/>
          <w:rtl/>
        </w:rPr>
        <w:t>:</w:t>
      </w:r>
    </w:p>
    <w:p w14:paraId="36A9B7CB" w14:textId="77777777" w:rsidR="00444569" w:rsidRPr="00444569" w:rsidRDefault="002540EF" w:rsidP="00295B52">
      <w:pPr>
        <w:pStyle w:val="ab"/>
        <w:numPr>
          <w:ilvl w:val="0"/>
          <w:numId w:val="9"/>
        </w:numPr>
      </w:pPr>
      <w:r w:rsidRPr="00444569">
        <w:rPr>
          <w:rFonts w:cs="Arial"/>
          <w:rtl/>
        </w:rPr>
        <w:lastRenderedPageBreak/>
        <w:t xml:space="preserve">מהר"ם </w:t>
      </w:r>
      <w:r w:rsidR="00444569" w:rsidRPr="00444569">
        <w:rPr>
          <w:rFonts w:cs="Arial" w:hint="cs"/>
          <w:sz w:val="16"/>
          <w:szCs w:val="16"/>
          <w:rtl/>
        </w:rPr>
        <w:t>(</w:t>
      </w:r>
      <w:r w:rsidRPr="00444569">
        <w:rPr>
          <w:rFonts w:cs="Arial"/>
          <w:sz w:val="16"/>
          <w:szCs w:val="16"/>
          <w:rtl/>
        </w:rPr>
        <w:t>ד"פ סי' שי</w:t>
      </w:r>
      <w:r w:rsidR="00444569" w:rsidRPr="00444569">
        <w:rPr>
          <w:rFonts w:cs="Arial" w:hint="cs"/>
          <w:sz w:val="16"/>
          <w:szCs w:val="16"/>
          <w:rtl/>
        </w:rPr>
        <w:t>, הביאו הב"י בשם מצאתי כתוב</w:t>
      </w:r>
      <w:r w:rsidRPr="00444569">
        <w:rPr>
          <w:rFonts w:cs="Arial"/>
          <w:sz w:val="16"/>
          <w:szCs w:val="16"/>
          <w:rtl/>
        </w:rPr>
        <w:t>)</w:t>
      </w:r>
      <w:r w:rsidR="00444569" w:rsidRPr="00444569">
        <w:rPr>
          <w:rFonts w:cs="Arial" w:hint="cs"/>
          <w:rtl/>
        </w:rPr>
        <w:t>-</w:t>
      </w:r>
      <w:r w:rsidRPr="00444569">
        <w:rPr>
          <w:rFonts w:cs="Arial"/>
          <w:rtl/>
        </w:rPr>
        <w:t xml:space="preserve"> </w:t>
      </w:r>
      <w:r w:rsidR="00444569" w:rsidRPr="00444569">
        <w:rPr>
          <w:rFonts w:cs="Arial"/>
          <w:rtl/>
        </w:rPr>
        <w:t xml:space="preserve">עוד שאלת' אדם שנתחייב שבועה לחבירו ליום קבוע ועבר היום ואמר נשבעתי אם יכול להשביעו שבועת היסת. נראה אם לא היתה שבועה ראשונה בעשרה אלא ביחיד כאדם הנשבע לחבירו יכול לחזור ולהשביעו משום דחמיר' לי' שניה שהיא במנין מידי דהוי אחשוד בשבועת ביטוי דלא חשוב שכנגדו חשוד על השבועה בפ' כל הנשבעי' </w:t>
      </w:r>
      <w:r w:rsidR="00444569" w:rsidRPr="00444569">
        <w:rPr>
          <w:rFonts w:cs="Arial"/>
          <w:sz w:val="16"/>
          <w:szCs w:val="16"/>
          <w:rtl/>
        </w:rPr>
        <w:t>(מו</w:t>
      </w:r>
      <w:r w:rsidR="00444569" w:rsidRPr="00444569">
        <w:rPr>
          <w:rFonts w:cs="Arial" w:hint="cs"/>
          <w:sz w:val="16"/>
          <w:szCs w:val="16"/>
          <w:rtl/>
        </w:rPr>
        <w:t>:</w:t>
      </w:r>
      <w:r w:rsidR="00444569" w:rsidRPr="00444569">
        <w:rPr>
          <w:rFonts w:cs="Arial"/>
          <w:sz w:val="16"/>
          <w:szCs w:val="16"/>
          <w:rtl/>
        </w:rPr>
        <w:t xml:space="preserve">) </w:t>
      </w:r>
      <w:r w:rsidR="00444569" w:rsidRPr="00444569">
        <w:rPr>
          <w:rFonts w:cs="Arial"/>
          <w:rtl/>
        </w:rPr>
        <w:t xml:space="preserve">ועוד דיש מערימי' בשבועה ועוד משום ההיא דנדרים </w:t>
      </w:r>
      <w:r w:rsidR="00444569" w:rsidRPr="00444569">
        <w:rPr>
          <w:rFonts w:cs="Arial"/>
          <w:sz w:val="16"/>
          <w:szCs w:val="16"/>
          <w:rtl/>
        </w:rPr>
        <w:t>(כג</w:t>
      </w:r>
      <w:r w:rsidR="00444569" w:rsidRPr="00444569">
        <w:rPr>
          <w:rFonts w:cs="Arial" w:hint="cs"/>
          <w:sz w:val="16"/>
          <w:szCs w:val="16"/>
          <w:rtl/>
        </w:rPr>
        <w:t>.</w:t>
      </w:r>
      <w:r w:rsidR="00444569" w:rsidRPr="00444569">
        <w:rPr>
          <w:rFonts w:cs="Arial"/>
          <w:sz w:val="16"/>
          <w:szCs w:val="16"/>
          <w:rtl/>
        </w:rPr>
        <w:t>)</w:t>
      </w:r>
      <w:r w:rsidR="00444569" w:rsidRPr="00444569">
        <w:rPr>
          <w:rFonts w:cs="Arial"/>
          <w:rtl/>
        </w:rPr>
        <w:t xml:space="preserve"> הרוצה שלא יתקיימו נדריו כו'. אבל אם היתה שבועה ראשונה במנין לא ידענא מאי טיב' של שנייה מראשונה</w:t>
      </w:r>
      <w:r w:rsidR="00444569">
        <w:rPr>
          <w:rFonts w:cs="Arial" w:hint="cs"/>
          <w:rtl/>
        </w:rPr>
        <w:t>,</w:t>
      </w:r>
      <w:r w:rsidR="00444569" w:rsidRPr="00444569">
        <w:rPr>
          <w:rFonts w:cs="Arial"/>
          <w:rtl/>
        </w:rPr>
        <w:t xml:space="preserve"> ושלום שמשון בר' אברהם</w:t>
      </w:r>
      <w:r>
        <w:rPr>
          <w:rStyle w:val="a7"/>
          <w:rFonts w:cs="Arial"/>
          <w:rtl/>
        </w:rPr>
        <w:footnoteReference w:id="119"/>
      </w:r>
      <w:r w:rsidR="00444569">
        <w:rPr>
          <w:rFonts w:cs="Arial" w:hint="cs"/>
          <w:rtl/>
        </w:rPr>
        <w:t>.</w:t>
      </w:r>
      <w:r w:rsidRPr="00444569">
        <w:rPr>
          <w:rFonts w:cs="Arial"/>
          <w:rtl/>
        </w:rPr>
        <w:t xml:space="preserve"> </w:t>
      </w:r>
    </w:p>
    <w:p w14:paraId="27FCA5FD" w14:textId="77777777" w:rsidR="005C02E0" w:rsidRPr="00734EAE" w:rsidRDefault="00734EAE" w:rsidP="00734EAE">
      <w:pPr>
        <w:rPr>
          <w:rFonts w:cs="Arial"/>
          <w:u w:val="single"/>
          <w:rtl/>
        </w:rPr>
      </w:pPr>
      <w:r w:rsidRPr="00734EAE">
        <w:rPr>
          <w:rFonts w:cs="Arial" w:hint="cs"/>
          <w:u w:val="single"/>
          <w:rtl/>
        </w:rPr>
        <w:t>מי שקפ</w:t>
      </w:r>
      <w:r w:rsidR="00072A5F">
        <w:rPr>
          <w:rFonts w:cs="Arial" w:hint="cs"/>
          <w:u w:val="single"/>
          <w:rtl/>
        </w:rPr>
        <w:t>ץ</w:t>
      </w:r>
      <w:r w:rsidRPr="00734EAE">
        <w:rPr>
          <w:rFonts w:cs="Arial" w:hint="cs"/>
          <w:u w:val="single"/>
          <w:rtl/>
        </w:rPr>
        <w:t xml:space="preserve"> ונשבע בב"ד קודם שנתחייב שבועה, ואח"כ באמת יצא שחייב שבועה בדין </w:t>
      </w:r>
      <w:r w:rsidRPr="00734EAE">
        <w:rPr>
          <w:rFonts w:cs="Arial"/>
          <w:u w:val="single"/>
          <w:rtl/>
        </w:rPr>
        <w:t>–</w:t>
      </w:r>
      <w:r w:rsidRPr="00734EAE">
        <w:rPr>
          <w:rFonts w:cs="Arial" w:hint="cs"/>
          <w:u w:val="single"/>
          <w:rtl/>
        </w:rPr>
        <w:t xml:space="preserve"> האם חוזר ונשבע:</w:t>
      </w:r>
    </w:p>
    <w:p w14:paraId="22789A14" w14:textId="77777777" w:rsidR="00734EAE" w:rsidRPr="00734EAE" w:rsidRDefault="002540EF" w:rsidP="00295B52">
      <w:pPr>
        <w:pStyle w:val="ab"/>
        <w:numPr>
          <w:ilvl w:val="0"/>
          <w:numId w:val="9"/>
        </w:numPr>
      </w:pPr>
      <w:r w:rsidRPr="00444569">
        <w:rPr>
          <w:rFonts w:cs="Arial"/>
          <w:rtl/>
        </w:rPr>
        <w:t>ר</w:t>
      </w:r>
      <w:r w:rsidR="00734EAE">
        <w:rPr>
          <w:rFonts w:cs="Arial" w:hint="cs"/>
          <w:rtl/>
        </w:rPr>
        <w:t>"</w:t>
      </w:r>
      <w:r w:rsidRPr="00444569">
        <w:rPr>
          <w:rFonts w:cs="Arial"/>
          <w:rtl/>
        </w:rPr>
        <w:t xml:space="preserve">ת </w:t>
      </w:r>
      <w:r w:rsidR="00734EAE" w:rsidRPr="00734EAE">
        <w:rPr>
          <w:rFonts w:cs="Arial" w:hint="cs"/>
          <w:sz w:val="16"/>
          <w:szCs w:val="16"/>
          <w:rtl/>
        </w:rPr>
        <w:t>(</w:t>
      </w:r>
      <w:r w:rsidRPr="00734EAE">
        <w:rPr>
          <w:rFonts w:cs="Arial"/>
          <w:sz w:val="16"/>
          <w:szCs w:val="16"/>
          <w:rtl/>
        </w:rPr>
        <w:t>בהגוזל קמא</w:t>
      </w:r>
      <w:r w:rsidR="00734EAE">
        <w:rPr>
          <w:rFonts w:cs="Arial" w:hint="cs"/>
          <w:sz w:val="16"/>
          <w:szCs w:val="16"/>
          <w:rtl/>
        </w:rPr>
        <w:t>, כ"כ בשמו רי"ו [</w:t>
      </w:r>
      <w:r w:rsidR="00734EAE" w:rsidRPr="00734EAE">
        <w:rPr>
          <w:rFonts w:cs="Arial"/>
          <w:sz w:val="16"/>
          <w:szCs w:val="16"/>
          <w:rtl/>
        </w:rPr>
        <w:t>נ"ג סוף ח"ג</w:t>
      </w:r>
      <w:r w:rsidR="00734EAE">
        <w:rPr>
          <w:rFonts w:cs="Arial" w:hint="cs"/>
          <w:sz w:val="16"/>
          <w:szCs w:val="16"/>
          <w:rtl/>
        </w:rPr>
        <w:t>]</w:t>
      </w:r>
      <w:r w:rsidR="00734EAE" w:rsidRPr="00734EAE">
        <w:rPr>
          <w:rFonts w:cs="Arial" w:hint="cs"/>
          <w:sz w:val="16"/>
          <w:szCs w:val="16"/>
          <w:rtl/>
        </w:rPr>
        <w:t>)</w:t>
      </w:r>
      <w:r w:rsidR="00734EAE" w:rsidRPr="00734EAE">
        <w:rPr>
          <w:rFonts w:cs="Arial"/>
          <w:rtl/>
        </w:rPr>
        <w:t xml:space="preserve"> </w:t>
      </w:r>
      <w:r w:rsidR="00734EAE">
        <w:rPr>
          <w:rFonts w:cs="Arial" w:hint="cs"/>
          <w:rtl/>
        </w:rPr>
        <w:t>ו</w:t>
      </w:r>
      <w:r w:rsidR="00734EAE" w:rsidRPr="00444569">
        <w:rPr>
          <w:rFonts w:cs="Arial"/>
          <w:rtl/>
        </w:rPr>
        <w:t>מהר"ם</w:t>
      </w:r>
      <w:r w:rsidR="00734EAE">
        <w:rPr>
          <w:rStyle w:val="a7"/>
          <w:rFonts w:cs="Arial"/>
          <w:rtl/>
        </w:rPr>
        <w:footnoteReference w:id="120"/>
      </w:r>
      <w:r w:rsidR="00734EAE" w:rsidRPr="00444569">
        <w:rPr>
          <w:rFonts w:cs="Arial"/>
          <w:rtl/>
        </w:rPr>
        <w:t xml:space="preserve"> </w:t>
      </w:r>
      <w:r w:rsidR="00734EAE" w:rsidRPr="00444569">
        <w:rPr>
          <w:rFonts w:cs="Arial" w:hint="cs"/>
          <w:sz w:val="16"/>
          <w:szCs w:val="16"/>
          <w:rtl/>
        </w:rPr>
        <w:t>(</w:t>
      </w:r>
      <w:r w:rsidR="00734EAE" w:rsidRPr="00444569">
        <w:rPr>
          <w:rFonts w:cs="Arial"/>
          <w:sz w:val="16"/>
          <w:szCs w:val="16"/>
          <w:rtl/>
        </w:rPr>
        <w:t>ד"פ סי' ש</w:t>
      </w:r>
      <w:r w:rsidR="00734EAE">
        <w:rPr>
          <w:rFonts w:cs="Arial" w:hint="cs"/>
          <w:sz w:val="16"/>
          <w:szCs w:val="16"/>
          <w:rtl/>
        </w:rPr>
        <w:t>לז</w:t>
      </w:r>
      <w:r w:rsidR="00734EAE" w:rsidRPr="00444569">
        <w:rPr>
          <w:rFonts w:cs="Arial" w:hint="cs"/>
          <w:sz w:val="16"/>
          <w:szCs w:val="16"/>
          <w:rtl/>
        </w:rPr>
        <w:t>, הביאו הב"י בשם מצאתי כתוב</w:t>
      </w:r>
      <w:r w:rsidR="00734EAE" w:rsidRPr="00444569">
        <w:rPr>
          <w:rFonts w:cs="Arial"/>
          <w:sz w:val="16"/>
          <w:szCs w:val="16"/>
          <w:rtl/>
        </w:rPr>
        <w:t>)</w:t>
      </w:r>
      <w:r w:rsidR="00734EAE">
        <w:rPr>
          <w:rFonts w:cs="Arial" w:hint="cs"/>
          <w:rtl/>
        </w:rPr>
        <w:t>-</w:t>
      </w:r>
      <w:r w:rsidRPr="00444569">
        <w:rPr>
          <w:rFonts w:cs="Arial"/>
          <w:rtl/>
        </w:rPr>
        <w:t xml:space="preserve"> מחוייב שבועה שקפץ ונשבע </w:t>
      </w:r>
      <w:r w:rsidR="00734EAE">
        <w:rPr>
          <w:rFonts w:cs="Arial" w:hint="cs"/>
          <w:rtl/>
        </w:rPr>
        <w:t xml:space="preserve">- </w:t>
      </w:r>
      <w:r w:rsidRPr="00444569">
        <w:rPr>
          <w:rFonts w:cs="Arial"/>
          <w:rtl/>
        </w:rPr>
        <w:t>יחזור וישבע על דעת בית דין</w:t>
      </w:r>
      <w:r w:rsidR="00734EAE">
        <w:rPr>
          <w:rFonts w:cs="Arial" w:hint="cs"/>
          <w:sz w:val="16"/>
          <w:szCs w:val="16"/>
          <w:rtl/>
        </w:rPr>
        <w:t xml:space="preserve"> (ל' רי"ו בשם ר"ת)</w:t>
      </w:r>
      <w:r w:rsidR="00734EAE">
        <w:rPr>
          <w:rStyle w:val="a7"/>
          <w:rFonts w:cs="Arial"/>
          <w:rtl/>
        </w:rPr>
        <w:footnoteReference w:id="121"/>
      </w:r>
      <w:r w:rsidRPr="00444569">
        <w:rPr>
          <w:rFonts w:cs="Arial"/>
          <w:rtl/>
        </w:rPr>
        <w:t xml:space="preserve">. </w:t>
      </w:r>
    </w:p>
    <w:p w14:paraId="07BBA977" w14:textId="77777777" w:rsidR="00543119" w:rsidRDefault="00543119" w:rsidP="00295B52">
      <w:pPr>
        <w:pStyle w:val="ab"/>
        <w:numPr>
          <w:ilvl w:val="0"/>
          <w:numId w:val="9"/>
        </w:numPr>
        <w:rPr>
          <w:rtl/>
        </w:rPr>
      </w:pPr>
      <w:r w:rsidRPr="00734EAE">
        <w:rPr>
          <w:rFonts w:cs="Arial"/>
          <w:rtl/>
        </w:rPr>
        <w:t xml:space="preserve">תשובות מיימוניות </w:t>
      </w:r>
      <w:r w:rsidRPr="00734EAE">
        <w:rPr>
          <w:rFonts w:cs="Arial" w:hint="cs"/>
          <w:sz w:val="16"/>
          <w:szCs w:val="16"/>
          <w:rtl/>
        </w:rPr>
        <w:t>(</w:t>
      </w:r>
      <w:r w:rsidRPr="00734EAE">
        <w:rPr>
          <w:rFonts w:cs="Arial"/>
          <w:sz w:val="16"/>
          <w:szCs w:val="16"/>
          <w:rtl/>
        </w:rPr>
        <w:t>ספר משפטים סי</w:t>
      </w:r>
      <w:r w:rsidRPr="00734EAE">
        <w:rPr>
          <w:rFonts w:cs="Arial" w:hint="cs"/>
          <w:sz w:val="16"/>
          <w:szCs w:val="16"/>
          <w:rtl/>
        </w:rPr>
        <w:t>'</w:t>
      </w:r>
      <w:r w:rsidRPr="00734EAE">
        <w:rPr>
          <w:rFonts w:cs="Arial"/>
          <w:sz w:val="16"/>
          <w:szCs w:val="16"/>
          <w:rtl/>
        </w:rPr>
        <w:t xml:space="preserve"> לד</w:t>
      </w:r>
      <w:r w:rsidRPr="00734EAE">
        <w:rPr>
          <w:rFonts w:cs="Arial" w:hint="cs"/>
          <w:sz w:val="16"/>
          <w:szCs w:val="16"/>
          <w:rtl/>
        </w:rPr>
        <w:t>, הביאו הב"י בסי' עה סכ"ד)</w:t>
      </w:r>
      <w:r w:rsidRPr="00734EAE">
        <w:rPr>
          <w:rFonts w:cs="Arial" w:hint="cs"/>
          <w:rtl/>
        </w:rPr>
        <w:t xml:space="preserve"> בשם ריב"א- </w:t>
      </w:r>
      <w:r w:rsidRPr="00734EAE">
        <w:rPr>
          <w:rFonts w:cs="Arial"/>
          <w:rtl/>
        </w:rPr>
        <w:t xml:space="preserve">אפילו קפץ ונשבע מיפטר כי ההיא דהשביע עליו ה' פעמים דמוקמינן בהגוזל קמא </w:t>
      </w:r>
      <w:r w:rsidRPr="00734EAE">
        <w:rPr>
          <w:rFonts w:cs="Arial"/>
          <w:sz w:val="16"/>
          <w:szCs w:val="16"/>
          <w:rtl/>
        </w:rPr>
        <w:t>(ק</w:t>
      </w:r>
      <w:r w:rsidRPr="00734EAE">
        <w:rPr>
          <w:rFonts w:cs="Arial" w:hint="cs"/>
          <w:sz w:val="16"/>
          <w:szCs w:val="16"/>
          <w:rtl/>
        </w:rPr>
        <w:t>ו.</w:t>
      </w:r>
      <w:r w:rsidRPr="00734EAE">
        <w:rPr>
          <w:rFonts w:cs="Arial"/>
          <w:sz w:val="16"/>
          <w:szCs w:val="16"/>
          <w:rtl/>
        </w:rPr>
        <w:t xml:space="preserve">) </w:t>
      </w:r>
      <w:r w:rsidRPr="00734EAE">
        <w:rPr>
          <w:rFonts w:cs="Arial"/>
          <w:rtl/>
        </w:rPr>
        <w:t>דבב"ד קפץ</w:t>
      </w:r>
      <w:r w:rsidRPr="00734EAE">
        <w:rPr>
          <w:rFonts w:cs="Arial" w:hint="cs"/>
          <w:rtl/>
        </w:rPr>
        <w:t>...</w:t>
      </w:r>
      <w:r w:rsidR="00072A5F">
        <w:rPr>
          <w:rFonts w:hint="cs"/>
          <w:color w:val="FF0000"/>
          <w:rtl/>
        </w:rPr>
        <w:t xml:space="preserve"> צל"ע אם באמת חולק</w:t>
      </w:r>
      <w:r w:rsidR="00DC360F">
        <w:rPr>
          <w:rFonts w:hint="cs"/>
          <w:color w:val="FF0000"/>
          <w:rtl/>
        </w:rPr>
        <w:t xml:space="preserve"> משום שאף אחד לא הביא דבריו כאן</w:t>
      </w:r>
    </w:p>
    <w:p w14:paraId="4560F68C"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3DF3B2B" w14:textId="77777777" w:rsidR="00E651D0" w:rsidRDefault="00E651D0" w:rsidP="00E651D0">
      <w:pPr>
        <w:rPr>
          <w:rtl/>
        </w:rPr>
      </w:pPr>
      <w:r>
        <w:rPr>
          <w:rFonts w:cs="Arial"/>
          <w:rtl/>
        </w:rPr>
        <w:t xml:space="preserve">סדר שבועת הדיינים כך, הנשבע אוחז ס"ת בזרועו, ועומד ונשבע בשם או בכינוי, בשבועה או באלה, מפיו או מפי הדיינים. כיצד מפיו, אומר: הריני נשבע בשם אלהי ישראל, או: הריני נשבע במי ששמו רחום או: במי ששמו חנון שאיני חייב לזה כלום. וכן אם אמר: הרי הוא ארור לה' אלהי ישראל, או: הרי הוא ארור למי ששמו רחום, או: למי ששמו חנון אם יש לזה אצלי כלום. כיצד מפי הדיינים, משביעין אנו אותך בשם אלהי ישראל או: במי ששמו חנון שאין לזה בידך כלום, והוא עונה: אמן, או שיאמרו: הרי פלוני בן פלוני ארור לה' אלהי ישראל, או: למי ששמו חנון אם יש לפלוני אצלו ממון ולא יודה לו, והוא עונה: אמן. </w:t>
      </w:r>
      <w:r w:rsidRPr="00995CFD">
        <w:rPr>
          <w:rFonts w:cs="Arial"/>
          <w:sz w:val="18"/>
          <w:szCs w:val="18"/>
          <w:rtl/>
        </w:rPr>
        <w:t>הגה: י"א דשבועת הדיינים צריכה להיות לפני מנין (מהרי"ו סי</w:t>
      </w:r>
      <w:r w:rsidR="00543119">
        <w:rPr>
          <w:rFonts w:cs="Arial" w:hint="cs"/>
          <w:sz w:val="18"/>
          <w:szCs w:val="18"/>
          <w:rtl/>
        </w:rPr>
        <w:t xml:space="preserve">' </w:t>
      </w:r>
      <w:r w:rsidRPr="00995CFD">
        <w:rPr>
          <w:rFonts w:cs="Arial"/>
          <w:sz w:val="18"/>
          <w:szCs w:val="18"/>
          <w:rtl/>
        </w:rPr>
        <w:t xml:space="preserve">קסז וב"י בשם רשב"א), או ביום הכניסה (כל בו), ולא ראיתי נוהגין כן. </w:t>
      </w:r>
    </w:p>
    <w:p w14:paraId="15EDA017" w14:textId="77777777" w:rsidR="00AD0436" w:rsidRDefault="00AD0436" w:rsidP="00E651D0">
      <w:pPr>
        <w:rPr>
          <w:rFonts w:cs="Arial"/>
          <w:rtl/>
        </w:rPr>
      </w:pPr>
      <w:r w:rsidRPr="00AD0436">
        <w:rPr>
          <w:rFonts w:cs="Arial" w:hint="cs"/>
          <w:u w:val="single"/>
          <w:rtl/>
        </w:rPr>
        <w:t>בעל דין חלש שאינו יכול לצאת מביתו ומבקש להישבע בביתו:</w:t>
      </w:r>
      <w:r>
        <w:rPr>
          <w:rFonts w:cs="Arial" w:hint="cs"/>
          <w:rtl/>
        </w:rPr>
        <w:t xml:space="preserve">   </w:t>
      </w:r>
      <w:r w:rsidRPr="00AD0436">
        <w:rPr>
          <w:rFonts w:cs="Arial" w:hint="cs"/>
          <w:sz w:val="16"/>
          <w:szCs w:val="16"/>
          <w:rtl/>
        </w:rPr>
        <w:t>(</w:t>
      </w:r>
      <w:r w:rsidR="008E10F8" w:rsidRPr="00AD0436">
        <w:rPr>
          <w:rFonts w:cs="Arial" w:hint="cs"/>
          <w:sz w:val="16"/>
          <w:szCs w:val="16"/>
          <w:rtl/>
        </w:rPr>
        <w:t>פת"ש סקי"ט)</w:t>
      </w:r>
      <w:r w:rsidR="008E10F8">
        <w:rPr>
          <w:rFonts w:cs="Arial" w:hint="cs"/>
          <w:rtl/>
        </w:rPr>
        <w:t xml:space="preserve"> </w:t>
      </w:r>
    </w:p>
    <w:p w14:paraId="58234010" w14:textId="77777777" w:rsidR="00B0616E" w:rsidRPr="00AD0436" w:rsidRDefault="00AD0436" w:rsidP="00295B52">
      <w:pPr>
        <w:pStyle w:val="ab"/>
        <w:numPr>
          <w:ilvl w:val="0"/>
          <w:numId w:val="12"/>
        </w:numPr>
        <w:rPr>
          <w:rFonts w:cs="Arial"/>
          <w:rtl/>
        </w:rPr>
      </w:pPr>
      <w:r w:rsidRPr="00AD0436">
        <w:rPr>
          <w:rFonts w:cs="Arial" w:hint="cs"/>
          <w:rtl/>
        </w:rPr>
        <w:t>נו"ב</w:t>
      </w:r>
      <w:r w:rsidR="00501B74" w:rsidRPr="00AD0436">
        <w:rPr>
          <w:rFonts w:cs="Arial"/>
          <w:rtl/>
        </w:rPr>
        <w:t xml:space="preserve"> </w:t>
      </w:r>
      <w:r w:rsidRPr="00AD0436">
        <w:rPr>
          <w:rFonts w:cs="Arial" w:hint="cs"/>
          <w:sz w:val="16"/>
          <w:szCs w:val="16"/>
          <w:rtl/>
        </w:rPr>
        <w:t>(</w:t>
      </w:r>
      <w:r w:rsidR="00501B74" w:rsidRPr="00AD0436">
        <w:rPr>
          <w:rFonts w:cs="Arial"/>
          <w:sz w:val="16"/>
          <w:szCs w:val="16"/>
          <w:rtl/>
        </w:rPr>
        <w:t>קמא חו"מ סי' יג</w:t>
      </w:r>
      <w:r w:rsidRPr="00AD0436">
        <w:rPr>
          <w:rFonts w:cs="Arial" w:hint="cs"/>
          <w:sz w:val="16"/>
          <w:szCs w:val="16"/>
          <w:rtl/>
        </w:rPr>
        <w:t>)</w:t>
      </w:r>
      <w:r w:rsidRPr="00AD0436">
        <w:rPr>
          <w:rFonts w:cs="Arial" w:hint="cs"/>
          <w:rtl/>
        </w:rPr>
        <w:t>-</w:t>
      </w:r>
      <w:r w:rsidR="00501B74" w:rsidRPr="00AD0436">
        <w:rPr>
          <w:rFonts w:cs="Arial"/>
          <w:rtl/>
        </w:rPr>
        <w:t xml:space="preserve"> אודות טענ</w:t>
      </w:r>
      <w:r w:rsidRPr="00AD0436">
        <w:rPr>
          <w:rFonts w:cs="Arial" w:hint="cs"/>
          <w:rtl/>
        </w:rPr>
        <w:t>ת</w:t>
      </w:r>
      <w:r w:rsidR="00501B74" w:rsidRPr="00AD0436">
        <w:rPr>
          <w:rFonts w:cs="Arial"/>
          <w:rtl/>
        </w:rPr>
        <w:t xml:space="preserve"> הגבירה מרת פלונית שהיא חלושה ואין בכחה לצאת מביתה, ורצונה לישבע בביתה בפני השמשים. הנה באמת המנהג פה שכל השבועות המה דוקא בבית הכנסת אנ"ש [הוא ר"ת אלט ניי שול], אך אין דנין שאי אפשר, ולכן תשבע בביתה, אך בפני עשרה כמבואר בסימן פ"ז סעיף י"ז בהגה, ואף שכתב שם רמ"א שלא נהגו כן, אך הואיל וכבר יצאתי מן המנהג להקל לה שלא תשבע באנ"ש, יצאתי גם בדבר זה מן המנהג, והעמדתי על שורת הדין שתשבע בפני עשרה</w:t>
      </w:r>
      <w:r>
        <w:rPr>
          <w:rStyle w:val="a7"/>
          <w:rFonts w:cs="Arial"/>
          <w:rtl/>
        </w:rPr>
        <w:footnoteReference w:id="122"/>
      </w:r>
      <w:r w:rsidR="00501B74" w:rsidRPr="00AD0436">
        <w:rPr>
          <w:rFonts w:cs="Arial"/>
          <w:rtl/>
        </w:rPr>
        <w:t>.</w:t>
      </w:r>
    </w:p>
    <w:p w14:paraId="5B5D7802" w14:textId="77777777" w:rsidR="00AD0436" w:rsidRDefault="00AD0436" w:rsidP="00E651D0">
      <w:pPr>
        <w:rPr>
          <w:rtl/>
        </w:rPr>
      </w:pPr>
    </w:p>
    <w:p w14:paraId="2BD1C888" w14:textId="77777777" w:rsidR="00E651D0" w:rsidRDefault="00E651D0" w:rsidP="00EB4EFE">
      <w:pPr>
        <w:pStyle w:val="2"/>
        <w:rPr>
          <w:rtl/>
        </w:rPr>
      </w:pPr>
      <w:r>
        <w:rPr>
          <w:rtl/>
        </w:rPr>
        <w:t>סעיף יח</w:t>
      </w:r>
      <w:r w:rsidR="00A840A4">
        <w:rPr>
          <w:rFonts w:hint="cs"/>
          <w:rtl/>
        </w:rPr>
        <w:t>:</w:t>
      </w:r>
      <w:r w:rsidR="00930F83" w:rsidRPr="00930F83">
        <w:rPr>
          <w:rFonts w:hint="cs"/>
          <w:rtl/>
        </w:rPr>
        <w:t xml:space="preserve"> במה נשבע המחוייב שבועת היסת</w:t>
      </w:r>
      <w:r w:rsidR="00930F83">
        <w:rPr>
          <w:rFonts w:hint="cs"/>
          <w:rtl/>
        </w:rPr>
        <w:t>.</w:t>
      </w:r>
    </w:p>
    <w:p w14:paraId="2A06E126" w14:textId="77777777" w:rsidR="00072A5F" w:rsidRPr="00072A5F" w:rsidRDefault="00072A5F" w:rsidP="00072A5F">
      <w:pPr>
        <w:rPr>
          <w:u w:val="single"/>
          <w:rtl/>
        </w:rPr>
      </w:pPr>
      <w:r w:rsidRPr="00930F83">
        <w:rPr>
          <w:rFonts w:hint="cs"/>
          <w:u w:val="single"/>
          <w:rtl/>
        </w:rPr>
        <w:t xml:space="preserve">במה נשבע המחוייב </w:t>
      </w:r>
      <w:r w:rsidRPr="003B48D1">
        <w:rPr>
          <w:rFonts w:hint="cs"/>
          <w:u w:val="single"/>
          <w:rtl/>
        </w:rPr>
        <w:t>שבועת</w:t>
      </w:r>
      <w:r w:rsidRPr="003B48D1">
        <w:rPr>
          <w:rFonts w:hint="cs"/>
          <w:b/>
          <w:bCs/>
          <w:u w:val="single"/>
          <w:rtl/>
        </w:rPr>
        <w:t xml:space="preserve"> היסת</w:t>
      </w:r>
      <w:r w:rsidRPr="003B48D1">
        <w:rPr>
          <w:rFonts w:hint="cs"/>
          <w:u w:val="single"/>
          <w:rtl/>
        </w:rPr>
        <w:t>:</w:t>
      </w:r>
    </w:p>
    <w:p w14:paraId="64F83D2E" w14:textId="77777777" w:rsidR="00DD0D9E" w:rsidRPr="00954EE4" w:rsidRDefault="00DD0D9E" w:rsidP="00295B52">
      <w:pPr>
        <w:pStyle w:val="ab"/>
        <w:numPr>
          <w:ilvl w:val="0"/>
          <w:numId w:val="10"/>
        </w:numPr>
        <w:rPr>
          <w:rFonts w:cs="Arial"/>
        </w:rPr>
      </w:pPr>
      <w:r>
        <w:rPr>
          <w:rFonts w:cs="Arial" w:hint="cs"/>
          <w:rtl/>
        </w:rPr>
        <w:t>רמב"ם</w:t>
      </w:r>
      <w:r>
        <w:rPr>
          <w:rStyle w:val="a7"/>
          <w:rFonts w:cs="Arial"/>
          <w:rtl/>
        </w:rPr>
        <w:footnoteReference w:id="123"/>
      </w:r>
      <w:r>
        <w:rPr>
          <w:rFonts w:cs="Arial" w:hint="cs"/>
          <w:rtl/>
        </w:rPr>
        <w:t xml:space="preserve"> </w:t>
      </w:r>
      <w:r>
        <w:rPr>
          <w:rFonts w:cs="Arial" w:hint="cs"/>
          <w:sz w:val="16"/>
          <w:szCs w:val="16"/>
          <w:rtl/>
        </w:rPr>
        <w:t xml:space="preserve">(פי"א משבועות הי"ג) </w:t>
      </w:r>
      <w:r>
        <w:rPr>
          <w:rFonts w:cs="Arial" w:hint="cs"/>
          <w:rtl/>
        </w:rPr>
        <w:t>ו</w:t>
      </w:r>
      <w:r w:rsidRPr="00F97681">
        <w:rPr>
          <w:rFonts w:cs="Arial" w:hint="cs"/>
          <w:rtl/>
        </w:rPr>
        <w:t>טור-</w:t>
      </w:r>
      <w:r w:rsidRPr="00F97681">
        <w:rPr>
          <w:rFonts w:cs="Arial"/>
          <w:rtl/>
        </w:rPr>
        <w:t xml:space="preserve"> צריך לישבע בשם או באחד מן הכנויין</w:t>
      </w:r>
      <w:r w:rsidR="00B16B03">
        <w:rPr>
          <w:rFonts w:cs="Arial" w:hint="cs"/>
          <w:rtl/>
        </w:rPr>
        <w:t>ֲ</w:t>
      </w:r>
      <w:r w:rsidR="00B16B03">
        <w:rPr>
          <w:rFonts w:cs="Arial" w:hint="cs"/>
          <w:sz w:val="16"/>
          <w:szCs w:val="16"/>
          <w:rtl/>
        </w:rPr>
        <w:t xml:space="preserve"> (ל' הטור)</w:t>
      </w:r>
      <w:r w:rsidRPr="00F97681">
        <w:rPr>
          <w:rFonts w:cs="Arial" w:hint="cs"/>
          <w:rtl/>
        </w:rPr>
        <w:t>.</w:t>
      </w:r>
      <w:r w:rsidRPr="00F97681">
        <w:rPr>
          <w:rFonts w:cs="Arial"/>
          <w:rtl/>
        </w:rPr>
        <w:t xml:space="preserve"> </w:t>
      </w:r>
      <w:r w:rsidRPr="00D43654">
        <w:rPr>
          <w:rFonts w:cs="Arial" w:hint="cs"/>
          <w:color w:val="E36C0A" w:themeColor="accent6" w:themeShade="BF"/>
          <w:rtl/>
        </w:rPr>
        <w:t>(וכ"פ בשו"ע</w:t>
      </w:r>
      <w:r>
        <w:rPr>
          <w:rFonts w:cs="Arial" w:hint="cs"/>
          <w:color w:val="000000" w:themeColor="text1"/>
          <w:sz w:val="16"/>
          <w:szCs w:val="16"/>
          <w:rtl/>
        </w:rPr>
        <w:t xml:space="preserve"> </w:t>
      </w:r>
      <w:r w:rsidRPr="00930F83">
        <w:rPr>
          <w:rFonts w:cs="Arial" w:hint="cs"/>
          <w:color w:val="000000" w:themeColor="text1"/>
          <w:sz w:val="16"/>
          <w:szCs w:val="16"/>
          <w:rtl/>
        </w:rPr>
        <w:t>[</w:t>
      </w:r>
      <w:r w:rsidR="00B16B03">
        <w:rPr>
          <w:rFonts w:cs="Arial" w:hint="cs"/>
          <w:color w:val="000000" w:themeColor="text1"/>
          <w:sz w:val="16"/>
          <w:szCs w:val="16"/>
          <w:rtl/>
        </w:rPr>
        <w:t xml:space="preserve">סע' טז, </w:t>
      </w:r>
      <w:r>
        <w:rPr>
          <w:rFonts w:cs="Arial" w:hint="cs"/>
          <w:color w:val="000000" w:themeColor="text1"/>
          <w:sz w:val="16"/>
          <w:szCs w:val="16"/>
          <w:rtl/>
        </w:rPr>
        <w:t>גבי שבוע</w:t>
      </w:r>
      <w:r w:rsidR="00B16B03">
        <w:rPr>
          <w:rFonts w:cs="Arial" w:hint="cs"/>
          <w:color w:val="000000" w:themeColor="text1"/>
          <w:sz w:val="16"/>
          <w:szCs w:val="16"/>
          <w:rtl/>
        </w:rPr>
        <w:t>ת התורה/המשנה</w:t>
      </w:r>
      <w:r>
        <w:rPr>
          <w:rFonts w:cs="Arial" w:hint="cs"/>
          <w:color w:val="000000" w:themeColor="text1"/>
          <w:sz w:val="16"/>
          <w:szCs w:val="16"/>
          <w:rtl/>
        </w:rPr>
        <w:t>]</w:t>
      </w:r>
      <w:r w:rsidRPr="00D43654">
        <w:rPr>
          <w:rFonts w:cs="Arial" w:hint="cs"/>
          <w:color w:val="E36C0A" w:themeColor="accent6" w:themeShade="BF"/>
          <w:rtl/>
        </w:rPr>
        <w:t>)</w:t>
      </w:r>
    </w:p>
    <w:p w14:paraId="224FE767" w14:textId="77777777" w:rsidR="00DD0D9E" w:rsidRDefault="00DD0D9E" w:rsidP="00295B52">
      <w:pPr>
        <w:pStyle w:val="ab"/>
        <w:numPr>
          <w:ilvl w:val="0"/>
          <w:numId w:val="10"/>
        </w:numPr>
        <w:rPr>
          <w:rFonts w:cs="Arial"/>
        </w:rPr>
      </w:pPr>
      <w:r w:rsidRPr="00BE2B5A">
        <w:rPr>
          <w:rFonts w:cs="Arial"/>
          <w:rtl/>
        </w:rPr>
        <w:lastRenderedPageBreak/>
        <w:t xml:space="preserve">רש"י </w:t>
      </w:r>
      <w:r w:rsidRPr="00954EE4">
        <w:rPr>
          <w:rFonts w:cs="Arial"/>
          <w:sz w:val="16"/>
          <w:szCs w:val="16"/>
          <w:rtl/>
        </w:rPr>
        <w:t xml:space="preserve">(גיטין לה. ד"ה חוץ) </w:t>
      </w:r>
      <w:r w:rsidRPr="00BE2B5A">
        <w:rPr>
          <w:rFonts w:cs="Arial"/>
          <w:rtl/>
        </w:rPr>
        <w:t xml:space="preserve">רמב"ן </w:t>
      </w:r>
      <w:r w:rsidRPr="00954EE4">
        <w:rPr>
          <w:rFonts w:cs="Arial"/>
          <w:sz w:val="16"/>
          <w:szCs w:val="16"/>
          <w:rtl/>
        </w:rPr>
        <w:t>(שם לד: ד"ה הא דתנן שתהא)</w:t>
      </w:r>
      <w:r w:rsidRPr="00954EE4">
        <w:rPr>
          <w:rFonts w:cs="Arial" w:hint="cs"/>
          <w:sz w:val="16"/>
          <w:szCs w:val="16"/>
          <w:rtl/>
        </w:rPr>
        <w:t xml:space="preserve"> </w:t>
      </w:r>
      <w:r w:rsidRPr="00BE2B5A">
        <w:rPr>
          <w:rFonts w:cs="Arial"/>
          <w:rtl/>
        </w:rPr>
        <w:t>רשב"א</w:t>
      </w:r>
      <w:r w:rsidRPr="00954EE4">
        <w:rPr>
          <w:rFonts w:cs="Arial"/>
          <w:sz w:val="16"/>
          <w:szCs w:val="16"/>
          <w:rtl/>
        </w:rPr>
        <w:t xml:space="preserve"> (שם לה. ד"ה אמר)</w:t>
      </w:r>
      <w:r>
        <w:rPr>
          <w:rFonts w:cs="Arial" w:hint="cs"/>
          <w:rtl/>
        </w:rPr>
        <w:t xml:space="preserve"> ו</w:t>
      </w:r>
      <w:r w:rsidRPr="00BE2B5A">
        <w:rPr>
          <w:rFonts w:cs="Arial"/>
          <w:rtl/>
        </w:rPr>
        <w:t xml:space="preserve">ריב"ש </w:t>
      </w:r>
      <w:r w:rsidRPr="00954EE4">
        <w:rPr>
          <w:rFonts w:cs="Arial" w:hint="cs"/>
          <w:sz w:val="16"/>
          <w:szCs w:val="16"/>
          <w:rtl/>
        </w:rPr>
        <w:t>(</w:t>
      </w:r>
      <w:r w:rsidRPr="00954EE4">
        <w:rPr>
          <w:rFonts w:cs="Arial"/>
          <w:sz w:val="16"/>
          <w:szCs w:val="16"/>
          <w:rtl/>
        </w:rPr>
        <w:t>סי</w:t>
      </w:r>
      <w:r w:rsidRPr="00954EE4">
        <w:rPr>
          <w:rFonts w:cs="Arial" w:hint="cs"/>
          <w:sz w:val="16"/>
          <w:szCs w:val="16"/>
          <w:rtl/>
        </w:rPr>
        <w:t>'</w:t>
      </w:r>
      <w:r w:rsidRPr="00954EE4">
        <w:rPr>
          <w:rFonts w:cs="Arial"/>
          <w:sz w:val="16"/>
          <w:szCs w:val="16"/>
          <w:rtl/>
        </w:rPr>
        <w:t xml:space="preserve"> תלז</w:t>
      </w:r>
      <w:r w:rsidRPr="00954EE4">
        <w:rPr>
          <w:rFonts w:cs="Arial" w:hint="cs"/>
          <w:sz w:val="16"/>
          <w:szCs w:val="16"/>
          <w:rtl/>
        </w:rPr>
        <w:t>)</w:t>
      </w:r>
      <w:r>
        <w:rPr>
          <w:rFonts w:cs="Arial" w:hint="cs"/>
          <w:rtl/>
        </w:rPr>
        <w:t>-</w:t>
      </w:r>
      <w:r w:rsidRPr="00BE2B5A">
        <w:rPr>
          <w:rFonts w:cs="Arial"/>
          <w:rtl/>
        </w:rPr>
        <w:t xml:space="preserve"> שבועה דרבנן אינה לא בשם ולא בכנוי ולא בנקיטת חפץ אלא בשבועה סתם או בארור</w:t>
      </w:r>
      <w:r>
        <w:rPr>
          <w:rFonts w:cs="Arial" w:hint="cs"/>
          <w:rtl/>
        </w:rPr>
        <w:t>,</w:t>
      </w:r>
      <w:r w:rsidRPr="00BE2B5A">
        <w:rPr>
          <w:rFonts w:cs="Arial"/>
          <w:rtl/>
        </w:rPr>
        <w:t xml:space="preserve"> שארור בו שבועה (שבועות לו.)</w:t>
      </w:r>
      <w:r>
        <w:rPr>
          <w:rStyle w:val="a7"/>
          <w:rFonts w:cs="Arial"/>
          <w:rtl/>
        </w:rPr>
        <w:footnoteReference w:id="124"/>
      </w:r>
      <w:r>
        <w:rPr>
          <w:rFonts w:cs="Arial" w:hint="cs"/>
          <w:sz w:val="16"/>
          <w:szCs w:val="16"/>
          <w:rtl/>
        </w:rPr>
        <w:t xml:space="preserve"> (ל' הריב"ש)</w:t>
      </w:r>
      <w:r>
        <w:rPr>
          <w:rFonts w:cs="Arial" w:hint="cs"/>
          <w:rtl/>
        </w:rPr>
        <w:t>.</w:t>
      </w:r>
      <w:r w:rsidRPr="00930F83">
        <w:rPr>
          <w:rFonts w:cs="Arial" w:hint="cs"/>
          <w:color w:val="E36C0A" w:themeColor="accent6" w:themeShade="BF"/>
          <w:rtl/>
        </w:rPr>
        <w:t xml:space="preserve"> </w:t>
      </w:r>
      <w:r w:rsidRPr="00D43654">
        <w:rPr>
          <w:rFonts w:cs="Arial" w:hint="cs"/>
          <w:color w:val="E36C0A" w:themeColor="accent6" w:themeShade="BF"/>
          <w:rtl/>
        </w:rPr>
        <w:t>(וכ"פ בשו"ע</w:t>
      </w:r>
      <w:r>
        <w:rPr>
          <w:rFonts w:cs="Arial" w:hint="cs"/>
          <w:color w:val="E36C0A" w:themeColor="accent6" w:themeShade="BF"/>
          <w:sz w:val="16"/>
          <w:szCs w:val="16"/>
          <w:rtl/>
        </w:rPr>
        <w:t xml:space="preserve"> </w:t>
      </w:r>
      <w:r w:rsidRPr="00930F83">
        <w:rPr>
          <w:rFonts w:cs="Arial" w:hint="cs"/>
          <w:color w:val="000000" w:themeColor="text1"/>
          <w:sz w:val="16"/>
          <w:szCs w:val="16"/>
          <w:rtl/>
        </w:rPr>
        <w:t>[</w:t>
      </w:r>
      <w:r w:rsidR="00B16B03">
        <w:rPr>
          <w:rFonts w:cs="Arial" w:hint="cs"/>
          <w:color w:val="000000" w:themeColor="text1"/>
          <w:sz w:val="16"/>
          <w:szCs w:val="16"/>
          <w:rtl/>
        </w:rPr>
        <w:t xml:space="preserve">כאן, </w:t>
      </w:r>
      <w:r>
        <w:rPr>
          <w:rFonts w:cs="Arial" w:hint="cs"/>
          <w:color w:val="000000" w:themeColor="text1"/>
          <w:sz w:val="16"/>
          <w:szCs w:val="16"/>
          <w:rtl/>
        </w:rPr>
        <w:t>גבי שבועת היסת</w:t>
      </w:r>
      <w:r w:rsidRPr="00930F83">
        <w:rPr>
          <w:rFonts w:cs="Arial" w:hint="cs"/>
          <w:color w:val="000000" w:themeColor="text1"/>
          <w:sz w:val="16"/>
          <w:szCs w:val="16"/>
          <w:rtl/>
        </w:rPr>
        <w:t>]</w:t>
      </w:r>
      <w:r w:rsidRPr="00D43654">
        <w:rPr>
          <w:rFonts w:cs="Arial" w:hint="cs"/>
          <w:color w:val="E36C0A" w:themeColor="accent6" w:themeShade="BF"/>
          <w:rtl/>
        </w:rPr>
        <w:t>)</w:t>
      </w:r>
    </w:p>
    <w:p w14:paraId="6E6D1E27" w14:textId="77777777" w:rsidR="00A840A4" w:rsidRPr="00C325EA" w:rsidRDefault="00072A5F" w:rsidP="00295B52">
      <w:pPr>
        <w:pStyle w:val="ab"/>
        <w:numPr>
          <w:ilvl w:val="0"/>
          <w:numId w:val="10"/>
        </w:numPr>
        <w:rPr>
          <w:rFonts w:cs="Arial"/>
          <w:rtl/>
        </w:rPr>
      </w:pPr>
      <w:r w:rsidRPr="00C325EA">
        <w:rPr>
          <w:rFonts w:cs="Arial" w:hint="cs"/>
          <w:rtl/>
        </w:rPr>
        <w:t xml:space="preserve">רי"ו </w:t>
      </w:r>
      <w:r w:rsidRPr="00C325EA">
        <w:rPr>
          <w:rFonts w:cs="Arial" w:hint="cs"/>
          <w:sz w:val="16"/>
          <w:szCs w:val="16"/>
          <w:rtl/>
        </w:rPr>
        <w:t>(</w:t>
      </w:r>
      <w:r w:rsidR="00A840A4" w:rsidRPr="00C325EA">
        <w:rPr>
          <w:rFonts w:cs="Arial"/>
          <w:sz w:val="16"/>
          <w:szCs w:val="16"/>
          <w:rtl/>
        </w:rPr>
        <w:t>מישרים נ</w:t>
      </w:r>
      <w:r w:rsidRPr="00C325EA">
        <w:rPr>
          <w:rFonts w:cs="Arial" w:hint="cs"/>
          <w:sz w:val="16"/>
          <w:szCs w:val="16"/>
          <w:rtl/>
        </w:rPr>
        <w:t>"</w:t>
      </w:r>
      <w:r w:rsidR="00A840A4" w:rsidRPr="00C325EA">
        <w:rPr>
          <w:rFonts w:cs="Arial"/>
          <w:sz w:val="16"/>
          <w:szCs w:val="16"/>
          <w:rtl/>
        </w:rPr>
        <w:t>א ח</w:t>
      </w:r>
      <w:r w:rsidRPr="00C325EA">
        <w:rPr>
          <w:rFonts w:cs="Arial" w:hint="cs"/>
          <w:sz w:val="16"/>
          <w:szCs w:val="16"/>
          <w:rtl/>
        </w:rPr>
        <w:t>"</w:t>
      </w:r>
      <w:r w:rsidR="00A840A4" w:rsidRPr="00C325EA">
        <w:rPr>
          <w:rFonts w:cs="Arial"/>
          <w:sz w:val="16"/>
          <w:szCs w:val="16"/>
          <w:rtl/>
        </w:rPr>
        <w:t>ה</w:t>
      </w:r>
      <w:r w:rsidRPr="00C325EA">
        <w:rPr>
          <w:rFonts w:cs="Arial" w:hint="cs"/>
          <w:sz w:val="16"/>
          <w:szCs w:val="16"/>
          <w:rtl/>
        </w:rPr>
        <w:t>)</w:t>
      </w:r>
      <w:r w:rsidRPr="00C325EA">
        <w:rPr>
          <w:rFonts w:cs="Arial" w:hint="cs"/>
          <w:rtl/>
        </w:rPr>
        <w:t>-</w:t>
      </w:r>
      <w:r w:rsidR="00A840A4" w:rsidRPr="00C325EA">
        <w:rPr>
          <w:rFonts w:cs="Arial"/>
          <w:rtl/>
        </w:rPr>
        <w:t xml:space="preserve"> יש מהגאונים שכתבו שבועת היסת שלוקח החזן ספר תורה ומחרים בשמו</w:t>
      </w:r>
      <w:r w:rsidR="00C325EA">
        <w:rPr>
          <w:rFonts w:cs="Arial" w:hint="cs"/>
          <w:rtl/>
        </w:rPr>
        <w:t>.</w:t>
      </w:r>
      <w:r w:rsidR="00A840A4" w:rsidRPr="00C325EA">
        <w:rPr>
          <w:rFonts w:cs="Arial"/>
          <w:rtl/>
        </w:rPr>
        <w:t xml:space="preserve"> ויש מי שכתב שאינו כלל בספר תורה אלא שמחרים בשמו בחרם סתם</w:t>
      </w:r>
      <w:r w:rsidR="00930F83">
        <w:rPr>
          <w:rFonts w:cs="Arial" w:hint="cs"/>
          <w:rtl/>
        </w:rPr>
        <w:t>,</w:t>
      </w:r>
      <w:r w:rsidR="00A840A4" w:rsidRPr="00C325EA">
        <w:rPr>
          <w:rFonts w:cs="Arial"/>
          <w:rtl/>
        </w:rPr>
        <w:t xml:space="preserve"> וחרם סתם אינו לא בספר תורה ולא בשמו אלא סתם</w:t>
      </w:r>
      <w:r w:rsidR="00930F83">
        <w:rPr>
          <w:rStyle w:val="a7"/>
          <w:rFonts w:cs="Arial"/>
          <w:rtl/>
        </w:rPr>
        <w:footnoteReference w:id="125"/>
      </w:r>
      <w:r w:rsidR="00930F83">
        <w:rPr>
          <w:rFonts w:cs="Arial" w:hint="cs"/>
          <w:rtl/>
        </w:rPr>
        <w:t>.</w:t>
      </w:r>
    </w:p>
    <w:p w14:paraId="6B2A9FCC"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D414906" w14:textId="77777777" w:rsidR="00E651D0" w:rsidRDefault="00E651D0" w:rsidP="00E651D0">
      <w:pPr>
        <w:rPr>
          <w:rtl/>
        </w:rPr>
      </w:pPr>
      <w:r>
        <w:rPr>
          <w:rFonts w:cs="Arial"/>
          <w:rtl/>
        </w:rPr>
        <w:t>להרמב"ם, אף שבועת היסת בשם או בכינוי או בשבועה או באלה, ואין בינה לשבועת הדיינים אלא ששבועת היסת אינה בנקיטת חפץ. ולא הודו לו, ואמרו דשבועת היסת אינה לא בשם ולא בכינוי, אלא בשבועת סתם</w:t>
      </w:r>
      <w:r w:rsidR="005F3732">
        <w:rPr>
          <w:rStyle w:val="a7"/>
          <w:rFonts w:cs="Arial"/>
          <w:rtl/>
        </w:rPr>
        <w:footnoteReference w:id="126"/>
      </w:r>
      <w:r>
        <w:rPr>
          <w:rFonts w:cs="Arial"/>
          <w:rtl/>
        </w:rPr>
        <w:t xml:space="preserve"> או בארור. </w:t>
      </w:r>
    </w:p>
    <w:p w14:paraId="2C9B4505" w14:textId="77777777" w:rsidR="00B0616E" w:rsidRDefault="00B0616E" w:rsidP="00E651D0">
      <w:pPr>
        <w:rPr>
          <w:rtl/>
        </w:rPr>
      </w:pPr>
    </w:p>
    <w:p w14:paraId="5BB3A27D" w14:textId="77777777" w:rsidR="00E651D0" w:rsidRDefault="00E651D0" w:rsidP="00EB4EFE">
      <w:pPr>
        <w:pStyle w:val="2"/>
        <w:rPr>
          <w:rtl/>
        </w:rPr>
      </w:pPr>
      <w:r>
        <w:rPr>
          <w:rtl/>
        </w:rPr>
        <w:t>סעיף יט</w:t>
      </w:r>
      <w:r w:rsidR="002540EF">
        <w:rPr>
          <w:rFonts w:hint="cs"/>
          <w:rtl/>
        </w:rPr>
        <w:t>:</w:t>
      </w:r>
      <w:r w:rsidR="005C4076" w:rsidRPr="005C4076">
        <w:rPr>
          <w:rFonts w:hint="cs"/>
          <w:rtl/>
        </w:rPr>
        <w:t xml:space="preserve"> </w:t>
      </w:r>
      <w:r w:rsidR="005C4076">
        <w:rPr>
          <w:rFonts w:hint="cs"/>
          <w:rtl/>
        </w:rPr>
        <w:t>האם נשבעים</w:t>
      </w:r>
      <w:r w:rsidR="005C4076" w:rsidRPr="005C4076">
        <w:rPr>
          <w:rFonts w:hint="cs"/>
          <w:rtl/>
        </w:rPr>
        <w:t xml:space="preserve"> לאחר חתימת התלמוד</w:t>
      </w:r>
      <w:r w:rsidR="005C4076">
        <w:rPr>
          <w:rFonts w:hint="cs"/>
          <w:rtl/>
        </w:rPr>
        <w:t>.</w:t>
      </w:r>
    </w:p>
    <w:p w14:paraId="156D6ECD" w14:textId="77777777" w:rsidR="003B48D1" w:rsidRDefault="005C4076" w:rsidP="002540EF">
      <w:pPr>
        <w:rPr>
          <w:rFonts w:cs="Arial"/>
          <w:rtl/>
        </w:rPr>
      </w:pPr>
      <w:r>
        <w:rPr>
          <w:rFonts w:cs="Arial" w:hint="cs"/>
          <w:u w:val="single"/>
          <w:rtl/>
        </w:rPr>
        <w:t>האם נשבעים</w:t>
      </w:r>
      <w:r w:rsidR="003B48D1" w:rsidRPr="005C4076">
        <w:rPr>
          <w:rFonts w:cs="Arial" w:hint="cs"/>
          <w:u w:val="single"/>
          <w:rtl/>
        </w:rPr>
        <w:t xml:space="preserve"> לאחר חתימת התלמוד</w:t>
      </w:r>
      <w:r w:rsidR="003B48D1" w:rsidRPr="003B48D1">
        <w:rPr>
          <w:rFonts w:cs="Arial" w:hint="cs"/>
          <w:u w:val="single"/>
          <w:rtl/>
        </w:rPr>
        <w:t>:</w:t>
      </w:r>
      <w:r w:rsidR="003B48D1">
        <w:rPr>
          <w:rFonts w:cs="Arial" w:hint="cs"/>
          <w:rtl/>
        </w:rPr>
        <w:t xml:space="preserve"> </w:t>
      </w:r>
    </w:p>
    <w:p w14:paraId="22407CB3" w14:textId="77777777" w:rsidR="00554453" w:rsidRDefault="00554453" w:rsidP="00295B52">
      <w:pPr>
        <w:pStyle w:val="ab"/>
        <w:numPr>
          <w:ilvl w:val="0"/>
          <w:numId w:val="11"/>
        </w:numPr>
        <w:rPr>
          <w:rFonts w:cs="Arial"/>
        </w:rPr>
      </w:pPr>
      <w:r w:rsidRPr="003B48D1">
        <w:rPr>
          <w:rFonts w:cs="Arial"/>
          <w:rtl/>
        </w:rPr>
        <w:t xml:space="preserve">רש"י </w:t>
      </w:r>
      <w:r w:rsidR="003B48D1" w:rsidRPr="003B48D1">
        <w:rPr>
          <w:rFonts w:cs="Arial" w:hint="cs"/>
          <w:sz w:val="16"/>
          <w:szCs w:val="16"/>
          <w:rtl/>
        </w:rPr>
        <w:t>(</w:t>
      </w:r>
      <w:r w:rsidR="003B48D1" w:rsidRPr="003B48D1">
        <w:rPr>
          <w:rFonts w:cs="Arial"/>
          <w:sz w:val="16"/>
          <w:szCs w:val="16"/>
          <w:rtl/>
        </w:rPr>
        <w:t>ר</w:t>
      </w:r>
      <w:r w:rsidR="003B48D1" w:rsidRPr="003B48D1">
        <w:rPr>
          <w:rFonts w:cs="Arial" w:hint="cs"/>
          <w:sz w:val="16"/>
          <w:szCs w:val="16"/>
          <w:rtl/>
        </w:rPr>
        <w:t>"</w:t>
      </w:r>
      <w:r w:rsidR="003B48D1" w:rsidRPr="003B48D1">
        <w:rPr>
          <w:rFonts w:cs="Arial"/>
          <w:sz w:val="16"/>
          <w:szCs w:val="16"/>
          <w:rtl/>
        </w:rPr>
        <w:t>פ שבועת הדיינים לח: ד"ה בספר</w:t>
      </w:r>
      <w:r w:rsidR="005C4076">
        <w:rPr>
          <w:rFonts w:cs="Arial" w:hint="cs"/>
          <w:sz w:val="16"/>
          <w:szCs w:val="16"/>
          <w:rtl/>
        </w:rPr>
        <w:t>, הביאו הטור</w:t>
      </w:r>
      <w:r w:rsidR="003B48D1" w:rsidRPr="003B48D1">
        <w:rPr>
          <w:rFonts w:cs="Arial"/>
          <w:sz w:val="16"/>
          <w:szCs w:val="16"/>
          <w:rtl/>
        </w:rPr>
        <w:t>)</w:t>
      </w:r>
      <w:r w:rsidR="003B48D1">
        <w:rPr>
          <w:rFonts w:cs="Arial" w:hint="cs"/>
          <w:rtl/>
        </w:rPr>
        <w:t xml:space="preserve"> </w:t>
      </w:r>
      <w:r w:rsidR="005C4076">
        <w:rPr>
          <w:rFonts w:cs="Arial" w:hint="cs"/>
          <w:rtl/>
        </w:rPr>
        <w:t>רמ"ה</w:t>
      </w:r>
      <w:r w:rsidR="005C4076">
        <w:rPr>
          <w:rStyle w:val="a7"/>
          <w:rFonts w:cs="Arial"/>
          <w:rtl/>
        </w:rPr>
        <w:footnoteReference w:id="127"/>
      </w:r>
      <w:r w:rsidR="005C4076">
        <w:rPr>
          <w:rFonts w:cs="Arial" w:hint="cs"/>
          <w:rtl/>
        </w:rPr>
        <w:t xml:space="preserve"> </w:t>
      </w:r>
      <w:r w:rsidR="005C4076">
        <w:rPr>
          <w:rFonts w:cs="Arial" w:hint="cs"/>
          <w:sz w:val="16"/>
          <w:szCs w:val="16"/>
          <w:rtl/>
        </w:rPr>
        <w:t xml:space="preserve">(כ"כ הטור בשמו) </w:t>
      </w:r>
      <w:r w:rsidR="005C4076">
        <w:rPr>
          <w:rFonts w:cs="Arial" w:hint="cs"/>
          <w:rtl/>
        </w:rPr>
        <w:t xml:space="preserve">וטור- </w:t>
      </w:r>
      <w:r w:rsidR="005C4076" w:rsidRPr="005C4076">
        <w:rPr>
          <w:rFonts w:cs="Arial"/>
          <w:rtl/>
        </w:rPr>
        <w:t>ובדורותינו בטלו הראשונים שבועה דאורייתא לפי שענשה גדול ותקנו לגזור עליו ארור בעשרה</w:t>
      </w:r>
      <w:r w:rsidR="005F3732">
        <w:rPr>
          <w:rFonts w:cs="Arial" w:hint="cs"/>
          <w:rtl/>
        </w:rPr>
        <w:t>,</w:t>
      </w:r>
      <w:r w:rsidR="005C4076" w:rsidRPr="005C4076">
        <w:rPr>
          <w:rFonts w:cs="Arial"/>
          <w:rtl/>
        </w:rPr>
        <w:t xml:space="preserve"> והא אמרן ארור בו שבועה</w:t>
      </w:r>
      <w:r w:rsidR="005C4076">
        <w:rPr>
          <w:rFonts w:cs="Arial" w:hint="cs"/>
          <w:sz w:val="16"/>
          <w:szCs w:val="16"/>
          <w:rtl/>
        </w:rPr>
        <w:t xml:space="preserve"> (ל' רש"י)</w:t>
      </w:r>
      <w:r w:rsidR="003B48D1">
        <w:rPr>
          <w:rStyle w:val="a7"/>
          <w:rFonts w:cs="Arial"/>
          <w:rtl/>
        </w:rPr>
        <w:footnoteReference w:id="128"/>
      </w:r>
      <w:r w:rsidR="003B48D1" w:rsidRPr="003B48D1">
        <w:rPr>
          <w:rFonts w:cs="Arial" w:hint="cs"/>
          <w:rtl/>
        </w:rPr>
        <w:t>.</w:t>
      </w:r>
      <w:r w:rsidRPr="003B48D1">
        <w:rPr>
          <w:rFonts w:cs="Arial"/>
          <w:rtl/>
        </w:rPr>
        <w:t xml:space="preserve"> </w:t>
      </w:r>
    </w:p>
    <w:p w14:paraId="1EFCAAC8" w14:textId="77777777" w:rsidR="00B16B03" w:rsidRPr="00B16B03" w:rsidRDefault="00B16B03" w:rsidP="00295B52">
      <w:pPr>
        <w:pStyle w:val="ab"/>
        <w:numPr>
          <w:ilvl w:val="0"/>
          <w:numId w:val="11"/>
        </w:numPr>
        <w:rPr>
          <w:rFonts w:cs="Arial"/>
          <w:rtl/>
        </w:rPr>
      </w:pPr>
      <w:r>
        <w:rPr>
          <w:rFonts w:cs="Arial" w:hint="cs"/>
          <w:rtl/>
        </w:rPr>
        <w:t>ראב"ד</w:t>
      </w:r>
      <w:r>
        <w:rPr>
          <w:rFonts w:cs="Arial" w:hint="cs"/>
          <w:sz w:val="16"/>
          <w:szCs w:val="16"/>
          <w:rtl/>
        </w:rPr>
        <w:t xml:space="preserve"> (בהשגות שם)</w:t>
      </w:r>
      <w:r>
        <w:rPr>
          <w:rFonts w:cs="Arial" w:hint="cs"/>
          <w:rtl/>
        </w:rPr>
        <w:t>-</w:t>
      </w:r>
      <w:r w:rsidRPr="00E5413C">
        <w:rPr>
          <w:rFonts w:cs="Arial"/>
          <w:rtl/>
        </w:rPr>
        <w:t xml:space="preserve"> שמעתי שתקנו הגאונים שאין משביעין עכשיו לא בשם ולא בכנוי כדי שלא יהא העולם חרב על ידי החוטאים שרבו אלא שמחרימין אותו ומקללים אותו ומחרימין עליו בשופרות וכבוי נרות ומטות כפויות לאיים עליו שאם יחטא לעצמו יחטא.</w:t>
      </w:r>
    </w:p>
    <w:p w14:paraId="5E3086A2"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6A9D5BD" w14:textId="77777777" w:rsidR="00E651D0" w:rsidRDefault="00E651D0" w:rsidP="00E651D0">
      <w:pPr>
        <w:rPr>
          <w:rtl/>
        </w:rPr>
      </w:pPr>
      <w:r>
        <w:rPr>
          <w:rFonts w:cs="Arial"/>
          <w:rtl/>
        </w:rPr>
        <w:t>יש אומרים שבדורות אחרונים ביטלו שבועה בשם, לפי שענשה גדול, ונהגו להשביע בארור</w:t>
      </w:r>
      <w:r w:rsidR="005F3732">
        <w:rPr>
          <w:rStyle w:val="a7"/>
          <w:rFonts w:cs="Arial"/>
          <w:rtl/>
        </w:rPr>
        <w:footnoteReference w:id="129"/>
      </w:r>
      <w:r>
        <w:rPr>
          <w:rFonts w:cs="Arial"/>
          <w:rtl/>
        </w:rPr>
        <w:t xml:space="preserve">. </w:t>
      </w:r>
    </w:p>
    <w:p w14:paraId="3C7961D1" w14:textId="77777777" w:rsidR="00B0616E" w:rsidRDefault="00B0616E" w:rsidP="00E651D0">
      <w:pPr>
        <w:rPr>
          <w:rtl/>
        </w:rPr>
      </w:pPr>
    </w:p>
    <w:p w14:paraId="17AA6492" w14:textId="77777777" w:rsidR="00E651D0" w:rsidRDefault="00E651D0" w:rsidP="00EB4EFE">
      <w:pPr>
        <w:pStyle w:val="2"/>
        <w:rPr>
          <w:rtl/>
        </w:rPr>
      </w:pPr>
      <w:r>
        <w:rPr>
          <w:rtl/>
        </w:rPr>
        <w:t>סעיף כ</w:t>
      </w:r>
      <w:r w:rsidR="00C12B74">
        <w:rPr>
          <w:rFonts w:hint="cs"/>
          <w:rtl/>
        </w:rPr>
        <w:t>:</w:t>
      </w:r>
      <w:r w:rsidR="00FF6978">
        <w:rPr>
          <w:rFonts w:hint="cs"/>
          <w:rtl/>
        </w:rPr>
        <w:t xml:space="preserve"> איום על הבא להישבע.</w:t>
      </w:r>
    </w:p>
    <w:p w14:paraId="7EE1001D" w14:textId="77777777" w:rsidR="000E74A1" w:rsidRPr="009B6F67" w:rsidRDefault="009B6F67" w:rsidP="000E74A1">
      <w:pPr>
        <w:rPr>
          <w:rtl/>
        </w:rPr>
      </w:pPr>
      <w:r w:rsidRPr="00934A5A">
        <w:rPr>
          <w:rFonts w:cs="Arial"/>
          <w:b/>
          <w:bCs/>
          <w:rtl/>
        </w:rPr>
        <w:t xml:space="preserve">שבועות </w:t>
      </w:r>
      <w:r w:rsidR="00934A5A">
        <w:rPr>
          <w:rFonts w:cs="Arial" w:hint="cs"/>
          <w:b/>
          <w:bCs/>
          <w:sz w:val="16"/>
          <w:szCs w:val="16"/>
          <w:rtl/>
        </w:rPr>
        <w:t xml:space="preserve">(פ' שבועת הדיינין) </w:t>
      </w:r>
      <w:r w:rsidRPr="00934A5A">
        <w:rPr>
          <w:rFonts w:cs="Arial"/>
          <w:b/>
          <w:bCs/>
          <w:rtl/>
        </w:rPr>
        <w:t>לח ע</w:t>
      </w:r>
      <w:r w:rsidR="00934A5A" w:rsidRPr="00934A5A">
        <w:rPr>
          <w:rFonts w:cs="Arial" w:hint="cs"/>
          <w:b/>
          <w:bCs/>
          <w:rtl/>
        </w:rPr>
        <w:t>"ב:</w:t>
      </w:r>
      <w:r w:rsidR="00934A5A">
        <w:rPr>
          <w:rFonts w:cs="Arial" w:hint="cs"/>
          <w:rtl/>
        </w:rPr>
        <w:t xml:space="preserve"> </w:t>
      </w:r>
      <w:r>
        <w:rPr>
          <w:rFonts w:cs="Arial"/>
          <w:rtl/>
        </w:rPr>
        <w:t>ת"ר: שבועת הדיינין אף היא בלשונה נאמרה, אומרים לו: הוי יודע,</w:t>
      </w:r>
      <w:r w:rsidR="00934A5A">
        <w:rPr>
          <w:rFonts w:cs="Arial" w:hint="cs"/>
          <w:rtl/>
        </w:rPr>
        <w:t xml:space="preserve"> </w:t>
      </w:r>
      <w:r w:rsidR="00934A5A">
        <w:rPr>
          <w:rFonts w:cs="Arial" w:hint="cs"/>
          <w:sz w:val="14"/>
          <w:szCs w:val="14"/>
          <w:rtl/>
        </w:rPr>
        <w:t xml:space="preserve">(לט.) </w:t>
      </w:r>
      <w:r w:rsidR="00934A5A" w:rsidRPr="00934A5A">
        <w:rPr>
          <w:rFonts w:cs="Arial"/>
          <w:rtl/>
        </w:rPr>
        <w:t>שכל העולם כולו נזדעזע בשעה שאמר הקדוש ברוך הוא בסיני לא תשא את שם ה' אלהיך לשוא. וכל עבירות שבתורה נאמר בהן ונקה, וכאן נאמר לא ינקה. וכל עבירות שבתורה נפרעין ממנו, וכאן ממנו וממשפחתו, שנאמר: אל תתן את פיך לחטיא את בשרך, ואין בשרו אלא קרובו, שנאמר: ומבשרך לא תתעלם. וכל עבירות שבתורה נפרעין ממנו, וכאן ממנו ומכל העולם כולו, שנאמר: אלה וכחש.</w:t>
      </w:r>
      <w:r w:rsidR="00B34736">
        <w:rPr>
          <w:rFonts w:cs="Arial" w:hint="cs"/>
          <w:rtl/>
        </w:rPr>
        <w:t>..</w:t>
      </w:r>
      <w:r w:rsidR="00934A5A" w:rsidRPr="00934A5A">
        <w:rPr>
          <w:rFonts w:cs="Arial"/>
          <w:rtl/>
        </w:rPr>
        <w:t xml:space="preserve"> וכל עבירות שבתורה, אם יש לו זכות תולין לו שנים ושלשה דורות, וכאן נפרעין ממנו לאלתר, שנאמר: הוצאתיה נאם ה' צבאות ובאה אל בית הגנב ואל בית הנשבע בשמי לשקר ולנה בתוך ביתו וכלתו ואת עציו ואת אבניו, הוצאתיה - לאלתר, ובאה אל בית הגנב - זה הגונב דעת הבריות, שאין לו ממון אצל חבירו וטוענו ומשביעו, ואל בית הנשבע בשמי לשקר - כמשמעו, ולנה בתוך ביתו וכלתו ואת עציו ואת אבניו - הא למדת, דברים שאין אש ומים מכלין אותן - שבועת שקר מכלה אותן. אם אמר איני נשבע - פוטרין אותו מיד, ואם אמר הריני נשבע - העומדין שם אומרים זה לזה: סורו נא מעל אהלי האנשים הרשעים האלה וגו'. וכשמשביעין אותו, אומרים לו: הוי יודע, שלא על דעתך אנו משביעין אותך אלא על דעת המקום ועל דעת ב"ד. שכן מצינו במשה רבינו, כשהשביע את ישראל אמר להן: דעו, שלא על דעתכם אני משביע אתכם אלא על דעת המקום ועל דעתי, שנאמר: ולא אתכם לבדכם וגו' כי את אשר ישנו פה; אין לי אלא אותן העומדין על הר סיני, דורות הבאים וגרים העתידין להתגייר מנין? ת"ל: ואת אשר איננו; ואין לי אלא מצוה שקיבלו עליהם מהר סיני, מצות העתידות להתחדש, כגון מקרא מגילה, מנין? ת"ל: קימו וקבלו, קיימו מה שקבלו כבר. מאי אף היא בלשונה נאמרה? כדתנן, אלו נאמרין בכל לשון: פרשת סוטה, וידוי מעשר, קריאת שמע ותפלה, וברכת המזון, ושבועת העדות ושבועת הפקדון, וקאמר נמי: שבועת הדיינין אף היא בלשונה נאמרה. </w:t>
      </w:r>
      <w:r w:rsidR="00934A5A" w:rsidRPr="00934A5A">
        <w:rPr>
          <w:rFonts w:cs="Arial"/>
          <w:u w:val="single"/>
          <w:rtl/>
        </w:rPr>
        <w:t>אמר מר</w:t>
      </w:r>
      <w:r w:rsidR="00934A5A">
        <w:rPr>
          <w:rFonts w:cs="Arial" w:hint="cs"/>
          <w:rtl/>
        </w:rPr>
        <w:t>:</w:t>
      </w:r>
      <w:r w:rsidR="00934A5A" w:rsidRPr="00934A5A">
        <w:rPr>
          <w:rFonts w:cs="Arial"/>
          <w:rtl/>
        </w:rPr>
        <w:t xml:space="preserve"> אומרין לו</w:t>
      </w:r>
      <w:r w:rsidR="00B34736">
        <w:rPr>
          <w:rFonts w:cs="Arial" w:hint="cs"/>
          <w:rtl/>
        </w:rPr>
        <w:t xml:space="preserve"> </w:t>
      </w:r>
      <w:r w:rsidR="00934A5A">
        <w:rPr>
          <w:rFonts w:cs="Arial" w:hint="cs"/>
          <w:rtl/>
        </w:rPr>
        <w:t>-</w:t>
      </w:r>
      <w:r w:rsidR="00934A5A" w:rsidRPr="00934A5A">
        <w:rPr>
          <w:rFonts w:cs="Arial"/>
          <w:rtl/>
        </w:rPr>
        <w:t xml:space="preserve"> הוי יודע, שכל העולם כולו נזדעזע בשעה שאמר הקדוש ברוך הוא לא תשא את שם ה' אלהיך לשוא. מ"ט?</w:t>
      </w:r>
      <w:r w:rsidR="00B34736">
        <w:rPr>
          <w:rFonts w:cs="Arial" w:hint="cs"/>
          <w:rtl/>
        </w:rPr>
        <w:t>...</w:t>
      </w:r>
      <w:r w:rsidR="00934A5A" w:rsidRPr="00934A5A">
        <w:rPr>
          <w:rFonts w:cs="Arial"/>
          <w:rtl/>
        </w:rPr>
        <w:t xml:space="preserve"> כדקתני טעמא: וכל עבירות שבתורה נאמר בהן ונקה, וכאן נאמר לא ינקה. וכל עבירות שבתורה לא נאמר בהן לא ינקה? והכתיב: ונקה לא ינקה! ההוא מיבעי ליה לכדרבי אלעזר, דתניא, רבי אלעזר אומר: אי אפשר לומר ונקה - שכבר נאמר לא ינקה, א"א לומר לא ינקה - שכבר נאמר ונקה! הא כיצד? מנקה הוא לשבים, ואינו מנקה לשאינן שבים. כל עבירות שבתורה נפרעין ממנו, וכאן ממנו וממשפחתו. וכל עבירות שבתורה ממשפחתו לא? והכתיב: ושמתי אני את פני באיש ההוא ובמשפחתו! ותניא, אמר ר"ש: אם הוא חטא, משפחתו מה חטאת? לומר לך: אין לך משפחה שיש בה מוכס שאין כולה מוכסין, ושיש בה לסטים שאין כולה לסטים, מפני שמחפין עליו! התם בדינא אחרינא, הכא בדינא דידיה; כדתניא, רבי אומר: והכרתי אותו - מה ת"ל? לפי שנאמר ושמתי אני את פני, יכול כל המשפחה כולה בהיכרת? ת"ל: אותו, אותו בהיכרת, ולא כל המשפחה כולה בהיכרת. וכל עבירות שבתורה נפרעין ממנו, וכאן ממנו ומכל העולם כולו. וכל עבירות שבתורה מכל העולם לא? והכתיב: וכשלו איש באחיו - איש בעון אחיו, מלמד שכל ישראל ערבים זה בזה!</w:t>
      </w:r>
      <w:r w:rsidR="00934A5A">
        <w:rPr>
          <w:rFonts w:cs="Arial" w:hint="cs"/>
          <w:sz w:val="16"/>
          <w:szCs w:val="16"/>
          <w:rtl/>
        </w:rPr>
        <w:t xml:space="preserve"> </w:t>
      </w:r>
      <w:r w:rsidR="00934A5A">
        <w:rPr>
          <w:rFonts w:cs="Arial" w:hint="cs"/>
          <w:sz w:val="14"/>
          <w:szCs w:val="14"/>
          <w:rtl/>
        </w:rPr>
        <w:t>(לט:)</w:t>
      </w:r>
      <w:r w:rsidR="00934A5A">
        <w:rPr>
          <w:rFonts w:cs="Arial" w:hint="cs"/>
          <w:rtl/>
        </w:rPr>
        <w:t xml:space="preserve"> </w:t>
      </w:r>
      <w:r w:rsidR="00934A5A" w:rsidRPr="00934A5A">
        <w:rPr>
          <w:rFonts w:cs="Arial"/>
          <w:rtl/>
        </w:rPr>
        <w:t>התם שיש בידם למחות ולא מיחו. מאי איכא בין רשעים דמשפחתו לרשעים דעלמא, בין צדיקים דמשפחתו לצדיקים דעלמא? הוא בשאר עבירות בדיניה, ורשעים דמשפחה בדין חמור, ורשעים דעלמא בדין הקל, צדיקי דהכא והכא פטירי; גבי שבועה - הוא ורשעים דמשפחה כדיניה, ורשעים דעלמא בדין חמור, וצדיקי דהכא והכא בדין הקל.</w:t>
      </w:r>
      <w:r w:rsidR="000E74A1" w:rsidRPr="000E74A1">
        <w:rPr>
          <w:rtl/>
        </w:rPr>
        <w:t xml:space="preserve"> </w:t>
      </w:r>
      <w:r w:rsidR="000E74A1" w:rsidRPr="000E74A1">
        <w:rPr>
          <w:rFonts w:cs="Arial"/>
          <w:rtl/>
        </w:rPr>
        <w:t xml:space="preserve">אם אמר איני נשבע - פוטרין אותו מיד, ואם אמר הריני נשבע - העומדים שם אומרים זה לזה: סורו נא מעל אהלי האנשים הרשעים האלה. בשלמא ההוא דקא משתבע קאי באיסורא, אלא ההוא דקא משבע ליה אמאי? כדתניא, </w:t>
      </w:r>
      <w:r w:rsidR="000E74A1" w:rsidRPr="000E74A1">
        <w:rPr>
          <w:rFonts w:cs="Arial"/>
          <w:u w:val="single"/>
          <w:rtl/>
        </w:rPr>
        <w:t>ר"ש בן טרפון אומר</w:t>
      </w:r>
      <w:r w:rsidR="000E74A1" w:rsidRPr="000E74A1">
        <w:rPr>
          <w:rFonts w:cs="Arial"/>
          <w:rtl/>
        </w:rPr>
        <w:t>: שבועת ה' תהיה בין שניהם - מלמד שחלה שבועה על שניהם</w:t>
      </w:r>
      <w:r w:rsidR="000E74A1">
        <w:rPr>
          <w:rStyle w:val="a7"/>
          <w:rtl/>
        </w:rPr>
        <w:footnoteReference w:id="130"/>
      </w:r>
      <w:r w:rsidR="000E74A1" w:rsidRPr="000E74A1">
        <w:rPr>
          <w:rFonts w:cs="Arial"/>
          <w:rtl/>
        </w:rPr>
        <w:t>. וכשמשביעין אותו, אומרים לו: הוי יודע שלא על דעתך וכו'. למה לי למימרא ליה הכי? משום קניא דרבא</w:t>
      </w:r>
      <w:r w:rsidR="001061F9">
        <w:rPr>
          <w:rStyle w:val="a7"/>
          <w:rFonts w:cs="Arial"/>
          <w:rtl/>
        </w:rPr>
        <w:footnoteReference w:id="131"/>
      </w:r>
      <w:r w:rsidR="000E74A1" w:rsidRPr="000E74A1">
        <w:rPr>
          <w:rFonts w:cs="Arial"/>
          <w:rtl/>
        </w:rPr>
        <w:t>.</w:t>
      </w:r>
    </w:p>
    <w:p w14:paraId="18CE58E4" w14:textId="77777777" w:rsidR="00031277" w:rsidRPr="00031277" w:rsidRDefault="00031277" w:rsidP="00031277">
      <w:pPr>
        <w:rPr>
          <w:rFonts w:cs="Arial"/>
          <w:u w:val="single"/>
          <w:rtl/>
        </w:rPr>
      </w:pPr>
      <w:r w:rsidRPr="00031277">
        <w:rPr>
          <w:rFonts w:cs="Arial" w:hint="cs"/>
          <w:u w:val="single"/>
          <w:rtl/>
        </w:rPr>
        <w:t>באיזו לשון נשבעים:</w:t>
      </w:r>
    </w:p>
    <w:p w14:paraId="3F34DC26" w14:textId="77777777" w:rsidR="00554453" w:rsidRDefault="00031277" w:rsidP="00295B52">
      <w:pPr>
        <w:pStyle w:val="ab"/>
        <w:numPr>
          <w:ilvl w:val="0"/>
          <w:numId w:val="13"/>
        </w:numPr>
        <w:rPr>
          <w:rFonts w:cs="Arial"/>
        </w:rPr>
      </w:pPr>
      <w:r>
        <w:rPr>
          <w:rFonts w:cs="Arial" w:hint="cs"/>
          <w:rtl/>
        </w:rPr>
        <w:lastRenderedPageBreak/>
        <w:t xml:space="preserve">טור- </w:t>
      </w:r>
      <w:r w:rsidR="00554453" w:rsidRPr="00031277">
        <w:rPr>
          <w:rFonts w:cs="Arial"/>
          <w:rtl/>
        </w:rPr>
        <w:t>ומשביעין אותו בלשון שהוא מבין בו</w:t>
      </w:r>
      <w:r w:rsidR="001061F9">
        <w:rPr>
          <w:rFonts w:cs="Arial" w:hint="cs"/>
          <w:rtl/>
        </w:rPr>
        <w:t>.</w:t>
      </w:r>
      <w:r w:rsidR="00554453" w:rsidRPr="00031277">
        <w:rPr>
          <w:rFonts w:cs="Arial"/>
          <w:rtl/>
        </w:rPr>
        <w:t xml:space="preserve"> כתב הרמב"ם </w:t>
      </w:r>
      <w:r w:rsidR="00696E16">
        <w:rPr>
          <w:rFonts w:cs="Arial" w:hint="cs"/>
          <w:sz w:val="16"/>
          <w:szCs w:val="16"/>
          <w:rtl/>
        </w:rPr>
        <w:t xml:space="preserve">(פי"א משבועות הי"ד) </w:t>
      </w:r>
      <w:r w:rsidR="00554453" w:rsidRPr="00031277">
        <w:rPr>
          <w:rFonts w:cs="Arial"/>
          <w:rtl/>
        </w:rPr>
        <w:t>הורו רבותינו שאין משביעין אלא בלשון הקדש</w:t>
      </w:r>
      <w:r w:rsidR="009921A9">
        <w:rPr>
          <w:rFonts w:cs="Arial" w:hint="cs"/>
          <w:rtl/>
        </w:rPr>
        <w:t>,</w:t>
      </w:r>
      <w:r w:rsidR="00554453" w:rsidRPr="00031277">
        <w:rPr>
          <w:rFonts w:cs="Arial"/>
          <w:rtl/>
        </w:rPr>
        <w:t xml:space="preserve"> ואין ראוי לסמוך על הוראה זו אע</w:t>
      </w:r>
      <w:r>
        <w:rPr>
          <w:rFonts w:cs="Arial" w:hint="cs"/>
          <w:rtl/>
        </w:rPr>
        <w:t>"</w:t>
      </w:r>
      <w:r w:rsidR="00554453" w:rsidRPr="00031277">
        <w:rPr>
          <w:rFonts w:cs="Arial"/>
          <w:rtl/>
        </w:rPr>
        <w:t>פ שנהגו בכל בתי דיני ישראל להשביע בלשון הקדש ואפילו שבועת היסת נהגו להשביע בלשון הקדש</w:t>
      </w:r>
      <w:r w:rsidR="009921A9">
        <w:rPr>
          <w:rFonts w:cs="Arial" w:hint="cs"/>
          <w:rtl/>
        </w:rPr>
        <w:t>.</w:t>
      </w:r>
      <w:r w:rsidR="00554453" w:rsidRPr="00031277">
        <w:rPr>
          <w:rFonts w:cs="Arial"/>
          <w:rtl/>
        </w:rPr>
        <w:t xml:space="preserve"> ומ"מ צריך להודיע את הנשבע שיכיר לשון השבועה</w:t>
      </w:r>
      <w:r>
        <w:rPr>
          <w:rFonts w:cs="Arial" w:hint="cs"/>
          <w:rtl/>
        </w:rPr>
        <w:t>.</w:t>
      </w:r>
    </w:p>
    <w:p w14:paraId="69EE75EB" w14:textId="77777777" w:rsidR="000E74A1" w:rsidRPr="000E74A1" w:rsidRDefault="000E74A1" w:rsidP="000E74A1">
      <w:pPr>
        <w:rPr>
          <w:rFonts w:cs="Arial"/>
          <w:u w:val="single"/>
          <w:rtl/>
        </w:rPr>
      </w:pPr>
      <w:r w:rsidRPr="000E74A1">
        <w:rPr>
          <w:rFonts w:cs="Arial" w:hint="cs"/>
          <w:u w:val="single"/>
          <w:rtl/>
        </w:rPr>
        <w:t>איום על הבא להישבע:</w:t>
      </w:r>
    </w:p>
    <w:p w14:paraId="7C2EA996" w14:textId="77777777" w:rsidR="00554453" w:rsidRDefault="00696E16" w:rsidP="00295B52">
      <w:pPr>
        <w:pStyle w:val="ab"/>
        <w:numPr>
          <w:ilvl w:val="0"/>
          <w:numId w:val="13"/>
        </w:numPr>
        <w:rPr>
          <w:rFonts w:cs="Arial"/>
        </w:rPr>
      </w:pPr>
      <w:r w:rsidRPr="00031277">
        <w:rPr>
          <w:rFonts w:cs="Arial"/>
          <w:rtl/>
        </w:rPr>
        <w:t xml:space="preserve">רמב"ם </w:t>
      </w:r>
      <w:r>
        <w:rPr>
          <w:rFonts w:cs="Arial" w:hint="cs"/>
          <w:sz w:val="16"/>
          <w:szCs w:val="16"/>
          <w:rtl/>
        </w:rPr>
        <w:t>(פי"א משבועות הט"ז)</w:t>
      </w:r>
      <w:r>
        <w:rPr>
          <w:rFonts w:cs="Arial" w:hint="cs"/>
          <w:rtl/>
        </w:rPr>
        <w:t xml:space="preserve"> ו</w:t>
      </w:r>
      <w:r w:rsidR="00031277">
        <w:rPr>
          <w:rFonts w:cs="Arial" w:hint="cs"/>
          <w:rtl/>
        </w:rPr>
        <w:t>טור-</w:t>
      </w:r>
      <w:r w:rsidR="00554453" w:rsidRPr="00031277">
        <w:rPr>
          <w:rFonts w:cs="Arial"/>
          <w:rtl/>
        </w:rPr>
        <w:t xml:space="preserve"> ויאיימו עליו קודם שישביעוהו</w:t>
      </w:r>
      <w:r w:rsidR="00DC611C">
        <w:rPr>
          <w:rFonts w:cs="Arial" w:hint="cs"/>
          <w:rtl/>
        </w:rPr>
        <w:t>,</w:t>
      </w:r>
      <w:r w:rsidR="00554453" w:rsidRPr="00031277">
        <w:rPr>
          <w:rFonts w:cs="Arial"/>
          <w:rtl/>
        </w:rPr>
        <w:t xml:space="preserve"> ואומרים לו</w:t>
      </w:r>
      <w:r w:rsidR="00DC611C">
        <w:rPr>
          <w:rFonts w:cs="Arial" w:hint="cs"/>
          <w:rtl/>
        </w:rPr>
        <w:t>-</w:t>
      </w:r>
      <w:r w:rsidR="00554453" w:rsidRPr="00031277">
        <w:rPr>
          <w:rFonts w:cs="Arial"/>
          <w:rtl/>
        </w:rPr>
        <w:t xml:space="preserve"> הוי יודע שכל העולם כולו נזדעזע בשעה שאמר הקדוש ברוך הוא לא תשא את שם יי' אלהיך לשוא</w:t>
      </w:r>
      <w:r w:rsidR="00DC611C">
        <w:rPr>
          <w:rFonts w:cs="Arial" w:hint="cs"/>
          <w:rtl/>
        </w:rPr>
        <w:t>.</w:t>
      </w:r>
      <w:r w:rsidR="00554453" w:rsidRPr="00031277">
        <w:rPr>
          <w:rFonts w:cs="Arial"/>
          <w:rtl/>
        </w:rPr>
        <w:t xml:space="preserve"> ובכל עבירות שבתורה נאמר בהם ונקה</w:t>
      </w:r>
      <w:r w:rsidR="00DC611C">
        <w:rPr>
          <w:rFonts w:cs="Arial" w:hint="cs"/>
          <w:rtl/>
        </w:rPr>
        <w:t>,</w:t>
      </w:r>
      <w:r w:rsidR="00554453" w:rsidRPr="00031277">
        <w:rPr>
          <w:rFonts w:cs="Arial"/>
          <w:rtl/>
        </w:rPr>
        <w:t xml:space="preserve"> וכאן נאמר לא ינקה</w:t>
      </w:r>
      <w:r w:rsidR="00DC611C">
        <w:rPr>
          <w:rFonts w:cs="Arial" w:hint="cs"/>
          <w:rtl/>
        </w:rPr>
        <w:t>.</w:t>
      </w:r>
      <w:r w:rsidR="00554453" w:rsidRPr="00031277">
        <w:rPr>
          <w:rFonts w:cs="Arial"/>
          <w:rtl/>
        </w:rPr>
        <w:t xml:space="preserve"> וכל עבירות שבתורה נפרעין ממנו</w:t>
      </w:r>
      <w:r w:rsidR="00DC611C">
        <w:rPr>
          <w:rFonts w:cs="Arial" w:hint="cs"/>
          <w:rtl/>
        </w:rPr>
        <w:t>,</w:t>
      </w:r>
      <w:r w:rsidR="00554453" w:rsidRPr="00031277">
        <w:rPr>
          <w:rFonts w:cs="Arial"/>
          <w:rtl/>
        </w:rPr>
        <w:t xml:space="preserve"> וכאן ממנו וממשפחתו שמחפין עליו</w:t>
      </w:r>
      <w:r w:rsidR="00DC611C">
        <w:rPr>
          <w:rFonts w:cs="Arial" w:hint="cs"/>
          <w:rtl/>
        </w:rPr>
        <w:t>.</w:t>
      </w:r>
      <w:r w:rsidR="00554453" w:rsidRPr="00031277">
        <w:rPr>
          <w:rFonts w:cs="Arial"/>
          <w:rtl/>
        </w:rPr>
        <w:t xml:space="preserve"> ולא עוד אלא שגורם ליפרע משונאיהם של ישראל</w:t>
      </w:r>
      <w:r w:rsidR="00DC611C">
        <w:rPr>
          <w:rFonts w:cs="Arial" w:hint="cs"/>
          <w:rtl/>
        </w:rPr>
        <w:t>,</w:t>
      </w:r>
      <w:r w:rsidR="00554453" w:rsidRPr="00031277">
        <w:rPr>
          <w:rFonts w:cs="Arial"/>
          <w:rtl/>
        </w:rPr>
        <w:t xml:space="preserve"> שכל ישראל ערבים זה בזה</w:t>
      </w:r>
      <w:r w:rsidR="00DC611C">
        <w:rPr>
          <w:rFonts w:cs="Arial" w:hint="cs"/>
          <w:rtl/>
        </w:rPr>
        <w:t>.</w:t>
      </w:r>
      <w:r w:rsidR="00554453" w:rsidRPr="00031277">
        <w:rPr>
          <w:rFonts w:cs="Arial"/>
          <w:rtl/>
        </w:rPr>
        <w:t xml:space="preserve"> וכל עבירות שבתורה אם יש לו זכות תולין לו עד ב' או ג' דורות</w:t>
      </w:r>
      <w:r w:rsidR="00DC611C">
        <w:rPr>
          <w:rFonts w:cs="Arial" w:hint="cs"/>
          <w:rtl/>
        </w:rPr>
        <w:t>,</w:t>
      </w:r>
      <w:r w:rsidR="00554453" w:rsidRPr="00031277">
        <w:rPr>
          <w:rFonts w:cs="Arial"/>
          <w:rtl/>
        </w:rPr>
        <w:t xml:space="preserve"> וכאן נפרעים ממנו מיד</w:t>
      </w:r>
      <w:r w:rsidR="00DC611C">
        <w:rPr>
          <w:rFonts w:cs="Arial" w:hint="cs"/>
          <w:rtl/>
        </w:rPr>
        <w:t>.</w:t>
      </w:r>
      <w:r w:rsidR="00554453" w:rsidRPr="00031277">
        <w:rPr>
          <w:rFonts w:cs="Arial"/>
          <w:rtl/>
        </w:rPr>
        <w:t xml:space="preserve"> ודברים שאין אש ומים מכלים אותן</w:t>
      </w:r>
      <w:r w:rsidR="00DC611C">
        <w:rPr>
          <w:rFonts w:cs="Arial" w:hint="cs"/>
          <w:rtl/>
        </w:rPr>
        <w:t>,</w:t>
      </w:r>
      <w:r w:rsidR="00554453" w:rsidRPr="00031277">
        <w:rPr>
          <w:rFonts w:cs="Arial"/>
          <w:rtl/>
        </w:rPr>
        <w:t xml:space="preserve"> שבועת שקר מכלה אותם</w:t>
      </w:r>
      <w:r w:rsidR="00031277">
        <w:rPr>
          <w:rFonts w:cs="Arial" w:hint="cs"/>
          <w:rtl/>
        </w:rPr>
        <w:t>.</w:t>
      </w:r>
      <w:r w:rsidR="000E74A1" w:rsidRPr="000E74A1">
        <w:rPr>
          <w:rFonts w:cs="Arial"/>
          <w:rtl/>
        </w:rPr>
        <w:t xml:space="preserve"> </w:t>
      </w:r>
      <w:r w:rsidR="000E74A1" w:rsidRPr="00DC611C">
        <w:rPr>
          <w:rFonts w:cs="Arial"/>
          <w:rtl/>
        </w:rPr>
        <w:t>ואם אמר הריני נשבע העומדים שם אומרים זה לזה סורו נא מעל אהלי האנשים הרשעים האלה ואומרים לו לא על דעתך אנו משביעין אותך אלא על דעתנו</w:t>
      </w:r>
      <w:r w:rsidR="000E74A1">
        <w:rPr>
          <w:rStyle w:val="a7"/>
          <w:rFonts w:cs="Arial"/>
          <w:rtl/>
        </w:rPr>
        <w:footnoteReference w:id="132"/>
      </w:r>
      <w:r w:rsidR="000E74A1" w:rsidRPr="00DC611C">
        <w:rPr>
          <w:rFonts w:cs="Arial"/>
          <w:rtl/>
        </w:rPr>
        <w:t xml:space="preserve"> ועל דעת ב"ד</w:t>
      </w:r>
      <w:r w:rsidR="000E74A1">
        <w:rPr>
          <w:rStyle w:val="a7"/>
          <w:rFonts w:cs="Arial"/>
          <w:rtl/>
        </w:rPr>
        <w:footnoteReference w:id="133"/>
      </w:r>
      <w:r w:rsidR="000E74A1">
        <w:rPr>
          <w:rFonts w:cs="Arial" w:hint="cs"/>
          <w:sz w:val="16"/>
          <w:szCs w:val="16"/>
          <w:rtl/>
        </w:rPr>
        <w:t xml:space="preserve"> (ל' הטור)</w:t>
      </w:r>
      <w:r w:rsidR="000E74A1" w:rsidRPr="00DC611C">
        <w:rPr>
          <w:rFonts w:cs="Arial" w:hint="cs"/>
          <w:rtl/>
        </w:rPr>
        <w:t>.</w:t>
      </w:r>
    </w:p>
    <w:p w14:paraId="252CCAF1" w14:textId="77777777" w:rsidR="00DC611C" w:rsidRPr="00DC611C" w:rsidRDefault="00DC611C" w:rsidP="00DC611C">
      <w:pPr>
        <w:rPr>
          <w:rFonts w:cs="Arial"/>
          <w:u w:val="single"/>
          <w:rtl/>
        </w:rPr>
      </w:pPr>
      <w:r w:rsidRPr="00DC611C">
        <w:rPr>
          <w:rFonts w:cs="Arial" w:hint="cs"/>
          <w:u w:val="single"/>
          <w:rtl/>
        </w:rPr>
        <w:t xml:space="preserve">מחוייב שבועה שאמר איני נשבע </w:t>
      </w:r>
      <w:r w:rsidRPr="00DC611C">
        <w:rPr>
          <w:rFonts w:cs="Arial"/>
          <w:u w:val="single"/>
          <w:rtl/>
        </w:rPr>
        <w:t>–</w:t>
      </w:r>
      <w:r w:rsidRPr="00DC611C">
        <w:rPr>
          <w:rFonts w:cs="Arial" w:hint="cs"/>
          <w:u w:val="single"/>
          <w:rtl/>
        </w:rPr>
        <w:t xml:space="preserve"> מתי כבר אינו יכול לחזור בו:</w:t>
      </w:r>
    </w:p>
    <w:p w14:paraId="4272454F" w14:textId="77777777" w:rsidR="00DC611C" w:rsidRPr="00E125B9" w:rsidRDefault="00DC611C" w:rsidP="00295B52">
      <w:pPr>
        <w:pStyle w:val="ab"/>
        <w:numPr>
          <w:ilvl w:val="0"/>
          <w:numId w:val="14"/>
        </w:numPr>
        <w:rPr>
          <w:rFonts w:cs="Arial"/>
        </w:rPr>
      </w:pPr>
      <w:r>
        <w:rPr>
          <w:rFonts w:cs="Arial" w:hint="cs"/>
          <w:rtl/>
        </w:rPr>
        <w:t xml:space="preserve">רש"י- </w:t>
      </w:r>
      <w:r w:rsidR="00DB550E" w:rsidRPr="00DB550E">
        <w:rPr>
          <w:rFonts w:cs="Arial"/>
          <w:rtl/>
        </w:rPr>
        <w:t>פוטרין אותו מיד ואין משהין אותו כאן שלא יחזור בו</w:t>
      </w:r>
      <w:r w:rsidR="00DB550E">
        <w:rPr>
          <w:rFonts w:cs="Arial" w:hint="cs"/>
          <w:rtl/>
        </w:rPr>
        <w:t>,</w:t>
      </w:r>
      <w:r w:rsidR="00DB550E" w:rsidRPr="00DB550E">
        <w:rPr>
          <w:rFonts w:cs="Arial"/>
          <w:rtl/>
        </w:rPr>
        <w:t xml:space="preserve"> וע"כ ישלם מיד</w:t>
      </w:r>
      <w:r w:rsidR="00DB550E">
        <w:rPr>
          <w:rFonts w:cs="Arial" w:hint="cs"/>
          <w:rtl/>
        </w:rPr>
        <w:t>,</w:t>
      </w:r>
      <w:r w:rsidR="00DB550E" w:rsidRPr="00DB550E">
        <w:rPr>
          <w:rFonts w:cs="Arial"/>
          <w:rtl/>
        </w:rPr>
        <w:t xml:space="preserve"> שקיבל עליו בב"ד</w:t>
      </w:r>
      <w:r w:rsidR="003F345D">
        <w:rPr>
          <w:rFonts w:cs="Arial" w:hint="cs"/>
          <w:sz w:val="16"/>
          <w:szCs w:val="16"/>
          <w:rtl/>
        </w:rPr>
        <w:t xml:space="preserve"> (ל' רש"י)</w:t>
      </w:r>
      <w:r w:rsidR="00AA7676">
        <w:rPr>
          <w:rStyle w:val="a7"/>
          <w:rFonts w:cs="Arial"/>
          <w:rtl/>
        </w:rPr>
        <w:footnoteReference w:id="134"/>
      </w:r>
      <w:r w:rsidR="00AA7676">
        <w:rPr>
          <w:rFonts w:cs="Arial" w:hint="cs"/>
          <w:rtl/>
        </w:rPr>
        <w:t>.</w:t>
      </w:r>
    </w:p>
    <w:p w14:paraId="34D9C5A9" w14:textId="77777777" w:rsidR="003F345D" w:rsidRDefault="00A840A4" w:rsidP="00295B52">
      <w:pPr>
        <w:pStyle w:val="ab"/>
        <w:numPr>
          <w:ilvl w:val="0"/>
          <w:numId w:val="14"/>
        </w:numPr>
        <w:rPr>
          <w:rFonts w:cs="Arial"/>
        </w:rPr>
      </w:pPr>
      <w:r w:rsidRPr="00DC611C">
        <w:rPr>
          <w:rFonts w:cs="Arial"/>
          <w:rtl/>
        </w:rPr>
        <w:t>ר</w:t>
      </w:r>
      <w:r w:rsidR="00031277" w:rsidRPr="00DC611C">
        <w:rPr>
          <w:rFonts w:cs="Arial" w:hint="cs"/>
          <w:rtl/>
        </w:rPr>
        <w:t>"</w:t>
      </w:r>
      <w:r w:rsidRPr="00DC611C">
        <w:rPr>
          <w:rFonts w:cs="Arial"/>
          <w:rtl/>
        </w:rPr>
        <w:t>ת</w:t>
      </w:r>
      <w:r w:rsidR="00DB550E">
        <w:rPr>
          <w:rStyle w:val="a7"/>
          <w:rFonts w:cs="Arial"/>
          <w:rtl/>
        </w:rPr>
        <w:footnoteReference w:id="135"/>
      </w:r>
      <w:r w:rsidRPr="00AA7676">
        <w:rPr>
          <w:rFonts w:cs="Arial"/>
          <w:sz w:val="16"/>
          <w:szCs w:val="16"/>
          <w:rtl/>
        </w:rPr>
        <w:t xml:space="preserve"> (ספר הישר חי' סי' תרס)</w:t>
      </w:r>
      <w:r w:rsidR="00DC611C">
        <w:rPr>
          <w:rFonts w:cs="Arial" w:hint="cs"/>
          <w:rtl/>
        </w:rPr>
        <w:t>-</w:t>
      </w:r>
      <w:r w:rsidRPr="00DB550E">
        <w:rPr>
          <w:rFonts w:cs="Arial"/>
          <w:rtl/>
        </w:rPr>
        <w:t xml:space="preserve"> </w:t>
      </w:r>
      <w:r w:rsidR="006D1FC4" w:rsidRPr="006D1FC4">
        <w:rPr>
          <w:rFonts w:cs="Arial"/>
          <w:rtl/>
        </w:rPr>
        <w:t xml:space="preserve">פוטרין אותו מיד כלומר וממהרין אותו לפרוע כדי שלא יחזור בו </w:t>
      </w:r>
      <w:r w:rsidR="003F345D">
        <w:rPr>
          <w:rFonts w:cs="Arial" w:hint="cs"/>
          <w:sz w:val="16"/>
          <w:szCs w:val="16"/>
          <w:rtl/>
        </w:rPr>
        <w:t xml:space="preserve">(ל' </w:t>
      </w:r>
      <w:r w:rsidR="006D1FC4">
        <w:rPr>
          <w:rFonts w:cs="Arial" w:hint="cs"/>
          <w:sz w:val="16"/>
          <w:szCs w:val="16"/>
          <w:rtl/>
        </w:rPr>
        <w:t>הרא"ש</w:t>
      </w:r>
      <w:r w:rsidR="003F345D">
        <w:rPr>
          <w:rFonts w:cs="Arial" w:hint="cs"/>
          <w:sz w:val="16"/>
          <w:szCs w:val="16"/>
          <w:rtl/>
        </w:rPr>
        <w:t xml:space="preserve"> בשם ר"ת)</w:t>
      </w:r>
      <w:r w:rsidR="006D1FC4">
        <w:rPr>
          <w:rStyle w:val="a7"/>
          <w:rFonts w:cs="Arial"/>
          <w:rtl/>
        </w:rPr>
        <w:footnoteReference w:id="136"/>
      </w:r>
      <w:r w:rsidR="003F345D">
        <w:rPr>
          <w:rFonts w:cs="Arial" w:hint="cs"/>
          <w:rtl/>
        </w:rPr>
        <w:t>.</w:t>
      </w:r>
    </w:p>
    <w:p w14:paraId="2180B5B2" w14:textId="77777777" w:rsidR="006D1FC4" w:rsidRPr="003F345D" w:rsidRDefault="006D1FC4" w:rsidP="00295B52">
      <w:pPr>
        <w:pStyle w:val="ab"/>
        <w:numPr>
          <w:ilvl w:val="0"/>
          <w:numId w:val="14"/>
        </w:numPr>
        <w:rPr>
          <w:rFonts w:cs="Arial"/>
          <w:rtl/>
        </w:rPr>
      </w:pPr>
      <w:r w:rsidRPr="00DC611C">
        <w:rPr>
          <w:rFonts w:cs="Arial"/>
          <w:rtl/>
        </w:rPr>
        <w:t xml:space="preserve">רמב"ם </w:t>
      </w:r>
      <w:r w:rsidRPr="00AA7676">
        <w:rPr>
          <w:rFonts w:cs="Arial" w:hint="cs"/>
          <w:sz w:val="16"/>
          <w:szCs w:val="16"/>
          <w:rtl/>
        </w:rPr>
        <w:t>(</w:t>
      </w:r>
      <w:r w:rsidRPr="00AA7676">
        <w:rPr>
          <w:rFonts w:cs="Arial"/>
          <w:sz w:val="16"/>
          <w:szCs w:val="16"/>
          <w:rtl/>
        </w:rPr>
        <w:t>פי"א משבועות הי"ז)</w:t>
      </w:r>
      <w:r>
        <w:rPr>
          <w:rFonts w:hint="cs"/>
          <w:rtl/>
        </w:rPr>
        <w:t xml:space="preserve">- </w:t>
      </w:r>
      <w:r w:rsidRPr="00AA7676">
        <w:rPr>
          <w:rFonts w:cs="Arial"/>
          <w:rtl/>
        </w:rPr>
        <w:t>אמר איני נשבע פוטרין אותו ונותן מה שטענו חבירו</w:t>
      </w:r>
      <w:r>
        <w:rPr>
          <w:rFonts w:cs="Arial" w:hint="cs"/>
          <w:sz w:val="16"/>
          <w:szCs w:val="16"/>
          <w:rtl/>
        </w:rPr>
        <w:t xml:space="preserve"> (ל' הרמב"ם)</w:t>
      </w:r>
      <w:r>
        <w:rPr>
          <w:rStyle w:val="a7"/>
          <w:rFonts w:cs="Arial"/>
          <w:rtl/>
        </w:rPr>
        <w:footnoteReference w:id="137"/>
      </w:r>
      <w:r w:rsidRPr="00DB550E">
        <w:rPr>
          <w:rFonts w:cs="Arial" w:hint="cs"/>
          <w:rtl/>
        </w:rPr>
        <w:t>.</w:t>
      </w:r>
      <w:r w:rsidRPr="00DB550E">
        <w:rPr>
          <w:rFonts w:cs="Arial"/>
          <w:rtl/>
        </w:rPr>
        <w:t xml:space="preserve"> </w:t>
      </w:r>
      <w:r w:rsidRPr="003F345D">
        <w:rPr>
          <w:rFonts w:cs="Arial" w:hint="cs"/>
          <w:color w:val="E36C0A" w:themeColor="accent6" w:themeShade="BF"/>
          <w:rtl/>
        </w:rPr>
        <w:t>(</w:t>
      </w:r>
      <w:r>
        <w:rPr>
          <w:rFonts w:cs="Arial" w:hint="cs"/>
          <w:color w:val="E36C0A" w:themeColor="accent6" w:themeShade="BF"/>
          <w:rtl/>
        </w:rPr>
        <w:t>ו</w:t>
      </w:r>
      <w:r w:rsidRPr="003F345D">
        <w:rPr>
          <w:rFonts w:cs="Arial" w:hint="cs"/>
          <w:color w:val="E36C0A" w:themeColor="accent6" w:themeShade="BF"/>
          <w:rtl/>
        </w:rPr>
        <w:t>כ"פ בשו"ע)</w:t>
      </w:r>
    </w:p>
    <w:p w14:paraId="61C72436" w14:textId="77777777" w:rsidR="00AA7676" w:rsidRPr="000E74A1" w:rsidRDefault="003F345D" w:rsidP="00295B52">
      <w:pPr>
        <w:pStyle w:val="ab"/>
        <w:numPr>
          <w:ilvl w:val="0"/>
          <w:numId w:val="14"/>
        </w:numPr>
        <w:rPr>
          <w:rFonts w:cs="Arial"/>
        </w:rPr>
      </w:pPr>
      <w:r>
        <w:rPr>
          <w:rFonts w:cs="Arial" w:hint="cs"/>
          <w:rtl/>
        </w:rPr>
        <w:t xml:space="preserve">טור- </w:t>
      </w:r>
      <w:r w:rsidRPr="00DC611C">
        <w:rPr>
          <w:rFonts w:cs="Arial"/>
          <w:rtl/>
        </w:rPr>
        <w:t>אם אומר איני נשבע פוטרים אותו ונותן מה שטוענו חבירו</w:t>
      </w:r>
      <w:r>
        <w:rPr>
          <w:rFonts w:cs="Arial" w:hint="cs"/>
          <w:rtl/>
        </w:rPr>
        <w:t>.</w:t>
      </w:r>
      <w:r w:rsidRPr="00DC611C">
        <w:rPr>
          <w:rFonts w:cs="Arial"/>
          <w:rtl/>
        </w:rPr>
        <w:t xml:space="preserve"> ומיהו כל זמן שלא יצא מב"ד יכול לחזור בו אבל משיצא מב"ד אינו יכול לחזור בו</w:t>
      </w:r>
      <w:r w:rsidR="006D1FC4">
        <w:rPr>
          <w:rStyle w:val="a7"/>
          <w:rFonts w:cs="Arial"/>
          <w:rtl/>
        </w:rPr>
        <w:footnoteReference w:id="138"/>
      </w:r>
      <w:r>
        <w:rPr>
          <w:rFonts w:cs="Arial" w:hint="cs"/>
          <w:rtl/>
        </w:rPr>
        <w:t>.</w:t>
      </w:r>
    </w:p>
    <w:p w14:paraId="2FC50E73" w14:textId="77777777" w:rsidR="000E74A1" w:rsidRPr="000E74A1" w:rsidRDefault="000E74A1" w:rsidP="00A840A4">
      <w:pPr>
        <w:rPr>
          <w:rFonts w:cs="Arial"/>
          <w:u w:val="single"/>
          <w:rtl/>
        </w:rPr>
      </w:pPr>
      <w:r w:rsidRPr="000E74A1">
        <w:rPr>
          <w:rFonts w:cs="Arial" w:hint="cs"/>
          <w:u w:val="single"/>
          <w:rtl/>
        </w:rPr>
        <w:t>האם צריך להישבע בפני בעל הדין:</w:t>
      </w:r>
    </w:p>
    <w:p w14:paraId="35C81BA8" w14:textId="77777777" w:rsidR="00A840A4" w:rsidRDefault="000E74A1" w:rsidP="00295B52">
      <w:pPr>
        <w:pStyle w:val="ab"/>
        <w:numPr>
          <w:ilvl w:val="0"/>
          <w:numId w:val="16"/>
        </w:numPr>
        <w:rPr>
          <w:rtl/>
        </w:rPr>
      </w:pPr>
      <w:r w:rsidRPr="000E74A1">
        <w:rPr>
          <w:rFonts w:cs="Arial" w:hint="cs"/>
          <w:rtl/>
        </w:rPr>
        <w:t xml:space="preserve">הה"מ </w:t>
      </w:r>
      <w:r w:rsidRPr="000E74A1">
        <w:rPr>
          <w:rFonts w:cs="Arial" w:hint="cs"/>
          <w:sz w:val="16"/>
          <w:szCs w:val="16"/>
          <w:rtl/>
        </w:rPr>
        <w:t>(</w:t>
      </w:r>
      <w:r w:rsidR="00A840A4" w:rsidRPr="000E74A1">
        <w:rPr>
          <w:rFonts w:cs="Arial"/>
          <w:sz w:val="16"/>
          <w:szCs w:val="16"/>
          <w:rtl/>
        </w:rPr>
        <w:t>פ</w:t>
      </w:r>
      <w:r w:rsidRPr="000E74A1">
        <w:rPr>
          <w:rFonts w:cs="Arial" w:hint="cs"/>
          <w:sz w:val="16"/>
          <w:szCs w:val="16"/>
          <w:rtl/>
        </w:rPr>
        <w:t>ט"ז</w:t>
      </w:r>
      <w:r w:rsidR="00A840A4" w:rsidRPr="000E74A1">
        <w:rPr>
          <w:rFonts w:cs="Arial"/>
          <w:sz w:val="16"/>
          <w:szCs w:val="16"/>
          <w:rtl/>
        </w:rPr>
        <w:t xml:space="preserve"> מהל</w:t>
      </w:r>
      <w:r w:rsidRPr="000E74A1">
        <w:rPr>
          <w:rFonts w:cs="Arial" w:hint="cs"/>
          <w:sz w:val="16"/>
          <w:szCs w:val="16"/>
          <w:rtl/>
        </w:rPr>
        <w:t>'</w:t>
      </w:r>
      <w:r w:rsidR="00A840A4" w:rsidRPr="000E74A1">
        <w:rPr>
          <w:rFonts w:cs="Arial"/>
          <w:sz w:val="16"/>
          <w:szCs w:val="16"/>
          <w:rtl/>
        </w:rPr>
        <w:t xml:space="preserve"> מלוה ה"ה)</w:t>
      </w:r>
      <w:r w:rsidR="00A840A4" w:rsidRPr="000E74A1">
        <w:rPr>
          <w:rFonts w:cs="Arial"/>
          <w:rtl/>
        </w:rPr>
        <w:t xml:space="preserve"> </w:t>
      </w:r>
      <w:r w:rsidRPr="000E74A1">
        <w:rPr>
          <w:rFonts w:cs="Arial" w:hint="cs"/>
          <w:rtl/>
        </w:rPr>
        <w:t xml:space="preserve">בשם </w:t>
      </w:r>
      <w:r w:rsidR="00A840A4" w:rsidRPr="000E74A1">
        <w:rPr>
          <w:rFonts w:cs="Arial"/>
          <w:rtl/>
        </w:rPr>
        <w:t>המפרשים</w:t>
      </w:r>
      <w:r w:rsidRPr="000E74A1">
        <w:rPr>
          <w:rFonts w:cs="Arial" w:hint="cs"/>
          <w:rtl/>
        </w:rPr>
        <w:t xml:space="preserve">- </w:t>
      </w:r>
      <w:r w:rsidR="00A840A4" w:rsidRPr="000E74A1">
        <w:rPr>
          <w:rFonts w:cs="Arial"/>
          <w:rtl/>
        </w:rPr>
        <w:t>כל שבועה מן הדין היא בפני הלה שכנגדו</w:t>
      </w:r>
      <w:r w:rsidRPr="000E74A1">
        <w:rPr>
          <w:rFonts w:cs="Arial" w:hint="cs"/>
          <w:rtl/>
        </w:rPr>
        <w:t>.</w:t>
      </w:r>
    </w:p>
    <w:p w14:paraId="58D9D99E" w14:textId="77777777" w:rsidR="00DC611C" w:rsidRPr="00934A5A" w:rsidRDefault="00DC611C" w:rsidP="00DC611C">
      <w:pPr>
        <w:rPr>
          <w:u w:val="single"/>
          <w:rtl/>
        </w:rPr>
      </w:pPr>
      <w:r>
        <w:rPr>
          <w:rFonts w:hint="cs"/>
          <w:u w:val="single"/>
          <w:rtl/>
        </w:rPr>
        <w:t>הפחדה</w:t>
      </w:r>
      <w:r w:rsidRPr="00934A5A">
        <w:rPr>
          <w:rFonts w:hint="cs"/>
          <w:u w:val="single"/>
          <w:rtl/>
        </w:rPr>
        <w:t xml:space="preserve"> </w:t>
      </w:r>
      <w:r>
        <w:rPr>
          <w:rFonts w:hint="cs"/>
          <w:u w:val="single"/>
          <w:rtl/>
        </w:rPr>
        <w:t xml:space="preserve">שמפחידים את </w:t>
      </w:r>
      <w:r w:rsidRPr="00934A5A">
        <w:rPr>
          <w:rFonts w:hint="cs"/>
          <w:u w:val="single"/>
          <w:rtl/>
        </w:rPr>
        <w:t>הנשבע</w:t>
      </w:r>
      <w:r w:rsidR="001061F9">
        <w:rPr>
          <w:rFonts w:hint="cs"/>
          <w:u w:val="single"/>
          <w:rtl/>
        </w:rPr>
        <w:t xml:space="preserve"> בעת השבועה</w:t>
      </w:r>
      <w:r w:rsidRPr="00934A5A">
        <w:rPr>
          <w:rFonts w:hint="cs"/>
          <w:u w:val="single"/>
          <w:rtl/>
        </w:rPr>
        <w:t>:</w:t>
      </w:r>
    </w:p>
    <w:p w14:paraId="387E5738" w14:textId="77777777" w:rsidR="00DC611C" w:rsidRDefault="00DC611C" w:rsidP="00295B52">
      <w:pPr>
        <w:pStyle w:val="ab"/>
        <w:numPr>
          <w:ilvl w:val="0"/>
          <w:numId w:val="13"/>
        </w:numPr>
        <w:rPr>
          <w:rFonts w:cs="Arial"/>
        </w:rPr>
      </w:pPr>
      <w:r w:rsidRPr="009B6F67">
        <w:rPr>
          <w:rFonts w:cs="Arial"/>
          <w:rtl/>
        </w:rPr>
        <w:t>ר"ן</w:t>
      </w:r>
      <w:r w:rsidRPr="009B6F67">
        <w:rPr>
          <w:rFonts w:cs="Arial"/>
          <w:sz w:val="16"/>
          <w:szCs w:val="16"/>
          <w:rtl/>
        </w:rPr>
        <w:t xml:space="preserve"> </w:t>
      </w:r>
      <w:r w:rsidRPr="009B6F67">
        <w:rPr>
          <w:rFonts w:cs="Arial" w:hint="cs"/>
          <w:sz w:val="16"/>
          <w:szCs w:val="16"/>
          <w:rtl/>
        </w:rPr>
        <w:t xml:space="preserve">(ר"פ </w:t>
      </w:r>
      <w:r w:rsidRPr="009B6F67">
        <w:rPr>
          <w:rFonts w:cs="Arial"/>
          <w:sz w:val="16"/>
          <w:szCs w:val="16"/>
          <w:rtl/>
        </w:rPr>
        <w:t>שבועת הדיינין יח. ד"ה גרסי')</w:t>
      </w:r>
      <w:r w:rsidRPr="009B6F67">
        <w:rPr>
          <w:rFonts w:cs="Arial" w:hint="cs"/>
          <w:rtl/>
        </w:rPr>
        <w:t>-</w:t>
      </w:r>
      <w:r w:rsidRPr="009B6F67">
        <w:rPr>
          <w:rFonts w:cs="Arial"/>
          <w:rtl/>
        </w:rPr>
        <w:t xml:space="preserve"> בויקרא רבא </w:t>
      </w:r>
      <w:r w:rsidRPr="009B6F67">
        <w:rPr>
          <w:rFonts w:cs="Arial"/>
          <w:sz w:val="16"/>
          <w:szCs w:val="16"/>
          <w:rtl/>
        </w:rPr>
        <w:t>(פרשה ו אות ג)</w:t>
      </w:r>
      <w:r w:rsidRPr="009B6F67">
        <w:rPr>
          <w:rFonts w:cs="Arial"/>
          <w:rtl/>
        </w:rPr>
        <w:t xml:space="preserve"> משמע דכשמשביעין את האדם בספר תורה מביאין לפניו נודות נפוחים</w:t>
      </w:r>
      <w:r w:rsidRPr="009B6F67">
        <w:rPr>
          <w:rFonts w:cs="Arial" w:hint="cs"/>
          <w:rtl/>
        </w:rPr>
        <w:t>.</w:t>
      </w:r>
      <w:r w:rsidRPr="009B6F67">
        <w:rPr>
          <w:rFonts w:cs="Arial"/>
          <w:rtl/>
        </w:rPr>
        <w:t xml:space="preserve"> וכן אמרו בשם גאון שמאיימין עליו בדברים אחרים כגון מטה של מתים ונרות דולקות ושופרות</w:t>
      </w:r>
      <w:r w:rsidRPr="009B6F67">
        <w:rPr>
          <w:rFonts w:cs="Arial" w:hint="cs"/>
          <w:rtl/>
        </w:rPr>
        <w:t>,</w:t>
      </w:r>
      <w:r w:rsidRPr="009B6F67">
        <w:rPr>
          <w:rFonts w:cs="Arial"/>
          <w:rtl/>
        </w:rPr>
        <w:t xml:space="preserve"> ומתירין הנודות או מבקעין ומכבין הנרות בשעת שבועה</w:t>
      </w:r>
      <w:r w:rsidRPr="009B6F67">
        <w:rPr>
          <w:rFonts w:cs="Arial" w:hint="cs"/>
          <w:rtl/>
        </w:rPr>
        <w:t>.</w:t>
      </w:r>
      <w:r w:rsidRPr="009B6F67">
        <w:rPr>
          <w:rFonts w:cs="Arial"/>
          <w:rtl/>
        </w:rPr>
        <w:t xml:space="preserve"> ומסתברא דלא עבדינן הכי בתלמיד חכם</w:t>
      </w:r>
      <w:r w:rsidRPr="009B6F67">
        <w:rPr>
          <w:rFonts w:cs="Arial" w:hint="cs"/>
          <w:rtl/>
        </w:rPr>
        <w:t>,</w:t>
      </w:r>
      <w:r w:rsidRPr="009B6F67">
        <w:rPr>
          <w:rFonts w:cs="Arial"/>
          <w:rtl/>
        </w:rPr>
        <w:t xml:space="preserve"> </w:t>
      </w:r>
      <w:r w:rsidRPr="009B6F67">
        <w:rPr>
          <w:rFonts w:cs="Arial"/>
          <w:rtl/>
        </w:rPr>
        <w:lastRenderedPageBreak/>
        <w:t>אלא לכתחלה בתפלין ותו לא מידי</w:t>
      </w:r>
      <w:r w:rsidRPr="009B6F67">
        <w:rPr>
          <w:rFonts w:cs="Arial" w:hint="cs"/>
          <w:rtl/>
        </w:rPr>
        <w:t>.</w:t>
      </w:r>
      <w:r w:rsidRPr="009B6F67">
        <w:rPr>
          <w:rFonts w:cs="Arial"/>
          <w:rtl/>
        </w:rPr>
        <w:t xml:space="preserve"> עוד נראה לי שכיון שלא הוזכר בתלמוד דידן אינו אלא שיש ביד הדיין להחמיר עליו בכיוצא בזה כפי מה שעיניו רואות וחומר הענין שנשבע עליו</w:t>
      </w:r>
      <w:r>
        <w:rPr>
          <w:rStyle w:val="a7"/>
          <w:rFonts w:cs="Arial"/>
          <w:rtl/>
        </w:rPr>
        <w:footnoteReference w:id="139"/>
      </w:r>
      <w:r w:rsidRPr="00031277">
        <w:rPr>
          <w:rFonts w:cs="Arial" w:hint="cs"/>
          <w:rtl/>
        </w:rPr>
        <w:t>.</w:t>
      </w:r>
      <w:r w:rsidR="000D2D78">
        <w:rPr>
          <w:rFonts w:cs="Arial" w:hint="cs"/>
          <w:color w:val="00B0F0"/>
          <w:rtl/>
        </w:rPr>
        <w:t xml:space="preserve"> </w:t>
      </w:r>
      <w:r w:rsidR="000D2D78" w:rsidRPr="009921A9">
        <w:rPr>
          <w:rFonts w:cs="Arial" w:hint="cs"/>
          <w:color w:val="00B0F0"/>
          <w:rtl/>
        </w:rPr>
        <w:t>(וכ"פ הרמ"א)</w:t>
      </w:r>
    </w:p>
    <w:p w14:paraId="61E4CA7F" w14:textId="77777777" w:rsidR="009921A9" w:rsidRDefault="009921A9" w:rsidP="00DC611C">
      <w:pPr>
        <w:rPr>
          <w:rFonts w:cs="Arial"/>
          <w:rtl/>
        </w:rPr>
      </w:pPr>
      <w:r w:rsidRPr="009921A9">
        <w:rPr>
          <w:rFonts w:cs="Arial"/>
          <w:u w:val="single"/>
          <w:rtl/>
        </w:rPr>
        <w:t xml:space="preserve">דיין </w:t>
      </w:r>
      <w:r w:rsidRPr="009921A9">
        <w:rPr>
          <w:rFonts w:cs="Arial" w:hint="cs"/>
          <w:u w:val="single"/>
          <w:rtl/>
        </w:rPr>
        <w:t xml:space="preserve">שרוצה </w:t>
      </w:r>
      <w:r w:rsidRPr="009921A9">
        <w:rPr>
          <w:rFonts w:cs="Arial"/>
          <w:u w:val="single"/>
          <w:rtl/>
        </w:rPr>
        <w:t>להחמיר על</w:t>
      </w:r>
      <w:r w:rsidRPr="009921A9">
        <w:rPr>
          <w:rFonts w:cs="Arial" w:hint="cs"/>
          <w:u w:val="single"/>
          <w:rtl/>
        </w:rPr>
        <w:t xml:space="preserve"> הנשבע להישבע</w:t>
      </w:r>
      <w:r w:rsidRPr="009921A9">
        <w:rPr>
          <w:rFonts w:cs="Arial"/>
          <w:u w:val="single"/>
          <w:rtl/>
        </w:rPr>
        <w:t xml:space="preserve"> באנקוטי חפצא במקום שאינו צריך</w:t>
      </w:r>
      <w:r w:rsidRPr="009921A9">
        <w:rPr>
          <w:rFonts w:cs="Arial" w:hint="cs"/>
          <w:u w:val="single"/>
          <w:rtl/>
        </w:rPr>
        <w:t xml:space="preserve"> מן הדין:</w:t>
      </w:r>
      <w:r w:rsidR="00DC611C" w:rsidRPr="00C12B74">
        <w:rPr>
          <w:rFonts w:cs="Arial"/>
          <w:rtl/>
        </w:rPr>
        <w:t xml:space="preserve"> </w:t>
      </w:r>
      <w:r>
        <w:rPr>
          <w:rFonts w:cs="Arial" w:hint="cs"/>
          <w:sz w:val="16"/>
          <w:szCs w:val="16"/>
          <w:rtl/>
        </w:rPr>
        <w:t xml:space="preserve"> </w:t>
      </w:r>
      <w:r w:rsidR="00031277" w:rsidRPr="009921A9">
        <w:rPr>
          <w:rFonts w:cs="Arial"/>
          <w:sz w:val="16"/>
          <w:szCs w:val="16"/>
          <w:rtl/>
        </w:rPr>
        <w:t>(</w:t>
      </w:r>
      <w:r w:rsidRPr="009921A9">
        <w:rPr>
          <w:rFonts w:cs="Arial" w:hint="cs"/>
          <w:sz w:val="16"/>
          <w:szCs w:val="16"/>
          <w:rtl/>
        </w:rPr>
        <w:t xml:space="preserve">דרכ"מ אות </w:t>
      </w:r>
      <w:r w:rsidR="00031277" w:rsidRPr="009921A9">
        <w:rPr>
          <w:rFonts w:cs="Arial"/>
          <w:sz w:val="16"/>
          <w:szCs w:val="16"/>
          <w:rtl/>
        </w:rPr>
        <w:t>ו***)</w:t>
      </w:r>
      <w:r w:rsidR="00031277" w:rsidRPr="00C12B74">
        <w:rPr>
          <w:rFonts w:cs="Arial"/>
          <w:rtl/>
        </w:rPr>
        <w:t xml:space="preserve"> </w:t>
      </w:r>
    </w:p>
    <w:p w14:paraId="21394B19" w14:textId="77777777" w:rsidR="00031277" w:rsidRDefault="00031277" w:rsidP="00295B52">
      <w:pPr>
        <w:pStyle w:val="ab"/>
        <w:numPr>
          <w:ilvl w:val="0"/>
          <w:numId w:val="13"/>
        </w:numPr>
      </w:pPr>
      <w:r w:rsidRPr="009921A9">
        <w:rPr>
          <w:rFonts w:cs="Arial"/>
          <w:rtl/>
        </w:rPr>
        <w:t xml:space="preserve">מהרי"ו </w:t>
      </w:r>
      <w:r w:rsidR="009921A9" w:rsidRPr="009921A9">
        <w:rPr>
          <w:rFonts w:cs="Arial" w:hint="cs"/>
          <w:sz w:val="16"/>
          <w:szCs w:val="16"/>
          <w:rtl/>
        </w:rPr>
        <w:t>(</w:t>
      </w:r>
      <w:r w:rsidRPr="009921A9">
        <w:rPr>
          <w:rFonts w:cs="Arial"/>
          <w:sz w:val="16"/>
          <w:szCs w:val="16"/>
          <w:rtl/>
        </w:rPr>
        <w:t>סי</w:t>
      </w:r>
      <w:r w:rsidR="009921A9" w:rsidRPr="009921A9">
        <w:rPr>
          <w:rFonts w:cs="Arial" w:hint="cs"/>
          <w:sz w:val="16"/>
          <w:szCs w:val="16"/>
          <w:rtl/>
        </w:rPr>
        <w:t>'</w:t>
      </w:r>
      <w:r w:rsidRPr="009921A9">
        <w:rPr>
          <w:rFonts w:cs="Arial"/>
          <w:sz w:val="16"/>
          <w:szCs w:val="16"/>
          <w:rtl/>
        </w:rPr>
        <w:t xml:space="preserve"> קנד</w:t>
      </w:r>
      <w:r w:rsidR="009921A9" w:rsidRPr="009921A9">
        <w:rPr>
          <w:rFonts w:cs="Arial" w:hint="cs"/>
          <w:sz w:val="16"/>
          <w:szCs w:val="16"/>
          <w:rtl/>
        </w:rPr>
        <w:t>)</w:t>
      </w:r>
      <w:r w:rsidR="009921A9">
        <w:rPr>
          <w:rFonts w:cs="Arial" w:hint="cs"/>
          <w:rtl/>
        </w:rPr>
        <w:t xml:space="preserve">- </w:t>
      </w:r>
      <w:r w:rsidRPr="009921A9">
        <w:rPr>
          <w:rFonts w:cs="Arial"/>
          <w:rtl/>
        </w:rPr>
        <w:t>אם נראה לדיין להחמיר עליו באנקוטי חפצא במקום שאינו צריך הרשות בידו</w:t>
      </w:r>
      <w:r w:rsidR="009921A9">
        <w:rPr>
          <w:rFonts w:cs="Arial" w:hint="cs"/>
          <w:rtl/>
        </w:rPr>
        <w:t xml:space="preserve">. </w:t>
      </w:r>
      <w:r w:rsidR="009921A9" w:rsidRPr="009921A9">
        <w:rPr>
          <w:rFonts w:cs="Arial" w:hint="cs"/>
          <w:color w:val="00B0F0"/>
          <w:rtl/>
        </w:rPr>
        <w:t>(וכ"פ הרמ"א)</w:t>
      </w:r>
    </w:p>
    <w:p w14:paraId="2E02B335" w14:textId="77777777" w:rsidR="000D2D78" w:rsidRPr="000D2D78" w:rsidRDefault="000D2D78" w:rsidP="000D2D78">
      <w:pPr>
        <w:rPr>
          <w:u w:val="single"/>
        </w:rPr>
      </w:pPr>
      <w:r w:rsidRPr="000D2D78">
        <w:rPr>
          <w:rFonts w:hint="cs"/>
          <w:u w:val="single"/>
          <w:rtl/>
        </w:rPr>
        <w:t>האם זה שמשביעים אותו על דעת ב</w:t>
      </w:r>
      <w:r>
        <w:rPr>
          <w:rFonts w:hint="cs"/>
          <w:u w:val="single"/>
          <w:rtl/>
        </w:rPr>
        <w:t>"</w:t>
      </w:r>
      <w:r w:rsidRPr="000D2D78">
        <w:rPr>
          <w:rFonts w:hint="cs"/>
          <w:u w:val="single"/>
          <w:rtl/>
        </w:rPr>
        <w:t xml:space="preserve">ד </w:t>
      </w:r>
      <w:r>
        <w:rPr>
          <w:rFonts w:hint="cs"/>
          <w:u w:val="single"/>
          <w:rtl/>
        </w:rPr>
        <w:t>יכול למנוע מהדיינים לחייבו לפרט צדדים שחושבים שיש בהם חשש רמאות:</w:t>
      </w:r>
    </w:p>
    <w:p w14:paraId="38A1C9C7" w14:textId="77777777" w:rsidR="000D2D78" w:rsidRPr="00C12B74" w:rsidRDefault="000D2D78" w:rsidP="00295B52">
      <w:pPr>
        <w:pStyle w:val="ab"/>
        <w:numPr>
          <w:ilvl w:val="0"/>
          <w:numId w:val="13"/>
        </w:numPr>
        <w:rPr>
          <w:rtl/>
        </w:rPr>
      </w:pPr>
      <w:r>
        <w:rPr>
          <w:rFonts w:cs="Arial" w:hint="cs"/>
          <w:rtl/>
        </w:rPr>
        <w:t xml:space="preserve">רא"ש </w:t>
      </w:r>
      <w:r>
        <w:rPr>
          <w:rFonts w:cs="Arial" w:hint="cs"/>
          <w:sz w:val="16"/>
          <w:szCs w:val="16"/>
          <w:rtl/>
        </w:rPr>
        <w:t>(ב"מ פ"א סי' א)</w:t>
      </w:r>
      <w:r>
        <w:rPr>
          <w:rFonts w:cs="Arial" w:hint="cs"/>
          <w:rtl/>
        </w:rPr>
        <w:t xml:space="preserve"> רי"ו </w:t>
      </w:r>
      <w:r>
        <w:rPr>
          <w:rFonts w:cs="Arial" w:hint="cs"/>
          <w:sz w:val="16"/>
          <w:szCs w:val="16"/>
          <w:rtl/>
        </w:rPr>
        <w:t xml:space="preserve">(מישרים נ"א ח"ה דף ט ע"ג) </w:t>
      </w:r>
      <w:r>
        <w:rPr>
          <w:rFonts w:cs="Arial" w:hint="cs"/>
          <w:rtl/>
        </w:rPr>
        <w:t>ונמוק"י</w:t>
      </w:r>
      <w:r>
        <w:rPr>
          <w:rFonts w:cs="Arial" w:hint="cs"/>
          <w:sz w:val="16"/>
          <w:szCs w:val="16"/>
          <w:rtl/>
        </w:rPr>
        <w:t xml:space="preserve"> (ריש ב"מ)</w:t>
      </w:r>
      <w:r>
        <w:rPr>
          <w:rFonts w:cs="Arial" w:hint="cs"/>
          <w:rtl/>
        </w:rPr>
        <w:t xml:space="preserve">- </w:t>
      </w:r>
      <w:r w:rsidRPr="000D2D78">
        <w:rPr>
          <w:rFonts w:cs="Arial"/>
          <w:rtl/>
        </w:rPr>
        <w:t>זה אומר כולה שלי וזה אומר חציה שלי. האומר כולה שלי ישבע שאין לו בה פחות משלשה חלקים. והאומר חציה שלי ישבע שאין לו בה פחות מרביע. זה נוטל ג' חלקים וזה נוטל רביע. ומן הדין היה לו ליטול החצי שהוא מודה לו בלא שבועה והחצי האחר שהן דנין עליו יחלוקו בשבועה. אלא שלא יוכל לכוין שום רמאות בשבועתו הזקיקוהו לכלול כל ג' חלקים בשבועתו. ואע</w:t>
      </w:r>
      <w:r>
        <w:rPr>
          <w:rFonts w:cs="Arial" w:hint="cs"/>
          <w:rtl/>
        </w:rPr>
        <w:t>"</w:t>
      </w:r>
      <w:r w:rsidRPr="000D2D78">
        <w:rPr>
          <w:rFonts w:cs="Arial"/>
          <w:rtl/>
        </w:rPr>
        <w:t xml:space="preserve">פ שנשבע על דעת ב"ד מאי דאפשר לתקוני </w:t>
      </w:r>
      <w:r>
        <w:rPr>
          <w:rFonts w:cs="Arial" w:hint="cs"/>
          <w:rtl/>
        </w:rPr>
        <w:t xml:space="preserve">- </w:t>
      </w:r>
      <w:r w:rsidRPr="000D2D78">
        <w:rPr>
          <w:rFonts w:cs="Arial"/>
          <w:rtl/>
        </w:rPr>
        <w:t>תקון</w:t>
      </w:r>
      <w:r>
        <w:rPr>
          <w:rFonts w:cs="Arial" w:hint="cs"/>
          <w:rtl/>
        </w:rPr>
        <w:t>,</w:t>
      </w:r>
      <w:r w:rsidRPr="000D2D78">
        <w:rPr>
          <w:rFonts w:cs="Arial"/>
          <w:rtl/>
        </w:rPr>
        <w:t xml:space="preserve"> שלא לבא לידי רמאות</w:t>
      </w:r>
      <w:r>
        <w:rPr>
          <w:rFonts w:cs="Arial" w:hint="cs"/>
          <w:rtl/>
        </w:rPr>
        <w:t>.</w:t>
      </w:r>
      <w:r w:rsidRPr="000D2D78">
        <w:rPr>
          <w:rFonts w:cs="Arial"/>
          <w:rtl/>
        </w:rPr>
        <w:t xml:space="preserve"> מכאן ראיה שאם יראה לדיין שהנתבע טוען ברמאות יכול להחמיר ולפרש בשבועתו כל צד רמאות שיוכל לחשוב בלבו. ולא מצי אידך למימר מאי איכפת לך והא אדעתא דידך קא משתבענא ובדעתך יהא שאשבע בלא רמאות. משום דטפי מסתפי איניש כשמזכירין לו צד השבועה שהוא עובר בה ממה שהיה נשבע סתם אע</w:t>
      </w:r>
      <w:r>
        <w:rPr>
          <w:rFonts w:cs="Arial" w:hint="cs"/>
          <w:rtl/>
        </w:rPr>
        <w:t>"פ</w:t>
      </w:r>
      <w:r w:rsidRPr="000D2D78">
        <w:rPr>
          <w:rFonts w:cs="Arial"/>
          <w:rtl/>
        </w:rPr>
        <w:t xml:space="preserve"> שלדעת הדיין הוא עובר בה כשהיה נשבע סתם</w:t>
      </w:r>
      <w:r>
        <w:rPr>
          <w:rFonts w:cs="Arial" w:hint="cs"/>
          <w:sz w:val="16"/>
          <w:szCs w:val="16"/>
          <w:rtl/>
        </w:rPr>
        <w:t xml:space="preserve"> (ל' הרא"ש)</w:t>
      </w:r>
      <w:r>
        <w:rPr>
          <w:rFonts w:cs="Arial" w:hint="cs"/>
          <w:rtl/>
        </w:rPr>
        <w:t>.</w:t>
      </w:r>
      <w:r w:rsidRPr="000D2D78">
        <w:rPr>
          <w:rFonts w:cs="Arial" w:hint="cs"/>
          <w:color w:val="00B0F0"/>
          <w:rtl/>
        </w:rPr>
        <w:t xml:space="preserve"> </w:t>
      </w:r>
      <w:r w:rsidRPr="009921A9">
        <w:rPr>
          <w:rFonts w:cs="Arial" w:hint="cs"/>
          <w:color w:val="00B0F0"/>
          <w:rtl/>
        </w:rPr>
        <w:t>(וכ"פ הרמ"א)</w:t>
      </w:r>
    </w:p>
    <w:p w14:paraId="31C6A2BF"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C5E4FDB" w14:textId="77777777" w:rsidR="00E651D0" w:rsidRDefault="00E651D0" w:rsidP="00E651D0">
      <w:pPr>
        <w:rPr>
          <w:rtl/>
        </w:rPr>
      </w:pPr>
      <w:r>
        <w:rPr>
          <w:rFonts w:cs="Arial"/>
          <w:rtl/>
        </w:rPr>
        <w:t xml:space="preserve">משביעין אותו בכל לשון שהוא מבין. ויאיימו עליו קודם שישביעוהו ואומרים לו: הוי יודע שכל העולם נזדעזע בשעה שאמר הקדוש ברוך הוא לא תשא </w:t>
      </w:r>
      <w:r w:rsidRPr="009921A9">
        <w:rPr>
          <w:rFonts w:cs="Arial"/>
          <w:sz w:val="16"/>
          <w:szCs w:val="16"/>
          <w:rtl/>
        </w:rPr>
        <w:t>(שמות כ, ז; דברים ה, יא)</w:t>
      </w:r>
      <w:r w:rsidR="009921A9">
        <w:rPr>
          <w:rFonts w:cs="Arial" w:hint="cs"/>
          <w:rtl/>
        </w:rPr>
        <w:t>.</w:t>
      </w:r>
      <w:r>
        <w:rPr>
          <w:rFonts w:cs="Arial"/>
          <w:rtl/>
        </w:rPr>
        <w:t xml:space="preserve"> ובכל העבירות שבתורה נאמר ונקה וכאן נאמר לא ינקה </w:t>
      </w:r>
      <w:r w:rsidRPr="009921A9">
        <w:rPr>
          <w:rFonts w:cs="Arial"/>
          <w:sz w:val="16"/>
          <w:szCs w:val="16"/>
          <w:rtl/>
        </w:rPr>
        <w:t>(שמות כ, ז; דברים ה, יא)</w:t>
      </w:r>
      <w:r w:rsidR="009921A9">
        <w:rPr>
          <w:rFonts w:cs="Arial" w:hint="cs"/>
          <w:rtl/>
        </w:rPr>
        <w:t>.</w:t>
      </w:r>
      <w:r>
        <w:rPr>
          <w:rFonts w:cs="Arial"/>
          <w:rtl/>
        </w:rPr>
        <w:t xml:space="preserve"> וכל העבירות שבתורה נפרעים ממנו, וכאן ממנו וממשפחתו</w:t>
      </w:r>
      <w:r w:rsidR="009921A9">
        <w:rPr>
          <w:rFonts w:cs="Arial" w:hint="cs"/>
          <w:rtl/>
        </w:rPr>
        <w:t>.</w:t>
      </w:r>
      <w:r>
        <w:rPr>
          <w:rFonts w:cs="Arial"/>
          <w:rtl/>
        </w:rPr>
        <w:t xml:space="preserve"> ולא עוד אלא שגורם ליפרע משונאיהם של ישראל, שכל ישראל ערבים זה לזה</w:t>
      </w:r>
      <w:r w:rsidR="009921A9">
        <w:rPr>
          <w:rFonts w:cs="Arial" w:hint="cs"/>
          <w:rtl/>
        </w:rPr>
        <w:t>.</w:t>
      </w:r>
      <w:r>
        <w:rPr>
          <w:rFonts w:cs="Arial"/>
          <w:rtl/>
        </w:rPr>
        <w:t xml:space="preserve"> כל עבירות שבתורה תולים לו שנים ושלשה דורות אם יש לו זכות, וכאן נפרעים מיד</w:t>
      </w:r>
      <w:r w:rsidR="009921A9">
        <w:rPr>
          <w:rFonts w:cs="Arial" w:hint="cs"/>
          <w:rtl/>
        </w:rPr>
        <w:t>.</w:t>
      </w:r>
      <w:r>
        <w:rPr>
          <w:rFonts w:cs="Arial"/>
          <w:rtl/>
        </w:rPr>
        <w:t xml:space="preserve"> דברים שאין אש ומים מכלים אותם, שבועת שקר מכלה אותם. אמר: איני נשבע, פוטרים אותו ונותן מה שטענו חבירו. אם אמר: הריני נשבע, וחבירו תובע</w:t>
      </w:r>
      <w:r w:rsidR="009921A9">
        <w:rPr>
          <w:rFonts w:cs="Arial" w:hint="cs"/>
          <w:rtl/>
        </w:rPr>
        <w:t>,</w:t>
      </w:r>
      <w:r>
        <w:rPr>
          <w:rFonts w:cs="Arial"/>
          <w:rtl/>
        </w:rPr>
        <w:t xml:space="preserve"> העומדים שם אומרים זה לזה סורו נא מעל אהלי הרשעים האלה </w:t>
      </w:r>
      <w:r w:rsidRPr="009921A9">
        <w:rPr>
          <w:rFonts w:cs="Arial"/>
          <w:sz w:val="16"/>
          <w:szCs w:val="16"/>
          <w:rtl/>
        </w:rPr>
        <w:t>(במדבר טז, כו)</w:t>
      </w:r>
      <w:r w:rsidR="009921A9">
        <w:rPr>
          <w:rFonts w:cs="Arial" w:hint="cs"/>
          <w:rtl/>
        </w:rPr>
        <w:t>.</w:t>
      </w:r>
      <w:r>
        <w:rPr>
          <w:rFonts w:cs="Arial"/>
          <w:rtl/>
        </w:rPr>
        <w:t xml:space="preserve"> ואומרים: לא על דעתך אנו משביעים אותך, אלא על דעתינו ועל דעת בית דין. </w:t>
      </w:r>
      <w:r w:rsidRPr="00031277">
        <w:rPr>
          <w:rFonts w:cs="Arial"/>
          <w:sz w:val="18"/>
          <w:szCs w:val="18"/>
          <w:rtl/>
        </w:rPr>
        <w:t>הגה: ואם יש צד רמאות, יש לדיין לומר לו לפרש בשבועתו כל צד רמאות שיש לחשוב בלבו (רא"ש ו</w:t>
      </w:r>
      <w:r w:rsidR="000D2D78">
        <w:rPr>
          <w:rFonts w:cs="Arial" w:hint="cs"/>
          <w:sz w:val="18"/>
          <w:szCs w:val="18"/>
          <w:rtl/>
        </w:rPr>
        <w:t xml:space="preserve">רי"ו </w:t>
      </w:r>
      <w:r w:rsidRPr="00031277">
        <w:rPr>
          <w:rFonts w:cs="Arial"/>
          <w:sz w:val="18"/>
          <w:szCs w:val="18"/>
          <w:rtl/>
        </w:rPr>
        <w:t>נ</w:t>
      </w:r>
      <w:r w:rsidR="009921A9">
        <w:rPr>
          <w:rFonts w:cs="Arial" w:hint="cs"/>
          <w:sz w:val="18"/>
          <w:szCs w:val="18"/>
          <w:rtl/>
        </w:rPr>
        <w:t>מוק</w:t>
      </w:r>
      <w:r w:rsidRPr="00031277">
        <w:rPr>
          <w:rFonts w:cs="Arial"/>
          <w:sz w:val="18"/>
          <w:szCs w:val="18"/>
          <w:rtl/>
        </w:rPr>
        <w:t>"י). וכן יש רשות לדיין להשביע בנקיטת חפץ במקום שאינו צריך (מהרי"ו סי</w:t>
      </w:r>
      <w:r w:rsidR="009921A9">
        <w:rPr>
          <w:rFonts w:cs="Arial" w:hint="cs"/>
          <w:sz w:val="18"/>
          <w:szCs w:val="18"/>
          <w:rtl/>
        </w:rPr>
        <w:t>'</w:t>
      </w:r>
      <w:r w:rsidRPr="00031277">
        <w:rPr>
          <w:rFonts w:cs="Arial"/>
          <w:sz w:val="18"/>
          <w:szCs w:val="18"/>
          <w:rtl/>
        </w:rPr>
        <w:t xml:space="preserve"> קנד), או לאיים עוד בדברים אחרים, אם יראה לו שיש צורך בדבר</w:t>
      </w:r>
      <w:r w:rsidR="00714512">
        <w:rPr>
          <w:rStyle w:val="a7"/>
          <w:rFonts w:cs="Arial"/>
          <w:sz w:val="18"/>
          <w:szCs w:val="18"/>
          <w:rtl/>
        </w:rPr>
        <w:footnoteReference w:id="140"/>
      </w:r>
      <w:r w:rsidRPr="00031277">
        <w:rPr>
          <w:rFonts w:cs="Arial"/>
          <w:sz w:val="18"/>
          <w:szCs w:val="18"/>
          <w:rtl/>
        </w:rPr>
        <w:t xml:space="preserve"> (ר"</w:t>
      </w:r>
      <w:r w:rsidR="009921A9">
        <w:rPr>
          <w:rFonts w:cs="Arial" w:hint="cs"/>
          <w:sz w:val="18"/>
          <w:szCs w:val="18"/>
          <w:rtl/>
        </w:rPr>
        <w:t>ן</w:t>
      </w:r>
      <w:r w:rsidRPr="00031277">
        <w:rPr>
          <w:rFonts w:cs="Arial"/>
          <w:sz w:val="18"/>
          <w:szCs w:val="18"/>
          <w:rtl/>
        </w:rPr>
        <w:t xml:space="preserve"> פ' הדיינים). </w:t>
      </w:r>
    </w:p>
    <w:p w14:paraId="392A4F90" w14:textId="77777777" w:rsidR="00B0616E" w:rsidRDefault="00B0616E" w:rsidP="00E651D0">
      <w:pPr>
        <w:rPr>
          <w:rtl/>
        </w:rPr>
      </w:pPr>
    </w:p>
    <w:p w14:paraId="273B1A56" w14:textId="77777777" w:rsidR="00E651D0" w:rsidRDefault="00E651D0" w:rsidP="00EB4EFE">
      <w:pPr>
        <w:pStyle w:val="2"/>
        <w:rPr>
          <w:rtl/>
        </w:rPr>
      </w:pPr>
      <w:r>
        <w:rPr>
          <w:rtl/>
        </w:rPr>
        <w:t>סעיף כא</w:t>
      </w:r>
      <w:r w:rsidR="00E5138F">
        <w:rPr>
          <w:rFonts w:hint="cs"/>
          <w:rtl/>
        </w:rPr>
        <w:t xml:space="preserve">: </w:t>
      </w:r>
      <w:r w:rsidR="00FF6978">
        <w:rPr>
          <w:rFonts w:hint="cs"/>
          <w:rtl/>
        </w:rPr>
        <w:t>על איזה מחוייב שבועה מאיימים</w:t>
      </w:r>
      <w:r w:rsidR="005A59DE">
        <w:rPr>
          <w:rFonts w:hint="cs"/>
          <w:rtl/>
        </w:rPr>
        <w:t>.</w:t>
      </w:r>
    </w:p>
    <w:p w14:paraId="216E129C" w14:textId="77777777" w:rsidR="00FF6978" w:rsidRPr="00FF6978" w:rsidRDefault="00FF6978" w:rsidP="00FF6978">
      <w:pPr>
        <w:rPr>
          <w:u w:val="single"/>
          <w:rtl/>
        </w:rPr>
      </w:pPr>
      <w:r w:rsidRPr="00FF6978">
        <w:rPr>
          <w:rFonts w:hint="cs"/>
          <w:u w:val="single"/>
          <w:rtl/>
        </w:rPr>
        <w:t>על איזה מחוייב שבועה מאיימים:</w:t>
      </w:r>
    </w:p>
    <w:p w14:paraId="16CCBB73" w14:textId="77777777" w:rsidR="005A59DE" w:rsidRPr="00FF6978" w:rsidRDefault="00FF6978" w:rsidP="00295B52">
      <w:pPr>
        <w:pStyle w:val="ab"/>
        <w:numPr>
          <w:ilvl w:val="0"/>
          <w:numId w:val="9"/>
        </w:numPr>
        <w:rPr>
          <w:rFonts w:cs="Arial"/>
          <w:rtl/>
        </w:rPr>
      </w:pPr>
      <w:r w:rsidRPr="00444569">
        <w:rPr>
          <w:rFonts w:cs="Arial" w:hint="cs"/>
          <w:rtl/>
        </w:rPr>
        <w:t xml:space="preserve">רמב"ם </w:t>
      </w:r>
      <w:r w:rsidRPr="00444569">
        <w:rPr>
          <w:rFonts w:cs="Arial" w:hint="cs"/>
          <w:sz w:val="16"/>
          <w:szCs w:val="16"/>
          <w:rtl/>
        </w:rPr>
        <w:t>(</w:t>
      </w:r>
      <w:r w:rsidRPr="00444569">
        <w:rPr>
          <w:rFonts w:cs="Arial"/>
          <w:sz w:val="16"/>
          <w:szCs w:val="16"/>
          <w:rtl/>
        </w:rPr>
        <w:t>פי"א משבועות הט</w:t>
      </w:r>
      <w:r>
        <w:rPr>
          <w:rFonts w:cs="Arial" w:hint="cs"/>
          <w:sz w:val="16"/>
          <w:szCs w:val="16"/>
          <w:rtl/>
        </w:rPr>
        <w:t>"</w:t>
      </w:r>
      <w:r w:rsidRPr="00444569">
        <w:rPr>
          <w:rFonts w:cs="Arial"/>
          <w:sz w:val="16"/>
          <w:szCs w:val="16"/>
          <w:rtl/>
        </w:rPr>
        <w:t xml:space="preserve">ו </w:t>
      </w:r>
      <w:r>
        <w:rPr>
          <w:rFonts w:cs="Arial" w:hint="cs"/>
          <w:sz w:val="16"/>
          <w:szCs w:val="16"/>
          <w:rtl/>
        </w:rPr>
        <w:t>וה</w:t>
      </w:r>
      <w:r w:rsidRPr="00444569">
        <w:rPr>
          <w:rFonts w:cs="Arial"/>
          <w:sz w:val="16"/>
          <w:szCs w:val="16"/>
          <w:rtl/>
        </w:rPr>
        <w:t>י</w:t>
      </w:r>
      <w:r>
        <w:rPr>
          <w:rFonts w:cs="Arial" w:hint="cs"/>
          <w:sz w:val="16"/>
          <w:szCs w:val="16"/>
          <w:rtl/>
        </w:rPr>
        <w:t>"</w:t>
      </w:r>
      <w:r w:rsidRPr="00444569">
        <w:rPr>
          <w:rFonts w:cs="Arial"/>
          <w:sz w:val="16"/>
          <w:szCs w:val="16"/>
          <w:rtl/>
        </w:rPr>
        <w:t>ט)</w:t>
      </w:r>
      <w:r w:rsidRPr="00444569">
        <w:rPr>
          <w:rFonts w:cs="Arial" w:hint="cs"/>
          <w:rtl/>
        </w:rPr>
        <w:t xml:space="preserve"> וטור- </w:t>
      </w:r>
      <w:r w:rsidRPr="00DC360F">
        <w:rPr>
          <w:rFonts w:cs="Arial"/>
          <w:rtl/>
        </w:rPr>
        <w:t>כל מי שיתחייב שבועת הדיינין שהיא על ידי טענת ודאי וכפירה בין שהוא מן התורה בין שהוא מדבריהם</w:t>
      </w:r>
      <w:r>
        <w:rPr>
          <w:rStyle w:val="a7"/>
          <w:rFonts w:cs="Arial"/>
          <w:rtl/>
        </w:rPr>
        <w:footnoteReference w:id="141"/>
      </w:r>
      <w:r w:rsidRPr="00DC360F">
        <w:rPr>
          <w:rFonts w:cs="Arial"/>
          <w:rtl/>
        </w:rPr>
        <w:t xml:space="preserve"> מאיימין עליו ומי שנתחייב בטענת ספק בין מן התורה בין מדבריהם אין צריך איום</w:t>
      </w:r>
      <w:r w:rsidRPr="00DC360F">
        <w:rPr>
          <w:rFonts w:cs="Arial" w:hint="cs"/>
          <w:rtl/>
        </w:rPr>
        <w:t xml:space="preserve">. </w:t>
      </w:r>
      <w:r w:rsidRPr="00DC360F">
        <w:rPr>
          <w:rFonts w:cs="Arial"/>
          <w:rtl/>
        </w:rPr>
        <w:t>ואף על פי שאין מאיימין בשבועת טענת ספק ולא בשבועת היסת צריכין הדיינין לפצור בבעלי הדינין אולי יחזרו בהם כדי שלא ישבעו כלל</w:t>
      </w:r>
      <w:r w:rsidRPr="00DC360F">
        <w:rPr>
          <w:rFonts w:cs="Arial" w:hint="cs"/>
          <w:sz w:val="16"/>
          <w:szCs w:val="16"/>
          <w:rtl/>
        </w:rPr>
        <w:t xml:space="preserve"> (ל' ה</w:t>
      </w:r>
      <w:r>
        <w:rPr>
          <w:rFonts w:cs="Arial" w:hint="cs"/>
          <w:sz w:val="16"/>
          <w:szCs w:val="16"/>
          <w:rtl/>
        </w:rPr>
        <w:t>טור</w:t>
      </w:r>
      <w:r w:rsidRPr="00DC360F">
        <w:rPr>
          <w:rFonts w:cs="Arial" w:hint="cs"/>
          <w:sz w:val="16"/>
          <w:szCs w:val="16"/>
          <w:rtl/>
        </w:rPr>
        <w:t>)</w:t>
      </w:r>
      <w:r w:rsidRPr="00DC360F">
        <w:rPr>
          <w:rFonts w:cs="Arial"/>
          <w:rtl/>
        </w:rPr>
        <w:t xml:space="preserve">. </w:t>
      </w:r>
      <w:r w:rsidRPr="00DC360F">
        <w:rPr>
          <w:rFonts w:cs="Arial" w:hint="cs"/>
          <w:color w:val="E36C0A" w:themeColor="accent6" w:themeShade="BF"/>
          <w:rtl/>
        </w:rPr>
        <w:t>(וכ"פ בשו"ע)</w:t>
      </w:r>
    </w:p>
    <w:p w14:paraId="473FD6E9"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72481F5" w14:textId="77777777" w:rsidR="00E651D0" w:rsidRDefault="00E651D0" w:rsidP="00E651D0">
      <w:pPr>
        <w:rPr>
          <w:rtl/>
        </w:rPr>
      </w:pPr>
      <w:r>
        <w:rPr>
          <w:rFonts w:cs="Arial"/>
          <w:rtl/>
        </w:rPr>
        <w:lastRenderedPageBreak/>
        <w:t>אין מאיימין אלא בשבועת הדיינים שהיא ע"י טענת ודאי וכפירה, בין שהיתה מן התורה בין מדבריהם. אבל על שבועה שנתחייב בה בטענת ספק, בין מן התורה בין מדבריהם, וכן בשבועת היסת, אינו צריך איום</w:t>
      </w:r>
      <w:r w:rsidR="00714512">
        <w:rPr>
          <w:rFonts w:cs="Arial" w:hint="cs"/>
          <w:rtl/>
        </w:rPr>
        <w:t>.</w:t>
      </w:r>
      <w:r>
        <w:rPr>
          <w:rFonts w:cs="Arial"/>
          <w:rtl/>
        </w:rPr>
        <w:t xml:space="preserve"> ואעפ"כ צריכים הדיינים לפצור בבעלי דינים, אולי יחזרו בהם עד שלא תהיה שם שבועה כלל. </w:t>
      </w:r>
    </w:p>
    <w:p w14:paraId="4E9A81A0" w14:textId="77777777" w:rsidR="005739B9" w:rsidRPr="000C0D3A" w:rsidRDefault="005739B9" w:rsidP="00E651D0">
      <w:pPr>
        <w:rPr>
          <w:sz w:val="16"/>
          <w:szCs w:val="16"/>
          <w:rtl/>
        </w:rPr>
      </w:pPr>
      <w:r>
        <w:rPr>
          <w:rFonts w:hint="cs"/>
          <w:u w:val="single"/>
          <w:rtl/>
        </w:rPr>
        <w:t>מנא הא מילתא דאמרי אינשי</w:t>
      </w:r>
      <w:r w:rsidRPr="005739B9">
        <w:rPr>
          <w:rFonts w:hint="cs"/>
          <w:u w:val="single"/>
          <w:rtl/>
        </w:rPr>
        <w:t xml:space="preserve"> </w:t>
      </w:r>
      <w:r>
        <w:rPr>
          <w:rFonts w:hint="cs"/>
          <w:u w:val="single"/>
          <w:rtl/>
        </w:rPr>
        <w:t>ד</w:t>
      </w:r>
      <w:r w:rsidRPr="005739B9">
        <w:rPr>
          <w:rFonts w:hint="cs"/>
          <w:u w:val="single"/>
          <w:rtl/>
        </w:rPr>
        <w:t>אפילו שבוע</w:t>
      </w:r>
      <w:r>
        <w:rPr>
          <w:rFonts w:hint="cs"/>
          <w:u w:val="single"/>
          <w:rtl/>
        </w:rPr>
        <w:t>ת</w:t>
      </w:r>
      <w:r w:rsidRPr="005739B9">
        <w:rPr>
          <w:rFonts w:hint="cs"/>
          <w:u w:val="single"/>
          <w:rtl/>
        </w:rPr>
        <w:t xml:space="preserve"> אמת היא עבירה:</w:t>
      </w:r>
      <w:r w:rsidR="000C0D3A">
        <w:rPr>
          <w:rFonts w:hint="cs"/>
          <w:sz w:val="16"/>
          <w:szCs w:val="16"/>
          <w:rtl/>
        </w:rPr>
        <w:t xml:space="preserve">   (פת"ש סקכ"ב)</w:t>
      </w:r>
    </w:p>
    <w:p w14:paraId="186BA714" w14:textId="77777777" w:rsidR="00B0616E" w:rsidRDefault="00714512" w:rsidP="00295B52">
      <w:pPr>
        <w:pStyle w:val="ab"/>
        <w:numPr>
          <w:ilvl w:val="0"/>
          <w:numId w:val="9"/>
        </w:numPr>
        <w:rPr>
          <w:rtl/>
        </w:rPr>
      </w:pPr>
      <w:r w:rsidRPr="005739B9">
        <w:rPr>
          <w:rFonts w:cs="Arial"/>
          <w:rtl/>
        </w:rPr>
        <w:t>חת</w:t>
      </w:r>
      <w:r w:rsidRPr="005739B9">
        <w:rPr>
          <w:rFonts w:cs="Arial" w:hint="cs"/>
          <w:rtl/>
        </w:rPr>
        <w:t>"</w:t>
      </w:r>
      <w:r w:rsidRPr="005739B9">
        <w:rPr>
          <w:rFonts w:cs="Arial"/>
          <w:rtl/>
        </w:rPr>
        <w:t xml:space="preserve">ס </w:t>
      </w:r>
      <w:r w:rsidRPr="005739B9">
        <w:rPr>
          <w:rFonts w:cs="Arial" w:hint="cs"/>
          <w:sz w:val="16"/>
          <w:szCs w:val="16"/>
          <w:rtl/>
        </w:rPr>
        <w:t>(</w:t>
      </w:r>
      <w:r w:rsidRPr="005739B9">
        <w:rPr>
          <w:rFonts w:cs="Arial"/>
          <w:sz w:val="16"/>
          <w:szCs w:val="16"/>
          <w:rtl/>
        </w:rPr>
        <w:t>חו"מ סי' צ</w:t>
      </w:r>
      <w:r w:rsidRPr="005739B9">
        <w:rPr>
          <w:rFonts w:cs="Arial" w:hint="cs"/>
          <w:sz w:val="16"/>
          <w:szCs w:val="16"/>
          <w:rtl/>
        </w:rPr>
        <w:t>)</w:t>
      </w:r>
      <w:r w:rsidR="005739B9" w:rsidRPr="005739B9">
        <w:rPr>
          <w:rFonts w:cs="Arial" w:hint="cs"/>
          <w:rtl/>
        </w:rPr>
        <w:t>-</w:t>
      </w:r>
      <w:r w:rsidRPr="005739B9">
        <w:rPr>
          <w:rFonts w:cs="Arial"/>
          <w:rtl/>
        </w:rPr>
        <w:t xml:space="preserve"> נשאל</w:t>
      </w:r>
      <w:r w:rsidR="005739B9" w:rsidRPr="005739B9">
        <w:rPr>
          <w:rFonts w:cs="Arial" w:hint="cs"/>
          <w:rtl/>
        </w:rPr>
        <w:t>תי</w:t>
      </w:r>
      <w:r w:rsidRPr="005739B9">
        <w:rPr>
          <w:rFonts w:cs="Arial"/>
          <w:rtl/>
        </w:rPr>
        <w:t xml:space="preserve"> מנא הא מילתא דרגיל על לשוננו דאפילו שבועת אמת עבירה הוא ועי"ז נמנעים מלישבע שבועת אמת ומתפשרים בכל מה דאפשר. גם כי אמרו חז"ל </w:t>
      </w:r>
      <w:r w:rsidRPr="005739B9">
        <w:rPr>
          <w:rFonts w:cs="Arial"/>
          <w:sz w:val="16"/>
          <w:szCs w:val="16"/>
          <w:rtl/>
        </w:rPr>
        <w:t xml:space="preserve">[במדרש רבה פרשת מטות [פרשה כב א] ושם איתא ב' אלפים עיירות וכן הוא בתנחומא שם [אות א'] אולם בשו"ע או"ח סימן קנ"ו איתא אלף עיירות] </w:t>
      </w:r>
      <w:r w:rsidRPr="005739B9">
        <w:rPr>
          <w:rFonts w:cs="Arial"/>
          <w:rtl/>
        </w:rPr>
        <w:t xml:space="preserve">אלף עיירות היו לינאי המלך וכולם נחרבו על עון שבועת אמת, מ"מ היא גופא היכא רמיזא. והשיב הנה נאמנים עלינו דברי חז"ל, ועיין ספר חסידים </w:t>
      </w:r>
      <w:r w:rsidRPr="005739B9">
        <w:rPr>
          <w:rFonts w:cs="Arial" w:hint="cs"/>
          <w:rtl/>
        </w:rPr>
        <w:t>(</w:t>
      </w:r>
      <w:r w:rsidRPr="005739B9">
        <w:rPr>
          <w:rFonts w:cs="Arial"/>
          <w:rtl/>
        </w:rPr>
        <w:t>סי' תיח</w:t>
      </w:r>
      <w:r w:rsidRPr="005739B9">
        <w:rPr>
          <w:rFonts w:cs="Arial" w:hint="cs"/>
          <w:rtl/>
        </w:rPr>
        <w:t>-</w:t>
      </w:r>
      <w:r w:rsidRPr="005739B9">
        <w:rPr>
          <w:rFonts w:cs="Arial"/>
          <w:rtl/>
        </w:rPr>
        <w:t>תיט</w:t>
      </w:r>
      <w:r w:rsidRPr="005739B9">
        <w:rPr>
          <w:rFonts w:cs="Arial" w:hint="cs"/>
          <w:rtl/>
        </w:rPr>
        <w:t>)</w:t>
      </w:r>
      <w:r w:rsidR="005739B9">
        <w:rPr>
          <w:rFonts w:cs="Arial" w:hint="cs"/>
          <w:rtl/>
        </w:rPr>
        <w:t>.</w:t>
      </w:r>
      <w:r w:rsidRPr="005739B9">
        <w:rPr>
          <w:rFonts w:cs="Arial"/>
          <w:rtl/>
        </w:rPr>
        <w:t xml:space="preserve"> ומ"מ ליכא מילתא דלא רמוז בקרא. ואין להביא מש"ס תמורה </w:t>
      </w:r>
      <w:r w:rsidRPr="005739B9">
        <w:rPr>
          <w:rFonts w:cs="Arial" w:hint="cs"/>
          <w:rtl/>
        </w:rPr>
        <w:t>(</w:t>
      </w:r>
      <w:r w:rsidRPr="005739B9">
        <w:rPr>
          <w:rFonts w:cs="Arial"/>
          <w:rtl/>
        </w:rPr>
        <w:t>ג</w:t>
      </w:r>
      <w:r w:rsidRPr="005739B9">
        <w:rPr>
          <w:rFonts w:cs="Arial" w:hint="cs"/>
          <w:rtl/>
        </w:rPr>
        <w:t>:)</w:t>
      </w:r>
      <w:r w:rsidRPr="005739B9">
        <w:rPr>
          <w:rFonts w:cs="Arial"/>
          <w:rtl/>
        </w:rPr>
        <w:t xml:space="preserve">, דיש לדחות דלמסקנא אפילו איסורא ליכא. אבל נ"ל דמפורש בקרא דדברי קבלה [קהלת ט ב] </w:t>
      </w:r>
      <w:r w:rsidR="005739B9" w:rsidRPr="005739B9">
        <w:rPr>
          <w:rFonts w:cs="Arial" w:hint="cs"/>
          <w:rtl/>
        </w:rPr>
        <w:t>"</w:t>
      </w:r>
      <w:r w:rsidRPr="005739B9">
        <w:rPr>
          <w:rFonts w:cs="Arial"/>
          <w:rtl/>
        </w:rPr>
        <w:t>הכל כאשר לכל מקרה אחד לצדיק</w:t>
      </w:r>
      <w:r w:rsidR="005739B9">
        <w:rPr>
          <w:rFonts w:cs="Arial" w:hint="cs"/>
          <w:rtl/>
        </w:rPr>
        <w:t xml:space="preserve"> ולרשע, לטוב ולטהור</w:t>
      </w:r>
      <w:r w:rsidR="005739B9" w:rsidRPr="005739B9">
        <w:rPr>
          <w:rFonts w:cs="Arial" w:hint="cs"/>
          <w:rtl/>
        </w:rPr>
        <w:t>...</w:t>
      </w:r>
      <w:r w:rsidRPr="005739B9">
        <w:rPr>
          <w:rFonts w:cs="Arial"/>
          <w:rtl/>
        </w:rPr>
        <w:t xml:space="preserve"> הנשבע כאשר שבועה ירא</w:t>
      </w:r>
      <w:r w:rsidR="005739B9" w:rsidRPr="005739B9">
        <w:rPr>
          <w:rFonts w:cs="Arial" w:hint="cs"/>
          <w:rtl/>
        </w:rPr>
        <w:t>".</w:t>
      </w:r>
      <w:r w:rsidRPr="005739B9">
        <w:rPr>
          <w:rFonts w:cs="Arial"/>
          <w:rtl/>
        </w:rPr>
        <w:t xml:space="preserve"> דפשוטו של מקרא אשר שבועה ירא, פורש עצמו מלישבע אפילו באמת מטעם יראת כבוד ה', ומטעם שלא ירגיל לישבע ויבוא ח"ו למעול בשבועה כו'. ומעתה ודאי דעד כאן לא גילה לן קרא ובשמו תשבע אלא דלא לילקי, דהוה סלקא דעתך אמינא דלילקי כבש"ס תמורה הנ"ל, אבל עכ"פ איסורא איכא. ובזה אתי שפיר מה שאמרו חז"ל [שבועות לט</w:t>
      </w:r>
      <w:r w:rsidR="005739B9" w:rsidRPr="005739B9">
        <w:rPr>
          <w:rFonts w:cs="Arial" w:hint="cs"/>
          <w:rtl/>
        </w:rPr>
        <w:t>.</w:t>
      </w:r>
      <w:r w:rsidRPr="005739B9">
        <w:rPr>
          <w:rFonts w:cs="Arial"/>
          <w:rtl/>
        </w:rPr>
        <w:t xml:space="preserve">] שאומרים סורו נא מעל אהלי הרשעים האלה, דקשה איך מחליטים שניהם לרשעים, בשלמא אנשבע לשקר הוו רשעים שניהם כמו שכתב רש"י </w:t>
      </w:r>
      <w:r w:rsidR="005739B9" w:rsidRPr="005739B9">
        <w:rPr>
          <w:rFonts w:cs="Arial" w:hint="cs"/>
          <w:rtl/>
        </w:rPr>
        <w:t>(</w:t>
      </w:r>
      <w:r w:rsidRPr="005739B9">
        <w:rPr>
          <w:rFonts w:cs="Arial"/>
          <w:rtl/>
        </w:rPr>
        <w:t>לט</w:t>
      </w:r>
      <w:r w:rsidR="005739B9" w:rsidRPr="005739B9">
        <w:rPr>
          <w:rFonts w:cs="Arial" w:hint="cs"/>
          <w:rtl/>
        </w:rPr>
        <w:t>:</w:t>
      </w:r>
      <w:r w:rsidRPr="005739B9">
        <w:rPr>
          <w:rFonts w:cs="Arial"/>
          <w:rtl/>
        </w:rPr>
        <w:t xml:space="preserve"> ד"ה חלה</w:t>
      </w:r>
      <w:r w:rsidR="005739B9" w:rsidRPr="005739B9">
        <w:rPr>
          <w:rFonts w:cs="Arial" w:hint="cs"/>
          <w:rtl/>
        </w:rPr>
        <w:t>)</w:t>
      </w:r>
      <w:r w:rsidRPr="005739B9">
        <w:rPr>
          <w:rFonts w:cs="Arial"/>
          <w:rtl/>
        </w:rPr>
        <w:t xml:space="preserve"> שלא דקדק למסור ממונו ביד נאמן, אבל נשבע באמת</w:t>
      </w:r>
      <w:r w:rsidR="005739B9" w:rsidRPr="005739B9">
        <w:rPr>
          <w:rFonts w:cs="Arial" w:hint="cs"/>
          <w:rtl/>
        </w:rPr>
        <w:t>,</w:t>
      </w:r>
      <w:r w:rsidRPr="005739B9">
        <w:rPr>
          <w:rFonts w:cs="Arial"/>
          <w:rtl/>
        </w:rPr>
        <w:t xml:space="preserve"> נהי דהמשביעו הוא רשע שמשביעו בחנם אבל הנתבע מה חטא, ועל כרחך משום דמ"מ היה לו להשוות ולהפסיד משלו ולא לישבע אפילו באמת. ובזה יתישב מה דיהיב סמ"ע [ס</w:t>
      </w:r>
      <w:r w:rsidR="005739B9" w:rsidRPr="005739B9">
        <w:rPr>
          <w:rFonts w:cs="Arial" w:hint="cs"/>
          <w:rtl/>
        </w:rPr>
        <w:t>"</w:t>
      </w:r>
      <w:r w:rsidRPr="005739B9">
        <w:rPr>
          <w:rFonts w:cs="Arial"/>
          <w:rtl/>
        </w:rPr>
        <w:t>ק</w:t>
      </w:r>
      <w:r w:rsidR="005739B9" w:rsidRPr="005739B9">
        <w:rPr>
          <w:rFonts w:cs="Arial" w:hint="cs"/>
          <w:rtl/>
        </w:rPr>
        <w:t xml:space="preserve"> </w:t>
      </w:r>
      <w:r w:rsidRPr="005739B9">
        <w:rPr>
          <w:rFonts w:cs="Arial"/>
          <w:rtl/>
        </w:rPr>
        <w:t>ס"א] טעם אחר שלא כפירש"י כו'</w:t>
      </w:r>
      <w:r w:rsidR="005739B9" w:rsidRPr="005739B9">
        <w:rPr>
          <w:rFonts w:cs="Arial" w:hint="cs"/>
          <w:rtl/>
        </w:rPr>
        <w:t>.</w:t>
      </w:r>
    </w:p>
    <w:p w14:paraId="74F55678" w14:textId="77777777" w:rsidR="00714512" w:rsidRDefault="00714512" w:rsidP="00E651D0">
      <w:pPr>
        <w:rPr>
          <w:rtl/>
        </w:rPr>
      </w:pPr>
    </w:p>
    <w:p w14:paraId="0303403E" w14:textId="77777777" w:rsidR="00E651D0" w:rsidRDefault="00E651D0" w:rsidP="00EB4EFE">
      <w:pPr>
        <w:pStyle w:val="2"/>
        <w:rPr>
          <w:rtl/>
        </w:rPr>
      </w:pPr>
      <w:r>
        <w:rPr>
          <w:rtl/>
        </w:rPr>
        <w:t>סעיף כב</w:t>
      </w:r>
      <w:r w:rsidR="002540EF">
        <w:rPr>
          <w:rFonts w:hint="cs"/>
          <w:rtl/>
        </w:rPr>
        <w:t>:</w:t>
      </w:r>
      <w:r w:rsidR="000C0D3A" w:rsidRPr="000C0D3A">
        <w:rPr>
          <w:rFonts w:hint="cs"/>
          <w:rtl/>
        </w:rPr>
        <w:t xml:space="preserve"> תקנה </w:t>
      </w:r>
      <w:r w:rsidR="000C0D3A">
        <w:rPr>
          <w:rFonts w:hint="cs"/>
          <w:rtl/>
        </w:rPr>
        <w:t>שהנשבע</w:t>
      </w:r>
      <w:r w:rsidR="000C0D3A" w:rsidRPr="000C0D3A">
        <w:rPr>
          <w:rFonts w:hint="cs"/>
          <w:rtl/>
        </w:rPr>
        <w:t xml:space="preserve"> יחרים </w:t>
      </w:r>
      <w:r w:rsidR="000C0D3A">
        <w:rPr>
          <w:rFonts w:hint="cs"/>
          <w:sz w:val="18"/>
          <w:szCs w:val="18"/>
          <w:rtl/>
        </w:rPr>
        <w:t xml:space="preserve">(לפני השבועה) </w:t>
      </w:r>
      <w:r w:rsidR="000C0D3A" w:rsidRPr="000C0D3A">
        <w:rPr>
          <w:rFonts w:hint="cs"/>
          <w:rtl/>
        </w:rPr>
        <w:t>על מי שטוען עליו דבר שאינו חייב בו</w:t>
      </w:r>
      <w:r w:rsidR="000C0D3A">
        <w:rPr>
          <w:rFonts w:hint="cs"/>
          <w:rtl/>
        </w:rPr>
        <w:t>.</w:t>
      </w:r>
    </w:p>
    <w:p w14:paraId="2EC44DBC" w14:textId="77777777" w:rsidR="005739B9" w:rsidRPr="002D6183" w:rsidRDefault="002D6183" w:rsidP="005739B9">
      <w:pPr>
        <w:rPr>
          <w:u w:val="single"/>
          <w:rtl/>
        </w:rPr>
      </w:pPr>
      <w:r w:rsidRPr="000C0D3A">
        <w:rPr>
          <w:rFonts w:hint="cs"/>
          <w:u w:val="single"/>
          <w:rtl/>
        </w:rPr>
        <w:t xml:space="preserve">תקנה </w:t>
      </w:r>
      <w:r w:rsidR="000C0D3A">
        <w:rPr>
          <w:rFonts w:hint="cs"/>
          <w:u w:val="single"/>
          <w:rtl/>
        </w:rPr>
        <w:t>שהנשבע</w:t>
      </w:r>
      <w:r w:rsidRPr="000C0D3A">
        <w:rPr>
          <w:rFonts w:hint="cs"/>
          <w:u w:val="single"/>
          <w:rtl/>
        </w:rPr>
        <w:t xml:space="preserve"> יחרים</w:t>
      </w:r>
      <w:r w:rsidR="000C0D3A">
        <w:rPr>
          <w:rFonts w:hint="cs"/>
          <w:u w:val="single"/>
          <w:rtl/>
        </w:rPr>
        <w:t xml:space="preserve"> </w:t>
      </w:r>
      <w:r w:rsidR="000C0D3A">
        <w:rPr>
          <w:rFonts w:hint="cs"/>
          <w:sz w:val="16"/>
          <w:szCs w:val="16"/>
          <w:u w:val="single"/>
          <w:rtl/>
        </w:rPr>
        <w:t>(לפני השבועה)</w:t>
      </w:r>
      <w:r w:rsidRPr="000C0D3A">
        <w:rPr>
          <w:rFonts w:hint="cs"/>
          <w:u w:val="single"/>
          <w:rtl/>
        </w:rPr>
        <w:t xml:space="preserve"> על מי שטוען עליו דבר שאינו חייב בו </w:t>
      </w:r>
      <w:r w:rsidRPr="000C0D3A">
        <w:rPr>
          <w:rFonts w:hint="cs"/>
          <w:sz w:val="16"/>
          <w:szCs w:val="16"/>
          <w:u w:val="single"/>
          <w:rtl/>
        </w:rPr>
        <w:t>(כדי להשביעו בחנם)</w:t>
      </w:r>
      <w:r w:rsidRPr="002D6183">
        <w:rPr>
          <w:rFonts w:hint="cs"/>
          <w:u w:val="single"/>
          <w:rtl/>
        </w:rPr>
        <w:t>:</w:t>
      </w:r>
    </w:p>
    <w:p w14:paraId="3BE6FC84" w14:textId="77777777" w:rsidR="00554453" w:rsidRDefault="005739B9" w:rsidP="00295B52">
      <w:pPr>
        <w:pStyle w:val="ab"/>
        <w:numPr>
          <w:ilvl w:val="0"/>
          <w:numId w:val="9"/>
        </w:numPr>
        <w:rPr>
          <w:rFonts w:cs="Arial"/>
        </w:rPr>
      </w:pPr>
      <w:r>
        <w:rPr>
          <w:rFonts w:cs="Arial" w:hint="cs"/>
          <w:rtl/>
        </w:rPr>
        <w:t xml:space="preserve">רמב"ם </w:t>
      </w:r>
      <w:r w:rsidRPr="005739B9">
        <w:rPr>
          <w:rFonts w:cs="Arial" w:hint="cs"/>
          <w:sz w:val="16"/>
          <w:szCs w:val="16"/>
          <w:rtl/>
        </w:rPr>
        <w:t xml:space="preserve">(פ"א </w:t>
      </w:r>
      <w:r w:rsidRPr="005739B9">
        <w:rPr>
          <w:rFonts w:cs="Arial"/>
          <w:sz w:val="16"/>
          <w:szCs w:val="16"/>
          <w:rtl/>
        </w:rPr>
        <w:t>מטוען הי"א</w:t>
      </w:r>
      <w:r w:rsidRPr="005739B9">
        <w:rPr>
          <w:rFonts w:cs="Arial" w:hint="cs"/>
          <w:sz w:val="16"/>
          <w:szCs w:val="16"/>
          <w:rtl/>
        </w:rPr>
        <w:t>)</w:t>
      </w:r>
      <w:r>
        <w:rPr>
          <w:rFonts w:cs="Arial" w:hint="cs"/>
          <w:sz w:val="16"/>
          <w:szCs w:val="16"/>
          <w:rtl/>
        </w:rPr>
        <w:t xml:space="preserve"> </w:t>
      </w:r>
      <w:r w:rsidRPr="005739B9">
        <w:rPr>
          <w:rFonts w:cs="Arial" w:hint="cs"/>
          <w:rtl/>
        </w:rPr>
        <w:t xml:space="preserve">וטור- </w:t>
      </w:r>
      <w:r w:rsidRPr="005739B9">
        <w:rPr>
          <w:rFonts w:cs="Arial"/>
          <w:rtl/>
        </w:rPr>
        <w:t>הורו רבותי שכל מי שנתחייב שבועה בין של תורה בין של דבריהם אפילו היסת, יש לו להחרים סתם קודם שישבע על מי שיטעון עליו דבר שאינו חייב בו כדי שישביע אותו בחנם ויענה המשביע אמן ואחר ישבע, ותקנה טובה לבעלי דינין כדי שימנעו מטענת שקר ולא יגרמו להוציא שם שמים לבטלה ולא ישיאו שמע שוא</w:t>
      </w:r>
      <w:r>
        <w:rPr>
          <w:rFonts w:cs="Arial" w:hint="cs"/>
          <w:sz w:val="16"/>
          <w:szCs w:val="16"/>
          <w:rtl/>
        </w:rPr>
        <w:t xml:space="preserve"> </w:t>
      </w:r>
      <w:r w:rsidR="002D6183">
        <w:rPr>
          <w:rFonts w:cs="Arial" w:hint="cs"/>
          <w:sz w:val="16"/>
          <w:szCs w:val="16"/>
          <w:rtl/>
        </w:rPr>
        <w:t>(ל' הרמב"ם)</w:t>
      </w:r>
      <w:r w:rsidRPr="005739B9">
        <w:rPr>
          <w:rFonts w:cs="Arial" w:hint="cs"/>
          <w:rtl/>
        </w:rPr>
        <w:t>.</w:t>
      </w:r>
      <w:r w:rsidR="00B33F31">
        <w:rPr>
          <w:rFonts w:cs="Arial" w:hint="cs"/>
          <w:rtl/>
        </w:rPr>
        <w:t xml:space="preserve"> </w:t>
      </w:r>
      <w:r w:rsidR="00B33F31" w:rsidRPr="00DC360F">
        <w:rPr>
          <w:rFonts w:cs="Arial" w:hint="cs"/>
          <w:color w:val="E36C0A" w:themeColor="accent6" w:themeShade="BF"/>
          <w:rtl/>
        </w:rPr>
        <w:t>(וכ"פ בשו"ע)</w:t>
      </w:r>
    </w:p>
    <w:p w14:paraId="27722EEB"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27EB47A" w14:textId="77777777" w:rsidR="00E651D0" w:rsidRDefault="00E651D0" w:rsidP="00E651D0">
      <w:pPr>
        <w:rPr>
          <w:rtl/>
        </w:rPr>
      </w:pPr>
      <w:r>
        <w:rPr>
          <w:rFonts w:cs="Arial"/>
          <w:rtl/>
        </w:rPr>
        <w:t>כל מי שנתחייב שבועה, בין של תורה בין של דבריהם, אפילו היסת, יש לו להחרים סתם</w:t>
      </w:r>
      <w:r w:rsidR="00F72B33">
        <w:rPr>
          <w:rStyle w:val="a7"/>
          <w:rFonts w:cs="Arial"/>
          <w:rtl/>
        </w:rPr>
        <w:footnoteReference w:id="142"/>
      </w:r>
      <w:r>
        <w:rPr>
          <w:rFonts w:cs="Arial"/>
          <w:rtl/>
        </w:rPr>
        <w:t>, קודם שישבע, על כל מי שטוען עליו דבר שאינו חייב בו כדי להשביעו חנם, ויענה המשביעו: אמן</w:t>
      </w:r>
      <w:r w:rsidR="00694E58">
        <w:rPr>
          <w:rStyle w:val="a7"/>
          <w:rFonts w:cs="Arial"/>
          <w:rtl/>
        </w:rPr>
        <w:footnoteReference w:id="143"/>
      </w:r>
      <w:r>
        <w:rPr>
          <w:rFonts w:cs="Arial"/>
          <w:rtl/>
        </w:rPr>
        <w:t xml:space="preserve">. </w:t>
      </w:r>
    </w:p>
    <w:p w14:paraId="31DE949F" w14:textId="77777777" w:rsidR="00B33F31" w:rsidRDefault="00B33F31" w:rsidP="00E651D0">
      <w:pPr>
        <w:rPr>
          <w:rtl/>
        </w:rPr>
      </w:pPr>
    </w:p>
    <w:p w14:paraId="42F86B9B" w14:textId="77777777" w:rsidR="00E651D0" w:rsidRDefault="00E651D0" w:rsidP="00EB4EFE">
      <w:pPr>
        <w:pStyle w:val="2"/>
        <w:rPr>
          <w:rtl/>
        </w:rPr>
      </w:pPr>
      <w:r>
        <w:rPr>
          <w:rtl/>
        </w:rPr>
        <w:lastRenderedPageBreak/>
        <w:t>סעיף כג</w:t>
      </w:r>
      <w:r w:rsidR="00A840A4">
        <w:rPr>
          <w:rFonts w:hint="cs"/>
          <w:rtl/>
        </w:rPr>
        <w:t>:</w:t>
      </w:r>
      <w:r w:rsidR="00FB1779">
        <w:rPr>
          <w:rFonts w:hint="cs"/>
          <w:rtl/>
        </w:rPr>
        <w:t xml:space="preserve"> שבועה בפני בעל דינו.</w:t>
      </w:r>
      <w:r w:rsidR="00722AED">
        <w:rPr>
          <w:rFonts w:hint="cs"/>
          <w:rtl/>
        </w:rPr>
        <w:t xml:space="preserve"> וחיוב הנשבע להישבע בעיר מסויימת.</w:t>
      </w:r>
    </w:p>
    <w:p w14:paraId="4F44FCF6" w14:textId="77777777" w:rsidR="00A12E53" w:rsidRPr="00A12E53" w:rsidRDefault="00A12E53" w:rsidP="00A12E53">
      <w:pPr>
        <w:rPr>
          <w:u w:val="single"/>
          <w:rtl/>
        </w:rPr>
      </w:pPr>
      <w:r w:rsidRPr="00A12E53">
        <w:rPr>
          <w:rFonts w:cs="Arial"/>
          <w:u w:val="single"/>
          <w:rtl/>
        </w:rPr>
        <w:t>מי שנתחייב שבועה לחבירו</w:t>
      </w:r>
      <w:r w:rsidRPr="00A12E53">
        <w:rPr>
          <w:rFonts w:cs="Arial" w:hint="cs"/>
          <w:u w:val="single"/>
          <w:rtl/>
        </w:rPr>
        <w:t>,</w:t>
      </w:r>
      <w:r w:rsidRPr="00A12E53">
        <w:rPr>
          <w:rFonts w:cs="Arial"/>
          <w:u w:val="single"/>
          <w:rtl/>
        </w:rPr>
        <w:t xml:space="preserve"> והשביעו</w:t>
      </w:r>
      <w:r>
        <w:rPr>
          <w:rFonts w:cs="Arial" w:hint="cs"/>
          <w:u w:val="single"/>
          <w:rtl/>
        </w:rPr>
        <w:t>הו</w:t>
      </w:r>
      <w:r w:rsidRPr="00A12E53">
        <w:rPr>
          <w:rFonts w:cs="Arial"/>
          <w:u w:val="single"/>
          <w:rtl/>
        </w:rPr>
        <w:t xml:space="preserve"> שלא בפני חבירו</w:t>
      </w:r>
      <w:r w:rsidRPr="00A12E53">
        <w:rPr>
          <w:rFonts w:hint="cs"/>
          <w:u w:val="single"/>
          <w:rtl/>
        </w:rPr>
        <w:t>:</w:t>
      </w:r>
    </w:p>
    <w:p w14:paraId="24A95989" w14:textId="77777777" w:rsidR="00F879E3" w:rsidRDefault="00A840A4" w:rsidP="00295B52">
      <w:pPr>
        <w:pStyle w:val="ab"/>
        <w:numPr>
          <w:ilvl w:val="0"/>
          <w:numId w:val="9"/>
        </w:numPr>
      </w:pPr>
      <w:r w:rsidRPr="00F879E3">
        <w:rPr>
          <w:rFonts w:cs="Arial"/>
          <w:rtl/>
        </w:rPr>
        <w:t xml:space="preserve">רשב"א </w:t>
      </w:r>
      <w:r w:rsidRPr="00F879E3">
        <w:rPr>
          <w:rFonts w:cs="Arial"/>
          <w:sz w:val="16"/>
          <w:szCs w:val="16"/>
          <w:rtl/>
        </w:rPr>
        <w:t>(ח"ג סי' שיז)</w:t>
      </w:r>
      <w:r w:rsidR="00F879E3" w:rsidRPr="00F879E3">
        <w:rPr>
          <w:rFonts w:cs="Arial" w:hint="cs"/>
          <w:rtl/>
        </w:rPr>
        <w:t>-</w:t>
      </w:r>
      <w:r w:rsidRPr="00F879E3">
        <w:rPr>
          <w:rFonts w:cs="Arial"/>
          <w:rtl/>
        </w:rPr>
        <w:t xml:space="preserve"> מי שנתחייב שבועה לחבירו</w:t>
      </w:r>
      <w:r w:rsidR="00A12E53">
        <w:rPr>
          <w:rFonts w:cs="Arial" w:hint="cs"/>
          <w:rtl/>
        </w:rPr>
        <w:t>,</w:t>
      </w:r>
      <w:r w:rsidRPr="00F879E3">
        <w:rPr>
          <w:rFonts w:cs="Arial"/>
          <w:rtl/>
        </w:rPr>
        <w:t xml:space="preserve"> והשביעו אחד מהברורין ושליח בית דין שלא בפני חבירו</w:t>
      </w:r>
      <w:r w:rsidR="00A12E53">
        <w:rPr>
          <w:rFonts w:cs="Arial" w:hint="cs"/>
          <w:rtl/>
        </w:rPr>
        <w:t>,</w:t>
      </w:r>
      <w:r w:rsidRPr="00F879E3">
        <w:rPr>
          <w:rFonts w:cs="Arial"/>
          <w:rtl/>
        </w:rPr>
        <w:t xml:space="preserve"> אם נשבע כתקנו ועל דעת בית דין </w:t>
      </w:r>
      <w:r w:rsidR="00A12E53">
        <w:rPr>
          <w:rFonts w:cs="Arial" w:hint="cs"/>
          <w:rtl/>
        </w:rPr>
        <w:t xml:space="preserve">- </w:t>
      </w:r>
      <w:r w:rsidRPr="00F879E3">
        <w:rPr>
          <w:rFonts w:cs="Arial"/>
          <w:rtl/>
        </w:rPr>
        <w:t>מסתברא שנפטר</w:t>
      </w:r>
      <w:r w:rsidR="00A12E53">
        <w:rPr>
          <w:rFonts w:cs="Arial" w:hint="cs"/>
          <w:rtl/>
        </w:rPr>
        <w:t>,</w:t>
      </w:r>
      <w:r w:rsidRPr="00F879E3">
        <w:rPr>
          <w:rFonts w:cs="Arial"/>
          <w:rtl/>
        </w:rPr>
        <w:t xml:space="preserve"> דלכתחלה הוא דאיחייב לישבע לפני בעל דינו</w:t>
      </w:r>
      <w:r w:rsidR="00A12E53">
        <w:rPr>
          <w:rFonts w:cs="Arial" w:hint="cs"/>
          <w:rtl/>
        </w:rPr>
        <w:t>,</w:t>
      </w:r>
      <w:r w:rsidRPr="00F879E3">
        <w:rPr>
          <w:rFonts w:cs="Arial"/>
          <w:rtl/>
        </w:rPr>
        <w:t xml:space="preserve"> ואילו רצה בעל דינו להשביעו בפני רבים ובמקומו שומעין לו</w:t>
      </w:r>
      <w:r w:rsidR="001C7630">
        <w:rPr>
          <w:rFonts w:cs="Arial" w:hint="cs"/>
          <w:rtl/>
        </w:rPr>
        <w:t>,</w:t>
      </w:r>
      <w:r w:rsidRPr="00F879E3">
        <w:rPr>
          <w:rFonts w:cs="Arial"/>
          <w:rtl/>
        </w:rPr>
        <w:t xml:space="preserve"> כדאיתא בפרק הכותב (כתובות פה.)</w:t>
      </w:r>
      <w:r w:rsidR="00A12E53">
        <w:rPr>
          <w:rFonts w:cs="Arial" w:hint="cs"/>
          <w:rtl/>
        </w:rPr>
        <w:t>,</w:t>
      </w:r>
      <w:r w:rsidRPr="00F879E3">
        <w:rPr>
          <w:rFonts w:cs="Arial"/>
          <w:rtl/>
        </w:rPr>
        <w:t xml:space="preserve"> אבל אם נשבע</w:t>
      </w:r>
      <w:r w:rsidR="00A12E53">
        <w:rPr>
          <w:rFonts w:cs="Arial" w:hint="cs"/>
          <w:rtl/>
        </w:rPr>
        <w:t>,</w:t>
      </w:r>
      <w:r w:rsidRPr="00F879E3">
        <w:rPr>
          <w:rFonts w:cs="Arial"/>
          <w:rtl/>
        </w:rPr>
        <w:t xml:space="preserve"> נשבע</w:t>
      </w:r>
      <w:r w:rsidR="00F879E3">
        <w:rPr>
          <w:rFonts w:cs="Arial" w:hint="cs"/>
          <w:rtl/>
        </w:rPr>
        <w:t>.</w:t>
      </w:r>
      <w:r w:rsidRPr="00F879E3">
        <w:rPr>
          <w:rFonts w:cs="Arial"/>
          <w:rtl/>
        </w:rPr>
        <w:t xml:space="preserve"> ואמרינן בפרק מי שהיה נשוי (שם צד.) הראשונה נשבעת לשניה וכו' ודחינן התם שבועה לאחד שבועה למאה אלמא אין השלישית יכולה לומר אף בעלת דין דידי היא וצריכה לישבע לי בפני</w:t>
      </w:r>
      <w:r w:rsidR="00647C49">
        <w:rPr>
          <w:rStyle w:val="a7"/>
          <w:rFonts w:cs="Arial"/>
          <w:rtl/>
        </w:rPr>
        <w:footnoteReference w:id="144"/>
      </w:r>
      <w:r w:rsidR="00F879E3">
        <w:rPr>
          <w:rFonts w:cs="Arial" w:hint="cs"/>
          <w:rtl/>
        </w:rPr>
        <w:t>.</w:t>
      </w:r>
      <w:r w:rsidRPr="00F879E3">
        <w:rPr>
          <w:rFonts w:cs="Arial"/>
          <w:rtl/>
        </w:rPr>
        <w:t xml:space="preserve"> </w:t>
      </w:r>
      <w:r w:rsidR="001C7630" w:rsidRPr="001C7630">
        <w:rPr>
          <w:rFonts w:hint="cs"/>
          <w:color w:val="E36C0A" w:themeColor="accent6" w:themeShade="BF"/>
          <w:rtl/>
        </w:rPr>
        <w:t>(וכ"פ בשו"ע)</w:t>
      </w:r>
      <w:r w:rsidR="00557E2E" w:rsidRPr="00557E2E">
        <w:rPr>
          <w:rFonts w:hint="cs"/>
          <w:color w:val="00B0F0"/>
          <w:rtl/>
        </w:rPr>
        <w:t xml:space="preserve"> </w:t>
      </w:r>
      <w:r w:rsidR="00557E2E" w:rsidRPr="001C7630">
        <w:rPr>
          <w:rFonts w:hint="cs"/>
          <w:color w:val="00B0F0"/>
          <w:rtl/>
        </w:rPr>
        <w:t>(וכ"פ הרמ"א)</w:t>
      </w:r>
    </w:p>
    <w:p w14:paraId="0FDCB364" w14:textId="77777777" w:rsidR="00175AE7" w:rsidRDefault="00175AE7" w:rsidP="00295B52">
      <w:pPr>
        <w:pStyle w:val="ab"/>
        <w:numPr>
          <w:ilvl w:val="0"/>
          <w:numId w:val="9"/>
        </w:numPr>
      </w:pPr>
      <w:r w:rsidRPr="00F879E3">
        <w:rPr>
          <w:rFonts w:cs="Arial"/>
          <w:rtl/>
        </w:rPr>
        <w:t xml:space="preserve">ריטב"א </w:t>
      </w:r>
      <w:r w:rsidRPr="00FB1779">
        <w:rPr>
          <w:rFonts w:cs="Arial"/>
          <w:sz w:val="16"/>
          <w:szCs w:val="16"/>
          <w:rtl/>
        </w:rPr>
        <w:t>(סי' קסט)</w:t>
      </w:r>
      <w:r>
        <w:rPr>
          <w:rFonts w:cs="Arial" w:hint="cs"/>
          <w:rtl/>
        </w:rPr>
        <w:t>-</w:t>
      </w:r>
      <w:r w:rsidRPr="00F879E3">
        <w:rPr>
          <w:rFonts w:cs="Arial"/>
          <w:rtl/>
        </w:rPr>
        <w:t xml:space="preserve"> ראיתי דבריך על דבר המחוייב שבועה שהשביעוהו בית דין שלא בפני בעל דבר</w:t>
      </w:r>
      <w:r>
        <w:rPr>
          <w:rFonts w:cs="Arial" w:hint="cs"/>
          <w:rtl/>
        </w:rPr>
        <w:t>.</w:t>
      </w:r>
      <w:r w:rsidRPr="00F879E3">
        <w:rPr>
          <w:rFonts w:cs="Arial"/>
          <w:rtl/>
        </w:rPr>
        <w:t xml:space="preserve"> וכבר שמעתי מי שדן כן מרבותי (שו"ת הרשב"א שם) מאותה ראיה שכתבת</w:t>
      </w:r>
      <w:r>
        <w:rPr>
          <w:rFonts w:cs="Arial" w:hint="cs"/>
          <w:rtl/>
        </w:rPr>
        <w:t>.</w:t>
      </w:r>
      <w:r w:rsidRPr="00F879E3">
        <w:rPr>
          <w:rFonts w:cs="Arial"/>
          <w:rtl/>
        </w:rPr>
        <w:t xml:space="preserve"> ואע</w:t>
      </w:r>
      <w:r>
        <w:rPr>
          <w:rFonts w:cs="Arial" w:hint="cs"/>
          <w:rtl/>
        </w:rPr>
        <w:t>"</w:t>
      </w:r>
      <w:r w:rsidRPr="00F879E3">
        <w:rPr>
          <w:rFonts w:cs="Arial"/>
          <w:rtl/>
        </w:rPr>
        <w:t>פ שאין להשיב מן הדין</w:t>
      </w:r>
      <w:r>
        <w:rPr>
          <w:rFonts w:cs="Arial" w:hint="cs"/>
          <w:rtl/>
        </w:rPr>
        <w:t>,</w:t>
      </w:r>
      <w:r w:rsidRPr="00F879E3">
        <w:rPr>
          <w:rFonts w:cs="Arial"/>
          <w:rtl/>
        </w:rPr>
        <w:t xml:space="preserve"> האמנם כי הראיה ההיא צריכה לפנים</w:t>
      </w:r>
      <w:r>
        <w:rPr>
          <w:rFonts w:cs="Arial" w:hint="cs"/>
          <w:rtl/>
        </w:rPr>
        <w:t>,</w:t>
      </w:r>
      <w:r w:rsidRPr="00F879E3">
        <w:rPr>
          <w:rFonts w:cs="Arial"/>
          <w:rtl/>
        </w:rPr>
        <w:t xml:space="preserve"> ואיכא למיפרך דשאני התם שאין חיוב השבועה הראשונה שלא נפרעה אלא על הספק וכמי שבא ליפרע מנכסים משועבדים</w:t>
      </w:r>
      <w:r>
        <w:rPr>
          <w:rFonts w:cs="Arial" w:hint="cs"/>
          <w:rtl/>
        </w:rPr>
        <w:t>,</w:t>
      </w:r>
      <w:r w:rsidRPr="00F879E3">
        <w:rPr>
          <w:rFonts w:cs="Arial"/>
          <w:rtl/>
        </w:rPr>
        <w:t xml:space="preserve"> וכיון שכבר נשבעה על זה בבית דין בפני השניה מה היא צריכה לישבע בפני השלישית</w:t>
      </w:r>
      <w:r>
        <w:rPr>
          <w:rFonts w:cs="Arial" w:hint="cs"/>
          <w:rtl/>
        </w:rPr>
        <w:t>.</w:t>
      </w:r>
      <w:r w:rsidRPr="00F879E3">
        <w:rPr>
          <w:rFonts w:cs="Arial"/>
          <w:rtl/>
        </w:rPr>
        <w:t xml:space="preserve"> אבל בכאן כיון דבעינן שבועה בפני בעל דין שטוענו ברי ויודע האמת כמוהו כי היכי דליכסיף מיניה ואולי שמגלגל עליו דברים אחרים</w:t>
      </w:r>
      <w:r>
        <w:rPr>
          <w:rFonts w:cs="Arial" w:hint="cs"/>
          <w:rtl/>
        </w:rPr>
        <w:t xml:space="preserve"> -</w:t>
      </w:r>
      <w:r w:rsidRPr="00F879E3">
        <w:rPr>
          <w:rFonts w:cs="Arial"/>
          <w:rtl/>
        </w:rPr>
        <w:t xml:space="preserve"> היאך נפטר זה במה שנשבע שלא בפניו ושלא בשום גלגול כיון דאיתיה במתא</w:t>
      </w:r>
      <w:r>
        <w:rPr>
          <w:rFonts w:cs="Arial" w:hint="cs"/>
          <w:rtl/>
        </w:rPr>
        <w:t>,</w:t>
      </w:r>
      <w:r w:rsidRPr="00F879E3">
        <w:rPr>
          <w:rFonts w:cs="Arial"/>
          <w:rtl/>
        </w:rPr>
        <w:t xml:space="preserve"> ובשם הר</w:t>
      </w:r>
      <w:r w:rsidR="00044AAB">
        <w:rPr>
          <w:rFonts w:cs="Arial" w:hint="cs"/>
          <w:rtl/>
        </w:rPr>
        <w:t>ב ר' פרץ</w:t>
      </w:r>
      <w:r w:rsidRPr="00F879E3">
        <w:rPr>
          <w:rFonts w:cs="Arial"/>
          <w:rtl/>
        </w:rPr>
        <w:t xml:space="preserve"> ראיתי שהיה חולק על דין זה</w:t>
      </w:r>
      <w:r w:rsidR="00044AAB">
        <w:rPr>
          <w:rStyle w:val="a7"/>
          <w:rFonts w:cs="Arial"/>
          <w:rtl/>
        </w:rPr>
        <w:footnoteReference w:id="145"/>
      </w:r>
      <w:r w:rsidRPr="00F879E3">
        <w:rPr>
          <w:rFonts w:cs="Arial"/>
          <w:rtl/>
        </w:rPr>
        <w:t xml:space="preserve">. </w:t>
      </w:r>
    </w:p>
    <w:p w14:paraId="20DAB5E8" w14:textId="77777777" w:rsidR="00790544" w:rsidRPr="00F879E3" w:rsidRDefault="00790544" w:rsidP="00790544">
      <w:r w:rsidRPr="00790544">
        <w:rPr>
          <w:rFonts w:cs="Arial" w:hint="cs"/>
          <w:b/>
          <w:bCs/>
          <w:rtl/>
        </w:rPr>
        <w:t xml:space="preserve">כתובות </w:t>
      </w:r>
      <w:r>
        <w:rPr>
          <w:rFonts w:cs="Arial" w:hint="cs"/>
          <w:b/>
          <w:bCs/>
          <w:sz w:val="16"/>
          <w:szCs w:val="16"/>
          <w:rtl/>
        </w:rPr>
        <w:t xml:space="preserve">(פ' הכותב) </w:t>
      </w:r>
      <w:r w:rsidRPr="00790544">
        <w:rPr>
          <w:rFonts w:cs="Arial" w:hint="cs"/>
          <w:b/>
          <w:bCs/>
          <w:rtl/>
        </w:rPr>
        <w:t>פה</w:t>
      </w:r>
      <w:r>
        <w:rPr>
          <w:rStyle w:val="a7"/>
          <w:rFonts w:cs="Arial"/>
          <w:b/>
          <w:bCs/>
          <w:rtl/>
        </w:rPr>
        <w:footnoteReference w:id="146"/>
      </w:r>
      <w:r w:rsidRPr="00790544">
        <w:rPr>
          <w:rFonts w:cs="Arial" w:hint="cs"/>
          <w:b/>
          <w:bCs/>
          <w:rtl/>
        </w:rPr>
        <w:t xml:space="preserve"> ע"א: </w:t>
      </w:r>
      <w:r w:rsidRPr="00790544">
        <w:rPr>
          <w:rFonts w:cs="Arial"/>
          <w:rtl/>
        </w:rPr>
        <w:t xml:space="preserve">ההיא איתתא דאיחייבא שבועה בי דינא דרב ביבי בר אביי, אמר להו ההוא בע"ד: תיתי ותישתבע במתא, אפשר דמיכספא ומודיא, אמרה להו: כתבו לי זכוותא דכי משתבענא יהבי לי, </w:t>
      </w:r>
      <w:r w:rsidRPr="00790544">
        <w:rPr>
          <w:rFonts w:cs="Arial"/>
          <w:u w:val="single"/>
          <w:rtl/>
        </w:rPr>
        <w:t>אמר להו רב ביבי בר אביי</w:t>
      </w:r>
      <w:r w:rsidRPr="00790544">
        <w:rPr>
          <w:rFonts w:cs="Arial"/>
          <w:rtl/>
        </w:rPr>
        <w:t>: כתבו לה.</w:t>
      </w:r>
    </w:p>
    <w:p w14:paraId="01815010" w14:textId="77777777" w:rsidR="00647C49" w:rsidRPr="00FB1779" w:rsidRDefault="00863F18" w:rsidP="00647C49">
      <w:pPr>
        <w:rPr>
          <w:u w:val="single"/>
        </w:rPr>
      </w:pPr>
      <w:r>
        <w:rPr>
          <w:rFonts w:hint="cs"/>
          <w:u w:val="single"/>
          <w:rtl/>
        </w:rPr>
        <w:t>האם ניתן לחייב את המחוייב שבועה להישבע בעיר מסויימת</w:t>
      </w:r>
      <w:r w:rsidR="00FB1779" w:rsidRPr="00FB1779">
        <w:rPr>
          <w:rFonts w:hint="cs"/>
          <w:u w:val="single"/>
          <w:rtl/>
        </w:rPr>
        <w:t>:</w:t>
      </w:r>
    </w:p>
    <w:p w14:paraId="58E933ED" w14:textId="77777777" w:rsidR="00863F18" w:rsidRDefault="00863F18" w:rsidP="00295B52">
      <w:pPr>
        <w:pStyle w:val="ab"/>
        <w:numPr>
          <w:ilvl w:val="0"/>
          <w:numId w:val="9"/>
        </w:numPr>
      </w:pPr>
      <w:r w:rsidRPr="00F879E3">
        <w:rPr>
          <w:rFonts w:cs="Arial"/>
          <w:rtl/>
        </w:rPr>
        <w:t xml:space="preserve">רא"ש </w:t>
      </w:r>
      <w:r w:rsidRPr="00D8197F">
        <w:rPr>
          <w:rFonts w:cs="Arial"/>
          <w:sz w:val="16"/>
          <w:szCs w:val="16"/>
          <w:rtl/>
        </w:rPr>
        <w:t>(כתובות פ"ט סי' ז</w:t>
      </w:r>
      <w:r>
        <w:rPr>
          <w:rFonts w:cs="Arial" w:hint="cs"/>
          <w:sz w:val="16"/>
          <w:szCs w:val="16"/>
          <w:rtl/>
        </w:rPr>
        <w:t>, הביאו רי"ו בשמו [</w:t>
      </w:r>
      <w:r w:rsidRPr="00175AE7">
        <w:rPr>
          <w:rFonts w:cs="Arial" w:hint="cs"/>
          <w:sz w:val="16"/>
          <w:szCs w:val="16"/>
          <w:rtl/>
        </w:rPr>
        <w:t xml:space="preserve">נ"ג ח"ד </w:t>
      </w:r>
      <w:r w:rsidRPr="00175AE7">
        <w:rPr>
          <w:rFonts w:cs="Arial"/>
          <w:sz w:val="16"/>
          <w:szCs w:val="16"/>
          <w:rtl/>
        </w:rPr>
        <w:t>יח ע"ב</w:t>
      </w:r>
      <w:r>
        <w:rPr>
          <w:rFonts w:cs="Arial" w:hint="cs"/>
          <w:sz w:val="16"/>
          <w:szCs w:val="16"/>
          <w:rtl/>
        </w:rPr>
        <w:t>]</w:t>
      </w:r>
      <w:r w:rsidRPr="00D8197F">
        <w:rPr>
          <w:rFonts w:cs="Arial"/>
          <w:sz w:val="16"/>
          <w:szCs w:val="16"/>
          <w:rtl/>
        </w:rPr>
        <w:t>)</w:t>
      </w:r>
      <w:r>
        <w:rPr>
          <w:rFonts w:cs="Arial" w:hint="cs"/>
          <w:rtl/>
        </w:rPr>
        <w:t xml:space="preserve"> </w:t>
      </w:r>
      <w:r w:rsidR="001B2198">
        <w:rPr>
          <w:rFonts w:cs="Arial" w:hint="cs"/>
          <w:rtl/>
        </w:rPr>
        <w:t>ו</w:t>
      </w:r>
      <w:r w:rsidR="001B2198" w:rsidRPr="00F879E3">
        <w:rPr>
          <w:rFonts w:cs="Arial"/>
          <w:rtl/>
        </w:rPr>
        <w:t>ריטב"א</w:t>
      </w:r>
      <w:r w:rsidR="001B2198">
        <w:rPr>
          <w:rStyle w:val="a7"/>
          <w:rFonts w:cs="Arial"/>
          <w:rtl/>
        </w:rPr>
        <w:footnoteReference w:id="147"/>
      </w:r>
      <w:r w:rsidR="001B2198" w:rsidRPr="00F879E3">
        <w:rPr>
          <w:rFonts w:cs="Arial"/>
          <w:rtl/>
        </w:rPr>
        <w:t xml:space="preserve"> </w:t>
      </w:r>
      <w:r w:rsidR="001B2198" w:rsidRPr="00FB1779">
        <w:rPr>
          <w:rFonts w:cs="Arial"/>
          <w:sz w:val="16"/>
          <w:szCs w:val="16"/>
          <w:rtl/>
        </w:rPr>
        <w:t>(</w:t>
      </w:r>
      <w:r w:rsidR="00BA08E8">
        <w:rPr>
          <w:rFonts w:cs="Arial" w:hint="cs"/>
          <w:sz w:val="16"/>
          <w:szCs w:val="16"/>
          <w:rtl/>
        </w:rPr>
        <w:t xml:space="preserve">בחי' כתובות פה., ובתשו' </w:t>
      </w:r>
      <w:r w:rsidR="001B2198" w:rsidRPr="00FB1779">
        <w:rPr>
          <w:rFonts w:cs="Arial"/>
          <w:sz w:val="16"/>
          <w:szCs w:val="16"/>
          <w:rtl/>
        </w:rPr>
        <w:t>סי' קסט)</w:t>
      </w:r>
      <w:r w:rsidR="001B2198">
        <w:rPr>
          <w:rFonts w:cs="Arial" w:hint="cs"/>
          <w:rtl/>
        </w:rPr>
        <w:t xml:space="preserve">- </w:t>
      </w:r>
      <w:r w:rsidRPr="00A94A04">
        <w:rPr>
          <w:rFonts w:cs="Arial"/>
          <w:rtl/>
        </w:rPr>
        <w:t>ההיא איתתא דאיחייבת שבועה בבי דינא דרב ביבי בר אביי וא"ל בעל דין תיתי ותשבע לי במתא</w:t>
      </w:r>
      <w:r>
        <w:rPr>
          <w:rFonts w:cs="Arial" w:hint="cs"/>
          <w:rtl/>
        </w:rPr>
        <w:t>,</w:t>
      </w:r>
      <w:r w:rsidRPr="00A94A04">
        <w:rPr>
          <w:rFonts w:cs="Arial"/>
          <w:rtl/>
        </w:rPr>
        <w:t xml:space="preserve"> פי' שניהן היו דרים בעיר א' האיש והאשה והלכו לבית מדרשו של רב ביבי לדון לפניו ואמר האיש אחרי שאנו בעיר אחת כשתחזור לעירנו תשבע לי אולי תתבייש מבני העיר היודעין בדבר</w:t>
      </w:r>
      <w:r w:rsidR="00F76D6E">
        <w:rPr>
          <w:rFonts w:cs="Arial" w:hint="cs"/>
          <w:rtl/>
        </w:rPr>
        <w:t>.</w:t>
      </w:r>
      <w:r w:rsidRPr="00A94A04">
        <w:rPr>
          <w:rFonts w:cs="Arial"/>
          <w:rtl/>
        </w:rPr>
        <w:t xml:space="preserve"> אבל בע"א אין התובע יכול לכוף את הנתבע שילך עמו במקום שהוא רוצה</w:t>
      </w:r>
      <w:r>
        <w:rPr>
          <w:rFonts w:cs="Arial" w:hint="cs"/>
          <w:sz w:val="16"/>
          <w:szCs w:val="16"/>
          <w:rtl/>
        </w:rPr>
        <w:t xml:space="preserve"> (ל' הרא"ש)</w:t>
      </w:r>
      <w:r>
        <w:rPr>
          <w:rFonts w:cs="Arial" w:hint="cs"/>
          <w:rtl/>
        </w:rPr>
        <w:t>.</w:t>
      </w:r>
      <w:r w:rsidR="001C7630">
        <w:rPr>
          <w:rFonts w:hint="cs"/>
          <w:rtl/>
        </w:rPr>
        <w:t xml:space="preserve"> </w:t>
      </w:r>
    </w:p>
    <w:p w14:paraId="0579FB32" w14:textId="77777777" w:rsidR="00557E2E" w:rsidRDefault="00863F18" w:rsidP="00295B52">
      <w:pPr>
        <w:pStyle w:val="ab"/>
        <w:numPr>
          <w:ilvl w:val="0"/>
          <w:numId w:val="9"/>
        </w:numPr>
      </w:pPr>
      <w:r w:rsidRPr="00F879E3">
        <w:rPr>
          <w:rFonts w:cs="Arial"/>
          <w:rtl/>
        </w:rPr>
        <w:t xml:space="preserve">רמב"ן </w:t>
      </w:r>
      <w:r w:rsidRPr="00D8197F">
        <w:rPr>
          <w:rFonts w:cs="Arial"/>
          <w:sz w:val="16"/>
          <w:szCs w:val="16"/>
          <w:rtl/>
        </w:rPr>
        <w:t>(</w:t>
      </w:r>
      <w:r>
        <w:rPr>
          <w:rFonts w:cs="Arial" w:hint="cs"/>
          <w:sz w:val="16"/>
          <w:szCs w:val="16"/>
          <w:rtl/>
        </w:rPr>
        <w:t>כתובות פה.</w:t>
      </w:r>
      <w:r w:rsidRPr="00D8197F">
        <w:rPr>
          <w:rFonts w:cs="Arial"/>
          <w:sz w:val="16"/>
          <w:szCs w:val="16"/>
          <w:rtl/>
        </w:rPr>
        <w:t xml:space="preserve"> ד"ה תיתי)</w:t>
      </w:r>
      <w:r w:rsidR="00F76D6E">
        <w:rPr>
          <w:rFonts w:cs="Arial" w:hint="cs"/>
          <w:rtl/>
        </w:rPr>
        <w:t xml:space="preserve"> </w:t>
      </w:r>
      <w:r w:rsidR="00722AED" w:rsidRPr="00F879E3">
        <w:rPr>
          <w:rFonts w:cs="Arial"/>
          <w:rtl/>
        </w:rPr>
        <w:t xml:space="preserve">רשב"א </w:t>
      </w:r>
      <w:r w:rsidR="00722AED" w:rsidRPr="00F879E3">
        <w:rPr>
          <w:rFonts w:cs="Arial"/>
          <w:sz w:val="16"/>
          <w:szCs w:val="16"/>
          <w:rtl/>
        </w:rPr>
        <w:t>(ח"ג סי' שיז</w:t>
      </w:r>
      <w:r w:rsidR="00722AED">
        <w:rPr>
          <w:rStyle w:val="a7"/>
          <w:rFonts w:cs="Arial"/>
          <w:sz w:val="16"/>
          <w:szCs w:val="16"/>
          <w:rtl/>
        </w:rPr>
        <w:footnoteReference w:id="148"/>
      </w:r>
      <w:r w:rsidR="00722AED">
        <w:rPr>
          <w:rFonts w:cs="Arial" w:hint="cs"/>
          <w:sz w:val="16"/>
          <w:szCs w:val="16"/>
          <w:rtl/>
        </w:rPr>
        <w:t>, וכ"כ רי"ו בשמו</w:t>
      </w:r>
      <w:r w:rsidR="00722AED" w:rsidRPr="00F879E3">
        <w:rPr>
          <w:rFonts w:cs="Arial"/>
          <w:sz w:val="16"/>
          <w:szCs w:val="16"/>
          <w:rtl/>
        </w:rPr>
        <w:t>)</w:t>
      </w:r>
      <w:r w:rsidR="00722AED">
        <w:rPr>
          <w:rFonts w:cs="Arial" w:hint="cs"/>
          <w:sz w:val="16"/>
          <w:szCs w:val="16"/>
          <w:rtl/>
        </w:rPr>
        <w:t xml:space="preserve"> </w:t>
      </w:r>
      <w:r w:rsidR="00F76D6E">
        <w:rPr>
          <w:rFonts w:cs="Arial" w:hint="cs"/>
          <w:rtl/>
        </w:rPr>
        <w:t xml:space="preserve">ור"ן </w:t>
      </w:r>
      <w:r w:rsidR="00F76D6E">
        <w:rPr>
          <w:rFonts w:cs="Arial" w:hint="cs"/>
          <w:sz w:val="16"/>
          <w:szCs w:val="16"/>
          <w:rtl/>
        </w:rPr>
        <w:t>(מג: מדפה"ר, ובחי' כתובות פה.)</w:t>
      </w:r>
      <w:r w:rsidR="00F76D6E">
        <w:rPr>
          <w:rFonts w:cs="Arial" w:hint="cs"/>
          <w:rtl/>
        </w:rPr>
        <w:t xml:space="preserve">- </w:t>
      </w:r>
      <w:r w:rsidRPr="00863F18">
        <w:rPr>
          <w:rFonts w:cs="Arial"/>
          <w:rtl/>
        </w:rPr>
        <w:t>תיתי ותשתבע לי במאתן. יש ספרים שכתוב בהן במאתי וכ"כ רב שמעון בעל הלכות ז"ל דדינא הוא דאזיל בהדיה או בהדי שלוחיה ומשתבע במאתיה</w:t>
      </w:r>
      <w:r w:rsidR="00722AED">
        <w:rPr>
          <w:rStyle w:val="a7"/>
          <w:rFonts w:cs="Arial"/>
          <w:rtl/>
        </w:rPr>
        <w:footnoteReference w:id="149"/>
      </w:r>
      <w:r w:rsidRPr="00863F18">
        <w:rPr>
          <w:rFonts w:cs="Arial"/>
          <w:rtl/>
        </w:rPr>
        <w:t>, ואני אומר שאין הדין הזה אמור אלא בשאמר מלוה ללוה שאלו מתחלה היה רוצה לכופו לילך עמו למקום הועד הדין עמו דעבד לוה לאיש מלוה כדאמרינן בסנהדרין (לא</w:t>
      </w:r>
      <w:r>
        <w:rPr>
          <w:rFonts w:cs="Arial" w:hint="cs"/>
          <w:rtl/>
        </w:rPr>
        <w:t>:</w:t>
      </w:r>
      <w:r w:rsidRPr="00863F18">
        <w:rPr>
          <w:rFonts w:cs="Arial"/>
          <w:rtl/>
        </w:rPr>
        <w:t>), אבל אמר לוה למלוה כגון בנשבעין ונוטלין לא שהרי אף מתחלת הדין כופין אותו לדון בעירו, והך נמי נשבעת ולא משלמת הות ובתורת הלואה היה תובעה, ומיהו אם יש לו דרך לשם הולך אפי' למדי</w:t>
      </w:r>
      <w:r w:rsidR="001B2198">
        <w:rPr>
          <w:rFonts w:cs="Arial" w:hint="cs"/>
          <w:sz w:val="16"/>
          <w:szCs w:val="16"/>
          <w:rtl/>
        </w:rPr>
        <w:t xml:space="preserve"> (ל' הרמב"ן)</w:t>
      </w:r>
      <w:r w:rsidRPr="00863F18">
        <w:rPr>
          <w:rFonts w:cs="Arial"/>
          <w:rtl/>
        </w:rPr>
        <w:t>.</w:t>
      </w:r>
      <w:r w:rsidR="001C7630">
        <w:rPr>
          <w:rFonts w:hint="cs"/>
          <w:rtl/>
        </w:rPr>
        <w:t xml:space="preserve"> </w:t>
      </w:r>
    </w:p>
    <w:p w14:paraId="33A661EA" w14:textId="77777777" w:rsidR="002F60D9" w:rsidRDefault="002F60D9" w:rsidP="00295B52">
      <w:pPr>
        <w:pStyle w:val="ab"/>
        <w:numPr>
          <w:ilvl w:val="0"/>
          <w:numId w:val="9"/>
        </w:numPr>
      </w:pPr>
      <w:r w:rsidRPr="00F879E3">
        <w:rPr>
          <w:rFonts w:cs="Arial"/>
          <w:rtl/>
        </w:rPr>
        <w:t xml:space="preserve">מהר"ם </w:t>
      </w:r>
      <w:r w:rsidRPr="00647C49">
        <w:rPr>
          <w:rFonts w:cs="Arial" w:hint="cs"/>
          <w:sz w:val="16"/>
          <w:szCs w:val="16"/>
          <w:rtl/>
        </w:rPr>
        <w:t>(</w:t>
      </w:r>
      <w:r w:rsidRPr="00647C49">
        <w:rPr>
          <w:rFonts w:cs="Arial"/>
          <w:sz w:val="16"/>
          <w:szCs w:val="16"/>
          <w:rtl/>
        </w:rPr>
        <w:t>ד"פ סי' רלא)</w:t>
      </w:r>
      <w:r>
        <w:rPr>
          <w:rFonts w:cs="Arial" w:hint="cs"/>
          <w:rtl/>
        </w:rPr>
        <w:t>-</w:t>
      </w:r>
      <w:r w:rsidRPr="00F879E3">
        <w:rPr>
          <w:rFonts w:cs="Arial"/>
          <w:rtl/>
        </w:rPr>
        <w:t xml:space="preserve"> מאן לימא לן דאי אמרה הך איתתא לא משתבענא במאתיה אלא הכא או בעיר אחרת דכפינן לה לאשתבועי במאתיה</w:t>
      </w:r>
      <w:r>
        <w:rPr>
          <w:rFonts w:cs="Arial" w:hint="cs"/>
          <w:rtl/>
        </w:rPr>
        <w:t>?</w:t>
      </w:r>
      <w:r w:rsidRPr="00F879E3">
        <w:rPr>
          <w:rFonts w:cs="Arial"/>
          <w:rtl/>
        </w:rPr>
        <w:t xml:space="preserve"> הא נשבע להכחיש העד הוא כפרעון הממון דעל ידי עדים</w:t>
      </w:r>
      <w:r>
        <w:rPr>
          <w:rFonts w:cs="Arial" w:hint="cs"/>
          <w:rtl/>
        </w:rPr>
        <w:t>,</w:t>
      </w:r>
      <w:r w:rsidRPr="00F879E3">
        <w:rPr>
          <w:rFonts w:cs="Arial"/>
          <w:rtl/>
        </w:rPr>
        <w:t xml:space="preserve"> ואם שנים מעידים אותו שהלוה מנה בעיר זו</w:t>
      </w:r>
      <w:r>
        <w:rPr>
          <w:rFonts w:cs="Arial" w:hint="cs"/>
          <w:rtl/>
        </w:rPr>
        <w:t>,</w:t>
      </w:r>
      <w:r w:rsidRPr="00F879E3">
        <w:rPr>
          <w:rFonts w:cs="Arial"/>
          <w:rtl/>
        </w:rPr>
        <w:t xml:space="preserve"> והלך בעיר אחרת לפרעו שם</w:t>
      </w:r>
      <w:r>
        <w:rPr>
          <w:rFonts w:cs="Arial" w:hint="cs"/>
          <w:rtl/>
        </w:rPr>
        <w:t>,</w:t>
      </w:r>
      <w:r w:rsidRPr="00F879E3">
        <w:rPr>
          <w:rFonts w:cs="Arial"/>
          <w:rtl/>
        </w:rPr>
        <w:t xml:space="preserve"> אטו מי כפינן ליה לחזור לעירו ולפרעו שם</w:t>
      </w:r>
      <w:r>
        <w:rPr>
          <w:rFonts w:cs="Arial" w:hint="cs"/>
          <w:rtl/>
        </w:rPr>
        <w:t>?</w:t>
      </w:r>
      <w:r w:rsidRPr="00F879E3">
        <w:rPr>
          <w:rFonts w:cs="Arial"/>
          <w:rtl/>
        </w:rPr>
        <w:t xml:space="preserve"> הא תנן בהגוזל בתרא (ב"ק קיח.) המלוה את חבירו בישוב לא יחזיר לו במדבר</w:t>
      </w:r>
      <w:r>
        <w:rPr>
          <w:rFonts w:cs="Arial" w:hint="cs"/>
          <w:rtl/>
        </w:rPr>
        <w:t>,</w:t>
      </w:r>
      <w:r w:rsidRPr="00F879E3">
        <w:rPr>
          <w:rFonts w:cs="Arial"/>
          <w:rtl/>
        </w:rPr>
        <w:t xml:space="preserve"> במדבר דוקא הוא דלא יפרע דלאו מקום המשתמר הוא</w:t>
      </w:r>
      <w:r>
        <w:rPr>
          <w:rFonts w:cs="Arial" w:hint="cs"/>
          <w:rtl/>
        </w:rPr>
        <w:t>,</w:t>
      </w:r>
      <w:r w:rsidRPr="00F879E3">
        <w:rPr>
          <w:rFonts w:cs="Arial"/>
          <w:rtl/>
        </w:rPr>
        <w:t xml:space="preserve"> הא בעיר אחרת רשאי</w:t>
      </w:r>
      <w:r>
        <w:rPr>
          <w:rFonts w:cs="Arial" w:hint="cs"/>
          <w:rtl/>
        </w:rPr>
        <w:t>.</w:t>
      </w:r>
      <w:r w:rsidRPr="00F879E3">
        <w:rPr>
          <w:rFonts w:cs="Arial"/>
          <w:rtl/>
        </w:rPr>
        <w:t xml:space="preserve"> הכי נמי גבי שבועה אם מצאו בעיר אחרת ורוצה לישבע לו רשאי</w:t>
      </w:r>
      <w:r>
        <w:rPr>
          <w:rFonts w:cs="Arial" w:hint="cs"/>
          <w:rtl/>
        </w:rPr>
        <w:t>.</w:t>
      </w:r>
      <w:r w:rsidRPr="00F879E3">
        <w:rPr>
          <w:rFonts w:cs="Arial"/>
          <w:rtl/>
        </w:rPr>
        <w:t xml:space="preserve"> מיהו אי טעין התובע איני חפץ להשביעך עתה שמא אמחול לך השבועה לא מזדקקי בית דין לאשבועי</w:t>
      </w:r>
      <w:r>
        <w:rPr>
          <w:rFonts w:cs="Arial" w:hint="cs"/>
          <w:rtl/>
        </w:rPr>
        <w:t>,</w:t>
      </w:r>
      <w:r w:rsidRPr="00F879E3">
        <w:rPr>
          <w:rFonts w:cs="Arial"/>
          <w:rtl/>
        </w:rPr>
        <w:t xml:space="preserve"> </w:t>
      </w:r>
      <w:r w:rsidRPr="00F879E3">
        <w:rPr>
          <w:rFonts w:cs="Arial"/>
          <w:rtl/>
        </w:rPr>
        <w:lastRenderedPageBreak/>
        <w:t>ואם שוב חזר לעירו ואז תבעו לישבע לו לא מצי אמר נתבע אלך בעיר אחרת ותבוא גם אתה שם ושם אשבע לך דלא מטרחינן לתובע לילך לעיר אחרת</w:t>
      </w:r>
      <w:r w:rsidR="00BA08E8">
        <w:rPr>
          <w:rFonts w:cs="Arial" w:hint="cs"/>
          <w:rtl/>
        </w:rPr>
        <w:t xml:space="preserve"> </w:t>
      </w:r>
      <w:r w:rsidR="00BA08E8">
        <w:rPr>
          <w:rFonts w:cs="Arial" w:hint="cs"/>
          <w:sz w:val="16"/>
          <w:szCs w:val="16"/>
          <w:rtl/>
        </w:rPr>
        <w:t>(ל' הב"י בשם תשו' אשכנזית)</w:t>
      </w:r>
      <w:r>
        <w:rPr>
          <w:rFonts w:cs="Arial" w:hint="cs"/>
          <w:rtl/>
        </w:rPr>
        <w:t>.</w:t>
      </w:r>
      <w:r w:rsidR="00557E2E" w:rsidRPr="00557E2E">
        <w:rPr>
          <w:rFonts w:hint="cs"/>
          <w:color w:val="00B0F0"/>
          <w:rtl/>
        </w:rPr>
        <w:t xml:space="preserve"> </w:t>
      </w:r>
      <w:r w:rsidR="00557E2E" w:rsidRPr="001C7630">
        <w:rPr>
          <w:rFonts w:hint="cs"/>
          <w:color w:val="00B0F0"/>
          <w:rtl/>
        </w:rPr>
        <w:t>(וכ"פ הרמ"א)</w:t>
      </w:r>
    </w:p>
    <w:p w14:paraId="1107230E" w14:textId="77777777" w:rsidR="00647C49" w:rsidRPr="00FB1779" w:rsidRDefault="00FB1779" w:rsidP="00647C49">
      <w:pPr>
        <w:rPr>
          <w:u w:val="single"/>
        </w:rPr>
      </w:pPr>
      <w:r>
        <w:rPr>
          <w:rFonts w:hint="cs"/>
          <w:u w:val="single"/>
          <w:rtl/>
        </w:rPr>
        <w:t xml:space="preserve">בעל דין </w:t>
      </w:r>
      <w:r w:rsidRPr="00FB1779">
        <w:rPr>
          <w:rFonts w:hint="cs"/>
          <w:u w:val="single"/>
          <w:rtl/>
        </w:rPr>
        <w:t xml:space="preserve">המחייב שבועה את חברו על פי עד </w:t>
      </w:r>
      <w:r w:rsidRPr="00FB1779">
        <w:rPr>
          <w:rFonts w:hint="cs"/>
          <w:sz w:val="16"/>
          <w:szCs w:val="16"/>
          <w:u w:val="single"/>
          <w:rtl/>
        </w:rPr>
        <w:t>(שהוא עצמו אינו יודע האמת)</w:t>
      </w:r>
      <w:r w:rsidRPr="00FB1779">
        <w:rPr>
          <w:rFonts w:hint="cs"/>
          <w:u w:val="single"/>
          <w:rtl/>
        </w:rPr>
        <w:t xml:space="preserve"> </w:t>
      </w:r>
      <w:r w:rsidRPr="00FB1779">
        <w:rPr>
          <w:u w:val="single"/>
          <w:rtl/>
        </w:rPr>
        <w:t>–</w:t>
      </w:r>
      <w:r w:rsidRPr="00FB1779">
        <w:rPr>
          <w:rFonts w:hint="cs"/>
          <w:u w:val="single"/>
          <w:rtl/>
        </w:rPr>
        <w:t xml:space="preserve"> האם צריך להישבע בפני בעל דינו: </w:t>
      </w:r>
    </w:p>
    <w:p w14:paraId="59D889C8" w14:textId="77777777" w:rsidR="00F879E3" w:rsidRPr="00F879E3" w:rsidRDefault="00FB1779" w:rsidP="00295B52">
      <w:pPr>
        <w:pStyle w:val="ab"/>
        <w:numPr>
          <w:ilvl w:val="0"/>
          <w:numId w:val="9"/>
        </w:numPr>
      </w:pPr>
      <w:r>
        <w:rPr>
          <w:rFonts w:cs="Arial" w:hint="cs"/>
          <w:rtl/>
        </w:rPr>
        <w:t xml:space="preserve">מהר"ם </w:t>
      </w:r>
      <w:r>
        <w:rPr>
          <w:rFonts w:cs="Arial" w:hint="cs"/>
          <w:sz w:val="16"/>
          <w:szCs w:val="16"/>
          <w:rtl/>
        </w:rPr>
        <w:t>(שם)</w:t>
      </w:r>
      <w:r>
        <w:rPr>
          <w:rFonts w:cs="Arial" w:hint="cs"/>
          <w:rtl/>
        </w:rPr>
        <w:t xml:space="preserve">- </w:t>
      </w:r>
      <w:r w:rsidR="00A840A4" w:rsidRPr="00F879E3">
        <w:rPr>
          <w:rFonts w:cs="Arial"/>
          <w:rtl/>
        </w:rPr>
        <w:t>היכא דאין התובע יודע האמת אלא על פי העד ודאי דלכתחלה יש לנתבע לישבע בפני העד</w:t>
      </w:r>
      <w:r w:rsidR="00557E2E">
        <w:rPr>
          <w:rFonts w:cs="Arial" w:hint="cs"/>
          <w:rtl/>
        </w:rPr>
        <w:t>,</w:t>
      </w:r>
      <w:r w:rsidR="00A840A4" w:rsidRPr="00F879E3">
        <w:rPr>
          <w:rFonts w:cs="Arial"/>
          <w:rtl/>
        </w:rPr>
        <w:t xml:space="preserve"> כדאיתא בתוספתא</w:t>
      </w:r>
      <w:r w:rsidR="00A840A4" w:rsidRPr="00FB1779">
        <w:rPr>
          <w:rFonts w:cs="Arial"/>
          <w:sz w:val="16"/>
          <w:szCs w:val="16"/>
          <w:rtl/>
        </w:rPr>
        <w:t xml:space="preserve"> (שבועות פ"ו ה"ד) </w:t>
      </w:r>
      <w:r w:rsidR="00A840A4" w:rsidRPr="00F879E3">
        <w:rPr>
          <w:rFonts w:cs="Arial"/>
          <w:rtl/>
        </w:rPr>
        <w:t>פועלים נשבעים לפני חנוני</w:t>
      </w:r>
      <w:r w:rsidR="00557E2E">
        <w:rPr>
          <w:rFonts w:cs="Arial" w:hint="cs"/>
          <w:rtl/>
        </w:rPr>
        <w:t>.</w:t>
      </w:r>
      <w:r w:rsidR="00A840A4" w:rsidRPr="00F879E3">
        <w:rPr>
          <w:rFonts w:cs="Arial"/>
          <w:rtl/>
        </w:rPr>
        <w:t xml:space="preserve"> ואם מת העד אינו צריך לישבע בפני התובע</w:t>
      </w:r>
      <w:r w:rsidR="00557E2E">
        <w:rPr>
          <w:rFonts w:cs="Arial" w:hint="cs"/>
          <w:rtl/>
        </w:rPr>
        <w:t>,</w:t>
      </w:r>
      <w:r w:rsidR="00A840A4" w:rsidRPr="00F879E3">
        <w:rPr>
          <w:rFonts w:cs="Arial"/>
          <w:rtl/>
        </w:rPr>
        <w:t xml:space="preserve"> דכיון דלא ידע לא שייך ביה כיסופא</w:t>
      </w:r>
      <w:r w:rsidR="00557E2E">
        <w:rPr>
          <w:rFonts w:cs="Arial" w:hint="cs"/>
          <w:rtl/>
        </w:rPr>
        <w:t>,</w:t>
      </w:r>
      <w:r w:rsidR="00A840A4" w:rsidRPr="00F879E3">
        <w:rPr>
          <w:rFonts w:cs="Arial"/>
          <w:rtl/>
        </w:rPr>
        <w:t xml:space="preserve"> הילכך נשבע אפילו שלא בפניו</w:t>
      </w:r>
      <w:r w:rsidR="00BA08E8">
        <w:rPr>
          <w:rFonts w:cs="Arial" w:hint="cs"/>
          <w:sz w:val="16"/>
          <w:szCs w:val="16"/>
          <w:rtl/>
        </w:rPr>
        <w:t xml:space="preserve"> (ל' הב"י בשם תשו' אשכנזית)</w:t>
      </w:r>
      <w:r w:rsidR="00A840A4" w:rsidRPr="00F879E3">
        <w:rPr>
          <w:rFonts w:cs="Arial"/>
          <w:rtl/>
        </w:rPr>
        <w:t xml:space="preserve">. </w:t>
      </w:r>
      <w:r w:rsidR="001C7630" w:rsidRPr="001C7630">
        <w:rPr>
          <w:rFonts w:hint="cs"/>
          <w:color w:val="00B0F0"/>
          <w:rtl/>
        </w:rPr>
        <w:t>(וכ"פ הרמ"א)</w:t>
      </w:r>
    </w:p>
    <w:p w14:paraId="632A9240" w14:textId="77777777" w:rsidR="00D8197F" w:rsidRPr="00A94A04" w:rsidRDefault="00A94A04" w:rsidP="00D8197F">
      <w:pPr>
        <w:rPr>
          <w:u w:val="single"/>
        </w:rPr>
      </w:pPr>
      <w:r w:rsidRPr="00A94A04">
        <w:rPr>
          <w:rFonts w:cs="Arial"/>
          <w:u w:val="single"/>
          <w:rtl/>
        </w:rPr>
        <w:t>חייב שבועה משום דבר דמדבריהם</w:t>
      </w:r>
      <w:r w:rsidRPr="00A94A04">
        <w:rPr>
          <w:rFonts w:hint="cs"/>
          <w:u w:val="single"/>
          <w:rtl/>
        </w:rPr>
        <w:t xml:space="preserve"> שאינו רוצה להישבע:</w:t>
      </w:r>
    </w:p>
    <w:p w14:paraId="73397DDC" w14:textId="77777777" w:rsidR="00F879E3" w:rsidRPr="00F879E3" w:rsidRDefault="00175AE7" w:rsidP="00295B52">
      <w:pPr>
        <w:pStyle w:val="ab"/>
        <w:numPr>
          <w:ilvl w:val="0"/>
          <w:numId w:val="9"/>
        </w:numPr>
      </w:pPr>
      <w:r>
        <w:rPr>
          <w:rFonts w:cs="Arial" w:hint="cs"/>
          <w:rtl/>
        </w:rPr>
        <w:t xml:space="preserve">רי"ו </w:t>
      </w:r>
      <w:r w:rsidRPr="00175AE7">
        <w:rPr>
          <w:rFonts w:cs="Arial" w:hint="cs"/>
          <w:sz w:val="16"/>
          <w:szCs w:val="16"/>
          <w:rtl/>
        </w:rPr>
        <w:t>(</w:t>
      </w:r>
      <w:r w:rsidR="00A840A4" w:rsidRPr="00175AE7">
        <w:rPr>
          <w:rFonts w:cs="Arial"/>
          <w:sz w:val="16"/>
          <w:szCs w:val="16"/>
          <w:rtl/>
        </w:rPr>
        <w:t>מישרים נ</w:t>
      </w:r>
      <w:r w:rsidRPr="00175AE7">
        <w:rPr>
          <w:rFonts w:cs="Arial" w:hint="cs"/>
          <w:sz w:val="16"/>
          <w:szCs w:val="16"/>
          <w:rtl/>
        </w:rPr>
        <w:t>"</w:t>
      </w:r>
      <w:r w:rsidR="00A840A4" w:rsidRPr="00175AE7">
        <w:rPr>
          <w:rFonts w:cs="Arial"/>
          <w:sz w:val="16"/>
          <w:szCs w:val="16"/>
          <w:rtl/>
        </w:rPr>
        <w:t>א ח</w:t>
      </w:r>
      <w:r w:rsidRPr="00175AE7">
        <w:rPr>
          <w:rFonts w:cs="Arial" w:hint="cs"/>
          <w:sz w:val="16"/>
          <w:szCs w:val="16"/>
          <w:rtl/>
        </w:rPr>
        <w:t>"</w:t>
      </w:r>
      <w:r w:rsidR="00A840A4" w:rsidRPr="00175AE7">
        <w:rPr>
          <w:rFonts w:cs="Arial"/>
          <w:sz w:val="16"/>
          <w:szCs w:val="16"/>
          <w:rtl/>
        </w:rPr>
        <w:t>ה</w:t>
      </w:r>
      <w:r>
        <w:rPr>
          <w:rFonts w:cs="Arial" w:hint="cs"/>
          <w:sz w:val="16"/>
          <w:szCs w:val="16"/>
          <w:rtl/>
        </w:rPr>
        <w:t>)</w:t>
      </w:r>
      <w:r>
        <w:rPr>
          <w:rFonts w:cs="Arial" w:hint="cs"/>
          <w:rtl/>
        </w:rPr>
        <w:t>-</w:t>
      </w:r>
      <w:r w:rsidR="00A840A4" w:rsidRPr="00F879E3">
        <w:rPr>
          <w:rFonts w:cs="Arial"/>
          <w:rtl/>
        </w:rPr>
        <w:t xml:space="preserve"> מי שחייב שבועה משום דבר דמדבריהם כגון מציאת חרש שוטה וקטן דיש בה גזל מפני דרכי שלום (גיטין נט:) ואינו רוצה לישבע אין מוציאין בדיינין ואין יורדין לנכסיו אלא מנדין אותו עד שלשים יום ומלקין אותו אחר שלשים יום</w:t>
      </w:r>
      <w:r w:rsidR="00A94A04">
        <w:rPr>
          <w:rFonts w:cs="Arial" w:hint="cs"/>
          <w:rtl/>
        </w:rPr>
        <w:t>,</w:t>
      </w:r>
      <w:r w:rsidR="00A840A4" w:rsidRPr="00F879E3">
        <w:rPr>
          <w:rFonts w:cs="Arial"/>
          <w:rtl/>
        </w:rPr>
        <w:t xml:space="preserve"> בפרק ד' דשבועות</w:t>
      </w:r>
      <w:r>
        <w:rPr>
          <w:rStyle w:val="a7"/>
          <w:rFonts w:cs="Arial"/>
          <w:rtl/>
        </w:rPr>
        <w:footnoteReference w:id="150"/>
      </w:r>
      <w:r w:rsidR="00A840A4" w:rsidRPr="00F879E3">
        <w:rPr>
          <w:rFonts w:cs="Arial"/>
          <w:rtl/>
        </w:rPr>
        <w:t xml:space="preserve">. </w:t>
      </w:r>
    </w:p>
    <w:p w14:paraId="7F9E4E3D"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72C7AF5" w14:textId="77777777" w:rsidR="00E651D0" w:rsidRDefault="00E651D0" w:rsidP="00E651D0">
      <w:pPr>
        <w:rPr>
          <w:rtl/>
        </w:rPr>
      </w:pPr>
      <w:r>
        <w:rPr>
          <w:rFonts w:cs="Arial"/>
          <w:rtl/>
        </w:rPr>
        <w:t>כל שבועה, מן הדין בפני הלה שכנגדו</w:t>
      </w:r>
      <w:r w:rsidR="00722AED">
        <w:rPr>
          <w:rFonts w:cs="Arial" w:hint="cs"/>
          <w:rtl/>
        </w:rPr>
        <w:t>.</w:t>
      </w:r>
      <w:r>
        <w:rPr>
          <w:rFonts w:cs="Arial"/>
          <w:rtl/>
        </w:rPr>
        <w:t xml:space="preserve"> </w:t>
      </w:r>
      <w:r w:rsidR="00BA08E8">
        <w:rPr>
          <w:rFonts w:cs="Arial" w:hint="cs"/>
          <w:sz w:val="18"/>
          <w:szCs w:val="18"/>
          <w:rtl/>
        </w:rPr>
        <w:t xml:space="preserve">[הגה] </w:t>
      </w:r>
      <w:r w:rsidRPr="00F879E3">
        <w:rPr>
          <w:rFonts w:cs="Arial"/>
          <w:sz w:val="18"/>
          <w:szCs w:val="18"/>
          <w:rtl/>
        </w:rPr>
        <w:t>או בפני העד</w:t>
      </w:r>
      <w:r w:rsidR="00030FD8">
        <w:rPr>
          <w:rStyle w:val="a7"/>
          <w:rFonts w:cs="Arial"/>
          <w:sz w:val="18"/>
          <w:szCs w:val="18"/>
          <w:rtl/>
        </w:rPr>
        <w:footnoteReference w:id="151"/>
      </w:r>
      <w:r w:rsidRPr="00F879E3">
        <w:rPr>
          <w:rFonts w:cs="Arial"/>
          <w:sz w:val="18"/>
          <w:szCs w:val="18"/>
          <w:rtl/>
        </w:rPr>
        <w:t>, אם אין התובע יודע האמת רק על פי העד</w:t>
      </w:r>
      <w:r w:rsidR="00BA08E8">
        <w:rPr>
          <w:rFonts w:cs="Arial" w:hint="cs"/>
          <w:sz w:val="18"/>
          <w:szCs w:val="18"/>
          <w:rtl/>
        </w:rPr>
        <w:t>,</w:t>
      </w:r>
      <w:r w:rsidRPr="00F879E3">
        <w:rPr>
          <w:rFonts w:cs="Arial"/>
          <w:sz w:val="18"/>
          <w:szCs w:val="18"/>
          <w:rtl/>
        </w:rPr>
        <w:t xml:space="preserve"> ואז אין צריך לישבע בפני התובע</w:t>
      </w:r>
      <w:r w:rsidR="00030FD8">
        <w:rPr>
          <w:rStyle w:val="a7"/>
          <w:rFonts w:cs="Arial"/>
          <w:sz w:val="18"/>
          <w:szCs w:val="18"/>
          <w:rtl/>
        </w:rPr>
        <w:footnoteReference w:id="152"/>
      </w:r>
      <w:r w:rsidR="001C7630">
        <w:rPr>
          <w:rFonts w:cs="Arial" w:hint="cs"/>
          <w:sz w:val="18"/>
          <w:szCs w:val="18"/>
          <w:rtl/>
        </w:rPr>
        <w:t xml:space="preserve"> </w:t>
      </w:r>
      <w:r w:rsidR="001C7630" w:rsidRPr="00F879E3">
        <w:rPr>
          <w:rFonts w:cs="Arial"/>
          <w:sz w:val="18"/>
          <w:szCs w:val="18"/>
          <w:rtl/>
        </w:rPr>
        <w:t>(</w:t>
      </w:r>
      <w:r w:rsidR="001C7630">
        <w:rPr>
          <w:rFonts w:cs="Arial" w:hint="cs"/>
          <w:sz w:val="18"/>
          <w:szCs w:val="18"/>
          <w:rtl/>
        </w:rPr>
        <w:t>מהר"ם)</w:t>
      </w:r>
      <w:r w:rsidRPr="00F879E3">
        <w:rPr>
          <w:rFonts w:cs="Arial"/>
          <w:sz w:val="18"/>
          <w:szCs w:val="18"/>
          <w:rtl/>
        </w:rPr>
        <w:t xml:space="preserve">. </w:t>
      </w:r>
      <w:r>
        <w:rPr>
          <w:rFonts w:cs="Arial"/>
          <w:rtl/>
        </w:rPr>
        <w:t xml:space="preserve">ואם השביעוהו שלא בפניו, אם נשבע כתקונו ועל דעת בית דין, נפטר. </w:t>
      </w:r>
      <w:r w:rsidRPr="00F879E3">
        <w:rPr>
          <w:rFonts w:cs="Arial"/>
          <w:sz w:val="18"/>
          <w:szCs w:val="18"/>
          <w:rtl/>
        </w:rPr>
        <w:t>הגה: ואע</w:t>
      </w:r>
      <w:r w:rsidR="00175AE7">
        <w:rPr>
          <w:rFonts w:cs="Arial" w:hint="cs"/>
          <w:sz w:val="18"/>
          <w:szCs w:val="18"/>
          <w:rtl/>
        </w:rPr>
        <w:t>"</w:t>
      </w:r>
      <w:r w:rsidRPr="00F879E3">
        <w:rPr>
          <w:rFonts w:cs="Arial"/>
          <w:sz w:val="18"/>
          <w:szCs w:val="18"/>
          <w:rtl/>
        </w:rPr>
        <w:t>פ שלא נשבע במקומו שהוא מקום רבים, ואיכא למימר שיתבייש לפניהם</w:t>
      </w:r>
      <w:r w:rsidR="001C7630">
        <w:rPr>
          <w:rFonts w:cs="Arial" w:hint="cs"/>
          <w:sz w:val="18"/>
          <w:szCs w:val="18"/>
          <w:rtl/>
        </w:rPr>
        <w:t>.</w:t>
      </w:r>
      <w:r w:rsidRPr="00F879E3">
        <w:rPr>
          <w:rFonts w:cs="Arial"/>
          <w:sz w:val="18"/>
          <w:szCs w:val="18"/>
          <w:rtl/>
        </w:rPr>
        <w:t xml:space="preserve"> מיהו לכתחלה יכול לומר שישבע לו במקום שנעשה שם העסק שיודעין שם בני אדם, או שהוא מקום רבים (רשב"א). מיהו אם אין הנתבע הולך לשם עכשיו, צריך להמתין עד שיבא שם, ואז צריך לישבע שם, ולא יכול לומר: לא אשבע אלא בעירי (ב"י בשם תשובה אשכנזית). </w:t>
      </w:r>
    </w:p>
    <w:p w14:paraId="00761280" w14:textId="77777777" w:rsidR="00B0616E" w:rsidRDefault="00B0616E" w:rsidP="00E651D0">
      <w:pPr>
        <w:rPr>
          <w:rtl/>
        </w:rPr>
      </w:pPr>
    </w:p>
    <w:p w14:paraId="4CB077F7" w14:textId="77777777" w:rsidR="00E651D0" w:rsidRDefault="00E651D0" w:rsidP="00EB4EFE">
      <w:pPr>
        <w:pStyle w:val="2"/>
        <w:rPr>
          <w:rtl/>
        </w:rPr>
      </w:pPr>
      <w:r>
        <w:rPr>
          <w:rtl/>
        </w:rPr>
        <w:t>סעיף כד</w:t>
      </w:r>
      <w:r w:rsidR="002540EF">
        <w:rPr>
          <w:rFonts w:hint="cs"/>
          <w:rtl/>
        </w:rPr>
        <w:t>:</w:t>
      </w:r>
      <w:r w:rsidR="00030FD8" w:rsidRPr="00030FD8">
        <w:rPr>
          <w:rtl/>
        </w:rPr>
        <w:t xml:space="preserve"> הטוען את חבירו טענות הרבה</w:t>
      </w:r>
      <w:r w:rsidR="00030FD8">
        <w:rPr>
          <w:rFonts w:hint="cs"/>
          <w:rtl/>
        </w:rPr>
        <w:t>.</w:t>
      </w:r>
    </w:p>
    <w:p w14:paraId="28F712CE" w14:textId="77777777" w:rsidR="00F86544" w:rsidRPr="002D6183" w:rsidRDefault="00F86544" w:rsidP="00F86544">
      <w:pPr>
        <w:rPr>
          <w:rFonts w:cs="Arial"/>
          <w:u w:val="single"/>
          <w:rtl/>
        </w:rPr>
      </w:pPr>
      <w:r w:rsidRPr="00030FD8">
        <w:rPr>
          <w:rFonts w:cs="Arial"/>
          <w:u w:val="single"/>
          <w:rtl/>
        </w:rPr>
        <w:t>הטוען את חבירו טענות הרבה</w:t>
      </w:r>
      <w:r w:rsidRPr="002D6183">
        <w:rPr>
          <w:rFonts w:cs="Arial"/>
          <w:u w:val="single"/>
          <w:rtl/>
        </w:rPr>
        <w:t xml:space="preserve"> </w:t>
      </w:r>
      <w:r>
        <w:rPr>
          <w:rFonts w:cs="Arial" w:hint="cs"/>
          <w:u w:val="single"/>
          <w:rtl/>
        </w:rPr>
        <w:t>- האם</w:t>
      </w:r>
      <w:r w:rsidRPr="002D6183">
        <w:rPr>
          <w:rFonts w:cs="Arial"/>
          <w:u w:val="single"/>
          <w:rtl/>
        </w:rPr>
        <w:t xml:space="preserve"> משביעין אותו על כל טענה וטענה</w:t>
      </w:r>
      <w:r w:rsidRPr="002D6183">
        <w:rPr>
          <w:rFonts w:cs="Arial" w:hint="cs"/>
          <w:u w:val="single"/>
          <w:rtl/>
        </w:rPr>
        <w:t>:</w:t>
      </w:r>
    </w:p>
    <w:p w14:paraId="29992022" w14:textId="77777777" w:rsidR="00722AED" w:rsidRDefault="00F86544" w:rsidP="00295B52">
      <w:pPr>
        <w:pStyle w:val="ab"/>
        <w:numPr>
          <w:ilvl w:val="0"/>
          <w:numId w:val="9"/>
        </w:numPr>
        <w:rPr>
          <w:rFonts w:cs="Arial"/>
        </w:rPr>
      </w:pPr>
      <w:r>
        <w:rPr>
          <w:rFonts w:cs="Arial" w:hint="cs"/>
          <w:rtl/>
        </w:rPr>
        <w:t xml:space="preserve">רמב"ם </w:t>
      </w:r>
      <w:r w:rsidRPr="005739B9">
        <w:rPr>
          <w:rFonts w:cs="Arial" w:hint="cs"/>
          <w:sz w:val="16"/>
          <w:szCs w:val="16"/>
          <w:rtl/>
        </w:rPr>
        <w:t xml:space="preserve">(פ"א </w:t>
      </w:r>
      <w:r w:rsidRPr="005739B9">
        <w:rPr>
          <w:rFonts w:cs="Arial"/>
          <w:sz w:val="16"/>
          <w:szCs w:val="16"/>
          <w:rtl/>
        </w:rPr>
        <w:t>מטוען הי"</w:t>
      </w:r>
      <w:r>
        <w:rPr>
          <w:rFonts w:cs="Arial" w:hint="cs"/>
          <w:sz w:val="16"/>
          <w:szCs w:val="16"/>
          <w:rtl/>
        </w:rPr>
        <w:t>ד</w:t>
      </w:r>
      <w:r w:rsidRPr="005739B9">
        <w:rPr>
          <w:rFonts w:cs="Arial" w:hint="cs"/>
          <w:sz w:val="16"/>
          <w:szCs w:val="16"/>
          <w:rtl/>
        </w:rPr>
        <w:t>)</w:t>
      </w:r>
      <w:r>
        <w:rPr>
          <w:rFonts w:cs="Arial" w:hint="cs"/>
          <w:rtl/>
        </w:rPr>
        <w:t xml:space="preserve"> וטור- </w:t>
      </w:r>
      <w:r w:rsidRPr="002D6183">
        <w:rPr>
          <w:rFonts w:cs="Arial"/>
          <w:rtl/>
        </w:rPr>
        <w:t>הטוען את חבירו טענות הרבה אין משביעין אותו על כל טענה וטענה אלא שבועה אחת על הכל</w:t>
      </w:r>
      <w:r>
        <w:rPr>
          <w:rStyle w:val="a7"/>
          <w:rFonts w:cs="Arial"/>
          <w:rtl/>
        </w:rPr>
        <w:footnoteReference w:id="153"/>
      </w:r>
      <w:r>
        <w:rPr>
          <w:rFonts w:cs="Arial" w:hint="cs"/>
          <w:rtl/>
        </w:rPr>
        <w:t>.</w:t>
      </w:r>
      <w:r w:rsidRPr="002D6183">
        <w:rPr>
          <w:rFonts w:cs="Arial"/>
          <w:rtl/>
        </w:rPr>
        <w:t xml:space="preserve"> נתחייב שתי שבועות על שתי טענות קלה וחמורה, משביעין אותו על החמורה ומגלגלין בה שאר דברים</w:t>
      </w:r>
      <w:r w:rsidR="00722AED">
        <w:rPr>
          <w:rFonts w:cs="Arial" w:hint="cs"/>
          <w:rtl/>
        </w:rPr>
        <w:t xml:space="preserve"> </w:t>
      </w:r>
      <w:r>
        <w:rPr>
          <w:rFonts w:cs="Arial" w:hint="cs"/>
          <w:sz w:val="16"/>
          <w:szCs w:val="16"/>
          <w:rtl/>
        </w:rPr>
        <w:t>(ל' הרמב"ם)</w:t>
      </w:r>
      <w:r w:rsidR="00722AED">
        <w:rPr>
          <w:rStyle w:val="a7"/>
          <w:rFonts w:cs="Arial"/>
          <w:rtl/>
        </w:rPr>
        <w:footnoteReference w:id="154"/>
      </w:r>
      <w:r>
        <w:rPr>
          <w:rFonts w:cs="Arial" w:hint="cs"/>
          <w:rtl/>
        </w:rPr>
        <w:t>.</w:t>
      </w:r>
      <w:r w:rsidR="00722AED" w:rsidRPr="00722AED">
        <w:rPr>
          <w:rFonts w:hint="cs"/>
          <w:color w:val="E36C0A" w:themeColor="accent6" w:themeShade="BF"/>
          <w:rtl/>
        </w:rPr>
        <w:t xml:space="preserve"> </w:t>
      </w:r>
      <w:r w:rsidR="00722AED" w:rsidRPr="001C7630">
        <w:rPr>
          <w:rFonts w:hint="cs"/>
          <w:color w:val="E36C0A" w:themeColor="accent6" w:themeShade="BF"/>
          <w:rtl/>
        </w:rPr>
        <w:t>(וכ"פ בשו"ע)</w:t>
      </w:r>
    </w:p>
    <w:p w14:paraId="72729423" w14:textId="77777777" w:rsidR="00722AED" w:rsidRPr="00722AED" w:rsidRDefault="00030FD8" w:rsidP="00722AED">
      <w:pPr>
        <w:rPr>
          <w:rFonts w:cs="Arial"/>
        </w:rPr>
      </w:pPr>
      <w:r w:rsidRPr="00030FD8">
        <w:rPr>
          <w:rFonts w:cs="Arial"/>
          <w:b/>
          <w:bCs/>
          <w:rtl/>
        </w:rPr>
        <w:t>ירושלמי</w:t>
      </w:r>
      <w:r w:rsidRPr="00030FD8">
        <w:rPr>
          <w:rFonts w:cs="Arial" w:hint="cs"/>
          <w:b/>
          <w:bCs/>
          <w:rtl/>
        </w:rPr>
        <w:t xml:space="preserve"> </w:t>
      </w:r>
      <w:r w:rsidRPr="00030FD8">
        <w:rPr>
          <w:rFonts w:cs="Arial" w:hint="cs"/>
          <w:b/>
          <w:bCs/>
          <w:sz w:val="16"/>
          <w:szCs w:val="16"/>
          <w:rtl/>
        </w:rPr>
        <w:t>(וילנא)</w:t>
      </w:r>
      <w:r w:rsidRPr="00030FD8">
        <w:rPr>
          <w:rFonts w:cs="Arial"/>
          <w:b/>
          <w:bCs/>
          <w:rtl/>
        </w:rPr>
        <w:t xml:space="preserve"> כתובות פי"ג ה"ד</w:t>
      </w:r>
      <w:r w:rsidRPr="00030FD8">
        <w:rPr>
          <w:rFonts w:cs="Arial" w:hint="cs"/>
          <w:b/>
          <w:bCs/>
          <w:rtl/>
        </w:rPr>
        <w:t>:</w:t>
      </w:r>
      <w:r w:rsidRPr="00722AED">
        <w:rPr>
          <w:rFonts w:cs="Arial"/>
          <w:rtl/>
        </w:rPr>
        <w:t xml:space="preserve"> </w:t>
      </w:r>
      <w:r w:rsidR="00722AED" w:rsidRPr="00722AED">
        <w:rPr>
          <w:rFonts w:cs="Arial"/>
          <w:rtl/>
        </w:rPr>
        <w:t xml:space="preserve">חד בר נש אזיל בעי מידון עם חבריה קומי רב שרי מיטען עימיה שערין חטין כוסמין אמר ליה רב כל מה דאת יכיל </w:t>
      </w:r>
      <w:r>
        <w:rPr>
          <w:rStyle w:val="a7"/>
          <w:rFonts w:cs="Arial"/>
          <w:rtl/>
        </w:rPr>
        <w:footnoteReference w:id="155"/>
      </w:r>
      <w:r w:rsidR="00722AED" w:rsidRPr="00722AED">
        <w:rPr>
          <w:rFonts w:cs="Arial"/>
          <w:rtl/>
        </w:rPr>
        <w:t>מגלגלה עלוי גלגל ובסופא הוא מישתבע לך חדא על כולהן</w:t>
      </w:r>
      <w:r>
        <w:rPr>
          <w:rFonts w:cs="Arial" w:hint="cs"/>
          <w:rtl/>
        </w:rPr>
        <w:t>.</w:t>
      </w:r>
    </w:p>
    <w:p w14:paraId="30A9F01D" w14:textId="77777777" w:rsidR="00722AED" w:rsidRPr="006A14DF" w:rsidRDefault="00722AED" w:rsidP="00722AED">
      <w:pPr>
        <w:rPr>
          <w:rFonts w:cs="Arial"/>
          <w:u w:val="single"/>
          <w:rtl/>
        </w:rPr>
      </w:pPr>
      <w:r w:rsidRPr="006A14DF">
        <w:rPr>
          <w:rFonts w:cs="Arial" w:hint="cs"/>
          <w:u w:val="single"/>
          <w:rtl/>
        </w:rPr>
        <w:t>התובע את חברו על קצת ממה שחייב לו ואומר שבעתיד יתבענו על השאר ולכן דורש שלא ישבע על השאר:</w:t>
      </w:r>
    </w:p>
    <w:p w14:paraId="026D4382" w14:textId="77777777" w:rsidR="002540EF" w:rsidRPr="00030FD8" w:rsidRDefault="00722AED" w:rsidP="00295B52">
      <w:pPr>
        <w:pStyle w:val="ab"/>
        <w:numPr>
          <w:ilvl w:val="0"/>
          <w:numId w:val="2"/>
        </w:numPr>
        <w:rPr>
          <w:rFonts w:cs="Arial"/>
          <w:rtl/>
        </w:rPr>
      </w:pPr>
      <w:r w:rsidRPr="00461C9E">
        <w:rPr>
          <w:rFonts w:cs="Arial"/>
          <w:rtl/>
        </w:rPr>
        <w:t>תשובות מיימוניות</w:t>
      </w:r>
      <w:r w:rsidR="00030FD8">
        <w:rPr>
          <w:rStyle w:val="a7"/>
          <w:rFonts w:cs="Arial"/>
          <w:rtl/>
        </w:rPr>
        <w:footnoteReference w:id="156"/>
      </w:r>
      <w:r w:rsidRPr="00461C9E">
        <w:rPr>
          <w:rFonts w:cs="Arial"/>
          <w:rtl/>
        </w:rPr>
        <w:t xml:space="preserve"> </w:t>
      </w:r>
      <w:r w:rsidRPr="00461C9E">
        <w:rPr>
          <w:rFonts w:cs="Arial" w:hint="cs"/>
          <w:sz w:val="16"/>
          <w:szCs w:val="16"/>
          <w:rtl/>
        </w:rPr>
        <w:t>(</w:t>
      </w:r>
      <w:r w:rsidRPr="00461C9E">
        <w:rPr>
          <w:rFonts w:cs="Arial"/>
          <w:sz w:val="16"/>
          <w:szCs w:val="16"/>
          <w:rtl/>
        </w:rPr>
        <w:t>ספר משפטים סי</w:t>
      </w:r>
      <w:r w:rsidRPr="00461C9E">
        <w:rPr>
          <w:rFonts w:cs="Arial" w:hint="cs"/>
          <w:sz w:val="16"/>
          <w:szCs w:val="16"/>
          <w:rtl/>
        </w:rPr>
        <w:t>'</w:t>
      </w:r>
      <w:r w:rsidRPr="00461C9E">
        <w:rPr>
          <w:rFonts w:cs="Arial"/>
          <w:sz w:val="16"/>
          <w:szCs w:val="16"/>
          <w:rtl/>
        </w:rPr>
        <w:t xml:space="preserve"> לד</w:t>
      </w:r>
      <w:r w:rsidRPr="00461C9E">
        <w:rPr>
          <w:rFonts w:cs="Arial" w:hint="cs"/>
          <w:sz w:val="16"/>
          <w:szCs w:val="16"/>
          <w:rtl/>
        </w:rPr>
        <w:t>)</w:t>
      </w:r>
      <w:r w:rsidRPr="00461C9E">
        <w:rPr>
          <w:rFonts w:cs="Arial" w:hint="cs"/>
          <w:rtl/>
        </w:rPr>
        <w:t xml:space="preserve"> בשם ריב"א</w:t>
      </w:r>
      <w:r w:rsidR="00030FD8">
        <w:rPr>
          <w:rFonts w:cs="Arial" w:hint="cs"/>
          <w:rtl/>
        </w:rPr>
        <w:t xml:space="preserve"> ו</w:t>
      </w:r>
      <w:r w:rsidR="002540EF" w:rsidRPr="00030FD8">
        <w:rPr>
          <w:rFonts w:cs="Arial"/>
          <w:rtl/>
        </w:rPr>
        <w:t xml:space="preserve">מהר"ם </w:t>
      </w:r>
      <w:r w:rsidRPr="00030FD8">
        <w:rPr>
          <w:rFonts w:cs="Arial" w:hint="cs"/>
          <w:sz w:val="16"/>
          <w:szCs w:val="16"/>
          <w:rtl/>
        </w:rPr>
        <w:t>(</w:t>
      </w:r>
      <w:r w:rsidR="002540EF" w:rsidRPr="00030FD8">
        <w:rPr>
          <w:rFonts w:cs="Arial"/>
          <w:sz w:val="16"/>
          <w:szCs w:val="16"/>
          <w:rtl/>
        </w:rPr>
        <w:t>ד"פ סי' תתמה</w:t>
      </w:r>
      <w:r w:rsidR="00BB1A7F">
        <w:rPr>
          <w:rFonts w:cs="Arial" w:hint="cs"/>
          <w:sz w:val="16"/>
          <w:szCs w:val="16"/>
          <w:rtl/>
        </w:rPr>
        <w:t>, הביאו הב"י בשם מצ"כ</w:t>
      </w:r>
      <w:r w:rsidR="002540EF" w:rsidRPr="00030FD8">
        <w:rPr>
          <w:rFonts w:cs="Arial"/>
          <w:sz w:val="16"/>
          <w:szCs w:val="16"/>
          <w:rtl/>
        </w:rPr>
        <w:t>)</w:t>
      </w:r>
      <w:r w:rsidRPr="00030FD8">
        <w:rPr>
          <w:rFonts w:cs="Arial" w:hint="cs"/>
          <w:rtl/>
        </w:rPr>
        <w:t>-</w:t>
      </w:r>
      <w:r w:rsidR="002540EF" w:rsidRPr="00030FD8">
        <w:rPr>
          <w:rFonts w:cs="Arial"/>
          <w:rtl/>
        </w:rPr>
        <w:t xml:space="preserve"> מכאן </w:t>
      </w:r>
      <w:r w:rsidR="00030FD8" w:rsidRPr="00030FD8">
        <w:rPr>
          <w:rFonts w:cs="Arial" w:hint="cs"/>
          <w:sz w:val="16"/>
          <w:szCs w:val="16"/>
          <w:rtl/>
        </w:rPr>
        <w:t xml:space="preserve">{מהירושלמי הנ"ל} </w:t>
      </w:r>
      <w:r w:rsidR="002540EF" w:rsidRPr="00030FD8">
        <w:rPr>
          <w:rFonts w:cs="Arial"/>
          <w:rtl/>
        </w:rPr>
        <w:t>אנו למדים אדם שטוען שישבע לו הרבה שבועות</w:t>
      </w:r>
      <w:r w:rsidR="00030FD8" w:rsidRPr="00030FD8">
        <w:rPr>
          <w:rFonts w:cs="Arial" w:hint="cs"/>
          <w:rtl/>
        </w:rPr>
        <w:t>,</w:t>
      </w:r>
      <w:r w:rsidR="002540EF" w:rsidRPr="00030FD8">
        <w:rPr>
          <w:rFonts w:cs="Arial"/>
          <w:rtl/>
        </w:rPr>
        <w:t xml:space="preserve"> נאמר לו</w:t>
      </w:r>
      <w:r w:rsidR="00030FD8" w:rsidRPr="00030FD8">
        <w:rPr>
          <w:rFonts w:cs="Arial" w:hint="cs"/>
          <w:rtl/>
        </w:rPr>
        <w:t xml:space="preserve"> - </w:t>
      </w:r>
      <w:r w:rsidR="002540EF" w:rsidRPr="00030FD8">
        <w:rPr>
          <w:rFonts w:cs="Arial"/>
          <w:rtl/>
        </w:rPr>
        <w:t xml:space="preserve">טעון עליו בפעם אחד כל מה שיש לך לטעון עליו </w:t>
      </w:r>
      <w:r w:rsidR="002540EF" w:rsidRPr="00030FD8">
        <w:rPr>
          <w:rFonts w:cs="Arial"/>
          <w:rtl/>
        </w:rPr>
        <w:lastRenderedPageBreak/>
        <w:t>וישבע לך אחת על כולן</w:t>
      </w:r>
      <w:r w:rsidR="00030FD8" w:rsidRPr="00030FD8">
        <w:rPr>
          <w:rFonts w:cs="Arial" w:hint="cs"/>
          <w:rtl/>
        </w:rPr>
        <w:t>,</w:t>
      </w:r>
      <w:r w:rsidR="002540EF" w:rsidRPr="00030FD8">
        <w:rPr>
          <w:rFonts w:cs="Arial"/>
          <w:rtl/>
        </w:rPr>
        <w:t xml:space="preserve"> וכל מה שתטעון אחר כך על מה שנתחייב לך קודם ירידתך לדין עמו זה לא ישתעי בהדך </w:t>
      </w:r>
      <w:r w:rsidR="00030FD8" w:rsidRPr="00030FD8">
        <w:rPr>
          <w:rFonts w:cs="Arial" w:hint="cs"/>
          <w:rtl/>
        </w:rPr>
        <w:t xml:space="preserve">מזה </w:t>
      </w:r>
      <w:r w:rsidR="002540EF" w:rsidRPr="00030FD8">
        <w:rPr>
          <w:rFonts w:cs="Arial"/>
          <w:rtl/>
        </w:rPr>
        <w:t>כלום</w:t>
      </w:r>
      <w:r w:rsidR="00030FD8" w:rsidRPr="00030FD8">
        <w:rPr>
          <w:rFonts w:cs="Arial" w:hint="cs"/>
          <w:rtl/>
        </w:rPr>
        <w:t>.</w:t>
      </w:r>
      <w:r w:rsidR="002540EF" w:rsidRPr="00030FD8">
        <w:rPr>
          <w:rFonts w:cs="Arial"/>
          <w:rtl/>
        </w:rPr>
        <w:t xml:space="preserve"> וכן פסק רש"י בתשובה (סי' רמד)</w:t>
      </w:r>
      <w:r w:rsidR="00030FD8">
        <w:rPr>
          <w:rFonts w:cs="Arial" w:hint="cs"/>
          <w:sz w:val="16"/>
          <w:szCs w:val="16"/>
          <w:rtl/>
        </w:rPr>
        <w:t xml:space="preserve"> (ל' מהר"ם)</w:t>
      </w:r>
      <w:r w:rsidRPr="00030FD8">
        <w:rPr>
          <w:rFonts w:cs="Arial" w:hint="cs"/>
          <w:rtl/>
        </w:rPr>
        <w:t>.</w:t>
      </w:r>
      <w:r w:rsidR="00030FD8" w:rsidRPr="00030FD8">
        <w:rPr>
          <w:rFonts w:hint="cs"/>
          <w:color w:val="00B0F0"/>
          <w:rtl/>
        </w:rPr>
        <w:t xml:space="preserve"> </w:t>
      </w:r>
      <w:r w:rsidR="00030FD8" w:rsidRPr="001C7630">
        <w:rPr>
          <w:rFonts w:hint="cs"/>
          <w:color w:val="00B0F0"/>
          <w:rtl/>
        </w:rPr>
        <w:t>(וכ"פ הרמ"א)</w:t>
      </w:r>
    </w:p>
    <w:p w14:paraId="34C383D5"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BA53F4C" w14:textId="77777777" w:rsidR="00E651D0" w:rsidRDefault="00E651D0" w:rsidP="00E651D0">
      <w:pPr>
        <w:rPr>
          <w:rtl/>
        </w:rPr>
      </w:pPr>
      <w:r>
        <w:rPr>
          <w:rFonts w:cs="Arial"/>
          <w:rtl/>
        </w:rPr>
        <w:t xml:space="preserve">הטוען את חבירו טענות הרבה, אין משביעין אותו אלא שבועה אחת על הכל. נתחייב שתי שבועות על שתי טענות, קלה וחמורה, משביעין אותו בחמורה, ומגלגלין בה השאר דברים. </w:t>
      </w:r>
      <w:r w:rsidRPr="00722AED">
        <w:rPr>
          <w:rFonts w:cs="Arial"/>
          <w:sz w:val="18"/>
          <w:szCs w:val="18"/>
          <w:rtl/>
        </w:rPr>
        <w:t>הגה: מי שטוען על חבירו שהוא חייב לו, ואומר שיש לו עוד תביעות אחרות עליו שאינו רוצה לתובעו עתה, אומרים לו שיטעון עליו הכל ביחד, ואם אינו רוצה, והנתבע אומר שאינו חייב לו כלום, נשבע ונפטר ממנו מכל תביעות שיש לו עליו עד אותו היום (תשובת מיימוני</w:t>
      </w:r>
      <w:r w:rsidR="00BB1A7F">
        <w:rPr>
          <w:rFonts w:cs="Arial" w:hint="cs"/>
          <w:sz w:val="18"/>
          <w:szCs w:val="18"/>
          <w:rtl/>
        </w:rPr>
        <w:t>ת ומהר"ם</w:t>
      </w:r>
      <w:r w:rsidRPr="00722AED">
        <w:rPr>
          <w:rFonts w:cs="Arial"/>
          <w:sz w:val="18"/>
          <w:szCs w:val="18"/>
          <w:rtl/>
        </w:rPr>
        <w:t>).</w:t>
      </w:r>
    </w:p>
    <w:p w14:paraId="1D7A2AF1" w14:textId="77777777" w:rsidR="006E6B27" w:rsidRPr="006E6B27" w:rsidRDefault="006E6B27" w:rsidP="006E6B27">
      <w:r w:rsidRPr="006E6B27">
        <w:rPr>
          <w:rFonts w:cs="Arial" w:hint="cs"/>
          <w:u w:val="single"/>
          <w:rtl/>
        </w:rPr>
        <w:t xml:space="preserve">ראובן בא בהרשאה לתבוע את שמעון </w:t>
      </w:r>
      <w:r>
        <w:rPr>
          <w:rFonts w:cs="Arial" w:hint="cs"/>
          <w:u w:val="single"/>
          <w:rtl/>
        </w:rPr>
        <w:t>ולראובן</w:t>
      </w:r>
      <w:r w:rsidRPr="006E6B27">
        <w:rPr>
          <w:rFonts w:cs="Arial" w:hint="cs"/>
          <w:u w:val="single"/>
          <w:rtl/>
        </w:rPr>
        <w:t xml:space="preserve"> יש גם תביעה על שמעון</w:t>
      </w:r>
      <w:r>
        <w:rPr>
          <w:rFonts w:cs="Arial" w:hint="cs"/>
          <w:u w:val="single"/>
          <w:rtl/>
        </w:rPr>
        <w:t xml:space="preserve"> -</w:t>
      </w:r>
      <w:r w:rsidRPr="006E6B27">
        <w:rPr>
          <w:rFonts w:cs="Arial" w:hint="cs"/>
          <w:u w:val="single"/>
          <w:rtl/>
        </w:rPr>
        <w:t xml:space="preserve"> </w:t>
      </w:r>
      <w:r>
        <w:rPr>
          <w:rFonts w:cs="Arial" w:hint="cs"/>
          <w:u w:val="single"/>
          <w:rtl/>
        </w:rPr>
        <w:t>האם נשבע</w:t>
      </w:r>
      <w:r w:rsidRPr="006E6B27">
        <w:rPr>
          <w:rFonts w:cs="Arial" w:hint="cs"/>
          <w:u w:val="single"/>
          <w:rtl/>
        </w:rPr>
        <w:t xml:space="preserve"> שמעון</w:t>
      </w:r>
      <w:r>
        <w:rPr>
          <w:rFonts w:cs="Arial" w:hint="cs"/>
          <w:u w:val="single"/>
          <w:rtl/>
        </w:rPr>
        <w:t xml:space="preserve"> פעמיים:</w:t>
      </w:r>
      <w:r>
        <w:rPr>
          <w:rFonts w:cs="Arial" w:hint="cs"/>
          <w:rtl/>
        </w:rPr>
        <w:t xml:space="preserve"> </w:t>
      </w:r>
      <w:r w:rsidRPr="006E6B27">
        <w:rPr>
          <w:rFonts w:cs="Arial" w:hint="cs"/>
          <w:sz w:val="16"/>
          <w:szCs w:val="16"/>
          <w:rtl/>
        </w:rPr>
        <w:t>(פת"ש סקכ"ה)</w:t>
      </w:r>
      <w:r w:rsidRPr="006E6B27">
        <w:rPr>
          <w:rFonts w:cs="Arial" w:hint="cs"/>
          <w:rtl/>
        </w:rPr>
        <w:t xml:space="preserve"> </w:t>
      </w:r>
    </w:p>
    <w:p w14:paraId="72CE1B57" w14:textId="77777777" w:rsidR="00B0616E" w:rsidRDefault="006E6B27" w:rsidP="00295B52">
      <w:pPr>
        <w:pStyle w:val="ab"/>
        <w:numPr>
          <w:ilvl w:val="0"/>
          <w:numId w:val="2"/>
        </w:numPr>
        <w:rPr>
          <w:rtl/>
        </w:rPr>
      </w:pPr>
      <w:r w:rsidRPr="006E6B27">
        <w:rPr>
          <w:rFonts w:cs="Arial"/>
          <w:rtl/>
        </w:rPr>
        <w:t xml:space="preserve">רדב"ז </w:t>
      </w:r>
      <w:r w:rsidRPr="006E6B27">
        <w:rPr>
          <w:rFonts w:cs="Arial" w:hint="cs"/>
          <w:sz w:val="16"/>
          <w:szCs w:val="16"/>
          <w:rtl/>
        </w:rPr>
        <w:t>(</w:t>
      </w:r>
      <w:r w:rsidRPr="006E6B27">
        <w:rPr>
          <w:rFonts w:cs="Arial"/>
          <w:sz w:val="16"/>
          <w:szCs w:val="16"/>
          <w:rtl/>
        </w:rPr>
        <w:t>ח"ב סי' תריט</w:t>
      </w:r>
      <w:r w:rsidRPr="006E6B27">
        <w:rPr>
          <w:rFonts w:cs="Arial" w:hint="cs"/>
          <w:sz w:val="16"/>
          <w:szCs w:val="16"/>
          <w:rtl/>
        </w:rPr>
        <w:t>)</w:t>
      </w:r>
      <w:r>
        <w:rPr>
          <w:rFonts w:cs="Arial" w:hint="cs"/>
          <w:rtl/>
        </w:rPr>
        <w:t xml:space="preserve">- </w:t>
      </w:r>
      <w:r w:rsidRPr="006E6B27">
        <w:rPr>
          <w:rFonts w:cs="Arial"/>
          <w:rtl/>
        </w:rPr>
        <w:t>ראובן בא בהרשאה על שמעון ויש לראובן עצמו תביעה אחרת על שמעון, ונתחייב שבועה על תביעתו ועל תביעת שליחותו, וטוען ראובן ישבע לי שבועה אחת על תביעתי ושבועה אחרת על תביעת שליחותי, מאי, כיון שהוא בא מכח אחר שומעין לו כאילו תבעו המשלח עצמו, או דילמא כיון דכתב ליה זיל דון לעצמך הוי כאילו שתי התביעות הם שלו, ואין משביעין אותו אלא שבועה אחת ומגלגל עליו. והשיב, דין זה כתב אותו הרב ז"ל פ"א מהל</w:t>
      </w:r>
      <w:r w:rsidR="002C1EDC">
        <w:rPr>
          <w:rFonts w:cs="Arial" w:hint="cs"/>
          <w:rtl/>
        </w:rPr>
        <w:t>'</w:t>
      </w:r>
      <w:r w:rsidRPr="006E6B27">
        <w:rPr>
          <w:rFonts w:cs="Arial"/>
          <w:rtl/>
        </w:rPr>
        <w:t xml:space="preserve"> טוען [הי"ד], ואמרו שכ"כ רבינו האי ז"ל בשערי שבועות [ח"א סוף שער ה], ולא נמצא מבואר בתלמוד [ר"ל בבבלי], הלכך מסתברא שהדין עם ראובן ומשביעין אותו שתי שבועות, והבו דלא לוסיף עלה. ואע</w:t>
      </w:r>
      <w:r>
        <w:rPr>
          <w:rFonts w:cs="Arial" w:hint="cs"/>
          <w:rtl/>
        </w:rPr>
        <w:t>"</w:t>
      </w:r>
      <w:r w:rsidRPr="006E6B27">
        <w:rPr>
          <w:rFonts w:cs="Arial"/>
          <w:rtl/>
        </w:rPr>
        <w:t>ג דכתב ליה זיל דון לעצמך, היינו לענין שלא יוכל לומר לאו בעל דברים דידי את, אבל מ"מ לא שוייה אלא שליח, ויכול המשלח להוציא ממנו, הילכך הוי כאילו המשלח טען טענתו ונתחייב עליה שבועה, דמשביעין אותו כאילו טענו עליו שני בני אדם</w:t>
      </w:r>
      <w:r>
        <w:rPr>
          <w:rStyle w:val="a7"/>
          <w:rFonts w:cs="Arial"/>
          <w:rtl/>
        </w:rPr>
        <w:footnoteReference w:id="157"/>
      </w:r>
      <w:r w:rsidRPr="006E6B27">
        <w:rPr>
          <w:rFonts w:cs="Arial"/>
          <w:rtl/>
        </w:rPr>
        <w:t>. ומ"מ מלמדין את ראובן דלא נפקא ליה מידי, כי חומר גלגול שבועה כשבועה, וא"כ למה תרבה בשבועות, ואם עכ"פ אמר אין אני רוצה לזוז מן הדין, רואה אני שהדין עמו ומשביעין אותו שתי שבועות, דאסקינן בפרק מרובה [ב"ק ע</w:t>
      </w:r>
      <w:r w:rsidRPr="006E6B27">
        <w:rPr>
          <w:rFonts w:cs="Arial" w:hint="cs"/>
          <w:rtl/>
        </w:rPr>
        <w:t>.</w:t>
      </w:r>
      <w:r w:rsidRPr="006E6B27">
        <w:rPr>
          <w:rFonts w:cs="Arial"/>
          <w:rtl/>
        </w:rPr>
        <w:t>] דשליח שוייה</w:t>
      </w:r>
      <w:r>
        <w:rPr>
          <w:rStyle w:val="a7"/>
          <w:rFonts w:cs="Arial"/>
          <w:rtl/>
        </w:rPr>
        <w:footnoteReference w:id="158"/>
      </w:r>
      <w:r w:rsidRPr="006E6B27">
        <w:rPr>
          <w:rFonts w:cs="Arial"/>
          <w:rtl/>
        </w:rPr>
        <w:t xml:space="preserve">.  </w:t>
      </w:r>
    </w:p>
    <w:p w14:paraId="67FBD6DC" w14:textId="77777777" w:rsidR="002C1EDC" w:rsidRPr="002C1EDC" w:rsidRDefault="002C1EDC" w:rsidP="00E651D0">
      <w:pPr>
        <w:rPr>
          <w:rFonts w:cs="Arial"/>
          <w:u w:val="single"/>
          <w:rtl/>
        </w:rPr>
      </w:pPr>
      <w:r w:rsidRPr="002C1EDC">
        <w:rPr>
          <w:rFonts w:cs="Arial"/>
          <w:u w:val="single"/>
          <w:rtl/>
        </w:rPr>
        <w:t xml:space="preserve">תובע שאמר לפני ב"ד שאין לו עוד שום תביעה על הנתבע, ואחר זמן אמר ששכח לטעון </w:t>
      </w:r>
      <w:r w:rsidR="009C57E2">
        <w:rPr>
          <w:rFonts w:cs="Arial" w:hint="cs"/>
          <w:u w:val="single"/>
          <w:rtl/>
        </w:rPr>
        <w:t>עוד</w:t>
      </w:r>
      <w:r w:rsidRPr="002C1EDC">
        <w:rPr>
          <w:rFonts w:cs="Arial"/>
          <w:u w:val="single"/>
          <w:rtl/>
        </w:rPr>
        <w:t xml:space="preserve"> תביעה</w:t>
      </w:r>
      <w:r w:rsidR="009C57E2">
        <w:rPr>
          <w:rFonts w:cs="Arial" w:hint="cs"/>
          <w:u w:val="single"/>
          <w:rtl/>
        </w:rPr>
        <w:t xml:space="preserve"> וכדו':</w:t>
      </w:r>
      <w:r w:rsidR="009C57E2" w:rsidRPr="009C57E2">
        <w:rPr>
          <w:rFonts w:cs="Arial" w:hint="cs"/>
          <w:sz w:val="16"/>
          <w:szCs w:val="16"/>
          <w:rtl/>
        </w:rPr>
        <w:t xml:space="preserve"> </w:t>
      </w:r>
      <w:r w:rsidR="009C57E2" w:rsidRPr="006E6B27">
        <w:rPr>
          <w:rFonts w:cs="Arial" w:hint="cs"/>
          <w:sz w:val="16"/>
          <w:szCs w:val="16"/>
          <w:rtl/>
        </w:rPr>
        <w:t>(פת"ש סקכ"</w:t>
      </w:r>
      <w:r w:rsidR="009C57E2">
        <w:rPr>
          <w:rFonts w:cs="Arial" w:hint="cs"/>
          <w:sz w:val="16"/>
          <w:szCs w:val="16"/>
          <w:rtl/>
        </w:rPr>
        <w:t>ו</w:t>
      </w:r>
      <w:r w:rsidR="009C57E2" w:rsidRPr="006E6B27">
        <w:rPr>
          <w:rFonts w:cs="Arial" w:hint="cs"/>
          <w:sz w:val="16"/>
          <w:szCs w:val="16"/>
          <w:rtl/>
        </w:rPr>
        <w:t>)</w:t>
      </w:r>
    </w:p>
    <w:p w14:paraId="436E924F" w14:textId="77777777" w:rsidR="006E6B27" w:rsidRDefault="006E6B27" w:rsidP="00295B52">
      <w:pPr>
        <w:pStyle w:val="ab"/>
        <w:numPr>
          <w:ilvl w:val="0"/>
          <w:numId w:val="2"/>
        </w:numPr>
        <w:rPr>
          <w:rtl/>
        </w:rPr>
      </w:pPr>
      <w:r w:rsidRPr="002C1EDC">
        <w:rPr>
          <w:rFonts w:cs="Arial"/>
          <w:rtl/>
        </w:rPr>
        <w:t xml:space="preserve">שבות יעקב </w:t>
      </w:r>
      <w:r w:rsidR="002C1EDC" w:rsidRPr="002C1EDC">
        <w:rPr>
          <w:rFonts w:cs="Arial" w:hint="cs"/>
          <w:sz w:val="16"/>
          <w:szCs w:val="16"/>
          <w:rtl/>
        </w:rPr>
        <w:t>(</w:t>
      </w:r>
      <w:r w:rsidRPr="002C1EDC">
        <w:rPr>
          <w:rFonts w:cs="Arial"/>
          <w:sz w:val="16"/>
          <w:szCs w:val="16"/>
          <w:rtl/>
        </w:rPr>
        <w:t>ח"ב סי' קמח</w:t>
      </w:r>
      <w:r w:rsidR="002C1EDC" w:rsidRPr="002C1EDC">
        <w:rPr>
          <w:rFonts w:cs="Arial" w:hint="cs"/>
          <w:sz w:val="16"/>
          <w:szCs w:val="16"/>
          <w:rtl/>
        </w:rPr>
        <w:t>)</w:t>
      </w:r>
      <w:r w:rsidR="002C1EDC" w:rsidRPr="002C1EDC">
        <w:rPr>
          <w:rFonts w:cs="Arial" w:hint="cs"/>
          <w:rtl/>
        </w:rPr>
        <w:t>-</w:t>
      </w:r>
      <w:r w:rsidRPr="002C1EDC">
        <w:rPr>
          <w:rFonts w:cs="Arial"/>
          <w:rtl/>
        </w:rPr>
        <w:t xml:space="preserve"> תובע שאמר לפני ב"ד שאין לו עוד שום תביעה על הנתבע, ואחר זמן אמר ששכח לטעון עוד איזה תביעה, או טעיתי, אי מהני שיכול לתבוע עוד</w:t>
      </w:r>
      <w:r w:rsidR="002C1EDC" w:rsidRPr="002C1EDC">
        <w:rPr>
          <w:rFonts w:cs="Arial" w:hint="cs"/>
          <w:rtl/>
        </w:rPr>
        <w:t>...</w:t>
      </w:r>
      <w:r w:rsidR="002C1EDC">
        <w:rPr>
          <w:rStyle w:val="a7"/>
          <w:rFonts w:cs="Arial"/>
          <w:rtl/>
        </w:rPr>
        <w:footnoteReference w:id="159"/>
      </w:r>
      <w:r w:rsidR="002C1EDC" w:rsidRPr="002C1EDC">
        <w:rPr>
          <w:rFonts w:cs="Arial" w:hint="cs"/>
          <w:rtl/>
        </w:rPr>
        <w:t xml:space="preserve"> -</w:t>
      </w:r>
      <w:r w:rsidRPr="002C1EDC">
        <w:rPr>
          <w:rFonts w:cs="Arial"/>
          <w:rtl/>
        </w:rPr>
        <w:t xml:space="preserve"> אינו נאמן לומר שכחתי, כיון שמתחילה אמר לפני ב"ד שאין לו עוד שום תביעה עליו, והוי כטוען וחוזר וטוען</w:t>
      </w:r>
      <w:r w:rsidR="002C1EDC" w:rsidRPr="002C1EDC">
        <w:rPr>
          <w:rFonts w:cs="Arial" w:hint="cs"/>
          <w:rtl/>
        </w:rPr>
        <w:t>.</w:t>
      </w:r>
    </w:p>
    <w:p w14:paraId="03EFB91E" w14:textId="77777777" w:rsidR="009C57E2" w:rsidRDefault="009C57E2" w:rsidP="00E651D0">
      <w:pPr>
        <w:rPr>
          <w:rtl/>
        </w:rPr>
      </w:pPr>
    </w:p>
    <w:p w14:paraId="1E9D7444" w14:textId="77777777" w:rsidR="00E651D0" w:rsidRDefault="00E651D0" w:rsidP="00EB4EFE">
      <w:pPr>
        <w:pStyle w:val="2"/>
        <w:rPr>
          <w:rtl/>
        </w:rPr>
      </w:pPr>
      <w:r>
        <w:rPr>
          <w:rtl/>
        </w:rPr>
        <w:t>סעיף כה</w:t>
      </w:r>
      <w:r w:rsidR="00F86544">
        <w:rPr>
          <w:rFonts w:hint="cs"/>
          <w:rtl/>
        </w:rPr>
        <w:t>:</w:t>
      </w:r>
      <w:r w:rsidR="004B6CE3" w:rsidRPr="004B6CE3">
        <w:rPr>
          <w:rtl/>
        </w:rPr>
        <w:t xml:space="preserve"> </w:t>
      </w:r>
      <w:r w:rsidR="004B6CE3">
        <w:rPr>
          <w:rtl/>
        </w:rPr>
        <w:t xml:space="preserve">הטוען </w:t>
      </w:r>
      <w:r w:rsidR="00CA29EB">
        <w:rPr>
          <w:rFonts w:hint="cs"/>
          <w:rtl/>
        </w:rPr>
        <w:t xml:space="preserve">על </w:t>
      </w:r>
      <w:r w:rsidR="004B6CE3">
        <w:rPr>
          <w:rtl/>
        </w:rPr>
        <w:t>חבירו טענה שאפילו אם הודה לא יתחייב ממון</w:t>
      </w:r>
      <w:r w:rsidR="004B6CE3">
        <w:rPr>
          <w:rFonts w:hint="cs"/>
          <w:rtl/>
        </w:rPr>
        <w:t>.</w:t>
      </w:r>
    </w:p>
    <w:p w14:paraId="1982094E" w14:textId="77777777" w:rsidR="00F86544" w:rsidRPr="00B33F31" w:rsidRDefault="00F86544" w:rsidP="00F86544">
      <w:pPr>
        <w:rPr>
          <w:rFonts w:cs="Arial"/>
          <w:u w:val="single"/>
        </w:rPr>
      </w:pPr>
      <w:r w:rsidRPr="00B33F31">
        <w:rPr>
          <w:rFonts w:cs="Arial"/>
          <w:u w:val="single"/>
          <w:rtl/>
        </w:rPr>
        <w:t>הטוען את חבירו טענה שאם הודה אינו חייב לשלם ממון</w:t>
      </w:r>
      <w:r w:rsidRPr="00B33F31">
        <w:rPr>
          <w:rFonts w:cs="Arial" w:hint="cs"/>
          <w:u w:val="single"/>
          <w:rtl/>
        </w:rPr>
        <w:t xml:space="preserve"> </w:t>
      </w:r>
      <w:r w:rsidRPr="00B33F31">
        <w:rPr>
          <w:rFonts w:cs="Arial"/>
          <w:u w:val="single"/>
          <w:rtl/>
        </w:rPr>
        <w:t>–</w:t>
      </w:r>
      <w:r w:rsidRPr="00B33F31">
        <w:rPr>
          <w:rFonts w:cs="Arial" w:hint="cs"/>
          <w:u w:val="single"/>
          <w:rtl/>
        </w:rPr>
        <w:t xml:space="preserve"> האם מתחייב שבוע</w:t>
      </w:r>
      <w:r>
        <w:rPr>
          <w:rFonts w:cs="Arial" w:hint="cs"/>
          <w:u w:val="single"/>
          <w:rtl/>
        </w:rPr>
        <w:t>ה</w:t>
      </w:r>
      <w:r w:rsidRPr="00B33F31">
        <w:rPr>
          <w:rFonts w:cs="Arial" w:hint="cs"/>
          <w:u w:val="single"/>
          <w:rtl/>
        </w:rPr>
        <w:t>:</w:t>
      </w:r>
    </w:p>
    <w:p w14:paraId="2CABBC72" w14:textId="77777777" w:rsidR="00F86544" w:rsidRDefault="00F86544" w:rsidP="00295B52">
      <w:pPr>
        <w:pStyle w:val="ab"/>
        <w:numPr>
          <w:ilvl w:val="0"/>
          <w:numId w:val="9"/>
        </w:numPr>
        <w:rPr>
          <w:rFonts w:cs="Arial"/>
        </w:rPr>
      </w:pPr>
      <w:r>
        <w:rPr>
          <w:rFonts w:cs="Arial" w:hint="cs"/>
          <w:rtl/>
        </w:rPr>
        <w:t xml:space="preserve">רמב"ם </w:t>
      </w:r>
      <w:r w:rsidRPr="005739B9">
        <w:rPr>
          <w:rFonts w:cs="Arial" w:hint="cs"/>
          <w:sz w:val="16"/>
          <w:szCs w:val="16"/>
          <w:rtl/>
        </w:rPr>
        <w:t xml:space="preserve">(פ"א </w:t>
      </w:r>
      <w:r w:rsidRPr="005739B9">
        <w:rPr>
          <w:rFonts w:cs="Arial"/>
          <w:sz w:val="16"/>
          <w:szCs w:val="16"/>
          <w:rtl/>
        </w:rPr>
        <w:t>מטוען ה</w:t>
      </w:r>
      <w:r>
        <w:rPr>
          <w:rFonts w:cs="Arial" w:hint="cs"/>
          <w:sz w:val="16"/>
          <w:szCs w:val="16"/>
          <w:rtl/>
        </w:rPr>
        <w:t>ט"ו</w:t>
      </w:r>
      <w:r w:rsidRPr="005739B9">
        <w:rPr>
          <w:rFonts w:cs="Arial" w:hint="cs"/>
          <w:sz w:val="16"/>
          <w:szCs w:val="16"/>
          <w:rtl/>
        </w:rPr>
        <w:t>)</w:t>
      </w:r>
      <w:r>
        <w:rPr>
          <w:rFonts w:cs="Arial" w:hint="cs"/>
          <w:rtl/>
        </w:rPr>
        <w:t xml:space="preserve">- </w:t>
      </w:r>
      <w:r w:rsidRPr="002D6183">
        <w:rPr>
          <w:rFonts w:cs="Arial"/>
          <w:rtl/>
        </w:rPr>
        <w:t>כל הטוען את חבירו טענה שאם הודה אינו חייב לשלם ממון, אע</w:t>
      </w:r>
      <w:r>
        <w:rPr>
          <w:rFonts w:cs="Arial" w:hint="cs"/>
          <w:rtl/>
        </w:rPr>
        <w:t>"</w:t>
      </w:r>
      <w:r w:rsidRPr="002D6183">
        <w:rPr>
          <w:rFonts w:cs="Arial"/>
          <w:rtl/>
        </w:rPr>
        <w:t xml:space="preserve">פ שכפר </w:t>
      </w:r>
      <w:r>
        <w:rPr>
          <w:rFonts w:cs="Arial" w:hint="cs"/>
          <w:rtl/>
        </w:rPr>
        <w:t xml:space="preserve">- </w:t>
      </w:r>
      <w:r w:rsidRPr="002D6183">
        <w:rPr>
          <w:rFonts w:cs="Arial"/>
          <w:rtl/>
        </w:rPr>
        <w:t>אין מחייבין אותו שבועת היסת</w:t>
      </w:r>
      <w:r w:rsidR="00BD1128">
        <w:rPr>
          <w:rStyle w:val="a7"/>
          <w:rFonts w:cs="Arial"/>
          <w:rtl/>
        </w:rPr>
        <w:footnoteReference w:id="160"/>
      </w:r>
      <w:r w:rsidRPr="002D6183">
        <w:rPr>
          <w:rFonts w:cs="Arial"/>
          <w:rtl/>
        </w:rPr>
        <w:t xml:space="preserve"> ולא חרם סתם</w:t>
      </w:r>
      <w:r w:rsidR="00BD1128">
        <w:rPr>
          <w:rStyle w:val="a7"/>
          <w:rFonts w:cs="Arial"/>
          <w:rtl/>
        </w:rPr>
        <w:footnoteReference w:id="161"/>
      </w:r>
      <w:r>
        <w:rPr>
          <w:rFonts w:cs="Arial" w:hint="cs"/>
          <w:rtl/>
        </w:rPr>
        <w:t>.</w:t>
      </w:r>
      <w:r w:rsidRPr="002D6183">
        <w:rPr>
          <w:rFonts w:cs="Arial"/>
          <w:rtl/>
        </w:rPr>
        <w:t xml:space="preserve"> כיצד</w:t>
      </w:r>
      <w:r>
        <w:rPr>
          <w:rFonts w:cs="Arial" w:hint="cs"/>
          <w:rtl/>
        </w:rPr>
        <w:t>,</w:t>
      </w:r>
      <w:r w:rsidRPr="002D6183">
        <w:rPr>
          <w:rFonts w:cs="Arial"/>
          <w:rtl/>
        </w:rPr>
        <w:t xml:space="preserve"> אמרת שתתן לי מנה</w:t>
      </w:r>
      <w:r>
        <w:rPr>
          <w:rFonts w:cs="Arial" w:hint="cs"/>
          <w:rtl/>
        </w:rPr>
        <w:t>,</w:t>
      </w:r>
      <w:r w:rsidRPr="002D6183">
        <w:rPr>
          <w:rFonts w:cs="Arial"/>
          <w:rtl/>
        </w:rPr>
        <w:t xml:space="preserve"> לא היו דברים מעולם </w:t>
      </w:r>
      <w:r>
        <w:rPr>
          <w:rFonts w:cs="Arial" w:hint="cs"/>
          <w:rtl/>
        </w:rPr>
        <w:t xml:space="preserve">- </w:t>
      </w:r>
      <w:r w:rsidRPr="002D6183">
        <w:rPr>
          <w:rFonts w:cs="Arial"/>
          <w:rtl/>
        </w:rPr>
        <w:t>אין משביעין אותו היסת ולא חרם</w:t>
      </w:r>
      <w:r>
        <w:rPr>
          <w:rFonts w:cs="Arial" w:hint="cs"/>
          <w:rtl/>
        </w:rPr>
        <w:t>,</w:t>
      </w:r>
      <w:r w:rsidRPr="002D6183">
        <w:rPr>
          <w:rFonts w:cs="Arial"/>
          <w:rtl/>
        </w:rPr>
        <w:t xml:space="preserve"> שאילו הודה בדבר זה אינו חייב כלום</w:t>
      </w:r>
      <w:r>
        <w:rPr>
          <w:rFonts w:cs="Arial" w:hint="cs"/>
          <w:rtl/>
        </w:rPr>
        <w:t>.</w:t>
      </w:r>
      <w:r w:rsidRPr="002D6183">
        <w:rPr>
          <w:rFonts w:cs="Arial"/>
          <w:rtl/>
        </w:rPr>
        <w:t xml:space="preserve"> אתה קללת אותי אתה הוצאת עלי שם רע</w:t>
      </w:r>
      <w:r>
        <w:rPr>
          <w:rFonts w:cs="Arial" w:hint="cs"/>
          <w:rtl/>
        </w:rPr>
        <w:t>,</w:t>
      </w:r>
      <w:r w:rsidRPr="002D6183">
        <w:rPr>
          <w:rFonts w:cs="Arial"/>
          <w:rtl/>
        </w:rPr>
        <w:t xml:space="preserve"> לא היו דברים מעולם </w:t>
      </w:r>
      <w:r>
        <w:rPr>
          <w:rFonts w:cs="Arial" w:hint="cs"/>
          <w:rtl/>
        </w:rPr>
        <w:t xml:space="preserve">- </w:t>
      </w:r>
      <w:r w:rsidRPr="002D6183">
        <w:rPr>
          <w:rFonts w:cs="Arial"/>
          <w:rtl/>
        </w:rPr>
        <w:t>אין מחרימין על זה</w:t>
      </w:r>
      <w:r>
        <w:rPr>
          <w:rStyle w:val="a7"/>
          <w:rFonts w:cs="Arial"/>
          <w:rtl/>
        </w:rPr>
        <w:footnoteReference w:id="162"/>
      </w:r>
      <w:r>
        <w:rPr>
          <w:rFonts w:cs="Arial" w:hint="cs"/>
          <w:rtl/>
        </w:rPr>
        <w:t>.</w:t>
      </w:r>
      <w:r w:rsidRPr="002D6183">
        <w:rPr>
          <w:rFonts w:cs="Arial"/>
          <w:rtl/>
        </w:rPr>
        <w:t xml:space="preserve"> וכן כל כיוצא בזה מדברים אלו</w:t>
      </w:r>
      <w:r>
        <w:rPr>
          <w:rFonts w:cs="Arial" w:hint="cs"/>
          <w:rtl/>
        </w:rPr>
        <w:t>.</w:t>
      </w:r>
      <w:r w:rsidR="00C82C71" w:rsidRPr="00C82C71">
        <w:rPr>
          <w:rFonts w:hint="cs"/>
          <w:color w:val="E36C0A" w:themeColor="accent6" w:themeShade="BF"/>
          <w:rtl/>
        </w:rPr>
        <w:t xml:space="preserve"> </w:t>
      </w:r>
      <w:r w:rsidR="00C82C71" w:rsidRPr="001C7630">
        <w:rPr>
          <w:rFonts w:hint="cs"/>
          <w:color w:val="E36C0A" w:themeColor="accent6" w:themeShade="BF"/>
          <w:rtl/>
        </w:rPr>
        <w:t>(וכ"פ בשו"ע)</w:t>
      </w:r>
    </w:p>
    <w:p w14:paraId="5369235A" w14:textId="77777777" w:rsidR="00BD1128" w:rsidRPr="008D403B" w:rsidRDefault="008D403B" w:rsidP="008D403B">
      <w:pPr>
        <w:rPr>
          <w:rFonts w:cs="Arial"/>
          <w:rtl/>
        </w:rPr>
      </w:pPr>
      <w:r>
        <w:rPr>
          <w:rFonts w:cs="Arial" w:hint="cs"/>
          <w:u w:val="single"/>
          <w:rtl/>
        </w:rPr>
        <w:lastRenderedPageBreak/>
        <w:t>ה</w:t>
      </w:r>
      <w:r w:rsidRPr="008D403B">
        <w:rPr>
          <w:rFonts w:cs="Arial"/>
          <w:u w:val="single"/>
          <w:rtl/>
        </w:rPr>
        <w:t>ת</w:t>
      </w:r>
      <w:r>
        <w:rPr>
          <w:rFonts w:cs="Arial" w:hint="cs"/>
          <w:u w:val="single"/>
          <w:rtl/>
        </w:rPr>
        <w:t>ו</w:t>
      </w:r>
      <w:r w:rsidRPr="008D403B">
        <w:rPr>
          <w:rFonts w:cs="Arial"/>
          <w:u w:val="single"/>
          <w:rtl/>
        </w:rPr>
        <w:t xml:space="preserve">בע </w:t>
      </w:r>
      <w:r>
        <w:rPr>
          <w:rFonts w:cs="Arial" w:hint="cs"/>
          <w:u w:val="single"/>
          <w:rtl/>
        </w:rPr>
        <w:t>את חברו '</w:t>
      </w:r>
      <w:r w:rsidRPr="008D403B">
        <w:rPr>
          <w:rFonts w:cs="Arial"/>
          <w:u w:val="single"/>
          <w:rtl/>
        </w:rPr>
        <w:t>גנבת לי</w:t>
      </w:r>
      <w:r>
        <w:rPr>
          <w:rFonts w:cs="Arial" w:hint="cs"/>
          <w:u w:val="single"/>
          <w:rtl/>
        </w:rPr>
        <w:t>'</w:t>
      </w:r>
      <w:r w:rsidRPr="008D403B">
        <w:rPr>
          <w:rFonts w:cs="Arial"/>
          <w:u w:val="single"/>
          <w:rtl/>
        </w:rPr>
        <w:t xml:space="preserve"> או </w:t>
      </w:r>
      <w:r>
        <w:rPr>
          <w:rFonts w:cs="Arial" w:hint="cs"/>
          <w:u w:val="single"/>
          <w:rtl/>
        </w:rPr>
        <w:t>'</w:t>
      </w:r>
      <w:r w:rsidRPr="008D403B">
        <w:rPr>
          <w:rFonts w:cs="Arial"/>
          <w:u w:val="single"/>
          <w:rtl/>
        </w:rPr>
        <w:t>גזלת לי</w:t>
      </w:r>
      <w:r>
        <w:rPr>
          <w:rFonts w:cs="Arial" w:hint="cs"/>
          <w:u w:val="single"/>
          <w:rtl/>
        </w:rPr>
        <w:t>'</w:t>
      </w:r>
      <w:r w:rsidRPr="008D403B">
        <w:rPr>
          <w:rFonts w:cs="Arial" w:hint="cs"/>
          <w:u w:val="single"/>
          <w:rtl/>
        </w:rPr>
        <w:t xml:space="preserve"> </w:t>
      </w:r>
      <w:r>
        <w:rPr>
          <w:rFonts w:cs="Arial"/>
          <w:u w:val="single"/>
          <w:rtl/>
        </w:rPr>
        <w:t>–</w:t>
      </w:r>
      <w:r w:rsidRPr="008D403B">
        <w:rPr>
          <w:rFonts w:cs="Arial"/>
          <w:u w:val="single"/>
          <w:rtl/>
        </w:rPr>
        <w:t xml:space="preserve"> </w:t>
      </w:r>
      <w:r>
        <w:rPr>
          <w:rFonts w:cs="Arial" w:hint="cs"/>
          <w:u w:val="single"/>
          <w:rtl/>
        </w:rPr>
        <w:t xml:space="preserve">האם </w:t>
      </w:r>
      <w:r w:rsidRPr="008D403B">
        <w:rPr>
          <w:rFonts w:cs="Arial"/>
          <w:u w:val="single"/>
          <w:rtl/>
        </w:rPr>
        <w:t xml:space="preserve">צריך לישבע </w:t>
      </w:r>
      <w:r w:rsidRPr="008D403B">
        <w:rPr>
          <w:rFonts w:cs="Arial" w:hint="cs"/>
          <w:sz w:val="16"/>
          <w:szCs w:val="16"/>
          <w:u w:val="single"/>
          <w:rtl/>
        </w:rPr>
        <w:t>(</w:t>
      </w:r>
      <w:r w:rsidRPr="008D403B">
        <w:rPr>
          <w:rFonts w:cs="Arial"/>
          <w:sz w:val="16"/>
          <w:szCs w:val="16"/>
          <w:u w:val="single"/>
          <w:rtl/>
        </w:rPr>
        <w:t xml:space="preserve">היסת </w:t>
      </w:r>
      <w:r>
        <w:rPr>
          <w:rFonts w:cs="Arial" w:hint="cs"/>
          <w:sz w:val="16"/>
          <w:szCs w:val="16"/>
          <w:u w:val="single"/>
          <w:rtl/>
        </w:rPr>
        <w:t>[</w:t>
      </w:r>
      <w:r w:rsidRPr="008D403B">
        <w:rPr>
          <w:rFonts w:cs="Arial"/>
          <w:sz w:val="16"/>
          <w:szCs w:val="16"/>
          <w:u w:val="single"/>
          <w:rtl/>
        </w:rPr>
        <w:t>אם כופר הכל</w:t>
      </w:r>
      <w:r>
        <w:rPr>
          <w:rFonts w:cs="Arial" w:hint="cs"/>
          <w:sz w:val="16"/>
          <w:szCs w:val="16"/>
          <w:u w:val="single"/>
          <w:rtl/>
        </w:rPr>
        <w:t>]/</w:t>
      </w:r>
      <w:r w:rsidRPr="008D403B">
        <w:rPr>
          <w:rFonts w:cs="Arial"/>
          <w:sz w:val="16"/>
          <w:szCs w:val="16"/>
          <w:u w:val="single"/>
          <w:rtl/>
        </w:rPr>
        <w:t>שבועה דאו</w:t>
      </w:r>
      <w:r>
        <w:rPr>
          <w:rFonts w:cs="Arial" w:hint="cs"/>
          <w:sz w:val="16"/>
          <w:szCs w:val="16"/>
          <w:u w:val="single"/>
          <w:rtl/>
        </w:rPr>
        <w:t>'</w:t>
      </w:r>
      <w:r w:rsidRPr="008D403B">
        <w:rPr>
          <w:rFonts w:cs="Arial"/>
          <w:sz w:val="16"/>
          <w:szCs w:val="16"/>
          <w:u w:val="single"/>
          <w:rtl/>
        </w:rPr>
        <w:t xml:space="preserve"> </w:t>
      </w:r>
      <w:r>
        <w:rPr>
          <w:rFonts w:cs="Arial" w:hint="cs"/>
          <w:sz w:val="16"/>
          <w:szCs w:val="16"/>
          <w:u w:val="single"/>
          <w:rtl/>
        </w:rPr>
        <w:t>[</w:t>
      </w:r>
      <w:r w:rsidRPr="008D403B">
        <w:rPr>
          <w:rFonts w:cs="Arial"/>
          <w:sz w:val="16"/>
          <w:szCs w:val="16"/>
          <w:u w:val="single"/>
          <w:rtl/>
        </w:rPr>
        <w:t>אם מודה מקצת</w:t>
      </w:r>
      <w:r>
        <w:rPr>
          <w:rFonts w:cs="Arial" w:hint="cs"/>
          <w:sz w:val="16"/>
          <w:szCs w:val="16"/>
          <w:u w:val="single"/>
          <w:rtl/>
        </w:rPr>
        <w:t>])</w:t>
      </w:r>
      <w:r w:rsidRPr="008D403B">
        <w:rPr>
          <w:rFonts w:cs="Arial" w:hint="cs"/>
          <w:u w:val="single"/>
          <w:rtl/>
        </w:rPr>
        <w:t>:</w:t>
      </w:r>
      <w:r w:rsidRPr="008D403B">
        <w:rPr>
          <w:rFonts w:cs="Arial" w:hint="cs"/>
          <w:rtl/>
        </w:rPr>
        <w:t xml:space="preserve"> </w:t>
      </w:r>
      <w:r w:rsidRPr="008D403B">
        <w:rPr>
          <w:rFonts w:cs="Arial" w:hint="cs"/>
          <w:sz w:val="16"/>
          <w:szCs w:val="16"/>
          <w:rtl/>
        </w:rPr>
        <w:t>(</w:t>
      </w:r>
      <w:r w:rsidR="00BD1128" w:rsidRPr="008D403B">
        <w:rPr>
          <w:rFonts w:cs="Arial" w:hint="cs"/>
          <w:sz w:val="16"/>
          <w:szCs w:val="16"/>
          <w:rtl/>
        </w:rPr>
        <w:t>דרכ"מ סקי"ג)</w:t>
      </w:r>
    </w:p>
    <w:p w14:paraId="037E078B" w14:textId="77777777" w:rsidR="00BD1128" w:rsidRDefault="00BD1128" w:rsidP="00295B52">
      <w:pPr>
        <w:pStyle w:val="ab"/>
        <w:numPr>
          <w:ilvl w:val="0"/>
          <w:numId w:val="9"/>
        </w:numPr>
        <w:rPr>
          <w:rFonts w:cs="Arial"/>
        </w:rPr>
      </w:pPr>
      <w:r w:rsidRPr="00BD1128">
        <w:rPr>
          <w:rFonts w:cs="Arial"/>
          <w:rtl/>
        </w:rPr>
        <w:t>מרדכי</w:t>
      </w:r>
      <w:r>
        <w:rPr>
          <w:rFonts w:cs="Arial" w:hint="cs"/>
          <w:rtl/>
        </w:rPr>
        <w:t xml:space="preserve"> </w:t>
      </w:r>
      <w:r w:rsidRPr="008D403B">
        <w:rPr>
          <w:rFonts w:cs="Arial" w:hint="cs"/>
          <w:sz w:val="16"/>
          <w:szCs w:val="16"/>
          <w:rtl/>
        </w:rPr>
        <w:t>(</w:t>
      </w:r>
      <w:r w:rsidRPr="008D403B">
        <w:rPr>
          <w:rFonts w:cs="Arial"/>
          <w:sz w:val="16"/>
          <w:szCs w:val="16"/>
          <w:rtl/>
        </w:rPr>
        <w:t>פ</w:t>
      </w:r>
      <w:r w:rsidRPr="008D403B">
        <w:rPr>
          <w:rFonts w:cs="Arial" w:hint="cs"/>
          <w:sz w:val="16"/>
          <w:szCs w:val="16"/>
          <w:rtl/>
        </w:rPr>
        <w:t>"</w:t>
      </w:r>
      <w:r w:rsidRPr="008D403B">
        <w:rPr>
          <w:rFonts w:cs="Arial"/>
          <w:sz w:val="16"/>
          <w:szCs w:val="16"/>
          <w:rtl/>
        </w:rPr>
        <w:t>ק דמציעא סי' רכט)</w:t>
      </w:r>
      <w:r w:rsidRPr="00BD1128">
        <w:rPr>
          <w:rFonts w:cs="Arial"/>
          <w:rtl/>
        </w:rPr>
        <w:t xml:space="preserve"> בשם מהר"ם</w:t>
      </w:r>
      <w:r>
        <w:rPr>
          <w:rFonts w:cs="Arial" w:hint="cs"/>
          <w:rtl/>
        </w:rPr>
        <w:t xml:space="preserve">- </w:t>
      </w:r>
      <w:r w:rsidRPr="00BD1128">
        <w:rPr>
          <w:rFonts w:cs="Arial"/>
          <w:rtl/>
        </w:rPr>
        <w:t>אם תבעו גנבת לי או גזלת לי</w:t>
      </w:r>
      <w:r>
        <w:rPr>
          <w:rFonts w:cs="Arial" w:hint="cs"/>
          <w:rtl/>
        </w:rPr>
        <w:t xml:space="preserve"> -</w:t>
      </w:r>
      <w:r w:rsidRPr="00BD1128">
        <w:rPr>
          <w:rFonts w:cs="Arial"/>
          <w:rtl/>
        </w:rPr>
        <w:t xml:space="preserve"> צריך לישבע היסת אם כופר הכל או שבועה דאורייתא אם מודה מקצת</w:t>
      </w:r>
      <w:r>
        <w:rPr>
          <w:rStyle w:val="a7"/>
          <w:rFonts w:cs="Arial"/>
          <w:rtl/>
        </w:rPr>
        <w:footnoteReference w:id="163"/>
      </w:r>
      <w:r>
        <w:rPr>
          <w:rFonts w:cs="Arial" w:hint="cs"/>
          <w:rtl/>
        </w:rPr>
        <w:t>.</w:t>
      </w:r>
      <w:r w:rsidR="004B6CE3">
        <w:rPr>
          <w:rFonts w:cs="Arial" w:hint="cs"/>
          <w:rtl/>
        </w:rPr>
        <w:t xml:space="preserve"> </w:t>
      </w:r>
      <w:r w:rsidR="004B6CE3" w:rsidRPr="004B6CE3">
        <w:rPr>
          <w:rFonts w:cs="Arial" w:hint="cs"/>
          <w:color w:val="00B0F0"/>
          <w:rtl/>
        </w:rPr>
        <w:t>(וכ"פ הרמ"א</w:t>
      </w:r>
      <w:r w:rsidR="004B6CE3">
        <w:rPr>
          <w:rFonts w:cs="Arial" w:hint="cs"/>
          <w:color w:val="00B0F0"/>
          <w:rtl/>
        </w:rPr>
        <w:t>)</w:t>
      </w:r>
    </w:p>
    <w:p w14:paraId="14F41CCA" w14:textId="77777777" w:rsidR="008D403B" w:rsidRPr="008D403B" w:rsidRDefault="008D403B" w:rsidP="008D403B">
      <w:pPr>
        <w:ind w:left="360"/>
        <w:rPr>
          <w:rFonts w:cs="Arial"/>
          <w:u w:val="dotted"/>
        </w:rPr>
      </w:pPr>
      <w:r w:rsidRPr="008D403B">
        <w:rPr>
          <w:rFonts w:cs="Arial" w:hint="cs"/>
          <w:u w:val="dotted"/>
          <w:rtl/>
        </w:rPr>
        <w:t>ומה הדין אם לא תבעו מחמת הממון אלא מחמת האיסור שעשה:</w:t>
      </w:r>
      <w:r w:rsidR="004B6CE3" w:rsidRPr="008D403B">
        <w:rPr>
          <w:rFonts w:cs="Arial" w:hint="cs"/>
          <w:rtl/>
        </w:rPr>
        <w:t xml:space="preserve"> </w:t>
      </w:r>
      <w:r w:rsidR="004B6CE3" w:rsidRPr="008D403B">
        <w:rPr>
          <w:rFonts w:cs="Arial" w:hint="cs"/>
          <w:sz w:val="16"/>
          <w:szCs w:val="16"/>
          <w:rtl/>
        </w:rPr>
        <w:t>(דרכ"מ סקי"ג)</w:t>
      </w:r>
    </w:p>
    <w:p w14:paraId="74013B2F" w14:textId="77777777" w:rsidR="008D403B" w:rsidRDefault="00E56754" w:rsidP="00295B52">
      <w:pPr>
        <w:pStyle w:val="ab"/>
        <w:numPr>
          <w:ilvl w:val="0"/>
          <w:numId w:val="9"/>
        </w:numPr>
        <w:rPr>
          <w:rFonts w:cs="Arial"/>
        </w:rPr>
      </w:pPr>
      <w:r>
        <w:rPr>
          <w:rFonts w:cs="Arial" w:hint="cs"/>
          <w:rtl/>
        </w:rPr>
        <w:t>תרוה"ד</w:t>
      </w:r>
      <w:r w:rsidR="00BD1128" w:rsidRPr="008D403B">
        <w:rPr>
          <w:rFonts w:cs="Arial"/>
          <w:sz w:val="16"/>
          <w:szCs w:val="16"/>
          <w:rtl/>
        </w:rPr>
        <w:t xml:space="preserve"> </w:t>
      </w:r>
      <w:r w:rsidR="008D403B" w:rsidRPr="008D403B">
        <w:rPr>
          <w:rFonts w:cs="Arial" w:hint="cs"/>
          <w:sz w:val="16"/>
          <w:szCs w:val="16"/>
          <w:rtl/>
        </w:rPr>
        <w:t xml:space="preserve">(פסקים </w:t>
      </w:r>
      <w:r w:rsidR="00BD1128" w:rsidRPr="008D403B">
        <w:rPr>
          <w:rFonts w:cs="Arial"/>
          <w:sz w:val="16"/>
          <w:szCs w:val="16"/>
          <w:rtl/>
        </w:rPr>
        <w:t>סי</w:t>
      </w:r>
      <w:r w:rsidR="008D403B" w:rsidRPr="008D403B">
        <w:rPr>
          <w:rFonts w:cs="Arial" w:hint="cs"/>
          <w:sz w:val="16"/>
          <w:szCs w:val="16"/>
          <w:rtl/>
        </w:rPr>
        <w:t>'</w:t>
      </w:r>
      <w:r w:rsidR="00BD1128" w:rsidRPr="008D403B">
        <w:rPr>
          <w:rFonts w:cs="Arial"/>
          <w:sz w:val="16"/>
          <w:szCs w:val="16"/>
          <w:rtl/>
        </w:rPr>
        <w:t xml:space="preserve"> לז</w:t>
      </w:r>
      <w:r w:rsidR="008D403B" w:rsidRPr="008D403B">
        <w:rPr>
          <w:rFonts w:cs="Arial" w:hint="cs"/>
          <w:sz w:val="16"/>
          <w:szCs w:val="16"/>
          <w:rtl/>
        </w:rPr>
        <w:t>)</w:t>
      </w:r>
      <w:r w:rsidR="008D403B">
        <w:rPr>
          <w:rFonts w:cs="Arial" w:hint="cs"/>
          <w:rtl/>
        </w:rPr>
        <w:t>-</w:t>
      </w:r>
      <w:r w:rsidR="00BD1128" w:rsidRPr="00BD1128">
        <w:rPr>
          <w:rFonts w:cs="Arial"/>
          <w:rtl/>
        </w:rPr>
        <w:t xml:space="preserve"> אף לדברי מוהר"ם אינו נשבע אלא כשעיקר התביעה על הממון</w:t>
      </w:r>
      <w:r w:rsidR="008D403B">
        <w:rPr>
          <w:rFonts w:cs="Arial" w:hint="cs"/>
          <w:rtl/>
        </w:rPr>
        <w:t>,</w:t>
      </w:r>
      <w:r w:rsidR="00BD1128" w:rsidRPr="00BD1128">
        <w:rPr>
          <w:rFonts w:cs="Arial"/>
          <w:rtl/>
        </w:rPr>
        <w:t xml:space="preserve"> אבל אמלתא דאסורא אע</w:t>
      </w:r>
      <w:r w:rsidR="008D403B">
        <w:rPr>
          <w:rFonts w:cs="Arial" w:hint="cs"/>
          <w:rtl/>
        </w:rPr>
        <w:t>"</w:t>
      </w:r>
      <w:r w:rsidR="00BD1128" w:rsidRPr="00BD1128">
        <w:rPr>
          <w:rFonts w:cs="Arial"/>
          <w:rtl/>
        </w:rPr>
        <w:t xml:space="preserve">ג דנפקא מיניה ממון </w:t>
      </w:r>
      <w:r w:rsidR="008D403B">
        <w:rPr>
          <w:rFonts w:cs="Arial" w:hint="cs"/>
          <w:rtl/>
        </w:rPr>
        <w:t xml:space="preserve">- </w:t>
      </w:r>
      <w:r w:rsidR="00BD1128" w:rsidRPr="00BD1128">
        <w:rPr>
          <w:rFonts w:cs="Arial"/>
          <w:rtl/>
        </w:rPr>
        <w:t xml:space="preserve">אין משביעין. </w:t>
      </w:r>
      <w:r w:rsidR="004B6CE3" w:rsidRPr="004B6CE3">
        <w:rPr>
          <w:rFonts w:cs="Arial" w:hint="cs"/>
          <w:color w:val="00B0F0"/>
          <w:rtl/>
        </w:rPr>
        <w:t>(וכ"פ הרמ"א</w:t>
      </w:r>
      <w:r w:rsidR="004B6CE3">
        <w:rPr>
          <w:rFonts w:cs="Arial" w:hint="cs"/>
          <w:color w:val="00B0F0"/>
          <w:rtl/>
        </w:rPr>
        <w:t>)</w:t>
      </w:r>
    </w:p>
    <w:p w14:paraId="6E48770D" w14:textId="77777777" w:rsidR="004B6CE3" w:rsidRDefault="004B6CE3" w:rsidP="008D403B">
      <w:pPr>
        <w:rPr>
          <w:rFonts w:cs="Arial"/>
          <w:rtl/>
        </w:rPr>
      </w:pPr>
      <w:r w:rsidRPr="004B6CE3">
        <w:rPr>
          <w:rFonts w:cs="Arial"/>
          <w:u w:val="single"/>
          <w:rtl/>
        </w:rPr>
        <w:t>זונה שתבעה לאחד שנדר לה דבר באתננה, והוא כופר</w:t>
      </w:r>
      <w:r w:rsidRPr="004B6CE3">
        <w:rPr>
          <w:rFonts w:cs="Arial" w:hint="cs"/>
          <w:u w:val="single"/>
          <w:rtl/>
        </w:rPr>
        <w:t xml:space="preserve"> -</w:t>
      </w:r>
      <w:r>
        <w:rPr>
          <w:rFonts w:cs="Arial" w:hint="cs"/>
          <w:u w:val="single"/>
          <w:rtl/>
        </w:rPr>
        <w:t xml:space="preserve"> </w:t>
      </w:r>
      <w:r w:rsidRPr="004B6CE3">
        <w:rPr>
          <w:rFonts w:cs="Arial" w:hint="cs"/>
          <w:u w:val="single"/>
          <w:rtl/>
        </w:rPr>
        <w:t>האם</w:t>
      </w:r>
      <w:r w:rsidRPr="004B6CE3">
        <w:rPr>
          <w:rFonts w:cs="Arial"/>
          <w:u w:val="single"/>
          <w:rtl/>
        </w:rPr>
        <w:t xml:space="preserve"> צריך לישבע</w:t>
      </w:r>
      <w:r w:rsidRPr="004B6CE3">
        <w:rPr>
          <w:rFonts w:cs="Arial" w:hint="cs"/>
          <w:u w:val="single"/>
          <w:rtl/>
        </w:rPr>
        <w:t xml:space="preserve"> לה:</w:t>
      </w:r>
      <w:r w:rsidRPr="004B6CE3">
        <w:rPr>
          <w:rFonts w:cs="Arial"/>
          <w:rtl/>
        </w:rPr>
        <w:t xml:space="preserve"> </w:t>
      </w:r>
      <w:r w:rsidRPr="008D403B">
        <w:rPr>
          <w:rFonts w:cs="Arial" w:hint="cs"/>
          <w:sz w:val="16"/>
          <w:szCs w:val="16"/>
          <w:rtl/>
        </w:rPr>
        <w:t>(דרכ"מ סקי"ג)</w:t>
      </w:r>
    </w:p>
    <w:p w14:paraId="6D0C2D06" w14:textId="77777777" w:rsidR="004B6CE3" w:rsidRDefault="004B6CE3" w:rsidP="00295B52">
      <w:pPr>
        <w:pStyle w:val="ab"/>
        <w:numPr>
          <w:ilvl w:val="0"/>
          <w:numId w:val="9"/>
        </w:numPr>
        <w:rPr>
          <w:rFonts w:cs="Arial"/>
        </w:rPr>
      </w:pPr>
      <w:r w:rsidRPr="004B6CE3">
        <w:rPr>
          <w:rFonts w:cs="Arial" w:hint="cs"/>
          <w:rtl/>
        </w:rPr>
        <w:t xml:space="preserve">ריב"ש </w:t>
      </w:r>
      <w:r w:rsidRPr="004B6CE3">
        <w:rPr>
          <w:rFonts w:cs="Arial" w:hint="cs"/>
          <w:sz w:val="16"/>
          <w:szCs w:val="16"/>
          <w:rtl/>
        </w:rPr>
        <w:t>(סי' מא)</w:t>
      </w:r>
      <w:r w:rsidRPr="004B6CE3">
        <w:rPr>
          <w:rFonts w:cs="Arial" w:hint="cs"/>
          <w:rtl/>
        </w:rPr>
        <w:t xml:space="preserve">- </w:t>
      </w:r>
      <w:r w:rsidRPr="004B6CE3">
        <w:rPr>
          <w:rFonts w:cs="Arial"/>
          <w:rtl/>
        </w:rPr>
        <w:t>זונה שתבעה לאחד שנדר לה דבר באתננה, והוא כופר, צריך לישבע כמו בשאר תביעות</w:t>
      </w:r>
      <w:r>
        <w:rPr>
          <w:rFonts w:cs="Arial" w:hint="cs"/>
          <w:rtl/>
        </w:rPr>
        <w:t xml:space="preserve">. </w:t>
      </w:r>
      <w:r w:rsidRPr="004B6CE3">
        <w:rPr>
          <w:rFonts w:cs="Arial" w:hint="cs"/>
          <w:color w:val="00B0F0"/>
          <w:rtl/>
        </w:rPr>
        <w:t xml:space="preserve">(וכ"פ הרמ"א </w:t>
      </w:r>
      <w:r>
        <w:rPr>
          <w:rFonts w:cs="Arial" w:hint="cs"/>
          <w:sz w:val="16"/>
          <w:szCs w:val="16"/>
          <w:rtl/>
        </w:rPr>
        <w:t>[כאן, ובאע"ז סי קעז ס"ה]</w:t>
      </w:r>
      <w:r w:rsidRPr="004B6CE3">
        <w:rPr>
          <w:rFonts w:cs="Arial" w:hint="cs"/>
          <w:color w:val="00B0F0"/>
          <w:rtl/>
        </w:rPr>
        <w:t>)</w:t>
      </w:r>
    </w:p>
    <w:p w14:paraId="07283066" w14:textId="77777777" w:rsidR="004B6CE3" w:rsidRPr="004B6CE3" w:rsidRDefault="004B6CE3" w:rsidP="004B6CE3">
      <w:pPr>
        <w:rPr>
          <w:rFonts w:cs="Arial"/>
          <w:u w:val="single"/>
        </w:rPr>
      </w:pPr>
      <w:r w:rsidRPr="004B6CE3">
        <w:rPr>
          <w:rFonts w:cs="Arial"/>
          <w:u w:val="single"/>
          <w:rtl/>
        </w:rPr>
        <w:t>מי שאין לו לפרוע –</w:t>
      </w:r>
      <w:r w:rsidRPr="004B6CE3">
        <w:rPr>
          <w:rFonts w:cs="Arial" w:hint="cs"/>
          <w:u w:val="single"/>
          <w:rtl/>
        </w:rPr>
        <w:t xml:space="preserve"> האם</w:t>
      </w:r>
      <w:r w:rsidRPr="004B6CE3">
        <w:rPr>
          <w:rFonts w:cs="Arial"/>
          <w:u w:val="single"/>
          <w:rtl/>
        </w:rPr>
        <w:t xml:space="preserve"> משביעין</w:t>
      </w:r>
      <w:r w:rsidRPr="004B6CE3">
        <w:rPr>
          <w:rFonts w:cs="Arial" w:hint="cs"/>
          <w:u w:val="single"/>
          <w:rtl/>
        </w:rPr>
        <w:t xml:space="preserve"> אותו:</w:t>
      </w:r>
      <w:r w:rsidRPr="008D403B">
        <w:rPr>
          <w:rFonts w:cs="Arial" w:hint="cs"/>
          <w:rtl/>
        </w:rPr>
        <w:t xml:space="preserve"> </w:t>
      </w:r>
      <w:r w:rsidRPr="008D403B">
        <w:rPr>
          <w:rFonts w:cs="Arial" w:hint="cs"/>
          <w:sz w:val="16"/>
          <w:szCs w:val="16"/>
          <w:rtl/>
        </w:rPr>
        <w:t>(דרכ"מ סקי"ג)</w:t>
      </w:r>
    </w:p>
    <w:p w14:paraId="2BD57E37" w14:textId="77777777" w:rsidR="00BD1128" w:rsidRDefault="00C82C71" w:rsidP="00295B52">
      <w:pPr>
        <w:pStyle w:val="ab"/>
        <w:numPr>
          <w:ilvl w:val="0"/>
          <w:numId w:val="9"/>
        </w:numPr>
        <w:rPr>
          <w:rFonts w:cs="Arial"/>
        </w:rPr>
      </w:pPr>
      <w:r>
        <w:rPr>
          <w:rFonts w:cs="Arial" w:hint="cs"/>
          <w:rtl/>
        </w:rPr>
        <w:t xml:space="preserve">רא"ש </w:t>
      </w:r>
      <w:r>
        <w:rPr>
          <w:rFonts w:cs="Arial" w:hint="cs"/>
          <w:sz w:val="16"/>
          <w:szCs w:val="16"/>
          <w:rtl/>
        </w:rPr>
        <w:t>(כ"כ הטור בשמו בסי' צו ס"כ)</w:t>
      </w:r>
      <w:r>
        <w:rPr>
          <w:rFonts w:cs="Arial" w:hint="cs"/>
          <w:rtl/>
        </w:rPr>
        <w:t xml:space="preserve"> ו</w:t>
      </w:r>
      <w:r w:rsidR="004B6CE3">
        <w:rPr>
          <w:rFonts w:cs="Arial" w:hint="cs"/>
          <w:rtl/>
        </w:rPr>
        <w:t>רי"ו</w:t>
      </w:r>
      <w:r>
        <w:rPr>
          <w:rStyle w:val="a7"/>
          <w:rFonts w:cs="Arial"/>
          <w:rtl/>
        </w:rPr>
        <w:footnoteReference w:id="164"/>
      </w:r>
      <w:r w:rsidR="004B6CE3">
        <w:rPr>
          <w:rFonts w:cs="Arial" w:hint="cs"/>
          <w:rtl/>
        </w:rPr>
        <w:t xml:space="preserve"> </w:t>
      </w:r>
      <w:r w:rsidR="004B6CE3" w:rsidRPr="004B6CE3">
        <w:rPr>
          <w:rFonts w:cs="Arial" w:hint="cs"/>
          <w:sz w:val="16"/>
          <w:szCs w:val="16"/>
          <w:rtl/>
        </w:rPr>
        <w:t>(</w:t>
      </w:r>
      <w:r w:rsidR="00BD1128" w:rsidRPr="004B6CE3">
        <w:rPr>
          <w:rFonts w:cs="Arial"/>
          <w:sz w:val="16"/>
          <w:szCs w:val="16"/>
          <w:rtl/>
        </w:rPr>
        <w:t>מישרים נכ"ג ח"ו נח ע"ג</w:t>
      </w:r>
      <w:r w:rsidR="00043C97">
        <w:rPr>
          <w:rFonts w:cs="Arial" w:hint="cs"/>
          <w:sz w:val="16"/>
          <w:szCs w:val="16"/>
          <w:rtl/>
        </w:rPr>
        <w:t>, וגם הב"י [לקמן סע' לה] שלח לעיין בדבריו</w:t>
      </w:r>
      <w:r w:rsidR="00BD1128" w:rsidRPr="004B6CE3">
        <w:rPr>
          <w:rFonts w:cs="Arial"/>
          <w:sz w:val="16"/>
          <w:szCs w:val="16"/>
          <w:rtl/>
        </w:rPr>
        <w:t>)</w:t>
      </w:r>
      <w:r w:rsidR="004B6CE3">
        <w:rPr>
          <w:rFonts w:cs="Arial" w:hint="cs"/>
          <w:rtl/>
        </w:rPr>
        <w:t>-</w:t>
      </w:r>
      <w:r w:rsidR="00BD1128" w:rsidRPr="00BD1128">
        <w:rPr>
          <w:rFonts w:cs="Arial"/>
          <w:rtl/>
        </w:rPr>
        <w:t xml:space="preserve"> מי שאין לו לפרוע אין משביעין אותו על כפירתו</w:t>
      </w:r>
      <w:r w:rsidR="00284457">
        <w:rPr>
          <w:rStyle w:val="a7"/>
          <w:rFonts w:cs="Arial"/>
          <w:rtl/>
        </w:rPr>
        <w:footnoteReference w:id="165"/>
      </w:r>
      <w:r w:rsidR="004B6CE3">
        <w:rPr>
          <w:rFonts w:cs="Arial" w:hint="cs"/>
          <w:rtl/>
        </w:rPr>
        <w:t xml:space="preserve">. </w:t>
      </w:r>
      <w:r w:rsidR="004B6CE3" w:rsidRPr="004B6CE3">
        <w:rPr>
          <w:rFonts w:cs="Arial" w:hint="cs"/>
          <w:color w:val="00B0F0"/>
          <w:rtl/>
        </w:rPr>
        <w:t>(וכ"פ הרמ"א</w:t>
      </w:r>
      <w:r w:rsidR="004B6CE3">
        <w:rPr>
          <w:rFonts w:cs="Arial" w:hint="cs"/>
          <w:color w:val="00B0F0"/>
          <w:rtl/>
        </w:rPr>
        <w:t>)</w:t>
      </w:r>
    </w:p>
    <w:p w14:paraId="3857D08F" w14:textId="77777777" w:rsidR="00284457" w:rsidRPr="00284457" w:rsidRDefault="00284457" w:rsidP="00284457">
      <w:pPr>
        <w:rPr>
          <w:rFonts w:cs="Arial"/>
        </w:rPr>
      </w:pPr>
      <w:r w:rsidRPr="00284457">
        <w:rPr>
          <w:rFonts w:cs="Arial"/>
          <w:u w:val="single"/>
          <w:rtl/>
        </w:rPr>
        <w:t>ראובן הוציא שטר על שמעון בקנין שנתרצה בהיפוך שבועה, ומתו העדים ונתקיים אחד מ</w:t>
      </w:r>
      <w:r>
        <w:rPr>
          <w:rFonts w:cs="Arial" w:hint="cs"/>
          <w:u w:val="single"/>
          <w:rtl/>
        </w:rPr>
        <w:t>הם,</w:t>
      </w:r>
      <w:r w:rsidRPr="00284457">
        <w:rPr>
          <w:rFonts w:cs="Arial"/>
          <w:u w:val="single"/>
          <w:rtl/>
        </w:rPr>
        <w:t xml:space="preserve"> ושמעון </w:t>
      </w:r>
      <w:r>
        <w:rPr>
          <w:rFonts w:cs="Arial" w:hint="cs"/>
          <w:u w:val="single"/>
          <w:rtl/>
        </w:rPr>
        <w:t>כופר</w:t>
      </w:r>
      <w:r w:rsidRPr="00284457">
        <w:rPr>
          <w:rFonts w:cs="Arial" w:hint="cs"/>
          <w:u w:val="single"/>
          <w:rtl/>
        </w:rPr>
        <w:t>:</w:t>
      </w:r>
      <w:r w:rsidRPr="00284457">
        <w:rPr>
          <w:rFonts w:cs="Arial"/>
          <w:rtl/>
        </w:rPr>
        <w:t xml:space="preserve"> </w:t>
      </w:r>
      <w:r w:rsidRPr="00284457">
        <w:rPr>
          <w:rFonts w:cs="Arial" w:hint="cs"/>
          <w:sz w:val="16"/>
          <w:szCs w:val="16"/>
          <w:rtl/>
        </w:rPr>
        <w:t>(ש"ך סקנ"ב)</w:t>
      </w:r>
    </w:p>
    <w:p w14:paraId="1BE8C9DB" w14:textId="77777777" w:rsidR="00284457" w:rsidRPr="00F86544" w:rsidRDefault="00284457" w:rsidP="00295B52">
      <w:pPr>
        <w:pStyle w:val="ab"/>
        <w:numPr>
          <w:ilvl w:val="0"/>
          <w:numId w:val="9"/>
        </w:numPr>
        <w:rPr>
          <w:rFonts w:cs="Arial"/>
          <w:rtl/>
        </w:rPr>
      </w:pPr>
      <w:r>
        <w:rPr>
          <w:rFonts w:cs="Arial" w:hint="cs"/>
          <w:rtl/>
        </w:rPr>
        <w:t>בהעי"ט</w:t>
      </w:r>
      <w:r w:rsidRPr="00284457">
        <w:rPr>
          <w:rFonts w:cs="Arial" w:hint="cs"/>
          <w:sz w:val="16"/>
          <w:szCs w:val="16"/>
          <w:rtl/>
        </w:rPr>
        <w:t xml:space="preserve"> (</w:t>
      </w:r>
      <w:r w:rsidRPr="00284457">
        <w:rPr>
          <w:rFonts w:cs="Arial"/>
          <w:sz w:val="16"/>
          <w:szCs w:val="16"/>
          <w:rtl/>
        </w:rPr>
        <w:t>סה</w:t>
      </w:r>
      <w:r w:rsidRPr="00284457">
        <w:rPr>
          <w:rFonts w:cs="Arial" w:hint="cs"/>
          <w:sz w:val="16"/>
          <w:szCs w:val="16"/>
          <w:rtl/>
        </w:rPr>
        <w:t>:</w:t>
      </w:r>
      <w:r w:rsidRPr="00284457">
        <w:rPr>
          <w:rFonts w:cs="Arial"/>
          <w:sz w:val="16"/>
          <w:szCs w:val="16"/>
          <w:rtl/>
        </w:rPr>
        <w:t xml:space="preserve"> הלכות מלוה ע"פ</w:t>
      </w:r>
      <w:r w:rsidRPr="00284457">
        <w:rPr>
          <w:rFonts w:cs="Arial" w:hint="cs"/>
          <w:sz w:val="16"/>
          <w:szCs w:val="16"/>
          <w:rtl/>
        </w:rPr>
        <w:t>)</w:t>
      </w:r>
      <w:r>
        <w:rPr>
          <w:rFonts w:cs="Arial" w:hint="cs"/>
          <w:rtl/>
        </w:rPr>
        <w:t xml:space="preserve">- </w:t>
      </w:r>
      <w:r w:rsidRPr="00284457">
        <w:rPr>
          <w:rFonts w:cs="Arial"/>
          <w:rtl/>
        </w:rPr>
        <w:t>תשובה, ראובן שהוציא שטר על שמעון בקנין שנתרצה בהיפוך שבועה, ומתו העדים ונתקיים אחד מן העדים, ושמעון אומר לא נתרציתי, ישבע שמעון שבועת היסת שאין לראובן כלום עליו ומיפטר, ושבועה דעד אחד ליכא, דלא אסהיד בממון אלא בהיפוך, ודבר הגורם לממון לאו כממון דמי</w:t>
      </w:r>
      <w:r>
        <w:rPr>
          <w:rStyle w:val="a7"/>
          <w:rFonts w:cs="Arial"/>
          <w:rtl/>
        </w:rPr>
        <w:footnoteReference w:id="166"/>
      </w:r>
      <w:r>
        <w:rPr>
          <w:rFonts w:cs="Arial" w:hint="cs"/>
          <w:rtl/>
        </w:rPr>
        <w:t>.</w:t>
      </w:r>
    </w:p>
    <w:p w14:paraId="4C948A1C"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9832CCF" w14:textId="77777777" w:rsidR="00E651D0" w:rsidRDefault="00E651D0" w:rsidP="00E651D0">
      <w:pPr>
        <w:rPr>
          <w:rtl/>
        </w:rPr>
      </w:pPr>
      <w:r>
        <w:rPr>
          <w:rFonts w:cs="Arial"/>
          <w:rtl/>
        </w:rPr>
        <w:t>כל הטוען לחבירו טענה שאפילו אם הודה לא יתחייב ממון, אף על פי שכפר אין מחייבים אותו היסת</w:t>
      </w:r>
      <w:r w:rsidR="00B611B8">
        <w:rPr>
          <w:rStyle w:val="a7"/>
          <w:rFonts w:cs="Arial"/>
          <w:rtl/>
        </w:rPr>
        <w:footnoteReference w:id="167"/>
      </w:r>
      <w:r>
        <w:rPr>
          <w:rFonts w:cs="Arial"/>
          <w:rtl/>
        </w:rPr>
        <w:t>. כיצד, אמרת לי ליתן לי מנה</w:t>
      </w:r>
      <w:r w:rsidR="00B611B8">
        <w:rPr>
          <w:rStyle w:val="a7"/>
          <w:rFonts w:cs="Arial"/>
          <w:rtl/>
        </w:rPr>
        <w:footnoteReference w:id="168"/>
      </w:r>
      <w:r>
        <w:rPr>
          <w:rFonts w:cs="Arial"/>
          <w:rtl/>
        </w:rPr>
        <w:t>, ל</w:t>
      </w:r>
      <w:r w:rsidR="009C57E2">
        <w:rPr>
          <w:rFonts w:cs="Arial" w:hint="cs"/>
          <w:rtl/>
        </w:rPr>
        <w:t xml:space="preserve">א </w:t>
      </w:r>
      <w:r>
        <w:rPr>
          <w:rFonts w:cs="Arial"/>
          <w:rtl/>
        </w:rPr>
        <w:t>ה</w:t>
      </w:r>
      <w:r w:rsidR="009C57E2">
        <w:rPr>
          <w:rFonts w:cs="Arial" w:hint="cs"/>
          <w:rtl/>
        </w:rPr>
        <w:t xml:space="preserve">יו </w:t>
      </w:r>
      <w:r>
        <w:rPr>
          <w:rFonts w:cs="Arial"/>
          <w:rtl/>
        </w:rPr>
        <w:t>ד</w:t>
      </w:r>
      <w:r w:rsidR="009C57E2">
        <w:rPr>
          <w:rFonts w:cs="Arial" w:hint="cs"/>
          <w:rtl/>
        </w:rPr>
        <w:t xml:space="preserve">ברים </w:t>
      </w:r>
      <w:r>
        <w:rPr>
          <w:rFonts w:cs="Arial"/>
          <w:rtl/>
        </w:rPr>
        <w:t>מ</w:t>
      </w:r>
      <w:r w:rsidR="009C57E2">
        <w:rPr>
          <w:rFonts w:cs="Arial" w:hint="cs"/>
          <w:rtl/>
        </w:rPr>
        <w:t>עולם</w:t>
      </w:r>
      <w:r>
        <w:rPr>
          <w:rFonts w:cs="Arial"/>
          <w:rtl/>
        </w:rPr>
        <w:t xml:space="preserve">, אין משביעין אותו לא היסת ולא חרם, שאף אם הודה, אינו חייב לו כלום. </w:t>
      </w:r>
      <w:r w:rsidR="009C57E2">
        <w:rPr>
          <w:rFonts w:cs="Arial" w:hint="cs"/>
          <w:sz w:val="18"/>
          <w:szCs w:val="18"/>
          <w:rtl/>
        </w:rPr>
        <w:t xml:space="preserve">[הגה] </w:t>
      </w:r>
      <w:r w:rsidRPr="009C57E2">
        <w:rPr>
          <w:rFonts w:cs="Arial"/>
          <w:sz w:val="18"/>
          <w:szCs w:val="18"/>
          <w:rtl/>
        </w:rPr>
        <w:t>והוא הדין אם אין לו לפרוע, אין משביעין על כפירתו (</w:t>
      </w:r>
      <w:r w:rsidR="00B611B8">
        <w:rPr>
          <w:rFonts w:cs="Arial" w:hint="cs"/>
          <w:sz w:val="18"/>
          <w:szCs w:val="18"/>
          <w:rtl/>
        </w:rPr>
        <w:t>רא"ש ורי"ו</w:t>
      </w:r>
      <w:r w:rsidRPr="009C57E2">
        <w:rPr>
          <w:rFonts w:cs="Arial"/>
          <w:sz w:val="18"/>
          <w:szCs w:val="18"/>
          <w:rtl/>
        </w:rPr>
        <w:t>)</w:t>
      </w:r>
      <w:r>
        <w:rPr>
          <w:rFonts w:cs="Arial"/>
          <w:rtl/>
        </w:rPr>
        <w:t xml:space="preserve">, אתה קללת אותי, אתה הוצאת עלי שם רע, לא היו דברים </w:t>
      </w:r>
      <w:r>
        <w:rPr>
          <w:rFonts w:cs="Arial"/>
          <w:rtl/>
        </w:rPr>
        <w:lastRenderedPageBreak/>
        <w:t>מעולם, אין מחרימין על זה</w:t>
      </w:r>
      <w:r w:rsidR="00BD1128">
        <w:rPr>
          <w:rFonts w:cs="Arial" w:hint="cs"/>
          <w:rtl/>
        </w:rPr>
        <w:t>.</w:t>
      </w:r>
      <w:r>
        <w:rPr>
          <w:rFonts w:cs="Arial"/>
          <w:rtl/>
        </w:rPr>
        <w:t xml:space="preserve"> וכן כל כיוצא בזה. </w:t>
      </w:r>
      <w:r w:rsidRPr="009C57E2">
        <w:rPr>
          <w:rFonts w:cs="Arial"/>
          <w:sz w:val="18"/>
          <w:szCs w:val="18"/>
          <w:rtl/>
        </w:rPr>
        <w:t>הגה: וי"א דמחרימין על זה, דהרי אם יתברר שהוא אמת קונסין אותו (טור). טוען על חבירו: גזלתני, או: גנבת ממני, והוא כופר, אע</w:t>
      </w:r>
      <w:r w:rsidR="009C57E2">
        <w:rPr>
          <w:rFonts w:cs="Arial" w:hint="cs"/>
          <w:sz w:val="18"/>
          <w:szCs w:val="18"/>
          <w:rtl/>
        </w:rPr>
        <w:t>"</w:t>
      </w:r>
      <w:r w:rsidRPr="009C57E2">
        <w:rPr>
          <w:rFonts w:cs="Arial"/>
          <w:sz w:val="18"/>
          <w:szCs w:val="18"/>
          <w:rtl/>
        </w:rPr>
        <w:t xml:space="preserve">פ שלפי טענות התובע פסול לישבע, אפילו הכי נשבע לו (מרדכי </w:t>
      </w:r>
      <w:r w:rsidR="00B611B8">
        <w:rPr>
          <w:rFonts w:cs="Arial" w:hint="cs"/>
          <w:sz w:val="18"/>
          <w:szCs w:val="18"/>
          <w:rtl/>
        </w:rPr>
        <w:t>בשם מהר"ם</w:t>
      </w:r>
      <w:r w:rsidRPr="009C57E2">
        <w:rPr>
          <w:rFonts w:cs="Arial"/>
          <w:sz w:val="18"/>
          <w:szCs w:val="18"/>
          <w:rtl/>
        </w:rPr>
        <w:t>). ודווקא שתבעו הממון, שעיקר התביעה הוא משום ממון, אבל אם עיקר התביעה הוא משום האיסור</w:t>
      </w:r>
      <w:r w:rsidR="00D2335F">
        <w:rPr>
          <w:rStyle w:val="a7"/>
          <w:rFonts w:cs="Arial"/>
          <w:sz w:val="18"/>
          <w:szCs w:val="18"/>
          <w:rtl/>
        </w:rPr>
        <w:footnoteReference w:id="169"/>
      </w:r>
      <w:r w:rsidRPr="009C57E2">
        <w:rPr>
          <w:rFonts w:cs="Arial"/>
          <w:sz w:val="18"/>
          <w:szCs w:val="18"/>
          <w:rtl/>
        </w:rPr>
        <w:t>, אין משביעין (</w:t>
      </w:r>
      <w:r w:rsidR="00E56754">
        <w:rPr>
          <w:rFonts w:cs="Arial" w:hint="cs"/>
          <w:sz w:val="18"/>
          <w:szCs w:val="18"/>
          <w:rtl/>
        </w:rPr>
        <w:t>תרוה"ד</w:t>
      </w:r>
      <w:r w:rsidRPr="009C57E2">
        <w:rPr>
          <w:rFonts w:cs="Arial"/>
          <w:sz w:val="18"/>
          <w:szCs w:val="18"/>
          <w:rtl/>
        </w:rPr>
        <w:t>). מי שתובעת א</w:t>
      </w:r>
      <w:r w:rsidR="009C57E2">
        <w:rPr>
          <w:rFonts w:cs="Arial" w:hint="cs"/>
          <w:sz w:val="18"/>
          <w:szCs w:val="18"/>
          <w:rtl/>
        </w:rPr>
        <w:t>חד</w:t>
      </w:r>
      <w:r w:rsidRPr="009C57E2">
        <w:rPr>
          <w:rFonts w:cs="Arial"/>
          <w:sz w:val="18"/>
          <w:szCs w:val="18"/>
          <w:rtl/>
        </w:rPr>
        <w:t xml:space="preserve"> שנדר לה דבר באתננה, והוא כופר, חייב לישבע</w:t>
      </w:r>
      <w:r w:rsidR="00374648">
        <w:rPr>
          <w:rStyle w:val="a7"/>
          <w:rFonts w:cs="Arial"/>
          <w:sz w:val="18"/>
          <w:szCs w:val="18"/>
          <w:rtl/>
        </w:rPr>
        <w:footnoteReference w:id="170"/>
      </w:r>
      <w:r w:rsidRPr="009C57E2">
        <w:rPr>
          <w:rFonts w:cs="Arial"/>
          <w:sz w:val="18"/>
          <w:szCs w:val="18"/>
          <w:rtl/>
        </w:rPr>
        <w:t xml:space="preserve"> (ריב"ש סי</w:t>
      </w:r>
      <w:r w:rsidR="009C57E2">
        <w:rPr>
          <w:rFonts w:cs="Arial" w:hint="cs"/>
          <w:sz w:val="18"/>
          <w:szCs w:val="18"/>
          <w:rtl/>
        </w:rPr>
        <w:t xml:space="preserve">' </w:t>
      </w:r>
      <w:r w:rsidRPr="009C57E2">
        <w:rPr>
          <w:rFonts w:cs="Arial"/>
          <w:sz w:val="18"/>
          <w:szCs w:val="18"/>
          <w:rtl/>
        </w:rPr>
        <w:t>מא).</w:t>
      </w:r>
    </w:p>
    <w:p w14:paraId="385AFCD5" w14:textId="77777777" w:rsidR="00B0616E" w:rsidRDefault="00B0616E" w:rsidP="00E651D0">
      <w:pPr>
        <w:rPr>
          <w:rtl/>
        </w:rPr>
      </w:pPr>
    </w:p>
    <w:p w14:paraId="15A24622" w14:textId="77777777" w:rsidR="00E651D0" w:rsidRDefault="00E651D0" w:rsidP="00EB4EFE">
      <w:pPr>
        <w:pStyle w:val="2"/>
        <w:rPr>
          <w:rtl/>
        </w:rPr>
      </w:pPr>
      <w:r>
        <w:rPr>
          <w:rtl/>
        </w:rPr>
        <w:t>סעיף כו</w:t>
      </w:r>
      <w:r w:rsidR="002540EF">
        <w:rPr>
          <w:rFonts w:hint="cs"/>
          <w:rtl/>
        </w:rPr>
        <w:t>:</w:t>
      </w:r>
      <w:r w:rsidR="00CA29EB" w:rsidRPr="00CA29EB">
        <w:rPr>
          <w:rtl/>
        </w:rPr>
        <w:t xml:space="preserve"> </w:t>
      </w:r>
      <w:r w:rsidR="00CA29EB">
        <w:rPr>
          <w:rtl/>
        </w:rPr>
        <w:t xml:space="preserve">הטוען </w:t>
      </w:r>
      <w:r w:rsidR="00CA29EB">
        <w:rPr>
          <w:rFonts w:hint="cs"/>
          <w:rtl/>
        </w:rPr>
        <w:t xml:space="preserve">על </w:t>
      </w:r>
      <w:r w:rsidR="00CA29EB">
        <w:rPr>
          <w:rtl/>
        </w:rPr>
        <w:t>חבירו שעשה לו דבר שאינו חייב עליו אלא קנס</w:t>
      </w:r>
      <w:r w:rsidR="00CA29EB">
        <w:rPr>
          <w:rFonts w:hint="cs"/>
          <w:rtl/>
        </w:rPr>
        <w:t>.</w:t>
      </w:r>
    </w:p>
    <w:p w14:paraId="0D693629" w14:textId="77777777" w:rsidR="00662898" w:rsidRDefault="00662898" w:rsidP="00662898">
      <w:pPr>
        <w:rPr>
          <w:rtl/>
        </w:rPr>
      </w:pPr>
      <w:r w:rsidRPr="00662898">
        <w:rPr>
          <w:rFonts w:cs="Arial" w:hint="cs"/>
          <w:b/>
          <w:bCs/>
          <w:rtl/>
        </w:rPr>
        <w:t xml:space="preserve">בבא קמא </w:t>
      </w:r>
      <w:r w:rsidRPr="00662898">
        <w:rPr>
          <w:rFonts w:cs="Arial" w:hint="cs"/>
          <w:b/>
          <w:bCs/>
          <w:sz w:val="16"/>
          <w:szCs w:val="16"/>
          <w:rtl/>
        </w:rPr>
        <w:t xml:space="preserve">(פ' מרובה) </w:t>
      </w:r>
      <w:r w:rsidRPr="00662898">
        <w:rPr>
          <w:rFonts w:cs="Arial" w:hint="cs"/>
          <w:b/>
          <w:bCs/>
          <w:rtl/>
        </w:rPr>
        <w:t xml:space="preserve">עד ע"ב: </w:t>
      </w:r>
      <w:r w:rsidRPr="00662898">
        <w:rPr>
          <w:rFonts w:cs="Arial"/>
          <w:u w:val="double"/>
          <w:rtl/>
        </w:rPr>
        <w:t>מתני'</w:t>
      </w:r>
      <w:r>
        <w:rPr>
          <w:rFonts w:cs="Arial" w:hint="cs"/>
          <w:rtl/>
        </w:rPr>
        <w:t>:</w:t>
      </w:r>
      <w:r w:rsidRPr="00662898">
        <w:rPr>
          <w:rFonts w:cs="Arial"/>
          <w:rtl/>
        </w:rPr>
        <w:t xml:space="preserve"> גנב ע"פ שנים, וטבח ומכר ע"פ עד אחד או ע"פ עצמו - משלם תשלומי כפל ואינו משלם תשלומי ד' וה'.</w:t>
      </w:r>
      <w:r>
        <w:rPr>
          <w:rFonts w:cs="Arial" w:hint="cs"/>
          <w:rtl/>
        </w:rPr>
        <w:t>..</w:t>
      </w:r>
    </w:p>
    <w:p w14:paraId="184F7207" w14:textId="77777777" w:rsidR="00662898" w:rsidRPr="00662898" w:rsidRDefault="00662898" w:rsidP="00662898">
      <w:pPr>
        <w:rPr>
          <w:rtl/>
        </w:rPr>
      </w:pPr>
      <w:r w:rsidRPr="00662898">
        <w:rPr>
          <w:rFonts w:cs="Arial" w:hint="cs"/>
          <w:b/>
          <w:bCs/>
          <w:rtl/>
        </w:rPr>
        <w:t xml:space="preserve">כתובות </w:t>
      </w:r>
      <w:r>
        <w:rPr>
          <w:rFonts w:cs="Arial" w:hint="cs"/>
          <w:b/>
          <w:bCs/>
          <w:sz w:val="16"/>
          <w:szCs w:val="16"/>
          <w:rtl/>
        </w:rPr>
        <w:t>(ר"פ נערה)</w:t>
      </w:r>
      <w:r>
        <w:rPr>
          <w:rFonts w:cs="Arial" w:hint="cs"/>
          <w:b/>
          <w:bCs/>
          <w:sz w:val="16"/>
          <w:szCs w:val="16"/>
        </w:rPr>
        <w:t xml:space="preserve"> </w:t>
      </w:r>
      <w:r w:rsidRPr="00662898">
        <w:rPr>
          <w:rFonts w:cs="Arial" w:hint="cs"/>
          <w:b/>
          <w:bCs/>
          <w:rtl/>
        </w:rPr>
        <w:t>מב ע"א:</w:t>
      </w:r>
      <w:r>
        <w:rPr>
          <w:rFonts w:cs="Arial" w:hint="cs"/>
          <w:rtl/>
        </w:rPr>
        <w:t xml:space="preserve"> </w:t>
      </w:r>
      <w:r w:rsidRPr="00662898">
        <w:rPr>
          <w:rFonts w:cs="Arial"/>
          <w:rtl/>
        </w:rPr>
        <w:t xml:space="preserve">תנן התם: אנסת ופיתית את בתי, והוא אומר לא אנסתי ולא פיתיתי, משביעך אני, ואמר אמן, ואח"כ הודה - חייב, ר"ש פוטר, שאינו משלם קנס ע"פ עצמו; אמרו לו: אף על פי שאינו משלם קנס ע"פ עצמו, אבל משלם בושת ופגם ע"פ עצמו. </w:t>
      </w:r>
      <w:r w:rsidRPr="00662898">
        <w:rPr>
          <w:rFonts w:cs="Arial"/>
          <w:u w:val="single"/>
          <w:rtl/>
        </w:rPr>
        <w:t>בעא מיניה אביי מרבה</w:t>
      </w:r>
      <w:r w:rsidRPr="00662898">
        <w:rPr>
          <w:rFonts w:cs="Arial"/>
          <w:rtl/>
        </w:rPr>
        <w:t xml:space="preserve">: האומר לחבירו אנסת ופיתית את בתי, והעמדתיך בדין ונתחייבת לי ממון, והוא אומר לא אנסתי ולא פיתיתי, ולא העמדתני בדין ולא נתחייבתי לך ממון, ונשבע והודה, לר' שמעון מאי? כיון דעמד בדין ממונא הואי, ומיחייב עליה קרבן שבועה, או דלמא אף על גב דעמד בדין קנס הוי? </w:t>
      </w:r>
      <w:r w:rsidRPr="00662898">
        <w:rPr>
          <w:rFonts w:cs="Arial"/>
          <w:u w:val="single"/>
          <w:rtl/>
        </w:rPr>
        <w:t>א"ל</w:t>
      </w:r>
      <w:r w:rsidRPr="00662898">
        <w:rPr>
          <w:rFonts w:cs="Arial"/>
          <w:rtl/>
        </w:rPr>
        <w:t>: ממונא הוי, ומיחייב עליה קרבן שבועה.</w:t>
      </w:r>
    </w:p>
    <w:p w14:paraId="3AD633AF" w14:textId="77777777" w:rsidR="00C82C71" w:rsidRPr="00B33F31" w:rsidRDefault="00C21B40" w:rsidP="00C82C71">
      <w:pPr>
        <w:rPr>
          <w:rFonts w:cs="Arial"/>
          <w:u w:val="single"/>
        </w:rPr>
      </w:pPr>
      <w:r w:rsidRPr="00C21B40">
        <w:rPr>
          <w:rFonts w:cs="Arial"/>
          <w:u w:val="single"/>
          <w:rtl/>
        </w:rPr>
        <w:t xml:space="preserve">הטוען </w:t>
      </w:r>
      <w:r w:rsidRPr="00C21B40">
        <w:rPr>
          <w:rFonts w:cs="Arial" w:hint="cs"/>
          <w:u w:val="single"/>
          <w:rtl/>
        </w:rPr>
        <w:t xml:space="preserve">על </w:t>
      </w:r>
      <w:r w:rsidRPr="00C21B40">
        <w:rPr>
          <w:rFonts w:cs="Arial"/>
          <w:u w:val="single"/>
          <w:rtl/>
        </w:rPr>
        <w:t xml:space="preserve">חבירו שעשה לו דבר שאינו חייב עליו אלא קנס </w:t>
      </w:r>
      <w:r w:rsidR="00C82C71" w:rsidRPr="00B33F31">
        <w:rPr>
          <w:rFonts w:cs="Arial"/>
          <w:u w:val="single"/>
          <w:rtl/>
        </w:rPr>
        <w:t>–</w:t>
      </w:r>
      <w:r w:rsidR="00C82C71" w:rsidRPr="00B33F31">
        <w:rPr>
          <w:rFonts w:cs="Arial" w:hint="cs"/>
          <w:u w:val="single"/>
          <w:rtl/>
        </w:rPr>
        <w:t xml:space="preserve"> האם מתחייב שבוע</w:t>
      </w:r>
      <w:r w:rsidR="00C82C71">
        <w:rPr>
          <w:rFonts w:cs="Arial" w:hint="cs"/>
          <w:u w:val="single"/>
          <w:rtl/>
        </w:rPr>
        <w:t>ה</w:t>
      </w:r>
      <w:r w:rsidR="00C82C71" w:rsidRPr="00B33F31">
        <w:rPr>
          <w:rFonts w:cs="Arial" w:hint="cs"/>
          <w:u w:val="single"/>
          <w:rtl/>
        </w:rPr>
        <w:t>:</w:t>
      </w:r>
    </w:p>
    <w:p w14:paraId="4689A2CE" w14:textId="77777777" w:rsidR="00C82C71" w:rsidRDefault="00C82C71" w:rsidP="00295B52">
      <w:pPr>
        <w:pStyle w:val="ab"/>
        <w:numPr>
          <w:ilvl w:val="0"/>
          <w:numId w:val="9"/>
        </w:numPr>
        <w:rPr>
          <w:rFonts w:cs="Arial"/>
        </w:rPr>
      </w:pPr>
      <w:r>
        <w:rPr>
          <w:rFonts w:cs="Arial" w:hint="cs"/>
          <w:rtl/>
        </w:rPr>
        <w:t xml:space="preserve">רמב"ם </w:t>
      </w:r>
      <w:r w:rsidRPr="005739B9">
        <w:rPr>
          <w:rFonts w:cs="Arial" w:hint="cs"/>
          <w:sz w:val="16"/>
          <w:szCs w:val="16"/>
          <w:rtl/>
        </w:rPr>
        <w:t xml:space="preserve">(פ"א </w:t>
      </w:r>
      <w:r w:rsidRPr="005739B9">
        <w:rPr>
          <w:rFonts w:cs="Arial"/>
          <w:sz w:val="16"/>
          <w:szCs w:val="16"/>
          <w:rtl/>
        </w:rPr>
        <w:t>מטוען ה</w:t>
      </w:r>
      <w:r>
        <w:rPr>
          <w:rFonts w:cs="Arial" w:hint="cs"/>
          <w:sz w:val="16"/>
          <w:szCs w:val="16"/>
          <w:rtl/>
        </w:rPr>
        <w:t>ט"ז</w:t>
      </w:r>
      <w:r w:rsidR="00EE4559">
        <w:rPr>
          <w:rFonts w:cs="Arial" w:hint="cs"/>
          <w:sz w:val="16"/>
          <w:szCs w:val="16"/>
          <w:rtl/>
        </w:rPr>
        <w:t>-יז</w:t>
      </w:r>
      <w:r w:rsidRPr="005739B9">
        <w:rPr>
          <w:rFonts w:cs="Arial" w:hint="cs"/>
          <w:sz w:val="16"/>
          <w:szCs w:val="16"/>
          <w:rtl/>
        </w:rPr>
        <w:t>)</w:t>
      </w:r>
      <w:r>
        <w:rPr>
          <w:rFonts w:cs="Arial" w:hint="cs"/>
          <w:rtl/>
        </w:rPr>
        <w:t>-</w:t>
      </w:r>
      <w:r w:rsidRPr="005739B9">
        <w:rPr>
          <w:rFonts w:cs="Arial"/>
          <w:rtl/>
        </w:rPr>
        <w:t xml:space="preserve"> </w:t>
      </w:r>
      <w:r w:rsidRPr="00587E31">
        <w:rPr>
          <w:rFonts w:cs="Arial"/>
          <w:rtl/>
        </w:rPr>
        <w:t>אתה חבלת בי</w:t>
      </w:r>
      <w:r w:rsidR="00C21B40">
        <w:rPr>
          <w:rFonts w:cs="Arial" w:hint="cs"/>
          <w:rtl/>
        </w:rPr>
        <w:t>,</w:t>
      </w:r>
      <w:r w:rsidRPr="00587E31">
        <w:rPr>
          <w:rFonts w:cs="Arial"/>
          <w:rtl/>
        </w:rPr>
        <w:t xml:space="preserve"> לא היו דברים מעולם</w:t>
      </w:r>
      <w:r w:rsidR="00C21B40">
        <w:rPr>
          <w:rFonts w:cs="Arial" w:hint="cs"/>
          <w:rtl/>
        </w:rPr>
        <w:t xml:space="preserve"> -</w:t>
      </w:r>
      <w:r w:rsidRPr="00587E31">
        <w:rPr>
          <w:rFonts w:cs="Arial"/>
          <w:rtl/>
        </w:rPr>
        <w:t xml:space="preserve"> הרי זה נשבע היסת</w:t>
      </w:r>
      <w:r w:rsidR="00C21B40">
        <w:rPr>
          <w:rFonts w:cs="Arial" w:hint="cs"/>
          <w:rtl/>
        </w:rPr>
        <w:t>,</w:t>
      </w:r>
      <w:r w:rsidRPr="00587E31">
        <w:rPr>
          <w:rFonts w:cs="Arial"/>
          <w:rtl/>
        </w:rPr>
        <w:t xml:space="preserve"> שאע"פ שאינו משלם קנס על פי עצמו</w:t>
      </w:r>
      <w:r w:rsidR="00C21B40">
        <w:rPr>
          <w:rFonts w:cs="Arial" w:hint="cs"/>
          <w:rtl/>
        </w:rPr>
        <w:t>,</w:t>
      </w:r>
      <w:r w:rsidRPr="00587E31">
        <w:rPr>
          <w:rFonts w:cs="Arial"/>
          <w:rtl/>
        </w:rPr>
        <w:t xml:space="preserve"> משלם שבת ורפוי ובשת</w:t>
      </w:r>
      <w:r w:rsidR="00C21B40">
        <w:rPr>
          <w:rFonts w:cs="Arial" w:hint="cs"/>
          <w:rtl/>
        </w:rPr>
        <w:t>.</w:t>
      </w:r>
      <w:r w:rsidRPr="00587E31">
        <w:rPr>
          <w:rFonts w:cs="Arial"/>
          <w:rtl/>
        </w:rPr>
        <w:t xml:space="preserve"> אתה ביישתני</w:t>
      </w:r>
      <w:r w:rsidR="00C21B40">
        <w:rPr>
          <w:rFonts w:cs="Arial" w:hint="cs"/>
          <w:rtl/>
        </w:rPr>
        <w:t>,</w:t>
      </w:r>
      <w:r w:rsidRPr="00587E31">
        <w:rPr>
          <w:rFonts w:cs="Arial"/>
          <w:rtl/>
        </w:rPr>
        <w:t xml:space="preserve"> לא היו דברים מעולם, אם היו במקום שגובין בו קנסות</w:t>
      </w:r>
      <w:r w:rsidR="00C21B40">
        <w:rPr>
          <w:rFonts w:cs="Arial" w:hint="cs"/>
          <w:rtl/>
        </w:rPr>
        <w:t xml:space="preserve"> -</w:t>
      </w:r>
      <w:r w:rsidRPr="00587E31">
        <w:rPr>
          <w:rFonts w:cs="Arial"/>
          <w:rtl/>
        </w:rPr>
        <w:t xml:space="preserve"> הרי זה נשבע היסת, שאילו הודה היה משלם הבושת</w:t>
      </w:r>
      <w:r w:rsidR="00EE4559">
        <w:rPr>
          <w:rStyle w:val="a7"/>
          <w:rFonts w:cs="Arial"/>
          <w:rtl/>
        </w:rPr>
        <w:footnoteReference w:id="171"/>
      </w:r>
      <w:r w:rsidRPr="00587E31">
        <w:rPr>
          <w:rFonts w:cs="Arial"/>
          <w:rtl/>
        </w:rPr>
        <w:t>.</w:t>
      </w:r>
      <w:r w:rsidR="00EE4559">
        <w:rPr>
          <w:rFonts w:cs="Arial" w:hint="cs"/>
          <w:rtl/>
        </w:rPr>
        <w:t xml:space="preserve"> </w:t>
      </w:r>
      <w:r w:rsidRPr="00EE4559">
        <w:rPr>
          <w:rFonts w:cs="Arial"/>
          <w:rtl/>
        </w:rPr>
        <w:t>במה דברים אמורים שהמודה בקנס פטור</w:t>
      </w:r>
      <w:r w:rsidRPr="00EE4559">
        <w:rPr>
          <w:rFonts w:cs="Arial" w:hint="cs"/>
          <w:rtl/>
        </w:rPr>
        <w:t>,</w:t>
      </w:r>
      <w:r w:rsidRPr="00EE4559">
        <w:rPr>
          <w:rFonts w:cs="Arial"/>
          <w:rtl/>
        </w:rPr>
        <w:t xml:space="preserve"> כשהודה בדבר שחייב עליו קנס</w:t>
      </w:r>
      <w:r w:rsidRPr="00EE4559">
        <w:rPr>
          <w:rFonts w:cs="Arial" w:hint="cs"/>
          <w:rtl/>
        </w:rPr>
        <w:t>,</w:t>
      </w:r>
      <w:r w:rsidRPr="00EE4559">
        <w:rPr>
          <w:rFonts w:cs="Arial"/>
          <w:rtl/>
        </w:rPr>
        <w:t xml:space="preserve"> כגון שאמר חבלתי בזה</w:t>
      </w:r>
      <w:r w:rsidRPr="00EE4559">
        <w:rPr>
          <w:rFonts w:cs="Arial" w:hint="cs"/>
          <w:rtl/>
        </w:rPr>
        <w:t>.</w:t>
      </w:r>
      <w:r w:rsidRPr="00EE4559">
        <w:rPr>
          <w:rFonts w:cs="Arial"/>
          <w:rtl/>
        </w:rPr>
        <w:t xml:space="preserve"> אבל אם אמר חבלתי בזה והביא עלי עדים בבית דין וחייבוני ליתן כך וכך בנזקי </w:t>
      </w:r>
      <w:r w:rsidRPr="00EE4559">
        <w:rPr>
          <w:rFonts w:cs="Arial" w:hint="cs"/>
          <w:rtl/>
        </w:rPr>
        <w:t xml:space="preserve">- </w:t>
      </w:r>
      <w:r w:rsidRPr="00EE4559">
        <w:rPr>
          <w:rFonts w:cs="Arial"/>
          <w:rtl/>
        </w:rPr>
        <w:t>הרי זה חייב לשלם, לפיכך אם טען הטוען שבית דין חייבוך לשלם לי מאה דינרין משום שחבלת בי והוא אומר לא היו דברים מעולם</w:t>
      </w:r>
      <w:r w:rsidR="00C21B40">
        <w:rPr>
          <w:rFonts w:cs="Arial" w:hint="cs"/>
          <w:rtl/>
        </w:rPr>
        <w:t xml:space="preserve"> -</w:t>
      </w:r>
      <w:r w:rsidRPr="00EE4559">
        <w:rPr>
          <w:rFonts w:cs="Arial"/>
          <w:rtl/>
        </w:rPr>
        <w:t xml:space="preserve"> הרי זה נשבע היסת</w:t>
      </w:r>
      <w:r w:rsidR="00C21B40">
        <w:rPr>
          <w:rFonts w:cs="Arial" w:hint="cs"/>
          <w:rtl/>
        </w:rPr>
        <w:t>.</w:t>
      </w:r>
      <w:r w:rsidRPr="00EE4559">
        <w:rPr>
          <w:rFonts w:cs="Arial"/>
          <w:rtl/>
        </w:rPr>
        <w:t xml:space="preserve"> וכן כל כיוצא בזה</w:t>
      </w:r>
      <w:r w:rsidR="00EE4559">
        <w:rPr>
          <w:rStyle w:val="a7"/>
          <w:rFonts w:cs="Arial"/>
          <w:rtl/>
        </w:rPr>
        <w:footnoteReference w:id="172"/>
      </w:r>
      <w:r w:rsidRPr="00EE4559">
        <w:rPr>
          <w:rFonts w:cs="Arial"/>
          <w:rtl/>
        </w:rPr>
        <w:t>.</w:t>
      </w:r>
      <w:r w:rsidR="005A2BFD">
        <w:rPr>
          <w:rFonts w:cs="Arial" w:hint="cs"/>
          <w:rtl/>
        </w:rPr>
        <w:t xml:space="preserve"> </w:t>
      </w:r>
    </w:p>
    <w:p w14:paraId="293797B2" w14:textId="77777777" w:rsidR="00E56754" w:rsidRPr="00E56754" w:rsidRDefault="002A4D4C" w:rsidP="00E56754">
      <w:pPr>
        <w:rPr>
          <w:rFonts w:cs="Arial"/>
        </w:rPr>
      </w:pPr>
      <w:r w:rsidRPr="002A4D4C">
        <w:rPr>
          <w:rFonts w:cs="Arial" w:hint="cs"/>
          <w:u w:val="single"/>
          <w:rtl/>
        </w:rPr>
        <w:t xml:space="preserve">האם אמרינן משויל"מ </w:t>
      </w:r>
      <w:r>
        <w:rPr>
          <w:rFonts w:cs="Arial" w:hint="cs"/>
          <w:u w:val="single"/>
          <w:rtl/>
        </w:rPr>
        <w:t>במקרה</w:t>
      </w:r>
      <w:r w:rsidRPr="002A4D4C">
        <w:rPr>
          <w:rFonts w:cs="Arial" w:hint="cs"/>
          <w:u w:val="single"/>
          <w:rtl/>
        </w:rPr>
        <w:t xml:space="preserve"> </w:t>
      </w:r>
      <w:r>
        <w:rPr>
          <w:rFonts w:cs="Arial" w:hint="cs"/>
          <w:u w:val="single"/>
          <w:rtl/>
        </w:rPr>
        <w:t>ש</w:t>
      </w:r>
      <w:r w:rsidRPr="002A4D4C">
        <w:rPr>
          <w:rFonts w:cs="Arial" w:hint="cs"/>
          <w:u w:val="single"/>
          <w:rtl/>
        </w:rPr>
        <w:t>אם היה מודה היה פטור:</w:t>
      </w:r>
      <w:r>
        <w:rPr>
          <w:rFonts w:cs="Arial" w:hint="cs"/>
          <w:rtl/>
        </w:rPr>
        <w:t xml:space="preserve"> </w:t>
      </w:r>
      <w:r>
        <w:rPr>
          <w:rFonts w:cs="Arial" w:hint="cs"/>
          <w:sz w:val="16"/>
          <w:szCs w:val="16"/>
          <w:rtl/>
        </w:rPr>
        <w:t xml:space="preserve"> </w:t>
      </w:r>
      <w:r w:rsidR="00E56754" w:rsidRPr="002A4D4C">
        <w:rPr>
          <w:rFonts w:cs="Arial" w:hint="cs"/>
          <w:sz w:val="16"/>
          <w:szCs w:val="16"/>
          <w:rtl/>
        </w:rPr>
        <w:t>(ש"ך סקנ"ט)</w:t>
      </w:r>
    </w:p>
    <w:p w14:paraId="54C35FDB" w14:textId="77777777" w:rsidR="00E56754" w:rsidRPr="002A4D4C" w:rsidRDefault="00E56754" w:rsidP="00295B52">
      <w:pPr>
        <w:pStyle w:val="ab"/>
        <w:numPr>
          <w:ilvl w:val="0"/>
          <w:numId w:val="9"/>
        </w:numPr>
        <w:rPr>
          <w:rFonts w:cs="Arial"/>
        </w:rPr>
      </w:pPr>
      <w:r>
        <w:rPr>
          <w:rFonts w:cs="Arial" w:hint="cs"/>
          <w:rtl/>
        </w:rPr>
        <w:t xml:space="preserve">רי"ו </w:t>
      </w:r>
      <w:r w:rsidRPr="00E56754">
        <w:rPr>
          <w:rFonts w:cs="Arial" w:hint="cs"/>
          <w:sz w:val="16"/>
          <w:szCs w:val="16"/>
          <w:rtl/>
        </w:rPr>
        <w:t>(נ"ג</w:t>
      </w:r>
      <w:r w:rsidRPr="00E56754">
        <w:rPr>
          <w:rFonts w:cs="Arial"/>
          <w:sz w:val="16"/>
          <w:szCs w:val="16"/>
          <w:rtl/>
        </w:rPr>
        <w:t xml:space="preserve"> סוף ח</w:t>
      </w:r>
      <w:r w:rsidRPr="00E56754">
        <w:rPr>
          <w:rFonts w:cs="Arial" w:hint="cs"/>
          <w:sz w:val="16"/>
          <w:szCs w:val="16"/>
          <w:rtl/>
        </w:rPr>
        <w:t>"</w:t>
      </w:r>
      <w:r w:rsidRPr="00E56754">
        <w:rPr>
          <w:rFonts w:cs="Arial"/>
          <w:sz w:val="16"/>
          <w:szCs w:val="16"/>
          <w:rtl/>
        </w:rPr>
        <w:t>ב</w:t>
      </w:r>
      <w:r w:rsidRPr="00E56754">
        <w:rPr>
          <w:rFonts w:cs="Arial" w:hint="cs"/>
          <w:sz w:val="16"/>
          <w:szCs w:val="16"/>
          <w:rtl/>
        </w:rPr>
        <w:t>)</w:t>
      </w:r>
      <w:r>
        <w:rPr>
          <w:rFonts w:cs="Arial" w:hint="cs"/>
          <w:rtl/>
        </w:rPr>
        <w:t>-</w:t>
      </w:r>
      <w:r w:rsidRPr="00E56754">
        <w:rPr>
          <w:rFonts w:cs="Arial"/>
          <w:rtl/>
        </w:rPr>
        <w:t xml:space="preserve"> כתבו התוספות דלא אמרינן חייב </w:t>
      </w:r>
      <w:r w:rsidR="002A4D4C">
        <w:rPr>
          <w:rFonts w:cs="Arial" w:hint="cs"/>
          <w:sz w:val="16"/>
          <w:szCs w:val="16"/>
          <w:rtl/>
        </w:rPr>
        <w:t xml:space="preserve">{במשויל"מ} </w:t>
      </w:r>
      <w:r w:rsidRPr="00E56754">
        <w:rPr>
          <w:rFonts w:cs="Arial"/>
          <w:rtl/>
        </w:rPr>
        <w:t>אלא בדבר שאם הודה היה חייב אבל בדבר שאם הוד' היה פטור לא אמרינן מ</w:t>
      </w:r>
      <w:r w:rsidR="002A4D4C">
        <w:rPr>
          <w:rFonts w:cs="Arial" w:hint="cs"/>
          <w:rtl/>
        </w:rPr>
        <w:t>שויל"מ</w:t>
      </w:r>
      <w:r w:rsidR="002A4D4C">
        <w:rPr>
          <w:rStyle w:val="a7"/>
          <w:rFonts w:cs="Arial"/>
          <w:rtl/>
        </w:rPr>
        <w:footnoteReference w:id="173"/>
      </w:r>
      <w:r w:rsidRPr="00E56754">
        <w:rPr>
          <w:rFonts w:cs="Arial"/>
          <w:rtl/>
        </w:rPr>
        <w:t xml:space="preserve">. </w:t>
      </w:r>
    </w:p>
    <w:p w14:paraId="66412661"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C6A3E90" w14:textId="77777777" w:rsidR="00E651D0" w:rsidRDefault="00E651D0" w:rsidP="00E651D0">
      <w:pPr>
        <w:rPr>
          <w:rtl/>
        </w:rPr>
      </w:pPr>
      <w:r>
        <w:rPr>
          <w:rFonts w:cs="Arial"/>
          <w:rtl/>
        </w:rPr>
        <w:lastRenderedPageBreak/>
        <w:t>טענו שעשה לו דבר שאינו חייב עליו אלא קנס, אינו נשבע היסת, שאילו הודה היה פטור. אבל אם טענו שהעמידו בדין על הקנס והביא עדים וחייבוהו ב</w:t>
      </w:r>
      <w:r w:rsidR="00CA29EB">
        <w:rPr>
          <w:rFonts w:cs="Arial" w:hint="cs"/>
          <w:rtl/>
        </w:rPr>
        <w:t xml:space="preserve">ית </w:t>
      </w:r>
      <w:r>
        <w:rPr>
          <w:rFonts w:cs="Arial"/>
          <w:rtl/>
        </w:rPr>
        <w:t>ד</w:t>
      </w:r>
      <w:r w:rsidR="00CA29EB">
        <w:rPr>
          <w:rFonts w:cs="Arial" w:hint="cs"/>
          <w:rtl/>
        </w:rPr>
        <w:t>ין</w:t>
      </w:r>
      <w:r>
        <w:rPr>
          <w:rFonts w:cs="Arial"/>
          <w:rtl/>
        </w:rPr>
        <w:t xml:space="preserve"> לשלם, והלה אומר: ל</w:t>
      </w:r>
      <w:r w:rsidR="00CA29EB">
        <w:rPr>
          <w:rFonts w:cs="Arial" w:hint="cs"/>
          <w:rtl/>
        </w:rPr>
        <w:t xml:space="preserve">א היו דברים </w:t>
      </w:r>
      <w:r>
        <w:rPr>
          <w:rFonts w:cs="Arial"/>
          <w:rtl/>
        </w:rPr>
        <w:t>מ</w:t>
      </w:r>
      <w:r w:rsidR="00CA29EB">
        <w:rPr>
          <w:rFonts w:cs="Arial" w:hint="cs"/>
          <w:rtl/>
        </w:rPr>
        <w:t>עולם</w:t>
      </w:r>
      <w:r>
        <w:rPr>
          <w:rFonts w:cs="Arial"/>
          <w:rtl/>
        </w:rPr>
        <w:t>, צריך</w:t>
      </w:r>
      <w:r w:rsidR="00AE6AB5">
        <w:rPr>
          <w:rStyle w:val="a7"/>
          <w:rFonts w:cs="Arial"/>
          <w:rtl/>
        </w:rPr>
        <w:footnoteReference w:id="174"/>
      </w:r>
      <w:r>
        <w:rPr>
          <w:rFonts w:cs="Arial"/>
          <w:rtl/>
        </w:rPr>
        <w:t xml:space="preserve"> לישבע היסת</w:t>
      </w:r>
      <w:r w:rsidR="00AE6AB5">
        <w:rPr>
          <w:rStyle w:val="a7"/>
          <w:rFonts w:cs="Arial"/>
          <w:rtl/>
        </w:rPr>
        <w:footnoteReference w:id="175"/>
      </w:r>
      <w:r>
        <w:rPr>
          <w:rFonts w:cs="Arial"/>
          <w:rtl/>
        </w:rPr>
        <w:t xml:space="preserve">. </w:t>
      </w:r>
    </w:p>
    <w:p w14:paraId="42EF06A9" w14:textId="77777777" w:rsidR="002A4D4C" w:rsidRPr="002A4D4C" w:rsidRDefault="002A4D4C" w:rsidP="00E651D0">
      <w:pPr>
        <w:rPr>
          <w:u w:val="single"/>
          <w:rtl/>
        </w:rPr>
      </w:pPr>
      <w:r w:rsidRPr="002A4D4C">
        <w:rPr>
          <w:rFonts w:hint="cs"/>
          <w:u w:val="single"/>
          <w:rtl/>
        </w:rPr>
        <w:t xml:space="preserve">מי שטוען על חברו </w:t>
      </w:r>
      <w:r w:rsidRPr="002A4D4C">
        <w:rPr>
          <w:rFonts w:cs="Arial"/>
          <w:u w:val="single"/>
          <w:rtl/>
        </w:rPr>
        <w:t>שנתחייב נגדו ממון בדין מחמת עסק שותפות</w:t>
      </w:r>
      <w:r w:rsidRPr="002A4D4C">
        <w:rPr>
          <w:rFonts w:hint="cs"/>
          <w:u w:val="single"/>
          <w:rtl/>
        </w:rPr>
        <w:t xml:space="preserve"> </w:t>
      </w:r>
      <w:r w:rsidRPr="002A4D4C">
        <w:rPr>
          <w:u w:val="single"/>
          <w:rtl/>
        </w:rPr>
        <w:t>–</w:t>
      </w:r>
      <w:r w:rsidRPr="002A4D4C">
        <w:rPr>
          <w:rFonts w:hint="cs"/>
          <w:u w:val="single"/>
          <w:rtl/>
        </w:rPr>
        <w:t xml:space="preserve"> וחברו מכחיש:</w:t>
      </w:r>
    </w:p>
    <w:p w14:paraId="66DF4E0B" w14:textId="77777777" w:rsidR="00B0616E" w:rsidRDefault="002A4D4C" w:rsidP="00295B52">
      <w:pPr>
        <w:pStyle w:val="ab"/>
        <w:numPr>
          <w:ilvl w:val="0"/>
          <w:numId w:val="9"/>
        </w:numPr>
        <w:rPr>
          <w:rtl/>
        </w:rPr>
      </w:pPr>
      <w:r w:rsidRPr="002A4D4C">
        <w:rPr>
          <w:rFonts w:cs="Arial"/>
          <w:rtl/>
        </w:rPr>
        <w:t>מבי"ט</w:t>
      </w:r>
      <w:r w:rsidRPr="002A4D4C">
        <w:rPr>
          <w:rFonts w:cs="Arial"/>
          <w:sz w:val="16"/>
          <w:szCs w:val="16"/>
          <w:rtl/>
        </w:rPr>
        <w:t xml:space="preserve"> </w:t>
      </w:r>
      <w:r w:rsidRPr="002A4D4C">
        <w:rPr>
          <w:rFonts w:cs="Arial" w:hint="cs"/>
          <w:sz w:val="16"/>
          <w:szCs w:val="16"/>
          <w:rtl/>
        </w:rPr>
        <w:t>(</w:t>
      </w:r>
      <w:r w:rsidRPr="002A4D4C">
        <w:rPr>
          <w:rFonts w:cs="Arial"/>
          <w:sz w:val="16"/>
          <w:szCs w:val="16"/>
          <w:rtl/>
        </w:rPr>
        <w:t>ח"א סי' שיח</w:t>
      </w:r>
      <w:r w:rsidRPr="002A4D4C">
        <w:rPr>
          <w:rFonts w:cs="Arial" w:hint="cs"/>
          <w:sz w:val="16"/>
          <w:szCs w:val="16"/>
          <w:rtl/>
        </w:rPr>
        <w:t>)</w:t>
      </w:r>
      <w:r w:rsidRPr="002A4D4C">
        <w:rPr>
          <w:rFonts w:cs="Arial" w:hint="cs"/>
          <w:rtl/>
        </w:rPr>
        <w:t>-</w:t>
      </w:r>
      <w:r w:rsidRPr="002A4D4C">
        <w:rPr>
          <w:rFonts w:cs="Arial"/>
          <w:rtl/>
        </w:rPr>
        <w:t xml:space="preserve"> ראובן שתובע לשמעון שנתחייב נגדו ממון בדין מחמת עסק שותפות, ושמעון מכחיש שלא עמדו בדין או שעמדו ולא חייבוהו, ורוצה לטעון טענות מחדש</w:t>
      </w:r>
      <w:r>
        <w:rPr>
          <w:rFonts w:cs="Arial" w:hint="cs"/>
          <w:rtl/>
        </w:rPr>
        <w:t xml:space="preserve"> - </w:t>
      </w:r>
      <w:r w:rsidRPr="002A4D4C">
        <w:rPr>
          <w:rFonts w:cs="Arial"/>
          <w:rtl/>
        </w:rPr>
        <w:t>צריך שמעון לישבע, ולא אמרינן מאי איכפת ליה למיהדר דינא אי אודי ליחייב ואי לא אודי ליחייב נמי שבועה כו'</w:t>
      </w:r>
      <w:r>
        <w:rPr>
          <w:rStyle w:val="a7"/>
          <w:rFonts w:cs="Arial"/>
          <w:rtl/>
        </w:rPr>
        <w:footnoteReference w:id="176"/>
      </w:r>
      <w:r w:rsidRPr="002A4D4C">
        <w:rPr>
          <w:rFonts w:cs="Arial"/>
          <w:rtl/>
        </w:rPr>
        <w:t xml:space="preserve">. </w:t>
      </w:r>
    </w:p>
    <w:p w14:paraId="1FC1F53B" w14:textId="77777777" w:rsidR="002A4D4C" w:rsidRDefault="002A4D4C" w:rsidP="00E651D0">
      <w:pPr>
        <w:rPr>
          <w:rtl/>
        </w:rPr>
      </w:pPr>
    </w:p>
    <w:p w14:paraId="6EE9AE39" w14:textId="77777777" w:rsidR="00E651D0" w:rsidRDefault="00E651D0" w:rsidP="00EB4EFE">
      <w:pPr>
        <w:pStyle w:val="2"/>
        <w:rPr>
          <w:rtl/>
        </w:rPr>
      </w:pPr>
      <w:r>
        <w:rPr>
          <w:rtl/>
        </w:rPr>
        <w:t>סעיף כז</w:t>
      </w:r>
      <w:r w:rsidR="002540EF">
        <w:rPr>
          <w:rFonts w:hint="cs"/>
          <w:rtl/>
        </w:rPr>
        <w:t>:</w:t>
      </w:r>
      <w:r w:rsidR="00EF1DE9" w:rsidRPr="00EF1DE9">
        <w:rPr>
          <w:rtl/>
        </w:rPr>
        <w:t xml:space="preserve"> ה</w:t>
      </w:r>
      <w:r w:rsidR="00527583">
        <w:rPr>
          <w:rFonts w:hint="cs"/>
          <w:rtl/>
        </w:rPr>
        <w:t>ת</w:t>
      </w:r>
      <w:r w:rsidR="00EF1DE9" w:rsidRPr="00EF1DE9">
        <w:rPr>
          <w:rtl/>
        </w:rPr>
        <w:t>חייב לחבירו שבועה</w:t>
      </w:r>
      <w:r w:rsidR="00527583">
        <w:rPr>
          <w:rFonts w:hint="cs"/>
          <w:rtl/>
        </w:rPr>
        <w:t xml:space="preserve"> בבית דין</w:t>
      </w:r>
      <w:r w:rsidR="00EF1DE9" w:rsidRPr="00EF1DE9">
        <w:rPr>
          <w:rtl/>
        </w:rPr>
        <w:t>, ואמר נשבעתי</w:t>
      </w:r>
      <w:r w:rsidR="00EF1DE9">
        <w:rPr>
          <w:rFonts w:hint="cs"/>
          <w:rtl/>
        </w:rPr>
        <w:t>.</w:t>
      </w:r>
    </w:p>
    <w:p w14:paraId="15CDC017" w14:textId="77777777" w:rsidR="00EF1DE9" w:rsidRDefault="00EF1DE9" w:rsidP="00EF1DE9">
      <w:pPr>
        <w:rPr>
          <w:rFonts w:cs="Arial"/>
          <w:rtl/>
        </w:rPr>
      </w:pPr>
      <w:r w:rsidRPr="00EF1DE9">
        <w:rPr>
          <w:rFonts w:cs="Arial" w:hint="cs"/>
          <w:b/>
          <w:bCs/>
          <w:rtl/>
        </w:rPr>
        <w:t xml:space="preserve">בבא מציעא </w:t>
      </w:r>
      <w:r w:rsidRPr="00EF1DE9">
        <w:rPr>
          <w:rFonts w:cs="Arial" w:hint="cs"/>
          <w:b/>
          <w:bCs/>
          <w:sz w:val="16"/>
          <w:szCs w:val="16"/>
          <w:rtl/>
        </w:rPr>
        <w:t>(</w:t>
      </w:r>
      <w:r w:rsidRPr="00EF1DE9">
        <w:rPr>
          <w:rFonts w:cs="Arial"/>
          <w:b/>
          <w:bCs/>
          <w:sz w:val="16"/>
          <w:szCs w:val="16"/>
          <w:rtl/>
        </w:rPr>
        <w:t>ספ</w:t>
      </w:r>
      <w:r w:rsidRPr="00EF1DE9">
        <w:rPr>
          <w:rFonts w:cs="Arial" w:hint="cs"/>
          <w:b/>
          <w:bCs/>
          <w:sz w:val="16"/>
          <w:szCs w:val="16"/>
          <w:rtl/>
        </w:rPr>
        <w:t>"ק</w:t>
      </w:r>
      <w:r w:rsidRPr="00EF1DE9">
        <w:rPr>
          <w:rFonts w:cs="Arial"/>
          <w:b/>
          <w:bCs/>
          <w:sz w:val="16"/>
          <w:szCs w:val="16"/>
          <w:rtl/>
        </w:rPr>
        <w:t>)</w:t>
      </w:r>
      <w:r w:rsidRPr="00EF1DE9">
        <w:rPr>
          <w:rFonts w:cs="Arial" w:hint="cs"/>
          <w:b/>
          <w:bCs/>
          <w:sz w:val="16"/>
          <w:szCs w:val="16"/>
          <w:rtl/>
        </w:rPr>
        <w:t xml:space="preserve"> </w:t>
      </w:r>
      <w:r w:rsidRPr="00EF1DE9">
        <w:rPr>
          <w:rFonts w:cs="Arial" w:hint="cs"/>
          <w:b/>
          <w:bCs/>
          <w:rtl/>
        </w:rPr>
        <w:t>יז ע"א:</w:t>
      </w:r>
      <w:r>
        <w:rPr>
          <w:rFonts w:cs="Arial" w:hint="cs"/>
          <w:rtl/>
        </w:rPr>
        <w:t xml:space="preserve"> </w:t>
      </w:r>
      <w:r w:rsidRPr="00EF1DE9">
        <w:rPr>
          <w:rFonts w:cs="Arial"/>
          <w:u w:val="single"/>
          <w:rtl/>
        </w:rPr>
        <w:t>אמר רבי אבין אמר רבי אלעא אמר רבי יוחנן</w:t>
      </w:r>
      <w:r w:rsidRPr="00EF1DE9">
        <w:rPr>
          <w:rFonts w:cs="Arial"/>
          <w:rtl/>
        </w:rPr>
        <w:t>: היה חייב לחבירו שבועה, ואמר נשבעתי והעדים מעידין אותו שלא נשבע</w:t>
      </w:r>
      <w:r>
        <w:rPr>
          <w:rFonts w:cs="Arial" w:hint="cs"/>
          <w:rtl/>
        </w:rPr>
        <w:t xml:space="preserve"> </w:t>
      </w:r>
      <w:r w:rsidRPr="00EF1DE9">
        <w:rPr>
          <w:rFonts w:cs="Arial"/>
          <w:rtl/>
        </w:rPr>
        <w:t xml:space="preserve">- הוחזק כפרן לאותה שבועה. </w:t>
      </w:r>
      <w:r w:rsidR="00D22DED" w:rsidRPr="00D22DED">
        <w:rPr>
          <w:rFonts w:cs="Arial"/>
          <w:u w:val="single"/>
          <w:rtl/>
        </w:rPr>
        <w:t>אמרוה קמיה דרבי אבהו</w:t>
      </w:r>
      <w:r w:rsidR="00D22DED">
        <w:rPr>
          <w:rFonts w:cs="Arial" w:hint="cs"/>
          <w:u w:val="single"/>
          <w:rtl/>
        </w:rPr>
        <w:t>,</w:t>
      </w:r>
      <w:r w:rsidR="00D22DED" w:rsidRPr="00D22DED">
        <w:rPr>
          <w:rFonts w:cs="Arial"/>
          <w:u w:val="single"/>
          <w:rtl/>
        </w:rPr>
        <w:t xml:space="preserve"> אמר להו</w:t>
      </w:r>
      <w:r w:rsidR="00D22DED" w:rsidRPr="00D22DED">
        <w:rPr>
          <w:rFonts w:cs="Arial"/>
          <w:rtl/>
        </w:rPr>
        <w:t>: מסתברא מלתא דרבי אבין - שנתחייב שבועה בבית דין, אבל חייב עצמו שבועה</w:t>
      </w:r>
      <w:r w:rsidR="00D22DED">
        <w:rPr>
          <w:rStyle w:val="a7"/>
          <w:rFonts w:cs="Arial"/>
          <w:rtl/>
        </w:rPr>
        <w:footnoteReference w:id="177"/>
      </w:r>
      <w:r w:rsidR="00D22DED" w:rsidRPr="00D22DED">
        <w:rPr>
          <w:rFonts w:cs="Arial"/>
          <w:rtl/>
        </w:rPr>
        <w:t xml:space="preserve"> - נאמן, עביד איניש דמקרי ואמר</w:t>
      </w:r>
      <w:r w:rsidR="00527583">
        <w:rPr>
          <w:rStyle w:val="a7"/>
          <w:rFonts w:cs="Arial"/>
          <w:rtl/>
        </w:rPr>
        <w:footnoteReference w:id="178"/>
      </w:r>
      <w:r w:rsidR="00D22DED" w:rsidRPr="00D22DED">
        <w:rPr>
          <w:rFonts w:cs="Arial"/>
          <w:rtl/>
        </w:rPr>
        <w:t xml:space="preserve">. </w:t>
      </w:r>
      <w:r w:rsidR="00D22DED" w:rsidRPr="00D22DED">
        <w:rPr>
          <w:rFonts w:cs="Arial"/>
          <w:u w:val="single"/>
          <w:rtl/>
        </w:rPr>
        <w:t>אהדרוה קמיה דרבי אבין, אמר להו</w:t>
      </w:r>
      <w:r w:rsidR="00D22DED" w:rsidRPr="00D22DED">
        <w:rPr>
          <w:rFonts w:cs="Arial"/>
          <w:rtl/>
        </w:rPr>
        <w:t xml:space="preserve">: אנא נמי בבית דין אמרי. </w:t>
      </w:r>
      <w:r w:rsidR="00D22DED" w:rsidRPr="00D22DED">
        <w:rPr>
          <w:rFonts w:cs="Arial"/>
          <w:u w:val="single"/>
          <w:rtl/>
        </w:rPr>
        <w:t>איתמר נמי, אמר רבי אבין אמר רבי אלעא אמר רבי יוחנן</w:t>
      </w:r>
      <w:r w:rsidR="00D22DED" w:rsidRPr="00D22DED">
        <w:rPr>
          <w:rFonts w:cs="Arial"/>
          <w:rtl/>
        </w:rPr>
        <w:t>: היה חייב לחבירו שבועה בבית דין, ואמר נשבעתי, והעדים מעידין אותו שלא נשבע, - הוחזק כפרן לאותה שבועה.</w:t>
      </w:r>
    </w:p>
    <w:p w14:paraId="114EDDBE" w14:textId="77777777" w:rsidR="00EF1DE9" w:rsidRPr="00EF1DE9" w:rsidRDefault="00EF1DE9" w:rsidP="00EF1DE9">
      <w:pPr>
        <w:rPr>
          <w:rFonts w:cs="Arial"/>
          <w:u w:val="single"/>
          <w:rtl/>
        </w:rPr>
      </w:pPr>
      <w:r w:rsidRPr="00EF1DE9">
        <w:rPr>
          <w:rFonts w:cs="Arial"/>
          <w:u w:val="single"/>
          <w:rtl/>
        </w:rPr>
        <w:t>ה</w:t>
      </w:r>
      <w:r w:rsidR="00527583">
        <w:rPr>
          <w:rFonts w:cs="Arial" w:hint="cs"/>
          <w:u w:val="single"/>
          <w:rtl/>
        </w:rPr>
        <w:t>ת</w:t>
      </w:r>
      <w:r w:rsidRPr="00EF1DE9">
        <w:rPr>
          <w:rFonts w:cs="Arial"/>
          <w:u w:val="single"/>
          <w:rtl/>
        </w:rPr>
        <w:t>חייב לחבירו שבועה</w:t>
      </w:r>
      <w:r w:rsidR="00527583">
        <w:rPr>
          <w:rFonts w:cs="Arial" w:hint="cs"/>
          <w:u w:val="single"/>
          <w:rtl/>
        </w:rPr>
        <w:t xml:space="preserve"> בב"ד</w:t>
      </w:r>
      <w:r w:rsidRPr="00EF1DE9">
        <w:rPr>
          <w:rFonts w:cs="Arial"/>
          <w:u w:val="single"/>
          <w:rtl/>
        </w:rPr>
        <w:t>, ואמר נשבעתי</w:t>
      </w:r>
      <w:r w:rsidRPr="00EF1DE9">
        <w:rPr>
          <w:rFonts w:cs="Arial" w:hint="cs"/>
          <w:u w:val="single"/>
          <w:rtl/>
        </w:rPr>
        <w:t>:</w:t>
      </w:r>
    </w:p>
    <w:p w14:paraId="199D7C05" w14:textId="77777777" w:rsidR="002D6993" w:rsidRPr="002D6993" w:rsidRDefault="002D6993" w:rsidP="00295B52">
      <w:pPr>
        <w:pStyle w:val="ab"/>
        <w:numPr>
          <w:ilvl w:val="0"/>
          <w:numId w:val="9"/>
        </w:numPr>
        <w:rPr>
          <w:rFonts w:cs="Arial"/>
        </w:rPr>
      </w:pPr>
      <w:r w:rsidRPr="002D6993">
        <w:rPr>
          <w:rFonts w:cs="Arial"/>
          <w:rtl/>
        </w:rPr>
        <w:t xml:space="preserve">רי"ף </w:t>
      </w:r>
      <w:r w:rsidRPr="00E10E82">
        <w:rPr>
          <w:rFonts w:cs="Arial"/>
          <w:sz w:val="16"/>
          <w:szCs w:val="16"/>
          <w:rtl/>
        </w:rPr>
        <w:t xml:space="preserve">(י.) </w:t>
      </w:r>
      <w:r w:rsidRPr="002D6993">
        <w:rPr>
          <w:rFonts w:cs="Arial"/>
          <w:rtl/>
        </w:rPr>
        <w:t>ורא"ש</w:t>
      </w:r>
      <w:r w:rsidRPr="00E10E82">
        <w:rPr>
          <w:rFonts w:cs="Arial"/>
          <w:sz w:val="16"/>
          <w:szCs w:val="16"/>
          <w:rtl/>
        </w:rPr>
        <w:t xml:space="preserve"> (סי' מב)</w:t>
      </w:r>
      <w:r>
        <w:rPr>
          <w:rFonts w:cs="Arial" w:hint="cs"/>
          <w:rtl/>
        </w:rPr>
        <w:t xml:space="preserve">- </w:t>
      </w:r>
      <w:r w:rsidRPr="002D6993">
        <w:rPr>
          <w:rFonts w:cs="Arial"/>
          <w:rtl/>
        </w:rPr>
        <w:t xml:space="preserve">שמע מינה </w:t>
      </w:r>
      <w:r>
        <w:rPr>
          <w:rFonts w:cs="Arial" w:hint="cs"/>
          <w:sz w:val="16"/>
          <w:szCs w:val="16"/>
          <w:rtl/>
        </w:rPr>
        <w:t xml:space="preserve">{מהגמ' לעיל} </w:t>
      </w:r>
      <w:r w:rsidRPr="002D6993">
        <w:rPr>
          <w:rFonts w:cs="Arial"/>
          <w:rtl/>
        </w:rPr>
        <w:t xml:space="preserve">דהיכא דנתחייב לחבירו שבועה בבית דין ויצא מבית דין ואחר זמן תבעו חבירו שישבע לו ואמר נשבעתי </w:t>
      </w:r>
      <w:r w:rsidR="00E10E82">
        <w:rPr>
          <w:rFonts w:cs="Arial" w:hint="cs"/>
          <w:rtl/>
        </w:rPr>
        <w:t xml:space="preserve">- </w:t>
      </w:r>
      <w:r w:rsidRPr="002D6993">
        <w:rPr>
          <w:rFonts w:cs="Arial"/>
          <w:rtl/>
        </w:rPr>
        <w:t>נאמן</w:t>
      </w:r>
      <w:r w:rsidR="00E10E82" w:rsidRPr="002D6993">
        <w:rPr>
          <w:rStyle w:val="a7"/>
          <w:rFonts w:cs="Arial"/>
          <w:rtl/>
        </w:rPr>
        <w:footnoteReference w:id="179"/>
      </w:r>
      <w:r w:rsidRPr="002D6993">
        <w:rPr>
          <w:rFonts w:cs="Arial"/>
          <w:rtl/>
        </w:rPr>
        <w:t xml:space="preserve"> ואינו חייב בשבועה</w:t>
      </w:r>
      <w:r w:rsidR="00E10E82">
        <w:rPr>
          <w:rStyle w:val="a7"/>
          <w:rFonts w:cs="Arial"/>
          <w:rtl/>
        </w:rPr>
        <w:footnoteReference w:id="180"/>
      </w:r>
      <w:r w:rsidR="00E10E82">
        <w:rPr>
          <w:rFonts w:cs="Arial" w:hint="cs"/>
          <w:rtl/>
        </w:rPr>
        <w:t>.</w:t>
      </w:r>
      <w:r w:rsidR="005A2BFD">
        <w:rPr>
          <w:rFonts w:cs="Arial" w:hint="cs"/>
          <w:rtl/>
        </w:rPr>
        <w:t xml:space="preserve"> </w:t>
      </w:r>
      <w:r w:rsidR="005A2BFD" w:rsidRPr="001C7630">
        <w:rPr>
          <w:rFonts w:hint="cs"/>
          <w:color w:val="E36C0A" w:themeColor="accent6" w:themeShade="BF"/>
          <w:rtl/>
        </w:rPr>
        <w:t>(וכ"פ בשו"ע)</w:t>
      </w:r>
    </w:p>
    <w:p w14:paraId="49AB95EC" w14:textId="77777777" w:rsidR="004B0980" w:rsidRDefault="004B0980" w:rsidP="00295B52">
      <w:pPr>
        <w:pStyle w:val="ab"/>
        <w:numPr>
          <w:ilvl w:val="0"/>
          <w:numId w:val="9"/>
        </w:numPr>
        <w:rPr>
          <w:rFonts w:cs="Arial"/>
        </w:rPr>
      </w:pPr>
      <w:r w:rsidRPr="00AE6AB5">
        <w:rPr>
          <w:rFonts w:cs="Arial"/>
          <w:rtl/>
        </w:rPr>
        <w:t xml:space="preserve">רבינו האי </w:t>
      </w:r>
      <w:r>
        <w:rPr>
          <w:rFonts w:cs="Arial" w:hint="cs"/>
          <w:sz w:val="16"/>
          <w:szCs w:val="16"/>
          <w:rtl/>
        </w:rPr>
        <w:t xml:space="preserve">(כ"כ בשמו </w:t>
      </w:r>
      <w:r w:rsidR="00534196">
        <w:rPr>
          <w:rFonts w:cs="Arial" w:hint="cs"/>
          <w:sz w:val="16"/>
          <w:szCs w:val="16"/>
          <w:rtl/>
        </w:rPr>
        <w:t xml:space="preserve">מרדכי </w:t>
      </w:r>
      <w:r>
        <w:rPr>
          <w:rFonts w:cs="Arial" w:hint="cs"/>
          <w:sz w:val="16"/>
          <w:szCs w:val="16"/>
          <w:rtl/>
        </w:rPr>
        <w:t>טור רי"ו ונמוק"י)</w:t>
      </w:r>
      <w:r w:rsidRPr="00A92847">
        <w:rPr>
          <w:rFonts w:cs="Arial"/>
          <w:rtl/>
        </w:rPr>
        <w:t xml:space="preserve"> </w:t>
      </w:r>
      <w:r w:rsidR="00E81AEE">
        <w:rPr>
          <w:rFonts w:cs="Arial" w:hint="cs"/>
          <w:rtl/>
        </w:rPr>
        <w:t>ו</w:t>
      </w:r>
      <w:r w:rsidRPr="00EF1DE9">
        <w:rPr>
          <w:rFonts w:cs="Arial"/>
          <w:rtl/>
        </w:rPr>
        <w:t xml:space="preserve">רמב"ן </w:t>
      </w:r>
      <w:r w:rsidRPr="00A92847">
        <w:rPr>
          <w:rFonts w:cs="Arial"/>
          <w:sz w:val="16"/>
          <w:szCs w:val="16"/>
          <w:rtl/>
        </w:rPr>
        <w:t>(חי' שם ד"ה ומאי)</w:t>
      </w:r>
      <w:r>
        <w:rPr>
          <w:rFonts w:cs="Arial" w:hint="cs"/>
          <w:rtl/>
        </w:rPr>
        <w:t xml:space="preserve">- </w:t>
      </w:r>
      <w:r w:rsidRPr="00463AF2">
        <w:rPr>
          <w:rFonts w:cs="Arial"/>
          <w:rtl/>
        </w:rPr>
        <w:t>נתחייב שבועת היסת</w:t>
      </w:r>
      <w:r>
        <w:rPr>
          <w:rStyle w:val="a7"/>
          <w:rFonts w:cs="Arial"/>
          <w:rtl/>
        </w:rPr>
        <w:footnoteReference w:id="181"/>
      </w:r>
      <w:r w:rsidRPr="00463AF2">
        <w:rPr>
          <w:rFonts w:cs="Arial"/>
          <w:rtl/>
        </w:rPr>
        <w:t xml:space="preserve"> ואמר נשבעתי </w:t>
      </w:r>
      <w:r w:rsidR="00C2618D">
        <w:rPr>
          <w:rFonts w:cs="Arial" w:hint="cs"/>
          <w:rtl/>
        </w:rPr>
        <w:t xml:space="preserve">- </w:t>
      </w:r>
      <w:r w:rsidRPr="00463AF2">
        <w:rPr>
          <w:rFonts w:cs="Arial"/>
          <w:rtl/>
        </w:rPr>
        <w:t>נאמן ואין לבעל דינו להשביעו</w:t>
      </w:r>
      <w:r w:rsidR="00C2618D">
        <w:rPr>
          <w:rFonts w:cs="Arial" w:hint="cs"/>
          <w:rtl/>
        </w:rPr>
        <w:t>.</w:t>
      </w:r>
      <w:r w:rsidRPr="00463AF2">
        <w:rPr>
          <w:rFonts w:cs="Arial"/>
          <w:rtl/>
        </w:rPr>
        <w:t xml:space="preserve"> אבל נתחייב שבועה מן התורה ואמר נשבעתי </w:t>
      </w:r>
      <w:r w:rsidR="00C2618D">
        <w:rPr>
          <w:rFonts w:cs="Arial" w:hint="cs"/>
          <w:rtl/>
        </w:rPr>
        <w:t xml:space="preserve">- </w:t>
      </w:r>
      <w:r w:rsidRPr="00463AF2">
        <w:rPr>
          <w:rFonts w:cs="Arial"/>
          <w:rtl/>
        </w:rPr>
        <w:t>נאמן אבל נשבע היסת</w:t>
      </w:r>
      <w:r w:rsidR="00534196">
        <w:rPr>
          <w:rFonts w:cs="Arial" w:hint="cs"/>
          <w:sz w:val="16"/>
          <w:szCs w:val="16"/>
          <w:rtl/>
        </w:rPr>
        <w:t xml:space="preserve"> (ל' הרמב"ן בשם רבינו האי)</w:t>
      </w:r>
      <w:r>
        <w:rPr>
          <w:rStyle w:val="a7"/>
          <w:rFonts w:cs="Arial"/>
          <w:rtl/>
        </w:rPr>
        <w:footnoteReference w:id="182"/>
      </w:r>
      <w:r w:rsidRPr="00463AF2">
        <w:rPr>
          <w:rFonts w:cs="Arial"/>
          <w:rtl/>
        </w:rPr>
        <w:t>.</w:t>
      </w:r>
    </w:p>
    <w:p w14:paraId="56A34ADC" w14:textId="77777777" w:rsidR="00E10E82" w:rsidRDefault="00E10E82" w:rsidP="00295B52">
      <w:pPr>
        <w:pStyle w:val="ab"/>
        <w:numPr>
          <w:ilvl w:val="0"/>
          <w:numId w:val="9"/>
        </w:numPr>
        <w:rPr>
          <w:rFonts w:cs="Arial"/>
        </w:rPr>
      </w:pPr>
      <w:r>
        <w:rPr>
          <w:rFonts w:cs="Arial" w:hint="cs"/>
          <w:rtl/>
        </w:rPr>
        <w:t>רשב"ם ו</w:t>
      </w:r>
      <w:r w:rsidRPr="002D6993">
        <w:rPr>
          <w:rFonts w:cs="Arial"/>
          <w:rtl/>
        </w:rPr>
        <w:t>ראבי"ה</w:t>
      </w:r>
      <w:r>
        <w:rPr>
          <w:rFonts w:cs="Arial" w:hint="cs"/>
          <w:rtl/>
        </w:rPr>
        <w:t xml:space="preserve"> </w:t>
      </w:r>
      <w:r w:rsidRPr="00E10E82">
        <w:rPr>
          <w:rFonts w:cs="Arial" w:hint="cs"/>
          <w:sz w:val="16"/>
          <w:szCs w:val="16"/>
          <w:rtl/>
        </w:rPr>
        <w:t>(כ"כ המרדכי בשמ</w:t>
      </w:r>
      <w:r>
        <w:rPr>
          <w:rFonts w:cs="Arial" w:hint="cs"/>
          <w:sz w:val="16"/>
          <w:szCs w:val="16"/>
          <w:rtl/>
        </w:rPr>
        <w:t>ם</w:t>
      </w:r>
      <w:r w:rsidRPr="00E10E82">
        <w:rPr>
          <w:rFonts w:cs="Arial" w:hint="cs"/>
          <w:sz w:val="16"/>
          <w:szCs w:val="16"/>
          <w:rtl/>
        </w:rPr>
        <w:t xml:space="preserve"> [סי' רנב])</w:t>
      </w:r>
      <w:r w:rsidR="00E81AEE">
        <w:rPr>
          <w:rFonts w:cs="Arial" w:hint="cs"/>
          <w:rtl/>
        </w:rPr>
        <w:t xml:space="preserve">- </w:t>
      </w:r>
      <w:r w:rsidRPr="002D6993">
        <w:rPr>
          <w:rFonts w:cs="Arial"/>
          <w:rtl/>
        </w:rPr>
        <w:t>נשבע לאמת דבריו שכבר נשבע בב"ד</w:t>
      </w:r>
      <w:r>
        <w:rPr>
          <w:rStyle w:val="a7"/>
          <w:rFonts w:cs="Arial"/>
          <w:rtl/>
        </w:rPr>
        <w:footnoteReference w:id="183"/>
      </w:r>
      <w:r>
        <w:rPr>
          <w:rFonts w:cs="Arial" w:hint="cs"/>
          <w:rtl/>
        </w:rPr>
        <w:t>.</w:t>
      </w:r>
    </w:p>
    <w:p w14:paraId="517BC8BD" w14:textId="77777777" w:rsidR="002D6993" w:rsidRDefault="002D6993" w:rsidP="00295B52">
      <w:pPr>
        <w:pStyle w:val="ab"/>
        <w:numPr>
          <w:ilvl w:val="0"/>
          <w:numId w:val="9"/>
        </w:numPr>
        <w:rPr>
          <w:rFonts w:cs="Arial"/>
        </w:rPr>
      </w:pPr>
      <w:r w:rsidRPr="002D6993">
        <w:rPr>
          <w:rFonts w:cs="Arial"/>
          <w:rtl/>
        </w:rPr>
        <w:t>יצחק בר' מנחם</w:t>
      </w:r>
      <w:r w:rsidR="00E81AEE">
        <w:rPr>
          <w:rFonts w:cs="Arial" w:hint="cs"/>
          <w:sz w:val="16"/>
          <w:szCs w:val="16"/>
          <w:rtl/>
        </w:rPr>
        <w:t xml:space="preserve"> </w:t>
      </w:r>
      <w:r w:rsidR="00E81AEE" w:rsidRPr="00E10E82">
        <w:rPr>
          <w:rFonts w:cs="Arial" w:hint="cs"/>
          <w:sz w:val="16"/>
          <w:szCs w:val="16"/>
          <w:rtl/>
        </w:rPr>
        <w:t>(כ"כ המרדכי בשמ</w:t>
      </w:r>
      <w:r w:rsidR="00E81AEE">
        <w:rPr>
          <w:rFonts w:cs="Arial" w:hint="cs"/>
          <w:sz w:val="16"/>
          <w:szCs w:val="16"/>
          <w:rtl/>
        </w:rPr>
        <w:t>ו</w:t>
      </w:r>
      <w:r w:rsidR="00E81AEE" w:rsidRPr="00E10E82">
        <w:rPr>
          <w:rFonts w:cs="Arial" w:hint="cs"/>
          <w:sz w:val="16"/>
          <w:szCs w:val="16"/>
          <w:rtl/>
        </w:rPr>
        <w:t xml:space="preserve"> [סי' רנב])</w:t>
      </w:r>
      <w:r>
        <w:rPr>
          <w:rFonts w:cs="Arial" w:hint="cs"/>
          <w:rtl/>
        </w:rPr>
        <w:t>-</w:t>
      </w:r>
      <w:r w:rsidRPr="002D6993">
        <w:rPr>
          <w:rFonts w:cs="Arial"/>
          <w:rtl/>
        </w:rPr>
        <w:t xml:space="preserve"> נאמן בלא שבועה ובלבד שיהא מוזהר באזהרת ב"ד כדפרישית ותו לא מידי.</w:t>
      </w:r>
    </w:p>
    <w:p w14:paraId="14D0ED4E" w14:textId="77777777" w:rsidR="002D6993" w:rsidRDefault="002D6993" w:rsidP="00295B52">
      <w:pPr>
        <w:pStyle w:val="ab"/>
        <w:numPr>
          <w:ilvl w:val="0"/>
          <w:numId w:val="9"/>
        </w:numPr>
        <w:rPr>
          <w:rFonts w:cs="Arial"/>
        </w:rPr>
      </w:pPr>
      <w:r w:rsidRPr="002D6993">
        <w:rPr>
          <w:rFonts w:cs="Arial"/>
          <w:rtl/>
        </w:rPr>
        <w:t>רבינו יקיר</w:t>
      </w:r>
      <w:r w:rsidR="00E81AEE">
        <w:rPr>
          <w:rFonts w:cs="Arial" w:hint="cs"/>
          <w:sz w:val="16"/>
          <w:szCs w:val="16"/>
          <w:rtl/>
        </w:rPr>
        <w:t xml:space="preserve"> </w:t>
      </w:r>
      <w:r w:rsidR="00E81AEE" w:rsidRPr="00E10E82">
        <w:rPr>
          <w:rFonts w:cs="Arial" w:hint="cs"/>
          <w:sz w:val="16"/>
          <w:szCs w:val="16"/>
          <w:rtl/>
        </w:rPr>
        <w:t>(כ"כ המרדכי בשמ</w:t>
      </w:r>
      <w:r w:rsidR="00E81AEE">
        <w:rPr>
          <w:rFonts w:cs="Arial" w:hint="cs"/>
          <w:sz w:val="16"/>
          <w:szCs w:val="16"/>
          <w:rtl/>
        </w:rPr>
        <w:t>ו</w:t>
      </w:r>
      <w:r w:rsidR="00E81AEE" w:rsidRPr="00E10E82">
        <w:rPr>
          <w:rFonts w:cs="Arial" w:hint="cs"/>
          <w:sz w:val="16"/>
          <w:szCs w:val="16"/>
          <w:rtl/>
        </w:rPr>
        <w:t xml:space="preserve"> [סי' רנב])</w:t>
      </w:r>
      <w:r>
        <w:rPr>
          <w:rFonts w:cs="Arial" w:hint="cs"/>
          <w:rtl/>
        </w:rPr>
        <w:t>-</w:t>
      </w:r>
      <w:r w:rsidR="00C2618D">
        <w:rPr>
          <w:rFonts w:cs="Arial" w:hint="cs"/>
          <w:rtl/>
        </w:rPr>
        <w:t xml:space="preserve"> הא דנאמן</w:t>
      </w:r>
      <w:r w:rsidRPr="002D6993">
        <w:rPr>
          <w:rFonts w:cs="Arial"/>
          <w:rtl/>
        </w:rPr>
        <w:t xml:space="preserve"> כגון דאמר נשבעתי בב"ד ועל דעתם והלכו להם למדינת הים אבל בלאו הכי אינו נאמן</w:t>
      </w:r>
      <w:r>
        <w:rPr>
          <w:rFonts w:cs="Arial" w:hint="cs"/>
          <w:rtl/>
        </w:rPr>
        <w:t>.</w:t>
      </w:r>
    </w:p>
    <w:p w14:paraId="2E2C795E" w14:textId="77777777" w:rsidR="00D22DED" w:rsidRPr="00A92847" w:rsidRDefault="00D22DED" w:rsidP="00D22DED">
      <w:pPr>
        <w:ind w:left="360"/>
        <w:rPr>
          <w:rFonts w:cs="Arial"/>
          <w:u w:val="dotted"/>
        </w:rPr>
      </w:pPr>
      <w:r>
        <w:rPr>
          <w:rFonts w:cs="Arial" w:hint="cs"/>
          <w:u w:val="dotted"/>
          <w:rtl/>
        </w:rPr>
        <w:t xml:space="preserve">לסוברים שנאמן לומר נשבעתי - </w:t>
      </w:r>
      <w:r w:rsidRPr="00A92847">
        <w:rPr>
          <w:rFonts w:cs="Arial" w:hint="cs"/>
          <w:u w:val="dotted"/>
          <w:rtl/>
        </w:rPr>
        <w:t>האם יש הבדל בין הנשבעי</w:t>
      </w:r>
      <w:r>
        <w:rPr>
          <w:rFonts w:cs="Arial" w:hint="cs"/>
          <w:u w:val="dotted"/>
          <w:rtl/>
        </w:rPr>
        <w:t>ם</w:t>
      </w:r>
      <w:r w:rsidRPr="00A92847">
        <w:rPr>
          <w:rFonts w:cs="Arial" w:hint="cs"/>
          <w:u w:val="dotted"/>
          <w:rtl/>
        </w:rPr>
        <w:t xml:space="preserve"> ונפטרים לנשבעים ונוטלים:</w:t>
      </w:r>
    </w:p>
    <w:p w14:paraId="7B38CF2E" w14:textId="77777777" w:rsidR="00D22DED" w:rsidRDefault="00D22DED" w:rsidP="00295B52">
      <w:pPr>
        <w:pStyle w:val="ab"/>
        <w:numPr>
          <w:ilvl w:val="0"/>
          <w:numId w:val="9"/>
        </w:numPr>
        <w:rPr>
          <w:rFonts w:cs="Arial"/>
        </w:rPr>
      </w:pPr>
      <w:r>
        <w:rPr>
          <w:rFonts w:cs="Arial" w:hint="cs"/>
          <w:rtl/>
        </w:rPr>
        <w:t xml:space="preserve">רמב"ן </w:t>
      </w:r>
      <w:r>
        <w:rPr>
          <w:rFonts w:cs="Arial" w:hint="cs"/>
          <w:sz w:val="16"/>
          <w:szCs w:val="16"/>
          <w:rtl/>
        </w:rPr>
        <w:t xml:space="preserve">(שם) </w:t>
      </w:r>
      <w:r>
        <w:rPr>
          <w:rFonts w:cs="Arial" w:hint="cs"/>
          <w:rtl/>
        </w:rPr>
        <w:t>ו</w:t>
      </w:r>
      <w:r w:rsidRPr="00EF1DE9">
        <w:rPr>
          <w:rFonts w:cs="Arial"/>
          <w:rtl/>
        </w:rPr>
        <w:t>נמוק</w:t>
      </w:r>
      <w:r>
        <w:rPr>
          <w:rFonts w:cs="Arial" w:hint="cs"/>
          <w:rtl/>
        </w:rPr>
        <w:t>"</w:t>
      </w:r>
      <w:r w:rsidRPr="00EF1DE9">
        <w:rPr>
          <w:rFonts w:cs="Arial"/>
          <w:rtl/>
        </w:rPr>
        <w:t xml:space="preserve">י </w:t>
      </w:r>
      <w:r w:rsidRPr="00A92847">
        <w:rPr>
          <w:rFonts w:cs="Arial"/>
          <w:sz w:val="16"/>
          <w:szCs w:val="16"/>
          <w:rtl/>
        </w:rPr>
        <w:t>(שם ד"ה אמר רבי אבין)</w:t>
      </w:r>
      <w:r>
        <w:rPr>
          <w:rFonts w:cs="Arial" w:hint="cs"/>
          <w:rtl/>
        </w:rPr>
        <w:t>-</w:t>
      </w:r>
      <w:r w:rsidRPr="00EF1DE9">
        <w:rPr>
          <w:rFonts w:cs="Arial"/>
          <w:rtl/>
        </w:rPr>
        <w:t xml:space="preserve"> מיהו הני מילי בנשבעין ולא משלמין אבל בנשבעין ונוטלין </w:t>
      </w:r>
      <w:r>
        <w:rPr>
          <w:rFonts w:cs="Arial" w:hint="cs"/>
          <w:rtl/>
        </w:rPr>
        <w:t xml:space="preserve">- </w:t>
      </w:r>
      <w:r w:rsidRPr="00EF1DE9">
        <w:rPr>
          <w:rFonts w:cs="Arial"/>
          <w:rtl/>
        </w:rPr>
        <w:t>לעולם אינו נוטל אלא בראיה גמורה שנשבע</w:t>
      </w:r>
      <w:r>
        <w:rPr>
          <w:rStyle w:val="a7"/>
          <w:rFonts w:cs="Arial"/>
          <w:rtl/>
        </w:rPr>
        <w:footnoteReference w:id="184"/>
      </w:r>
      <w:r>
        <w:rPr>
          <w:rFonts w:cs="Arial" w:hint="cs"/>
          <w:rtl/>
        </w:rPr>
        <w:t>.</w:t>
      </w:r>
      <w:r w:rsidRPr="00EF1DE9">
        <w:rPr>
          <w:rFonts w:cs="Arial"/>
          <w:rtl/>
        </w:rPr>
        <w:t xml:space="preserve"> </w:t>
      </w:r>
      <w:r w:rsidR="005A2BFD" w:rsidRPr="001C7630">
        <w:rPr>
          <w:rFonts w:hint="cs"/>
          <w:color w:val="E36C0A" w:themeColor="accent6" w:themeShade="BF"/>
          <w:rtl/>
        </w:rPr>
        <w:t>(וכ"פ בשו"ע)</w:t>
      </w:r>
    </w:p>
    <w:p w14:paraId="4D711537" w14:textId="77777777" w:rsidR="00FE2D44" w:rsidRPr="00FE2D44" w:rsidRDefault="00FE2D44" w:rsidP="00FE2D44">
      <w:pPr>
        <w:rPr>
          <w:rFonts w:cs="Arial"/>
        </w:rPr>
      </w:pPr>
      <w:r w:rsidRPr="00EF1DE9">
        <w:rPr>
          <w:rFonts w:cs="Arial" w:hint="cs"/>
          <w:b/>
          <w:bCs/>
          <w:rtl/>
        </w:rPr>
        <w:lastRenderedPageBreak/>
        <w:t xml:space="preserve">בבא מציעא </w:t>
      </w:r>
      <w:r w:rsidRPr="00EF1DE9">
        <w:rPr>
          <w:rFonts w:cs="Arial" w:hint="cs"/>
          <w:b/>
          <w:bCs/>
          <w:sz w:val="16"/>
          <w:szCs w:val="16"/>
          <w:rtl/>
        </w:rPr>
        <w:t>(</w:t>
      </w:r>
      <w:r w:rsidRPr="00EF1DE9">
        <w:rPr>
          <w:rFonts w:cs="Arial"/>
          <w:b/>
          <w:bCs/>
          <w:sz w:val="16"/>
          <w:szCs w:val="16"/>
          <w:rtl/>
        </w:rPr>
        <w:t>ספ</w:t>
      </w:r>
      <w:r w:rsidRPr="00EF1DE9">
        <w:rPr>
          <w:rFonts w:cs="Arial" w:hint="cs"/>
          <w:b/>
          <w:bCs/>
          <w:sz w:val="16"/>
          <w:szCs w:val="16"/>
          <w:rtl/>
        </w:rPr>
        <w:t>"ק</w:t>
      </w:r>
      <w:r w:rsidRPr="00EF1DE9">
        <w:rPr>
          <w:rFonts w:cs="Arial"/>
          <w:b/>
          <w:bCs/>
          <w:sz w:val="16"/>
          <w:szCs w:val="16"/>
          <w:rtl/>
        </w:rPr>
        <w:t>)</w:t>
      </w:r>
      <w:r w:rsidRPr="00EF1DE9">
        <w:rPr>
          <w:rFonts w:cs="Arial" w:hint="cs"/>
          <w:b/>
          <w:bCs/>
          <w:sz w:val="16"/>
          <w:szCs w:val="16"/>
          <w:rtl/>
        </w:rPr>
        <w:t xml:space="preserve"> </w:t>
      </w:r>
      <w:r w:rsidRPr="00EF1DE9">
        <w:rPr>
          <w:rFonts w:cs="Arial" w:hint="cs"/>
          <w:b/>
          <w:bCs/>
          <w:rtl/>
        </w:rPr>
        <w:t>יז ע"א:</w:t>
      </w:r>
      <w:r>
        <w:rPr>
          <w:rFonts w:cs="Arial" w:hint="cs"/>
          <w:rtl/>
        </w:rPr>
        <w:t xml:space="preserve"> </w:t>
      </w:r>
      <w:r w:rsidRPr="00FE2D44">
        <w:rPr>
          <w:rFonts w:cs="Arial"/>
          <w:rtl/>
        </w:rPr>
        <w:t>אמרו לו צא תן לו ואמר פרעתי, והעדים מעידין אותו שלא פרעו - הוחזק כפרן לאותו ממון</w:t>
      </w:r>
      <w:r>
        <w:rPr>
          <w:rFonts w:cs="Arial" w:hint="cs"/>
          <w:rtl/>
        </w:rPr>
        <w:t>..</w:t>
      </w:r>
      <w:r w:rsidRPr="00FE2D44">
        <w:rPr>
          <w:rFonts w:cs="Arial"/>
          <w:rtl/>
        </w:rPr>
        <w:t xml:space="preserve">. </w:t>
      </w:r>
      <w:r w:rsidRPr="00EF1DE9">
        <w:rPr>
          <w:rFonts w:cs="Arial"/>
          <w:u w:val="single"/>
          <w:rtl/>
        </w:rPr>
        <w:t>אמר רבי אבין אמר רבי אלעא אמר רבי יוחנן</w:t>
      </w:r>
      <w:r w:rsidRPr="00EF1DE9">
        <w:rPr>
          <w:rFonts w:cs="Arial"/>
          <w:rtl/>
        </w:rPr>
        <w:t>: היה חייב לחבירו שבועה, ואמר נשבעתי והעדים מעידין אותו שלא נשבע</w:t>
      </w:r>
      <w:r>
        <w:rPr>
          <w:rFonts w:cs="Arial" w:hint="cs"/>
          <w:rtl/>
        </w:rPr>
        <w:t xml:space="preserve"> </w:t>
      </w:r>
      <w:r w:rsidRPr="00EF1DE9">
        <w:rPr>
          <w:rFonts w:cs="Arial"/>
          <w:rtl/>
        </w:rPr>
        <w:t>- הוחזק כפרן לאותה שבועה.</w:t>
      </w:r>
    </w:p>
    <w:p w14:paraId="0647C26A" w14:textId="77777777" w:rsidR="00E25166" w:rsidRPr="00FE2D44" w:rsidRDefault="00FE2D44" w:rsidP="00FE2D44">
      <w:pPr>
        <w:rPr>
          <w:rFonts w:cs="Arial"/>
          <w:u w:val="single"/>
        </w:rPr>
      </w:pPr>
      <w:r>
        <w:rPr>
          <w:rFonts w:cs="Arial" w:hint="cs"/>
          <w:u w:val="single"/>
          <w:rtl/>
        </w:rPr>
        <w:t>כיצד</w:t>
      </w:r>
      <w:r w:rsidR="00E25166" w:rsidRPr="00FE2D44">
        <w:rPr>
          <w:rFonts w:cs="Arial" w:hint="cs"/>
          <w:u w:val="single"/>
          <w:rtl/>
        </w:rPr>
        <w:t xml:space="preserve"> </w:t>
      </w:r>
      <w:r>
        <w:rPr>
          <w:rFonts w:cs="Arial" w:hint="cs"/>
          <w:u w:val="single"/>
          <w:rtl/>
        </w:rPr>
        <w:t>ה</w:t>
      </w:r>
      <w:r w:rsidR="00E25166" w:rsidRPr="00FE2D44">
        <w:rPr>
          <w:rFonts w:cs="Arial" w:hint="cs"/>
          <w:u w:val="single"/>
          <w:rtl/>
        </w:rPr>
        <w:t xml:space="preserve">עדים </w:t>
      </w:r>
      <w:r>
        <w:rPr>
          <w:rFonts w:cs="Arial" w:hint="cs"/>
          <w:u w:val="single"/>
          <w:rtl/>
        </w:rPr>
        <w:t xml:space="preserve">מעידים </w:t>
      </w:r>
      <w:r w:rsidR="00E25166" w:rsidRPr="00FE2D44">
        <w:rPr>
          <w:rFonts w:cs="Arial" w:hint="cs"/>
          <w:u w:val="single"/>
          <w:rtl/>
        </w:rPr>
        <w:t>שלא נשבע:</w:t>
      </w:r>
    </w:p>
    <w:p w14:paraId="09FA1169" w14:textId="77777777" w:rsidR="00E25166" w:rsidRDefault="00E25166" w:rsidP="00295B52">
      <w:pPr>
        <w:pStyle w:val="ab"/>
        <w:numPr>
          <w:ilvl w:val="0"/>
          <w:numId w:val="9"/>
        </w:numPr>
        <w:rPr>
          <w:rFonts w:cs="Arial"/>
        </w:rPr>
      </w:pPr>
      <w:r>
        <w:rPr>
          <w:rFonts w:cs="Arial" w:hint="cs"/>
          <w:rtl/>
        </w:rPr>
        <w:t xml:space="preserve">טור- </w:t>
      </w:r>
      <w:r w:rsidR="00C2618D" w:rsidRPr="00C2618D">
        <w:rPr>
          <w:rFonts w:cs="Arial"/>
          <w:rtl/>
        </w:rPr>
        <w:t>מי שנתחייב שבועת ב"ד</w:t>
      </w:r>
      <w:r w:rsidR="00C2618D">
        <w:rPr>
          <w:rStyle w:val="a7"/>
          <w:rFonts w:cs="Arial"/>
          <w:rtl/>
        </w:rPr>
        <w:footnoteReference w:id="185"/>
      </w:r>
      <w:r w:rsidR="00C2618D" w:rsidRPr="00C2618D">
        <w:rPr>
          <w:rFonts w:cs="Arial"/>
          <w:rtl/>
        </w:rPr>
        <w:t xml:space="preserve"> ובא ואמר נשבעתי</w:t>
      </w:r>
      <w:r w:rsidR="00C2618D">
        <w:rPr>
          <w:rFonts w:cs="Arial" w:hint="cs"/>
          <w:rtl/>
        </w:rPr>
        <w:t>...</w:t>
      </w:r>
      <w:r w:rsidR="00C2618D" w:rsidRPr="00C2618D">
        <w:rPr>
          <w:rFonts w:cs="Arial"/>
          <w:rtl/>
        </w:rPr>
        <w:t xml:space="preserve"> </w:t>
      </w:r>
      <w:r w:rsidR="00077D3F" w:rsidRPr="00AE6AB5">
        <w:rPr>
          <w:rFonts w:cs="Arial"/>
          <w:rtl/>
        </w:rPr>
        <w:t xml:space="preserve">אם העדים מעידים שלא נשבע בו ביום שאומר שנשבע </w:t>
      </w:r>
      <w:r w:rsidR="00EF1DE9">
        <w:rPr>
          <w:rFonts w:cs="Arial" w:hint="cs"/>
          <w:rtl/>
        </w:rPr>
        <w:t xml:space="preserve">- </w:t>
      </w:r>
      <w:r w:rsidR="00077D3F" w:rsidRPr="00AE6AB5">
        <w:rPr>
          <w:rFonts w:cs="Arial"/>
          <w:rtl/>
        </w:rPr>
        <w:t>הוחזק כפרן לאותה שבועה ואינו נאמן לומר נשבעתי אח"כ עד שיודה לו בעל דינו או עד שישבע בפנינו</w:t>
      </w:r>
      <w:r w:rsidR="00EF1DE9">
        <w:rPr>
          <w:rFonts w:cs="Arial" w:hint="cs"/>
          <w:rtl/>
        </w:rPr>
        <w:t>.</w:t>
      </w:r>
      <w:r w:rsidR="00077D3F" w:rsidRPr="00AE6AB5">
        <w:rPr>
          <w:rFonts w:cs="Arial"/>
          <w:rtl/>
        </w:rPr>
        <w:t xml:space="preserve"> </w:t>
      </w:r>
      <w:r w:rsidR="006F5354" w:rsidRPr="001C7630">
        <w:rPr>
          <w:rFonts w:hint="cs"/>
          <w:color w:val="E36C0A" w:themeColor="accent6" w:themeShade="BF"/>
          <w:rtl/>
        </w:rPr>
        <w:t>(וכ"פ בשו"ע)</w:t>
      </w:r>
    </w:p>
    <w:p w14:paraId="597AA5C3" w14:textId="77777777" w:rsidR="00FE2D44" w:rsidRPr="00D22DED" w:rsidRDefault="00FE2D44" w:rsidP="00295B52">
      <w:pPr>
        <w:pStyle w:val="ab"/>
        <w:numPr>
          <w:ilvl w:val="0"/>
          <w:numId w:val="9"/>
        </w:numPr>
        <w:rPr>
          <w:rFonts w:cs="Arial"/>
        </w:rPr>
      </w:pPr>
      <w:r w:rsidRPr="00EF1DE9">
        <w:rPr>
          <w:rFonts w:cs="Arial"/>
          <w:rtl/>
        </w:rPr>
        <w:t xml:space="preserve">מרדכי </w:t>
      </w:r>
      <w:r w:rsidRPr="00FE2D44">
        <w:rPr>
          <w:rFonts w:cs="Arial" w:hint="cs"/>
          <w:sz w:val="16"/>
          <w:szCs w:val="16"/>
          <w:rtl/>
        </w:rPr>
        <w:t xml:space="preserve">(ב"מ </w:t>
      </w:r>
      <w:r w:rsidRPr="00FE2D44">
        <w:rPr>
          <w:rFonts w:cs="Arial"/>
          <w:sz w:val="16"/>
          <w:szCs w:val="16"/>
          <w:rtl/>
        </w:rPr>
        <w:t>סי' רנ)</w:t>
      </w:r>
      <w:r>
        <w:rPr>
          <w:rFonts w:cs="Arial" w:hint="cs"/>
          <w:rtl/>
        </w:rPr>
        <w:t>-</w:t>
      </w:r>
      <w:r w:rsidRPr="00EF1DE9">
        <w:rPr>
          <w:rFonts w:cs="Arial"/>
          <w:rtl/>
        </w:rPr>
        <w:t xml:space="preserve"> אין לתמוה היאך יכולים להעיד שלא נשבע דיש לומר כגון שהעידו שתבעו בפניהם שישבע והודה לו שלא נשבע</w:t>
      </w:r>
      <w:r>
        <w:rPr>
          <w:rFonts w:cs="Arial" w:hint="cs"/>
          <w:rtl/>
        </w:rPr>
        <w:t>.</w:t>
      </w:r>
      <w:r w:rsidRPr="00EF1DE9">
        <w:rPr>
          <w:rFonts w:cs="Arial"/>
          <w:rtl/>
        </w:rPr>
        <w:t xml:space="preserve"> וכן פירש רש"י </w:t>
      </w:r>
      <w:r w:rsidRPr="00FE2D44">
        <w:rPr>
          <w:rFonts w:cs="Arial"/>
          <w:sz w:val="16"/>
          <w:szCs w:val="16"/>
          <w:rtl/>
        </w:rPr>
        <w:t xml:space="preserve">(ד"ה והעדים) </w:t>
      </w:r>
      <w:r w:rsidRPr="00EF1DE9">
        <w:rPr>
          <w:rFonts w:cs="Arial"/>
          <w:rtl/>
        </w:rPr>
        <w:t>גבי מעידים אותו שלא פרע</w:t>
      </w:r>
      <w:r w:rsidR="00D22DED">
        <w:rPr>
          <w:rStyle w:val="a7"/>
          <w:rFonts w:cs="Arial"/>
          <w:rtl/>
        </w:rPr>
        <w:footnoteReference w:id="186"/>
      </w:r>
      <w:r w:rsidRPr="00EF1DE9">
        <w:rPr>
          <w:rFonts w:cs="Arial"/>
          <w:rtl/>
        </w:rPr>
        <w:t>.</w:t>
      </w:r>
    </w:p>
    <w:p w14:paraId="513601A8" w14:textId="77777777" w:rsidR="006D4BF3" w:rsidRPr="00D22DED" w:rsidRDefault="00D22DED" w:rsidP="00C2618D">
      <w:pPr>
        <w:rPr>
          <w:rFonts w:cs="Arial"/>
          <w:u w:val="single"/>
        </w:rPr>
      </w:pPr>
      <w:r w:rsidRPr="00D22DED">
        <w:rPr>
          <w:rFonts w:cs="Arial" w:hint="cs"/>
          <w:u w:val="single"/>
          <w:rtl/>
        </w:rPr>
        <w:t xml:space="preserve">האם נאמן לומר נשבעתי אף במקום שנוהגים להשביע בפני </w:t>
      </w:r>
      <w:r>
        <w:rPr>
          <w:rFonts w:cs="Arial" w:hint="cs"/>
          <w:u w:val="single"/>
          <w:rtl/>
        </w:rPr>
        <w:t>רבים</w:t>
      </w:r>
      <w:r w:rsidRPr="00D22DED">
        <w:rPr>
          <w:rFonts w:cs="Arial" w:hint="cs"/>
          <w:u w:val="single"/>
          <w:rtl/>
        </w:rPr>
        <w:t>:</w:t>
      </w:r>
    </w:p>
    <w:p w14:paraId="1FEA5F60" w14:textId="77777777" w:rsidR="006D4BF3" w:rsidRDefault="002540EF" w:rsidP="00295B52">
      <w:pPr>
        <w:pStyle w:val="ab"/>
        <w:numPr>
          <w:ilvl w:val="0"/>
          <w:numId w:val="9"/>
        </w:numPr>
        <w:rPr>
          <w:rFonts w:cs="Arial"/>
        </w:rPr>
      </w:pPr>
      <w:r w:rsidRPr="00EF1DE9">
        <w:rPr>
          <w:rFonts w:cs="Arial"/>
          <w:rtl/>
        </w:rPr>
        <w:t xml:space="preserve">מרדכי </w:t>
      </w:r>
      <w:r w:rsidRPr="00D22DED">
        <w:rPr>
          <w:rFonts w:cs="Arial"/>
          <w:sz w:val="16"/>
          <w:szCs w:val="16"/>
          <w:rtl/>
        </w:rPr>
        <w:t>(סי' רנב)</w:t>
      </w:r>
      <w:r w:rsidR="00D22DED" w:rsidRPr="00D22DED">
        <w:rPr>
          <w:rFonts w:cs="Arial"/>
          <w:rtl/>
        </w:rPr>
        <w:t xml:space="preserve"> </w:t>
      </w:r>
      <w:r w:rsidR="00D22DED">
        <w:rPr>
          <w:rFonts w:cs="Arial" w:hint="cs"/>
          <w:rtl/>
        </w:rPr>
        <w:t>ו</w:t>
      </w:r>
      <w:r w:rsidR="00D22DED" w:rsidRPr="00EF1DE9">
        <w:rPr>
          <w:rFonts w:cs="Arial"/>
          <w:rtl/>
        </w:rPr>
        <w:t>ר</w:t>
      </w:r>
      <w:r w:rsidR="00D22DED">
        <w:rPr>
          <w:rFonts w:cs="Arial" w:hint="cs"/>
          <w:rtl/>
        </w:rPr>
        <w:t>י"ו</w:t>
      </w:r>
      <w:r w:rsidR="00D22DED" w:rsidRPr="00EF1DE9">
        <w:rPr>
          <w:rFonts w:cs="Arial"/>
          <w:rtl/>
        </w:rPr>
        <w:t xml:space="preserve"> </w:t>
      </w:r>
      <w:r w:rsidR="00D22DED" w:rsidRPr="00463AF2">
        <w:rPr>
          <w:rFonts w:cs="Arial" w:hint="cs"/>
          <w:sz w:val="16"/>
          <w:szCs w:val="16"/>
          <w:rtl/>
        </w:rPr>
        <w:t>(</w:t>
      </w:r>
      <w:r w:rsidR="00D22DED" w:rsidRPr="00463AF2">
        <w:rPr>
          <w:rFonts w:cs="Arial"/>
          <w:sz w:val="16"/>
          <w:szCs w:val="16"/>
          <w:rtl/>
        </w:rPr>
        <w:t>נ</w:t>
      </w:r>
      <w:r w:rsidR="00D22DED" w:rsidRPr="00463AF2">
        <w:rPr>
          <w:rFonts w:cs="Arial" w:hint="cs"/>
          <w:sz w:val="16"/>
          <w:szCs w:val="16"/>
          <w:rtl/>
        </w:rPr>
        <w:t>"</w:t>
      </w:r>
      <w:r w:rsidR="00D22DED" w:rsidRPr="00463AF2">
        <w:rPr>
          <w:rFonts w:cs="Arial"/>
          <w:sz w:val="16"/>
          <w:szCs w:val="16"/>
          <w:rtl/>
        </w:rPr>
        <w:t>ג ח"ד יח ע"ב)</w:t>
      </w:r>
      <w:r w:rsidR="00D22DED">
        <w:rPr>
          <w:rFonts w:cs="Arial" w:hint="cs"/>
          <w:rtl/>
        </w:rPr>
        <w:t>-</w:t>
      </w:r>
      <w:r w:rsidRPr="00EF1DE9">
        <w:rPr>
          <w:rFonts w:cs="Arial"/>
          <w:rtl/>
        </w:rPr>
        <w:t xml:space="preserve"> </w:t>
      </w:r>
      <w:r w:rsidR="00C2618D" w:rsidRPr="00D22DED">
        <w:rPr>
          <w:rFonts w:cs="Arial"/>
          <w:rtl/>
        </w:rPr>
        <w:t>וה"ר אליעזר מגרמיז"א כתב דעכשיו בזמן הזה שנוהגין להשביעו בבית הכנסת ברבים כל השבועות אם יאמר נשבעתי לא מהימן ששואלין לו בפני מי נשבע אם יאמר בפני הקהל נשבעתי יודעים שהוא שקר וע"כ לאו כל כמיניה ודמיא כאלו אמרו לו אל תשבע אלא בפני בעל דינך ובפני הקהל הואיל ודעת משביע ונשבע כך הוא וכן נוהגין כל הנשבעין בדורותינו</w:t>
      </w:r>
      <w:r w:rsidR="00D22DED" w:rsidRPr="00D22DED">
        <w:rPr>
          <w:rFonts w:cs="Arial" w:hint="cs"/>
          <w:rtl/>
        </w:rPr>
        <w:t>.</w:t>
      </w:r>
      <w:r w:rsidR="00C2618D" w:rsidRPr="00D22DED">
        <w:rPr>
          <w:rFonts w:cs="Arial"/>
          <w:rtl/>
        </w:rPr>
        <w:t xml:space="preserve"> וכן פסק הר"ם</w:t>
      </w:r>
      <w:r w:rsidR="00D22DED" w:rsidRPr="00D22DED">
        <w:rPr>
          <w:rFonts w:cs="Arial" w:hint="cs"/>
          <w:rtl/>
        </w:rPr>
        <w:t>,</w:t>
      </w:r>
      <w:r w:rsidR="00C2618D" w:rsidRPr="00D22DED">
        <w:rPr>
          <w:rFonts w:cs="Arial"/>
          <w:rtl/>
        </w:rPr>
        <w:t xml:space="preserve"> והביא ראיה מפרק האומנין</w:t>
      </w:r>
      <w:r w:rsidR="00D22DED" w:rsidRPr="00D22DED">
        <w:rPr>
          <w:rFonts w:cs="Arial"/>
          <w:sz w:val="16"/>
          <w:szCs w:val="16"/>
          <w:rtl/>
        </w:rPr>
        <w:t xml:space="preserve"> (ב"מ פג.)</w:t>
      </w:r>
      <w:r w:rsidR="00D22DED" w:rsidRPr="00D22DED">
        <w:rPr>
          <w:rtl/>
        </w:rPr>
        <w:t xml:space="preserve"> </w:t>
      </w:r>
      <w:r w:rsidR="00D22DED" w:rsidRPr="00D22DED">
        <w:rPr>
          <w:rFonts w:cs="Arial"/>
          <w:rtl/>
        </w:rPr>
        <w:t>איסי בן יהודה אומר אין רואה שבועה הא יש רואה יביא עדים ויפטר וסבירא לן כוותיה אלמא כיון שהוא במקום שיכול להביא ראיה אינו נאמן ה"נ הואיל ורגילין עכשיו לישבע בבהכ"נ אין נאמן לומר נשבעתי</w:t>
      </w:r>
      <w:r w:rsidR="00D22DED">
        <w:rPr>
          <w:rFonts w:cs="Arial" w:hint="cs"/>
          <w:sz w:val="16"/>
          <w:szCs w:val="16"/>
          <w:rtl/>
        </w:rPr>
        <w:t xml:space="preserve"> (ל' המרדכי)</w:t>
      </w:r>
      <w:r w:rsidR="00D22DED" w:rsidRPr="00D22DED">
        <w:rPr>
          <w:rFonts w:cs="Arial" w:hint="cs"/>
          <w:rtl/>
        </w:rPr>
        <w:t>.</w:t>
      </w:r>
      <w:r w:rsidR="005A2BFD" w:rsidRPr="005A2BFD">
        <w:rPr>
          <w:rFonts w:hint="cs"/>
          <w:color w:val="00B0F0"/>
          <w:rtl/>
        </w:rPr>
        <w:t xml:space="preserve"> (וכ"פ הרמ"א)</w:t>
      </w:r>
    </w:p>
    <w:p w14:paraId="7D59BB71" w14:textId="77777777" w:rsidR="00527583" w:rsidRPr="00527583" w:rsidRDefault="00527583" w:rsidP="00527583">
      <w:pPr>
        <w:rPr>
          <w:rFonts w:cs="Arial"/>
          <w:u w:val="single"/>
        </w:rPr>
      </w:pPr>
      <w:r w:rsidRPr="00527583">
        <w:rPr>
          <w:rFonts w:cs="Arial"/>
          <w:u w:val="single"/>
          <w:rtl/>
        </w:rPr>
        <w:t>היה חייב שבועה בבית דין וקדם ואמר אני אשבע קודם שאמרו לו בית דין השבע</w:t>
      </w:r>
      <w:r w:rsidRPr="00527583">
        <w:rPr>
          <w:rFonts w:cs="Arial" w:hint="cs"/>
          <w:u w:val="single"/>
          <w:rtl/>
        </w:rPr>
        <w:t>:</w:t>
      </w:r>
    </w:p>
    <w:p w14:paraId="7678C885" w14:textId="77777777" w:rsidR="006D4BF3" w:rsidRDefault="00527583" w:rsidP="00295B52">
      <w:pPr>
        <w:pStyle w:val="ab"/>
        <w:numPr>
          <w:ilvl w:val="0"/>
          <w:numId w:val="9"/>
        </w:numPr>
        <w:rPr>
          <w:rFonts w:cs="Arial"/>
        </w:rPr>
      </w:pPr>
      <w:r w:rsidRPr="00EF1DE9">
        <w:rPr>
          <w:rFonts w:cs="Arial"/>
          <w:rtl/>
        </w:rPr>
        <w:t>ר</w:t>
      </w:r>
      <w:r>
        <w:rPr>
          <w:rFonts w:cs="Arial" w:hint="cs"/>
          <w:rtl/>
        </w:rPr>
        <w:t>י"ו</w:t>
      </w:r>
      <w:r w:rsidRPr="00EF1DE9">
        <w:rPr>
          <w:rFonts w:cs="Arial"/>
          <w:rtl/>
        </w:rPr>
        <w:t xml:space="preserve"> </w:t>
      </w:r>
      <w:r w:rsidRPr="00463AF2">
        <w:rPr>
          <w:rFonts w:cs="Arial" w:hint="cs"/>
          <w:sz w:val="16"/>
          <w:szCs w:val="16"/>
          <w:rtl/>
        </w:rPr>
        <w:t>(</w:t>
      </w:r>
      <w:r w:rsidRPr="00463AF2">
        <w:rPr>
          <w:rFonts w:cs="Arial"/>
          <w:sz w:val="16"/>
          <w:szCs w:val="16"/>
          <w:rtl/>
        </w:rPr>
        <w:t>נ</w:t>
      </w:r>
      <w:r w:rsidRPr="00463AF2">
        <w:rPr>
          <w:rFonts w:cs="Arial" w:hint="cs"/>
          <w:sz w:val="16"/>
          <w:szCs w:val="16"/>
          <w:rtl/>
        </w:rPr>
        <w:t>"</w:t>
      </w:r>
      <w:r w:rsidRPr="00463AF2">
        <w:rPr>
          <w:rFonts w:cs="Arial"/>
          <w:sz w:val="16"/>
          <w:szCs w:val="16"/>
          <w:rtl/>
        </w:rPr>
        <w:t>ג ח"ד יח ע"ב)</w:t>
      </w:r>
      <w:r w:rsidR="002540EF" w:rsidRPr="00EF1DE9">
        <w:rPr>
          <w:rFonts w:cs="Arial"/>
          <w:rtl/>
        </w:rPr>
        <w:t xml:space="preserve"> בשם הרמ"ה</w:t>
      </w:r>
      <w:r>
        <w:rPr>
          <w:rFonts w:cs="Arial" w:hint="cs"/>
          <w:rtl/>
        </w:rPr>
        <w:t xml:space="preserve">- </w:t>
      </w:r>
      <w:r w:rsidR="002540EF" w:rsidRPr="00EF1DE9">
        <w:rPr>
          <w:rFonts w:cs="Arial"/>
          <w:rtl/>
        </w:rPr>
        <w:t xml:space="preserve">אם היה חייב שבועה בבית דין וקדם ואמר אני אשבע קודם שאמרו לו בית דין השבע דעביד דמקרי ואמר נשבעתי </w:t>
      </w:r>
      <w:r w:rsidR="00D22DED">
        <w:rPr>
          <w:rFonts w:cs="Arial" w:hint="cs"/>
          <w:rtl/>
        </w:rPr>
        <w:t xml:space="preserve">- </w:t>
      </w:r>
      <w:r w:rsidR="002540EF" w:rsidRPr="00EF1DE9">
        <w:rPr>
          <w:rFonts w:cs="Arial"/>
          <w:rtl/>
        </w:rPr>
        <w:t>לא הוחזק כפרן</w:t>
      </w:r>
      <w:r w:rsidR="00D22DED">
        <w:rPr>
          <w:rFonts w:cs="Arial" w:hint="cs"/>
          <w:rtl/>
        </w:rPr>
        <w:t>.</w:t>
      </w:r>
      <w:r w:rsidR="002540EF" w:rsidRPr="00EF1DE9">
        <w:rPr>
          <w:rFonts w:cs="Arial"/>
          <w:rtl/>
        </w:rPr>
        <w:t xml:space="preserve"> </w:t>
      </w:r>
    </w:p>
    <w:p w14:paraId="12B19ADE" w14:textId="77777777" w:rsidR="00527583" w:rsidRPr="00527583" w:rsidRDefault="00527583" w:rsidP="00527583">
      <w:pPr>
        <w:rPr>
          <w:rFonts w:cs="Arial"/>
          <w:u w:val="single"/>
        </w:rPr>
      </w:pPr>
      <w:r w:rsidRPr="00527583">
        <w:rPr>
          <w:rFonts w:cs="Arial" w:hint="cs"/>
          <w:u w:val="single"/>
          <w:rtl/>
        </w:rPr>
        <w:t>הרוצה להינצל מכל הערמות שיכול בעל דינו לעשות כנ"ל:</w:t>
      </w:r>
    </w:p>
    <w:p w14:paraId="428EF690" w14:textId="77777777" w:rsidR="006D4BF3" w:rsidRDefault="002540EF" w:rsidP="00295B52">
      <w:pPr>
        <w:pStyle w:val="ab"/>
        <w:numPr>
          <w:ilvl w:val="0"/>
          <w:numId w:val="9"/>
        </w:numPr>
        <w:rPr>
          <w:rFonts w:cs="Arial"/>
        </w:rPr>
      </w:pPr>
      <w:r w:rsidRPr="00EF1DE9">
        <w:rPr>
          <w:rFonts w:cs="Arial"/>
          <w:rtl/>
        </w:rPr>
        <w:t xml:space="preserve">מרדכי </w:t>
      </w:r>
      <w:r w:rsidR="00527583" w:rsidRPr="00527583">
        <w:rPr>
          <w:rFonts w:cs="Arial" w:hint="cs"/>
          <w:sz w:val="16"/>
          <w:szCs w:val="16"/>
          <w:rtl/>
        </w:rPr>
        <w:t>(סי' רנב</w:t>
      </w:r>
      <w:r w:rsidRPr="00527583">
        <w:rPr>
          <w:rFonts w:cs="Arial"/>
          <w:sz w:val="16"/>
          <w:szCs w:val="16"/>
          <w:rtl/>
        </w:rPr>
        <w:t>)</w:t>
      </w:r>
      <w:r w:rsidRPr="00EF1DE9">
        <w:rPr>
          <w:rFonts w:cs="Arial"/>
          <w:rtl/>
        </w:rPr>
        <w:t xml:space="preserve"> בשם סמ"ג </w:t>
      </w:r>
      <w:r w:rsidRPr="00527583">
        <w:rPr>
          <w:rFonts w:cs="Arial"/>
          <w:sz w:val="16"/>
          <w:szCs w:val="16"/>
          <w:rtl/>
        </w:rPr>
        <w:t>(עשין צה קפב ע"ד)</w:t>
      </w:r>
      <w:r w:rsidR="00527583">
        <w:rPr>
          <w:rFonts w:cs="Arial" w:hint="cs"/>
          <w:rtl/>
        </w:rPr>
        <w:t xml:space="preserve">- </w:t>
      </w:r>
      <w:r w:rsidRPr="00EF1DE9">
        <w:rPr>
          <w:rFonts w:cs="Arial"/>
          <w:rtl/>
        </w:rPr>
        <w:t xml:space="preserve">מי שרוצה להזהר מכל ערמות אלו יאמר בפני בית דין </w:t>
      </w:r>
      <w:r w:rsidR="00527583">
        <w:rPr>
          <w:rFonts w:cs="Arial" w:hint="cs"/>
          <w:rtl/>
        </w:rPr>
        <w:t>'</w:t>
      </w:r>
      <w:r w:rsidRPr="00EF1DE9">
        <w:rPr>
          <w:rFonts w:cs="Arial"/>
          <w:rtl/>
        </w:rPr>
        <w:t>אני מתרה בו שלא יפרעני או שלא ישבע לי אלא בפניכם או בפני פלוני ופלוני</w:t>
      </w:r>
      <w:r w:rsidR="00527583">
        <w:rPr>
          <w:rFonts w:cs="Arial" w:hint="cs"/>
          <w:rtl/>
        </w:rPr>
        <w:t>'</w:t>
      </w:r>
      <w:r w:rsidR="00527583">
        <w:rPr>
          <w:rStyle w:val="a7"/>
          <w:rFonts w:cs="Arial"/>
          <w:rtl/>
        </w:rPr>
        <w:footnoteReference w:id="187"/>
      </w:r>
      <w:r w:rsidRPr="00EF1DE9">
        <w:rPr>
          <w:rFonts w:cs="Arial"/>
          <w:rtl/>
        </w:rPr>
        <w:t>.</w:t>
      </w:r>
    </w:p>
    <w:p w14:paraId="0195C9D5" w14:textId="77777777" w:rsidR="00527583" w:rsidRPr="00527583" w:rsidRDefault="00527583" w:rsidP="00527583">
      <w:pPr>
        <w:rPr>
          <w:rFonts w:cs="Arial"/>
          <w:u w:val="single"/>
        </w:rPr>
      </w:pPr>
      <w:r w:rsidRPr="00527583">
        <w:rPr>
          <w:rFonts w:cs="Arial" w:hint="cs"/>
          <w:u w:val="single"/>
          <w:rtl/>
        </w:rPr>
        <w:t>התוקע כפו לחבירו לפרוע/ליתן לו דבר מה</w:t>
      </w:r>
      <w:r>
        <w:rPr>
          <w:rFonts w:cs="Arial" w:hint="cs"/>
          <w:u w:val="single"/>
          <w:rtl/>
        </w:rPr>
        <w:t>,</w:t>
      </w:r>
      <w:r w:rsidRPr="00527583">
        <w:rPr>
          <w:rFonts w:cs="Arial" w:hint="cs"/>
          <w:u w:val="single"/>
          <w:rtl/>
        </w:rPr>
        <w:t xml:space="preserve"> ונפלה הכחשה בניהם:</w:t>
      </w:r>
    </w:p>
    <w:p w14:paraId="6A6CA9D9" w14:textId="77777777" w:rsidR="006D4BF3" w:rsidRDefault="00527583" w:rsidP="00295B52">
      <w:pPr>
        <w:pStyle w:val="ab"/>
        <w:numPr>
          <w:ilvl w:val="0"/>
          <w:numId w:val="9"/>
        </w:numPr>
        <w:rPr>
          <w:rFonts w:cs="Arial"/>
        </w:rPr>
      </w:pPr>
      <w:r>
        <w:rPr>
          <w:rFonts w:cs="Arial" w:hint="cs"/>
          <w:rtl/>
        </w:rPr>
        <w:t xml:space="preserve">מהר"ם </w:t>
      </w:r>
      <w:r w:rsidRPr="00527583">
        <w:rPr>
          <w:rFonts w:cs="Arial" w:hint="cs"/>
          <w:sz w:val="16"/>
          <w:szCs w:val="16"/>
          <w:rtl/>
        </w:rPr>
        <w:t xml:space="preserve">(כ"כ בשמו </w:t>
      </w:r>
      <w:r w:rsidR="002540EF" w:rsidRPr="00527583">
        <w:rPr>
          <w:rFonts w:cs="Arial"/>
          <w:sz w:val="16"/>
          <w:szCs w:val="16"/>
          <w:rtl/>
        </w:rPr>
        <w:t>ה</w:t>
      </w:r>
      <w:r w:rsidRPr="00527583">
        <w:rPr>
          <w:rFonts w:cs="Arial" w:hint="cs"/>
          <w:sz w:val="16"/>
          <w:szCs w:val="16"/>
          <w:rtl/>
        </w:rPr>
        <w:t>ה</w:t>
      </w:r>
      <w:r w:rsidR="002540EF" w:rsidRPr="00527583">
        <w:rPr>
          <w:rFonts w:cs="Arial"/>
          <w:sz w:val="16"/>
          <w:szCs w:val="16"/>
          <w:rtl/>
        </w:rPr>
        <w:t>גה</w:t>
      </w:r>
      <w:r w:rsidRPr="00527583">
        <w:rPr>
          <w:rFonts w:cs="Arial" w:hint="cs"/>
          <w:sz w:val="16"/>
          <w:szCs w:val="16"/>
          <w:rtl/>
        </w:rPr>
        <w:t>"</w:t>
      </w:r>
      <w:r w:rsidR="002540EF" w:rsidRPr="00527583">
        <w:rPr>
          <w:rFonts w:cs="Arial"/>
          <w:sz w:val="16"/>
          <w:szCs w:val="16"/>
          <w:rtl/>
        </w:rPr>
        <w:t xml:space="preserve">מ </w:t>
      </w:r>
      <w:r w:rsidRPr="00527583">
        <w:rPr>
          <w:rFonts w:cs="Arial" w:hint="cs"/>
          <w:sz w:val="16"/>
          <w:szCs w:val="16"/>
          <w:rtl/>
        </w:rPr>
        <w:t>[</w:t>
      </w:r>
      <w:r w:rsidR="002540EF" w:rsidRPr="00527583">
        <w:rPr>
          <w:rFonts w:cs="Arial"/>
          <w:sz w:val="16"/>
          <w:szCs w:val="16"/>
          <w:rtl/>
        </w:rPr>
        <w:t>פי"א מהל</w:t>
      </w:r>
      <w:r w:rsidRPr="00527583">
        <w:rPr>
          <w:rFonts w:cs="Arial" w:hint="cs"/>
          <w:sz w:val="16"/>
          <w:szCs w:val="16"/>
          <w:rtl/>
        </w:rPr>
        <w:t>'</w:t>
      </w:r>
      <w:r w:rsidR="002540EF" w:rsidRPr="00527583">
        <w:rPr>
          <w:rFonts w:cs="Arial"/>
          <w:sz w:val="16"/>
          <w:szCs w:val="16"/>
          <w:rtl/>
        </w:rPr>
        <w:t xml:space="preserve"> שבועות אות ג</w:t>
      </w:r>
      <w:r w:rsidRPr="00527583">
        <w:rPr>
          <w:rFonts w:cs="Arial" w:hint="cs"/>
          <w:sz w:val="16"/>
          <w:szCs w:val="16"/>
          <w:rtl/>
        </w:rPr>
        <w:t>]</w:t>
      </w:r>
      <w:r w:rsidR="002540EF" w:rsidRPr="00527583">
        <w:rPr>
          <w:rFonts w:cs="Arial"/>
          <w:sz w:val="16"/>
          <w:szCs w:val="16"/>
          <w:rtl/>
        </w:rPr>
        <w:t>)</w:t>
      </w:r>
      <w:r>
        <w:rPr>
          <w:rFonts w:cs="Arial" w:hint="cs"/>
          <w:rtl/>
        </w:rPr>
        <w:t>-</w:t>
      </w:r>
      <w:r w:rsidR="002540EF" w:rsidRPr="00EF1DE9">
        <w:rPr>
          <w:rFonts w:cs="Arial"/>
          <w:rtl/>
        </w:rPr>
        <w:t xml:space="preserve"> </w:t>
      </w:r>
      <w:r>
        <w:rPr>
          <w:rFonts w:cs="Arial" w:hint="cs"/>
          <w:rtl/>
        </w:rPr>
        <w:t>מי</w:t>
      </w:r>
      <w:r w:rsidR="002540EF" w:rsidRPr="00EF1DE9">
        <w:rPr>
          <w:rFonts w:cs="Arial"/>
          <w:rtl/>
        </w:rPr>
        <w:t xml:space="preserve"> שתקע כפו לחבירו לפרעו מה שחייב לו ואחר כך אמר שפרעו </w:t>
      </w:r>
      <w:r>
        <w:rPr>
          <w:rFonts w:cs="Arial" w:hint="cs"/>
          <w:rtl/>
        </w:rPr>
        <w:t xml:space="preserve">- </w:t>
      </w:r>
      <w:r w:rsidR="002540EF" w:rsidRPr="00EF1DE9">
        <w:rPr>
          <w:rFonts w:cs="Arial"/>
          <w:rtl/>
        </w:rPr>
        <w:t>צריך לישבע לו</w:t>
      </w:r>
      <w:r>
        <w:rPr>
          <w:rFonts w:cs="Arial" w:hint="cs"/>
          <w:rtl/>
        </w:rPr>
        <w:t>.</w:t>
      </w:r>
      <w:r w:rsidR="002540EF" w:rsidRPr="00EF1DE9">
        <w:rPr>
          <w:rFonts w:cs="Arial"/>
          <w:rtl/>
        </w:rPr>
        <w:t xml:space="preserve"> אבל אם נדר ליתן מתנה לחבירו ותקע לו כפו על זה ואמר שלא תקע לו כפו </w:t>
      </w:r>
      <w:r w:rsidR="006D4BF3">
        <w:rPr>
          <w:rFonts w:cs="Arial" w:hint="cs"/>
          <w:rtl/>
        </w:rPr>
        <w:t xml:space="preserve">- </w:t>
      </w:r>
      <w:r w:rsidR="002540EF" w:rsidRPr="00EF1DE9">
        <w:rPr>
          <w:rFonts w:cs="Arial"/>
          <w:rtl/>
        </w:rPr>
        <w:t>פטור בלא שבועה</w:t>
      </w:r>
      <w:r>
        <w:rPr>
          <w:rFonts w:cs="Arial" w:hint="cs"/>
          <w:rtl/>
        </w:rPr>
        <w:t>.</w:t>
      </w:r>
      <w:r w:rsidR="002540EF" w:rsidRPr="00EF1DE9">
        <w:rPr>
          <w:rFonts w:cs="Arial"/>
          <w:rtl/>
        </w:rPr>
        <w:t xml:space="preserve"> </w:t>
      </w:r>
    </w:p>
    <w:p w14:paraId="65BCCFE2"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1780058B" w14:textId="77777777" w:rsidR="00E651D0" w:rsidRDefault="00E651D0" w:rsidP="00E651D0">
      <w:pPr>
        <w:rPr>
          <w:rtl/>
        </w:rPr>
      </w:pPr>
      <w:r>
        <w:rPr>
          <w:rFonts w:cs="Arial"/>
          <w:rtl/>
        </w:rPr>
        <w:t>מי שנתחייב שבועה בב</w:t>
      </w:r>
      <w:r w:rsidR="005A2BFD">
        <w:rPr>
          <w:rFonts w:cs="Arial" w:hint="cs"/>
          <w:rtl/>
        </w:rPr>
        <w:t xml:space="preserve">ית </w:t>
      </w:r>
      <w:r>
        <w:rPr>
          <w:rFonts w:cs="Arial"/>
          <w:rtl/>
        </w:rPr>
        <w:t>ד</w:t>
      </w:r>
      <w:r w:rsidR="005A2BFD">
        <w:rPr>
          <w:rFonts w:cs="Arial" w:hint="cs"/>
          <w:rtl/>
        </w:rPr>
        <w:t>ין</w:t>
      </w:r>
      <w:r>
        <w:rPr>
          <w:rFonts w:cs="Arial"/>
          <w:rtl/>
        </w:rPr>
        <w:t>, ויצא מב</w:t>
      </w:r>
      <w:r w:rsidR="005A2BFD">
        <w:rPr>
          <w:rFonts w:cs="Arial" w:hint="cs"/>
          <w:rtl/>
        </w:rPr>
        <w:t xml:space="preserve">ית </w:t>
      </w:r>
      <w:r>
        <w:rPr>
          <w:rFonts w:cs="Arial"/>
          <w:rtl/>
        </w:rPr>
        <w:t>ד</w:t>
      </w:r>
      <w:r w:rsidR="005A2BFD">
        <w:rPr>
          <w:rFonts w:cs="Arial" w:hint="cs"/>
          <w:rtl/>
        </w:rPr>
        <w:t>ין</w:t>
      </w:r>
      <w:r>
        <w:rPr>
          <w:rFonts w:cs="Arial"/>
          <w:rtl/>
        </w:rPr>
        <w:t>, ואחר זמן תבעו חבירו שישבע לו, ואמר: נשבעתי, אם הוא מהנשבעים ונפטרים, נאמן</w:t>
      </w:r>
      <w:r w:rsidR="008005D1">
        <w:rPr>
          <w:rStyle w:val="a7"/>
          <w:rFonts w:cs="Arial"/>
          <w:rtl/>
        </w:rPr>
        <w:footnoteReference w:id="188"/>
      </w:r>
      <w:r w:rsidR="005A2BFD">
        <w:rPr>
          <w:rFonts w:cs="Arial" w:hint="cs"/>
          <w:rtl/>
        </w:rPr>
        <w:t>,</w:t>
      </w:r>
      <w:r>
        <w:rPr>
          <w:rFonts w:cs="Arial"/>
          <w:rtl/>
        </w:rPr>
        <w:t xml:space="preserve"> </w:t>
      </w:r>
      <w:r w:rsidRPr="006D4BF3">
        <w:rPr>
          <w:rFonts w:cs="Arial"/>
          <w:sz w:val="18"/>
          <w:szCs w:val="18"/>
          <w:rtl/>
        </w:rPr>
        <w:t>הגה: אבל צריך לקבל עליו חרם סתם שנשבע (רי</w:t>
      </w:r>
      <w:r w:rsidR="006D4BF3">
        <w:rPr>
          <w:rFonts w:cs="Arial" w:hint="cs"/>
          <w:sz w:val="18"/>
          <w:szCs w:val="18"/>
          <w:rtl/>
        </w:rPr>
        <w:t>"ו</w:t>
      </w:r>
      <w:r w:rsidRPr="006D4BF3">
        <w:rPr>
          <w:rFonts w:cs="Arial"/>
          <w:sz w:val="18"/>
          <w:szCs w:val="18"/>
          <w:rtl/>
        </w:rPr>
        <w:t>). מיהו בזמן הזה דנוהגין לישבע בבית הכנסת לפני שמש</w:t>
      </w:r>
      <w:r w:rsidR="00EE642C">
        <w:rPr>
          <w:rStyle w:val="a7"/>
          <w:rFonts w:cs="Arial"/>
          <w:sz w:val="18"/>
          <w:szCs w:val="18"/>
          <w:rtl/>
        </w:rPr>
        <w:footnoteReference w:id="189"/>
      </w:r>
      <w:r w:rsidRPr="006D4BF3">
        <w:rPr>
          <w:rFonts w:cs="Arial"/>
          <w:sz w:val="18"/>
          <w:szCs w:val="18"/>
          <w:rtl/>
        </w:rPr>
        <w:t xml:space="preserve"> או עדים, אינו נאמן לומר שנשבע עד שיביא ראיה</w:t>
      </w:r>
      <w:r w:rsidR="00EE642C">
        <w:rPr>
          <w:rStyle w:val="a7"/>
          <w:rFonts w:cs="Arial"/>
          <w:sz w:val="18"/>
          <w:szCs w:val="18"/>
          <w:rtl/>
        </w:rPr>
        <w:footnoteReference w:id="190"/>
      </w:r>
      <w:r w:rsidRPr="006D4BF3">
        <w:rPr>
          <w:rFonts w:cs="Arial"/>
          <w:sz w:val="18"/>
          <w:szCs w:val="18"/>
          <w:rtl/>
        </w:rPr>
        <w:t xml:space="preserve"> לדבריו (מרדכי ורי</w:t>
      </w:r>
      <w:r w:rsidR="006D4BF3">
        <w:rPr>
          <w:rFonts w:cs="Arial" w:hint="cs"/>
          <w:sz w:val="18"/>
          <w:szCs w:val="18"/>
          <w:rtl/>
        </w:rPr>
        <w:t>"ו</w:t>
      </w:r>
      <w:r w:rsidRPr="006D4BF3">
        <w:rPr>
          <w:rFonts w:cs="Arial"/>
          <w:sz w:val="18"/>
          <w:szCs w:val="18"/>
          <w:rtl/>
        </w:rPr>
        <w:t>)</w:t>
      </w:r>
      <w:r w:rsidR="005A2BFD">
        <w:rPr>
          <w:rFonts w:cs="Arial" w:hint="cs"/>
          <w:rtl/>
        </w:rPr>
        <w:t>,</w:t>
      </w:r>
      <w:r>
        <w:rPr>
          <w:rFonts w:cs="Arial"/>
          <w:rtl/>
        </w:rPr>
        <w:t xml:space="preserve"> א</w:t>
      </w:r>
      <w:r w:rsidR="005A2BFD">
        <w:rPr>
          <w:rFonts w:cs="Arial" w:hint="cs"/>
          <w:rtl/>
        </w:rPr>
        <w:t xml:space="preserve">לא אם </w:t>
      </w:r>
      <w:r>
        <w:rPr>
          <w:rFonts w:cs="Arial"/>
          <w:rtl/>
        </w:rPr>
        <w:t>כ</w:t>
      </w:r>
      <w:r w:rsidR="005A2BFD">
        <w:rPr>
          <w:rFonts w:cs="Arial" w:hint="cs"/>
          <w:rtl/>
        </w:rPr>
        <w:t>ן</w:t>
      </w:r>
      <w:r>
        <w:rPr>
          <w:rFonts w:cs="Arial"/>
          <w:rtl/>
        </w:rPr>
        <w:t xml:space="preserve"> התרה בו לא תשבע אלא בפני עדים. ואם עדים מעידים שלא נשבע באותו יום שאומר שנשבע, כגון שאומרים: שלא זזה ידם מתוך ידו, הוחזק כפרן</w:t>
      </w:r>
      <w:r w:rsidR="002C20FB">
        <w:rPr>
          <w:rStyle w:val="a7"/>
          <w:rFonts w:cs="Arial"/>
          <w:rtl/>
        </w:rPr>
        <w:footnoteReference w:id="191"/>
      </w:r>
      <w:r>
        <w:rPr>
          <w:rFonts w:cs="Arial"/>
          <w:rtl/>
        </w:rPr>
        <w:t xml:space="preserve"> לאותה שבועה, ואינו נאמן לומר: נשבעתי אחר כך. </w:t>
      </w:r>
    </w:p>
    <w:p w14:paraId="25616350" w14:textId="77777777" w:rsidR="00B0616E" w:rsidRDefault="00B0616E" w:rsidP="00E651D0">
      <w:pPr>
        <w:rPr>
          <w:rtl/>
        </w:rPr>
      </w:pPr>
    </w:p>
    <w:p w14:paraId="242BC849" w14:textId="77777777" w:rsidR="00E651D0" w:rsidRDefault="00E651D0" w:rsidP="00EB4EFE">
      <w:pPr>
        <w:pStyle w:val="2"/>
        <w:rPr>
          <w:rtl/>
        </w:rPr>
      </w:pPr>
      <w:r>
        <w:rPr>
          <w:rtl/>
        </w:rPr>
        <w:t>סעיף כח</w:t>
      </w:r>
      <w:r w:rsidR="002540EF">
        <w:rPr>
          <w:rFonts w:hint="cs"/>
          <w:rtl/>
        </w:rPr>
        <w:t>:</w:t>
      </w:r>
      <w:r w:rsidR="00CF2842" w:rsidRPr="00CF2842">
        <w:rPr>
          <w:rtl/>
        </w:rPr>
        <w:t xml:space="preserve"> </w:t>
      </w:r>
      <w:r w:rsidR="00CF2842" w:rsidRPr="006D4BF3">
        <w:rPr>
          <w:rtl/>
        </w:rPr>
        <w:t>נשבע היסת ואח"כ הודה מעצמו במקצת</w:t>
      </w:r>
      <w:r w:rsidR="00CF2842">
        <w:rPr>
          <w:rFonts w:hint="cs"/>
          <w:rtl/>
        </w:rPr>
        <w:t>.</w:t>
      </w:r>
    </w:p>
    <w:p w14:paraId="3EAF524A" w14:textId="77777777" w:rsidR="002C20FB" w:rsidRPr="002E1E9C" w:rsidRDefault="002E1E9C" w:rsidP="002C20FB">
      <w:pPr>
        <w:rPr>
          <w:u w:val="single"/>
          <w:rtl/>
        </w:rPr>
      </w:pPr>
      <w:r w:rsidRPr="002E1E9C">
        <w:rPr>
          <w:rFonts w:cs="Arial"/>
          <w:u w:val="single"/>
          <w:rtl/>
        </w:rPr>
        <w:t>נשבע היסת ואח"כ הודה מעצמו במקצת</w:t>
      </w:r>
      <w:r w:rsidRPr="002E1E9C">
        <w:rPr>
          <w:rFonts w:hint="cs"/>
          <w:u w:val="single"/>
          <w:rtl/>
        </w:rPr>
        <w:t>:</w:t>
      </w:r>
    </w:p>
    <w:p w14:paraId="66F4BC71" w14:textId="77777777" w:rsidR="002E1E9C" w:rsidRDefault="002E1E9C" w:rsidP="00295B52">
      <w:pPr>
        <w:pStyle w:val="ab"/>
        <w:numPr>
          <w:ilvl w:val="0"/>
          <w:numId w:val="18"/>
        </w:numPr>
        <w:rPr>
          <w:rFonts w:cs="Arial"/>
        </w:rPr>
      </w:pPr>
      <w:r>
        <w:rPr>
          <w:rFonts w:cs="Arial" w:hint="cs"/>
          <w:rtl/>
        </w:rPr>
        <w:t xml:space="preserve">רי"ף </w:t>
      </w:r>
      <w:r>
        <w:rPr>
          <w:rFonts w:cs="Arial" w:hint="cs"/>
          <w:sz w:val="16"/>
          <w:szCs w:val="16"/>
          <w:rtl/>
        </w:rPr>
        <w:t xml:space="preserve">(בתשו', </w:t>
      </w:r>
      <w:r w:rsidRPr="002E1E9C">
        <w:rPr>
          <w:rFonts w:cs="Arial"/>
          <w:sz w:val="16"/>
          <w:szCs w:val="16"/>
          <w:rtl/>
        </w:rPr>
        <w:t>כ</w:t>
      </w:r>
      <w:r w:rsidRPr="002E1E9C">
        <w:rPr>
          <w:rFonts w:cs="Arial" w:hint="cs"/>
          <w:sz w:val="16"/>
          <w:szCs w:val="16"/>
          <w:rtl/>
        </w:rPr>
        <w:t>"</w:t>
      </w:r>
      <w:r w:rsidRPr="002E1E9C">
        <w:rPr>
          <w:rFonts w:cs="Arial"/>
          <w:sz w:val="16"/>
          <w:szCs w:val="16"/>
          <w:rtl/>
        </w:rPr>
        <w:t xml:space="preserve">כ </w:t>
      </w:r>
      <w:r w:rsidRPr="002E1E9C">
        <w:rPr>
          <w:rFonts w:cs="Arial" w:hint="cs"/>
          <w:sz w:val="16"/>
          <w:szCs w:val="16"/>
          <w:rtl/>
        </w:rPr>
        <w:t xml:space="preserve">בשמו </w:t>
      </w:r>
      <w:r w:rsidRPr="002E1E9C">
        <w:rPr>
          <w:rFonts w:cs="Arial"/>
          <w:sz w:val="16"/>
          <w:szCs w:val="16"/>
          <w:rtl/>
        </w:rPr>
        <w:t xml:space="preserve">בעל התרומות </w:t>
      </w:r>
      <w:r w:rsidRPr="002E1E9C">
        <w:rPr>
          <w:rFonts w:cs="Arial" w:hint="cs"/>
          <w:sz w:val="16"/>
          <w:szCs w:val="16"/>
          <w:rtl/>
        </w:rPr>
        <w:t>[</w:t>
      </w:r>
      <w:r w:rsidRPr="002E1E9C">
        <w:rPr>
          <w:rFonts w:cs="Arial"/>
          <w:sz w:val="16"/>
          <w:szCs w:val="16"/>
          <w:rtl/>
        </w:rPr>
        <w:t>שער י ח"א סי' ג</w:t>
      </w:r>
      <w:r w:rsidRPr="002E1E9C">
        <w:rPr>
          <w:rFonts w:cs="Arial" w:hint="cs"/>
          <w:sz w:val="16"/>
          <w:szCs w:val="16"/>
          <w:rtl/>
        </w:rPr>
        <w:t>] והטור</w:t>
      </w:r>
      <w:r w:rsidRPr="002E1E9C">
        <w:rPr>
          <w:rFonts w:cs="Arial"/>
          <w:sz w:val="16"/>
          <w:szCs w:val="16"/>
          <w:rtl/>
        </w:rPr>
        <w:t>)</w:t>
      </w:r>
      <w:r w:rsidR="006D4BF3" w:rsidRPr="006D4BF3">
        <w:rPr>
          <w:rFonts w:cs="Arial" w:hint="cs"/>
          <w:rtl/>
        </w:rPr>
        <w:t>-</w:t>
      </w:r>
      <w:r>
        <w:rPr>
          <w:rFonts w:cs="Arial" w:hint="cs"/>
          <w:rtl/>
        </w:rPr>
        <w:t xml:space="preserve"> </w:t>
      </w:r>
      <w:r w:rsidR="00077D3F" w:rsidRPr="006D4BF3">
        <w:rPr>
          <w:rFonts w:cs="Arial"/>
          <w:rtl/>
        </w:rPr>
        <w:t xml:space="preserve">נשבע היסת ואח"כ הודה מעצמו במקצת </w:t>
      </w:r>
      <w:r w:rsidR="00CF2842">
        <w:rPr>
          <w:rFonts w:cs="Arial" w:hint="cs"/>
          <w:rtl/>
        </w:rPr>
        <w:t xml:space="preserve">- </w:t>
      </w:r>
      <w:r w:rsidR="00077D3F" w:rsidRPr="006D4BF3">
        <w:rPr>
          <w:rFonts w:cs="Arial"/>
          <w:rtl/>
        </w:rPr>
        <w:t>הו"ל</w:t>
      </w:r>
      <w:r w:rsidR="00CF2842">
        <w:rPr>
          <w:rFonts w:cs="Arial" w:hint="cs"/>
          <w:rtl/>
        </w:rPr>
        <w:t xml:space="preserve"> </w:t>
      </w:r>
      <w:r w:rsidR="00077D3F" w:rsidRPr="006D4BF3">
        <w:rPr>
          <w:rFonts w:cs="Arial"/>
          <w:rtl/>
        </w:rPr>
        <w:t>חשוד</w:t>
      </w:r>
      <w:r w:rsidR="00CF2842">
        <w:rPr>
          <w:rStyle w:val="a7"/>
          <w:rFonts w:cs="Arial"/>
          <w:rtl/>
        </w:rPr>
        <w:footnoteReference w:id="192"/>
      </w:r>
      <w:r w:rsidR="00077D3F" w:rsidRPr="006D4BF3">
        <w:rPr>
          <w:rFonts w:cs="Arial"/>
          <w:rtl/>
        </w:rPr>
        <w:t xml:space="preserve"> ופרע מאי דאודי</w:t>
      </w:r>
      <w:r w:rsidR="00C93EEC">
        <w:rPr>
          <w:rFonts w:cs="Arial" w:hint="cs"/>
          <w:rtl/>
        </w:rPr>
        <w:t>,</w:t>
      </w:r>
      <w:r w:rsidR="00077D3F" w:rsidRPr="006D4BF3">
        <w:rPr>
          <w:rFonts w:cs="Arial"/>
          <w:rtl/>
        </w:rPr>
        <w:t xml:space="preserve"> ושכנגדו הוא נשבע על השאר ונוטל</w:t>
      </w:r>
      <w:r>
        <w:rPr>
          <w:rFonts w:cs="Arial" w:hint="cs"/>
          <w:rtl/>
        </w:rPr>
        <w:t>.</w:t>
      </w:r>
    </w:p>
    <w:p w14:paraId="55EE39E7" w14:textId="77777777" w:rsidR="002540EF" w:rsidRPr="002E1E9C" w:rsidRDefault="00077D3F" w:rsidP="00295B52">
      <w:pPr>
        <w:pStyle w:val="ab"/>
        <w:numPr>
          <w:ilvl w:val="0"/>
          <w:numId w:val="18"/>
        </w:numPr>
        <w:rPr>
          <w:rFonts w:cs="Arial"/>
          <w:rtl/>
        </w:rPr>
      </w:pPr>
      <w:r w:rsidRPr="006D4BF3">
        <w:rPr>
          <w:rFonts w:cs="Arial"/>
          <w:rtl/>
        </w:rPr>
        <w:t>רב שרירא גאון</w:t>
      </w:r>
      <w:r w:rsidR="002E1E9C">
        <w:rPr>
          <w:rFonts w:cs="Arial" w:hint="cs"/>
          <w:rtl/>
        </w:rPr>
        <w:t xml:space="preserve"> בעל התרומות</w:t>
      </w:r>
      <w:r w:rsidR="002E1E9C">
        <w:rPr>
          <w:rFonts w:cs="Arial" w:hint="cs"/>
          <w:sz w:val="16"/>
          <w:szCs w:val="16"/>
          <w:rtl/>
        </w:rPr>
        <w:t xml:space="preserve"> (שם)</w:t>
      </w:r>
      <w:r w:rsidR="002E1E9C" w:rsidRPr="002E1E9C">
        <w:rPr>
          <w:rFonts w:cs="Arial" w:hint="cs"/>
          <w:sz w:val="16"/>
          <w:szCs w:val="16"/>
          <w:rtl/>
        </w:rPr>
        <w:t xml:space="preserve"> </w:t>
      </w:r>
      <w:r w:rsidR="002E1E9C">
        <w:rPr>
          <w:rFonts w:cs="Arial" w:hint="cs"/>
          <w:rtl/>
        </w:rPr>
        <w:t xml:space="preserve">ורי"ו </w:t>
      </w:r>
      <w:r w:rsidR="002E1E9C" w:rsidRPr="002E1E9C">
        <w:rPr>
          <w:rFonts w:cs="Arial" w:hint="cs"/>
          <w:sz w:val="16"/>
          <w:szCs w:val="16"/>
          <w:rtl/>
        </w:rPr>
        <w:t>(</w:t>
      </w:r>
      <w:r w:rsidR="002E1E9C" w:rsidRPr="002E1E9C">
        <w:rPr>
          <w:rFonts w:cs="Arial"/>
          <w:sz w:val="16"/>
          <w:szCs w:val="16"/>
          <w:rtl/>
        </w:rPr>
        <w:t>נ</w:t>
      </w:r>
      <w:r w:rsidR="002E1E9C" w:rsidRPr="002E1E9C">
        <w:rPr>
          <w:rFonts w:cs="Arial" w:hint="cs"/>
          <w:sz w:val="16"/>
          <w:szCs w:val="16"/>
          <w:rtl/>
        </w:rPr>
        <w:t>"</w:t>
      </w:r>
      <w:r w:rsidR="002E1E9C" w:rsidRPr="002E1E9C">
        <w:rPr>
          <w:rFonts w:cs="Arial"/>
          <w:sz w:val="16"/>
          <w:szCs w:val="16"/>
          <w:rtl/>
        </w:rPr>
        <w:t>ג ח"ב טז ע"ב)</w:t>
      </w:r>
      <w:r w:rsidR="002E1E9C">
        <w:rPr>
          <w:rFonts w:cs="Arial" w:hint="cs"/>
          <w:rtl/>
        </w:rPr>
        <w:t>-</w:t>
      </w:r>
      <w:r w:rsidRPr="006D4BF3">
        <w:rPr>
          <w:rFonts w:cs="Arial"/>
          <w:rtl/>
        </w:rPr>
        <w:t xml:space="preserve"> כי אודי מדעתיה</w:t>
      </w:r>
      <w:r w:rsidR="00CF2842">
        <w:rPr>
          <w:rFonts w:cs="Arial" w:hint="cs"/>
          <w:rtl/>
        </w:rPr>
        <w:t>,</w:t>
      </w:r>
      <w:r w:rsidRPr="006D4BF3">
        <w:rPr>
          <w:rFonts w:cs="Arial"/>
          <w:rtl/>
        </w:rPr>
        <w:t xml:space="preserve"> אם דרך תשובה הודה שמתחרט על מה שנשבע לשקר </w:t>
      </w:r>
      <w:r w:rsidR="00CF2842">
        <w:rPr>
          <w:rFonts w:cs="Arial" w:hint="cs"/>
          <w:rtl/>
        </w:rPr>
        <w:t xml:space="preserve">- </w:t>
      </w:r>
      <w:r w:rsidRPr="006D4BF3">
        <w:rPr>
          <w:rFonts w:cs="Arial"/>
          <w:rtl/>
        </w:rPr>
        <w:t>נפטר מהשאר</w:t>
      </w:r>
      <w:r w:rsidR="00CF2842">
        <w:rPr>
          <w:rFonts w:cs="Arial" w:hint="cs"/>
          <w:rtl/>
        </w:rPr>
        <w:t>.</w:t>
      </w:r>
      <w:r w:rsidRPr="006D4BF3">
        <w:rPr>
          <w:rFonts w:cs="Arial"/>
          <w:rtl/>
        </w:rPr>
        <w:t xml:space="preserve"> ואם הודה שלא על דרך תשובה </w:t>
      </w:r>
      <w:r w:rsidR="00CF2842">
        <w:rPr>
          <w:rFonts w:cs="Arial" w:hint="cs"/>
          <w:rtl/>
        </w:rPr>
        <w:t xml:space="preserve">- </w:t>
      </w:r>
      <w:r w:rsidRPr="006D4BF3">
        <w:rPr>
          <w:rFonts w:cs="Arial"/>
          <w:rtl/>
        </w:rPr>
        <w:t>נשבע על השאר</w:t>
      </w:r>
      <w:r w:rsidR="00CF2842">
        <w:rPr>
          <w:rStyle w:val="a7"/>
          <w:rFonts w:cs="Arial"/>
          <w:rtl/>
        </w:rPr>
        <w:footnoteReference w:id="193"/>
      </w:r>
      <w:r w:rsidR="00CF2842">
        <w:rPr>
          <w:rFonts w:cs="Arial" w:hint="cs"/>
          <w:rtl/>
        </w:rPr>
        <w:t>,</w:t>
      </w:r>
      <w:r w:rsidRPr="006D4BF3">
        <w:rPr>
          <w:rFonts w:cs="Arial"/>
          <w:rtl/>
        </w:rPr>
        <w:t xml:space="preserve"> שאינו נפסל לשבועה ע"פ עצמו</w:t>
      </w:r>
      <w:r w:rsidR="002E1E9C">
        <w:rPr>
          <w:rFonts w:cs="Arial" w:hint="cs"/>
          <w:sz w:val="16"/>
          <w:szCs w:val="16"/>
          <w:rtl/>
        </w:rPr>
        <w:t xml:space="preserve"> (ל' הטור בשם בעל התרומות)</w:t>
      </w:r>
      <w:r w:rsidR="006D4BF3" w:rsidRPr="006D4BF3">
        <w:rPr>
          <w:rFonts w:cs="Arial" w:hint="cs"/>
          <w:rtl/>
        </w:rPr>
        <w:t>.</w:t>
      </w:r>
      <w:r w:rsidR="00CF2842">
        <w:rPr>
          <w:rFonts w:cs="Arial" w:hint="cs"/>
          <w:rtl/>
        </w:rPr>
        <w:t xml:space="preserve"> </w:t>
      </w:r>
      <w:r w:rsidR="00CF2842" w:rsidRPr="001C7630">
        <w:rPr>
          <w:rFonts w:hint="cs"/>
          <w:color w:val="E36C0A" w:themeColor="accent6" w:themeShade="BF"/>
          <w:rtl/>
        </w:rPr>
        <w:t>(וכ"פ בשו"ע)</w:t>
      </w:r>
      <w:r w:rsidR="00CF2842">
        <w:rPr>
          <w:rFonts w:cs="Arial" w:hint="cs"/>
          <w:rtl/>
        </w:rPr>
        <w:t xml:space="preserve"> </w:t>
      </w:r>
    </w:p>
    <w:p w14:paraId="2F30409D"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92B9DE0" w14:textId="77777777" w:rsidR="00E651D0" w:rsidRDefault="00E651D0" w:rsidP="00E651D0">
      <w:pPr>
        <w:rPr>
          <w:rtl/>
        </w:rPr>
      </w:pPr>
      <w:r>
        <w:rPr>
          <w:rFonts w:cs="Arial"/>
          <w:rtl/>
        </w:rPr>
        <w:t>נשבע היסת, ואח</w:t>
      </w:r>
      <w:r w:rsidR="00CF2842">
        <w:rPr>
          <w:rFonts w:cs="Arial" w:hint="cs"/>
          <w:rtl/>
        </w:rPr>
        <w:t xml:space="preserve">ר </w:t>
      </w:r>
      <w:r>
        <w:rPr>
          <w:rFonts w:cs="Arial"/>
          <w:rtl/>
        </w:rPr>
        <w:t>כ</w:t>
      </w:r>
      <w:r w:rsidR="00CF2842">
        <w:rPr>
          <w:rFonts w:cs="Arial" w:hint="cs"/>
          <w:rtl/>
        </w:rPr>
        <w:t>ך</w:t>
      </w:r>
      <w:r>
        <w:rPr>
          <w:rFonts w:cs="Arial"/>
          <w:rtl/>
        </w:rPr>
        <w:t xml:space="preserve"> הודה מעצמו במקצת, אם דרך תשובה הודה, שמתחרט על מה שנשבע לשקר, נפטר מהשאר, ואם הודה שלא על דרך תשובה, אינו נפסל</w:t>
      </w:r>
      <w:r w:rsidR="004A47DC">
        <w:rPr>
          <w:rStyle w:val="a7"/>
          <w:rFonts w:cs="Arial"/>
          <w:rtl/>
        </w:rPr>
        <w:footnoteReference w:id="194"/>
      </w:r>
      <w:r>
        <w:rPr>
          <w:rFonts w:cs="Arial"/>
          <w:rtl/>
        </w:rPr>
        <w:t xml:space="preserve"> לשבועה על פי עצמו</w:t>
      </w:r>
      <w:r w:rsidR="00E76A46">
        <w:rPr>
          <w:rStyle w:val="a7"/>
          <w:rFonts w:cs="Arial"/>
          <w:rtl/>
        </w:rPr>
        <w:footnoteReference w:id="195"/>
      </w:r>
      <w:r>
        <w:rPr>
          <w:rFonts w:cs="Arial"/>
          <w:rtl/>
        </w:rPr>
        <w:t xml:space="preserve">. </w:t>
      </w:r>
    </w:p>
    <w:p w14:paraId="49548838" w14:textId="77777777" w:rsidR="00B0616E" w:rsidRDefault="00B0616E" w:rsidP="00E651D0">
      <w:pPr>
        <w:rPr>
          <w:rtl/>
        </w:rPr>
      </w:pPr>
    </w:p>
    <w:p w14:paraId="4AFAB11F" w14:textId="77777777" w:rsidR="00E651D0" w:rsidRDefault="00E651D0" w:rsidP="00EB4EFE">
      <w:pPr>
        <w:pStyle w:val="2"/>
        <w:rPr>
          <w:rtl/>
        </w:rPr>
      </w:pPr>
      <w:r>
        <w:rPr>
          <w:rtl/>
        </w:rPr>
        <w:t>סעיף כט</w:t>
      </w:r>
      <w:r w:rsidR="002540EF">
        <w:rPr>
          <w:rFonts w:hint="cs"/>
          <w:rtl/>
        </w:rPr>
        <w:t>:</w:t>
      </w:r>
      <w:r w:rsidR="00E63124" w:rsidRPr="00E63124">
        <w:rPr>
          <w:rFonts w:hint="cs"/>
          <w:rtl/>
        </w:rPr>
        <w:t xml:space="preserve"> ה</w:t>
      </w:r>
      <w:r w:rsidR="00E63124" w:rsidRPr="00E63124">
        <w:rPr>
          <w:rtl/>
        </w:rPr>
        <w:t>כ</w:t>
      </w:r>
      <w:r w:rsidR="00E63124" w:rsidRPr="00E63124">
        <w:rPr>
          <w:rFonts w:hint="cs"/>
          <w:rtl/>
        </w:rPr>
        <w:t>ו</w:t>
      </w:r>
      <w:r w:rsidR="00E63124" w:rsidRPr="00E63124">
        <w:rPr>
          <w:rtl/>
        </w:rPr>
        <w:t>פר בכל</w:t>
      </w:r>
      <w:r w:rsidR="00E63124" w:rsidRPr="00E63124">
        <w:rPr>
          <w:rFonts w:hint="cs"/>
          <w:rtl/>
        </w:rPr>
        <w:t>,</w:t>
      </w:r>
      <w:r w:rsidR="00E63124" w:rsidRPr="00E63124">
        <w:rPr>
          <w:rtl/>
        </w:rPr>
        <w:t xml:space="preserve"> ועד אחד מכחישו</w:t>
      </w:r>
      <w:r w:rsidR="00E63124" w:rsidRPr="00E63124">
        <w:rPr>
          <w:rFonts w:hint="cs"/>
          <w:rtl/>
        </w:rPr>
        <w:t>,</w:t>
      </w:r>
      <w:r w:rsidR="00E63124" w:rsidRPr="00E63124">
        <w:rPr>
          <w:rtl/>
        </w:rPr>
        <w:t xml:space="preserve"> ונשבע להכחיש העד</w:t>
      </w:r>
      <w:r w:rsidR="00E63124" w:rsidRPr="00E63124">
        <w:rPr>
          <w:rFonts w:hint="cs"/>
          <w:rtl/>
        </w:rPr>
        <w:t>,</w:t>
      </w:r>
      <w:r w:rsidR="00E63124" w:rsidRPr="00E63124">
        <w:rPr>
          <w:rtl/>
        </w:rPr>
        <w:t xml:space="preserve"> ואחר כך הביא התובע עד אחר</w:t>
      </w:r>
      <w:r w:rsidR="00E63124">
        <w:rPr>
          <w:rFonts w:hint="cs"/>
          <w:rtl/>
        </w:rPr>
        <w:t>.</w:t>
      </w:r>
    </w:p>
    <w:p w14:paraId="0E69D7DE" w14:textId="77777777" w:rsidR="00E63124" w:rsidRPr="00E63124" w:rsidRDefault="00E63124" w:rsidP="00E63124">
      <w:pPr>
        <w:rPr>
          <w:rtl/>
        </w:rPr>
      </w:pPr>
      <w:r w:rsidRPr="00E63124">
        <w:rPr>
          <w:rFonts w:cs="Arial" w:hint="cs"/>
          <w:b/>
          <w:bCs/>
          <w:rtl/>
        </w:rPr>
        <w:t>בבא קמא</w:t>
      </w:r>
      <w:r>
        <w:rPr>
          <w:rFonts w:cs="Arial" w:hint="cs"/>
          <w:b/>
          <w:bCs/>
          <w:rtl/>
        </w:rPr>
        <w:t xml:space="preserve"> </w:t>
      </w:r>
      <w:r>
        <w:rPr>
          <w:rFonts w:cs="Arial" w:hint="cs"/>
          <w:b/>
          <w:bCs/>
          <w:sz w:val="16"/>
          <w:szCs w:val="16"/>
          <w:rtl/>
        </w:rPr>
        <w:t>(ס"פ הגוזל קמא)</w:t>
      </w:r>
      <w:r w:rsidRPr="00E63124">
        <w:rPr>
          <w:rFonts w:cs="Arial" w:hint="cs"/>
          <w:b/>
          <w:bCs/>
          <w:rtl/>
        </w:rPr>
        <w:t xml:space="preserve"> קו</w:t>
      </w:r>
      <w:r w:rsidR="00AD2278">
        <w:rPr>
          <w:rStyle w:val="a7"/>
          <w:rFonts w:cs="Arial"/>
          <w:b/>
          <w:bCs/>
          <w:rtl/>
        </w:rPr>
        <w:footnoteReference w:id="196"/>
      </w:r>
      <w:r w:rsidRPr="00E63124">
        <w:rPr>
          <w:rFonts w:cs="Arial" w:hint="cs"/>
          <w:b/>
          <w:bCs/>
          <w:rtl/>
        </w:rPr>
        <w:t xml:space="preserve"> ע"א:</w:t>
      </w:r>
      <w:r>
        <w:rPr>
          <w:rFonts w:cs="Arial" w:hint="cs"/>
          <w:rtl/>
        </w:rPr>
        <w:t xml:space="preserve"> </w:t>
      </w:r>
      <w:r w:rsidRPr="00E63124">
        <w:rPr>
          <w:rFonts w:cs="Arial"/>
          <w:u w:val="single"/>
          <w:rtl/>
        </w:rPr>
        <w:t>אמר רב הונא אמר רב</w:t>
      </w:r>
      <w:r w:rsidRPr="00E63124">
        <w:rPr>
          <w:rFonts w:cs="Arial"/>
          <w:rtl/>
        </w:rPr>
        <w:t xml:space="preserve">: מנה לי בידך, והלה אומר אין לך בידי כלום, ונשבע ובאו עדים - פטור, שנאמר: ולקח בעליו ולא ישלם, כיון שקבלו בעלים שבועה, שוב אין משלמין ממון. </w:t>
      </w:r>
      <w:r w:rsidRPr="00E63124">
        <w:rPr>
          <w:rFonts w:cs="Arial"/>
          <w:u w:val="single"/>
          <w:rtl/>
        </w:rPr>
        <w:t>אמר רבא</w:t>
      </w:r>
      <w:r w:rsidRPr="00E63124">
        <w:rPr>
          <w:rFonts w:cs="Arial"/>
          <w:rtl/>
        </w:rPr>
        <w:t xml:space="preserve">: מסתברא מילתיה דרב במלוה, דלהוצאה ניתנה, אבל פקדון - ברשותיה דמריה קאי, והאלהים! </w:t>
      </w:r>
      <w:r w:rsidRPr="00E63124">
        <w:rPr>
          <w:rFonts w:cs="Arial"/>
          <w:u w:val="single"/>
          <w:rtl/>
        </w:rPr>
        <w:t>אמר רב</w:t>
      </w:r>
      <w:r>
        <w:rPr>
          <w:rFonts w:cs="Arial" w:hint="cs"/>
          <w:rtl/>
        </w:rPr>
        <w:t>:</w:t>
      </w:r>
      <w:r w:rsidRPr="00E63124">
        <w:rPr>
          <w:rFonts w:cs="Arial"/>
          <w:rtl/>
        </w:rPr>
        <w:t xml:space="preserve"> אפילו בפקדון, דכי כתיב קרא - בפקדון כתיב. </w:t>
      </w:r>
      <w:r w:rsidRPr="00E63124">
        <w:rPr>
          <w:rFonts w:cs="Arial"/>
          <w:u w:val="single"/>
          <w:rtl/>
        </w:rPr>
        <w:t>יתיב רב נחמן</w:t>
      </w:r>
      <w:r w:rsidRPr="00E63124">
        <w:rPr>
          <w:rFonts w:cs="Arial"/>
          <w:rtl/>
        </w:rPr>
        <w:t xml:space="preserve"> וקאמר להא שמעתא. </w:t>
      </w:r>
      <w:r w:rsidRPr="00E63124">
        <w:rPr>
          <w:rFonts w:cs="Arial"/>
          <w:u w:val="single"/>
          <w:rtl/>
        </w:rPr>
        <w:t>איתיביה רב אחא בר מניומי לרב נחמן</w:t>
      </w:r>
      <w:r w:rsidRPr="00E63124">
        <w:rPr>
          <w:rFonts w:cs="Arial"/>
          <w:rtl/>
        </w:rPr>
        <w:t xml:space="preserve">: היכן פקדוני? א"ל אבד, משביעך אני ואמר אמן, והעדים מעידים אותו שאכלו - משלם את הקרן, הודה מעצמו - משלם קרן וחומש ואשם! </w:t>
      </w:r>
      <w:r w:rsidRPr="00E63124">
        <w:rPr>
          <w:rFonts w:cs="Arial"/>
          <w:u w:val="single"/>
          <w:rtl/>
        </w:rPr>
        <w:t>א"ל רב נחמן</w:t>
      </w:r>
      <w:r w:rsidRPr="00E63124">
        <w:rPr>
          <w:rFonts w:cs="Arial"/>
          <w:rtl/>
        </w:rPr>
        <w:t xml:space="preserve">: הכא במאי עסקינן - כגון דנשבע חוץ לב"ד. </w:t>
      </w:r>
      <w:r w:rsidRPr="00E63124">
        <w:rPr>
          <w:rFonts w:cs="Arial"/>
          <w:u w:val="single"/>
          <w:rtl/>
        </w:rPr>
        <w:t>א"ל</w:t>
      </w:r>
      <w:r w:rsidRPr="00E63124">
        <w:rPr>
          <w:rFonts w:cs="Arial"/>
          <w:rtl/>
        </w:rPr>
        <w:t xml:space="preserve">: אי הכי, אימא סיפא: היכן פקדוני? אמר לו נגנב, משביעך אני ואמר אמן, והעדים מעידים אותו שגנבו - משלם תשלומי כפל, הודה מעצמו - משלם קרן וחומש ואשם; ואי סלקא דעתך חוץ לב"ד, מי איכא כפל? </w:t>
      </w:r>
      <w:r w:rsidRPr="00E63124">
        <w:rPr>
          <w:rFonts w:cs="Arial"/>
          <w:u w:val="single"/>
          <w:rtl/>
        </w:rPr>
        <w:t>א"ל</w:t>
      </w:r>
      <w:r w:rsidRPr="00E63124">
        <w:rPr>
          <w:rFonts w:cs="Arial"/>
          <w:rtl/>
        </w:rPr>
        <w:t xml:space="preserve">: יכילנא לשנויי לך רישא חוץ לבית דין, וסיפא בבית דין, מיהו שינויא דחיקא לא משנינן לך, אידי ואידי בבית דין, ולא קשיא: כאן בקפץ, כאן בשלא קפץ. </w:t>
      </w:r>
      <w:r w:rsidRPr="00E63124">
        <w:rPr>
          <w:rFonts w:cs="Arial"/>
          <w:u w:val="single"/>
          <w:rtl/>
        </w:rPr>
        <w:t>א"ל רמי בר חמא לרב נחמן</w:t>
      </w:r>
      <w:r w:rsidRPr="00E63124">
        <w:rPr>
          <w:rFonts w:cs="Arial"/>
          <w:rtl/>
        </w:rPr>
        <w:t xml:space="preserve">: מכדי דרב לא סבירא לך, משכוני נפשך אדרב למה לך? </w:t>
      </w:r>
      <w:r w:rsidRPr="00E63124">
        <w:rPr>
          <w:rFonts w:cs="Arial"/>
          <w:u w:val="single"/>
          <w:rtl/>
        </w:rPr>
        <w:t>אמר ליה</w:t>
      </w:r>
      <w:r w:rsidRPr="00E63124">
        <w:rPr>
          <w:rFonts w:cs="Arial"/>
          <w:rtl/>
        </w:rPr>
        <w:t>: לפרושה לדרב, דרב הכי מתרץ לה למתניתין.</w:t>
      </w:r>
      <w:r w:rsidRPr="00E63124">
        <w:rPr>
          <w:rFonts w:cs="Arial"/>
          <w:sz w:val="16"/>
          <w:szCs w:val="16"/>
          <w:rtl/>
        </w:rPr>
        <w:t xml:space="preserve"> </w:t>
      </w:r>
      <w:r>
        <w:rPr>
          <w:rFonts w:cs="Arial" w:hint="cs"/>
          <w:sz w:val="16"/>
          <w:szCs w:val="16"/>
          <w:rtl/>
        </w:rPr>
        <w:t>(</w:t>
      </w:r>
      <w:r w:rsidRPr="00E63124">
        <w:rPr>
          <w:rFonts w:cs="Arial"/>
          <w:sz w:val="16"/>
          <w:szCs w:val="16"/>
          <w:rtl/>
        </w:rPr>
        <w:t>וכתבו הרי"ף (לז:) והרא"ש (פ"ט סי' כז) ולית הלכתא כרב</w:t>
      </w:r>
      <w:r>
        <w:rPr>
          <w:rFonts w:cs="Arial" w:hint="cs"/>
          <w:sz w:val="16"/>
          <w:szCs w:val="16"/>
          <w:rtl/>
        </w:rPr>
        <w:t>,</w:t>
      </w:r>
      <w:r w:rsidRPr="00E63124">
        <w:rPr>
          <w:rFonts w:cs="Arial"/>
          <w:sz w:val="16"/>
          <w:szCs w:val="16"/>
          <w:rtl/>
        </w:rPr>
        <w:t xml:space="preserve"> דאמרינן אמר ליה רמי בר חמא לרב נחמן מכדי דרב לא שמיע לך משכוני נפשך אדרב למה לך אמר ליה לפרושא לדרב בעלמא. והלכתא כרב נחמן ואפילו אתא חד סהדא דאית ליה גביה מנה ואשתבע שבועה דאורייתא ובתר הכי אתא חד סהדא אחרינא מצטרף בהדי קמא וחייב לשלומי עכ"ל</w:t>
      </w:r>
      <w:r>
        <w:rPr>
          <w:rFonts w:cs="Arial" w:hint="cs"/>
          <w:sz w:val="16"/>
          <w:szCs w:val="16"/>
          <w:rtl/>
        </w:rPr>
        <w:t>, ב"י)</w:t>
      </w:r>
    </w:p>
    <w:p w14:paraId="0D8B1ED1" w14:textId="77777777" w:rsidR="00301506" w:rsidRPr="00E63124" w:rsidRDefault="00E63124" w:rsidP="00301506">
      <w:pPr>
        <w:rPr>
          <w:u w:val="single"/>
          <w:rtl/>
        </w:rPr>
      </w:pPr>
      <w:r w:rsidRPr="00E63124">
        <w:rPr>
          <w:rFonts w:cs="Arial" w:hint="cs"/>
          <w:u w:val="single"/>
          <w:rtl/>
        </w:rPr>
        <w:t>ה</w:t>
      </w:r>
      <w:r w:rsidRPr="00E63124">
        <w:rPr>
          <w:rFonts w:cs="Arial"/>
          <w:u w:val="single"/>
          <w:rtl/>
        </w:rPr>
        <w:t>כ</w:t>
      </w:r>
      <w:r w:rsidRPr="00E63124">
        <w:rPr>
          <w:rFonts w:cs="Arial" w:hint="cs"/>
          <w:u w:val="single"/>
          <w:rtl/>
        </w:rPr>
        <w:t>ו</w:t>
      </w:r>
      <w:r w:rsidRPr="00E63124">
        <w:rPr>
          <w:rFonts w:cs="Arial"/>
          <w:u w:val="single"/>
          <w:rtl/>
        </w:rPr>
        <w:t>פר בכל</w:t>
      </w:r>
      <w:r w:rsidRPr="00E63124">
        <w:rPr>
          <w:rFonts w:cs="Arial" w:hint="cs"/>
          <w:u w:val="single"/>
          <w:rtl/>
        </w:rPr>
        <w:t>,</w:t>
      </w:r>
      <w:r w:rsidRPr="00E63124">
        <w:rPr>
          <w:rFonts w:cs="Arial"/>
          <w:u w:val="single"/>
          <w:rtl/>
        </w:rPr>
        <w:t xml:space="preserve"> ועד אחד מכחישו</w:t>
      </w:r>
      <w:r w:rsidRPr="00E63124">
        <w:rPr>
          <w:rFonts w:cs="Arial" w:hint="cs"/>
          <w:u w:val="single"/>
          <w:rtl/>
        </w:rPr>
        <w:t>,</w:t>
      </w:r>
      <w:r w:rsidRPr="00E63124">
        <w:rPr>
          <w:rFonts w:cs="Arial"/>
          <w:u w:val="single"/>
          <w:rtl/>
        </w:rPr>
        <w:t xml:space="preserve"> ונשבע להכחיש העד</w:t>
      </w:r>
      <w:r w:rsidRPr="00E63124">
        <w:rPr>
          <w:rFonts w:cs="Arial" w:hint="cs"/>
          <w:u w:val="single"/>
          <w:rtl/>
        </w:rPr>
        <w:t>,</w:t>
      </w:r>
      <w:r w:rsidRPr="00E63124">
        <w:rPr>
          <w:rFonts w:cs="Arial"/>
          <w:u w:val="single"/>
          <w:rtl/>
        </w:rPr>
        <w:t xml:space="preserve"> ואחר כך הביא התובע עד אחר</w:t>
      </w:r>
      <w:r w:rsidRPr="00E63124">
        <w:rPr>
          <w:rFonts w:cs="Arial" w:hint="cs"/>
          <w:u w:val="single"/>
          <w:rtl/>
        </w:rPr>
        <w:t>:</w:t>
      </w:r>
    </w:p>
    <w:p w14:paraId="2D29F020" w14:textId="77777777" w:rsidR="002540EF" w:rsidRPr="003A1726" w:rsidRDefault="00E63124" w:rsidP="00295B52">
      <w:pPr>
        <w:pStyle w:val="ab"/>
        <w:numPr>
          <w:ilvl w:val="0"/>
          <w:numId w:val="19"/>
        </w:numPr>
        <w:rPr>
          <w:rFonts w:cs="Arial"/>
          <w:rtl/>
        </w:rPr>
      </w:pPr>
      <w:r>
        <w:rPr>
          <w:rFonts w:cs="Arial" w:hint="cs"/>
          <w:rtl/>
        </w:rPr>
        <w:t xml:space="preserve">בה"ג </w:t>
      </w:r>
      <w:r w:rsidRPr="00E63124">
        <w:rPr>
          <w:rFonts w:cs="Arial"/>
          <w:sz w:val="16"/>
          <w:szCs w:val="16"/>
          <w:rtl/>
        </w:rPr>
        <w:t>(סי' נב קיז ע"ג)</w:t>
      </w:r>
      <w:r>
        <w:rPr>
          <w:rFonts w:cs="Arial" w:hint="cs"/>
          <w:sz w:val="16"/>
          <w:szCs w:val="16"/>
          <w:rtl/>
        </w:rPr>
        <w:t xml:space="preserve"> </w:t>
      </w:r>
      <w:r>
        <w:rPr>
          <w:rFonts w:cs="Arial" w:hint="cs"/>
          <w:rtl/>
        </w:rPr>
        <w:t xml:space="preserve">רי"ף </w:t>
      </w:r>
      <w:r w:rsidRPr="00E63124">
        <w:rPr>
          <w:rFonts w:cs="Arial"/>
          <w:sz w:val="16"/>
          <w:szCs w:val="16"/>
          <w:rtl/>
        </w:rPr>
        <w:t>(לז:)</w:t>
      </w:r>
      <w:r>
        <w:rPr>
          <w:rFonts w:cs="Arial" w:hint="cs"/>
          <w:sz w:val="16"/>
          <w:szCs w:val="16"/>
          <w:rtl/>
        </w:rPr>
        <w:t xml:space="preserve"> </w:t>
      </w:r>
      <w:r>
        <w:rPr>
          <w:rFonts w:cs="Arial" w:hint="cs"/>
          <w:rtl/>
        </w:rPr>
        <w:t xml:space="preserve">סה"ת </w:t>
      </w:r>
      <w:r>
        <w:rPr>
          <w:rFonts w:cs="Arial" w:hint="cs"/>
          <w:sz w:val="16"/>
          <w:szCs w:val="16"/>
          <w:rtl/>
        </w:rPr>
        <w:t>(</w:t>
      </w:r>
      <w:r w:rsidRPr="00E63124">
        <w:rPr>
          <w:rFonts w:cs="Arial"/>
          <w:sz w:val="16"/>
          <w:szCs w:val="16"/>
          <w:rtl/>
        </w:rPr>
        <w:t xml:space="preserve">שער עשירי ח"א סי' א, ח"ב סי' א) </w:t>
      </w:r>
      <w:r>
        <w:rPr>
          <w:rFonts w:cs="Arial" w:hint="cs"/>
          <w:rtl/>
        </w:rPr>
        <w:t xml:space="preserve">רא"ש </w:t>
      </w:r>
      <w:r w:rsidRPr="00E63124">
        <w:rPr>
          <w:rFonts w:cs="Arial"/>
          <w:sz w:val="16"/>
          <w:szCs w:val="16"/>
          <w:rtl/>
        </w:rPr>
        <w:t xml:space="preserve">(פ"ט סי' כז) </w:t>
      </w:r>
      <w:r>
        <w:rPr>
          <w:rFonts w:cs="Arial" w:hint="cs"/>
          <w:rtl/>
        </w:rPr>
        <w:t>ו</w:t>
      </w:r>
      <w:r w:rsidR="00301506" w:rsidRPr="00301506">
        <w:rPr>
          <w:rFonts w:cs="Arial" w:hint="cs"/>
          <w:rtl/>
        </w:rPr>
        <w:t>טור-</w:t>
      </w:r>
      <w:r w:rsidR="00077D3F" w:rsidRPr="00301506">
        <w:rPr>
          <w:rFonts w:cs="Arial"/>
          <w:rtl/>
        </w:rPr>
        <w:t xml:space="preserve"> מי שכפר בכל</w:t>
      </w:r>
      <w:r>
        <w:rPr>
          <w:rFonts w:cs="Arial" w:hint="cs"/>
          <w:rtl/>
        </w:rPr>
        <w:t>,</w:t>
      </w:r>
      <w:r w:rsidR="00077D3F" w:rsidRPr="00301506">
        <w:rPr>
          <w:rFonts w:cs="Arial"/>
          <w:rtl/>
        </w:rPr>
        <w:t xml:space="preserve"> ועד אחד מכחישו</w:t>
      </w:r>
      <w:r>
        <w:rPr>
          <w:rFonts w:cs="Arial" w:hint="cs"/>
          <w:rtl/>
        </w:rPr>
        <w:t>,</w:t>
      </w:r>
      <w:r w:rsidR="00077D3F" w:rsidRPr="00301506">
        <w:rPr>
          <w:rFonts w:cs="Arial"/>
          <w:rtl/>
        </w:rPr>
        <w:t xml:space="preserve"> ונשבע להכחיש העד</w:t>
      </w:r>
      <w:r>
        <w:rPr>
          <w:rFonts w:cs="Arial" w:hint="cs"/>
          <w:rtl/>
        </w:rPr>
        <w:t>,</w:t>
      </w:r>
      <w:r w:rsidR="00077D3F" w:rsidRPr="00301506">
        <w:rPr>
          <w:rFonts w:cs="Arial"/>
          <w:rtl/>
        </w:rPr>
        <w:t xml:space="preserve"> ואחר כך הביא התובע עד אחר</w:t>
      </w:r>
      <w:r>
        <w:rPr>
          <w:rFonts w:cs="Arial" w:hint="cs"/>
          <w:rtl/>
        </w:rPr>
        <w:t xml:space="preserve"> -</w:t>
      </w:r>
      <w:r w:rsidR="00077D3F" w:rsidRPr="00301506">
        <w:rPr>
          <w:rFonts w:cs="Arial"/>
          <w:rtl/>
        </w:rPr>
        <w:t xml:space="preserve"> מצטרף עם הראשון ומשלם לו זה הממון אע</w:t>
      </w:r>
      <w:r>
        <w:rPr>
          <w:rFonts w:cs="Arial" w:hint="cs"/>
          <w:rtl/>
        </w:rPr>
        <w:t>"</w:t>
      </w:r>
      <w:r w:rsidR="00077D3F" w:rsidRPr="00301506">
        <w:rPr>
          <w:rFonts w:cs="Arial"/>
          <w:rtl/>
        </w:rPr>
        <w:t>פ שנשבע הנתבע עליו</w:t>
      </w:r>
      <w:r>
        <w:rPr>
          <w:rFonts w:cs="Arial" w:hint="cs"/>
          <w:rtl/>
        </w:rPr>
        <w:t>,</w:t>
      </w:r>
      <w:r w:rsidR="00077D3F" w:rsidRPr="00301506">
        <w:rPr>
          <w:rFonts w:cs="Arial"/>
          <w:rtl/>
        </w:rPr>
        <w:t xml:space="preserve"> ונעשה עוד חשוד על פי ב' עדים</w:t>
      </w:r>
      <w:r w:rsidR="003A1726">
        <w:rPr>
          <w:rStyle w:val="a7"/>
          <w:rFonts w:cs="Arial"/>
          <w:rtl/>
        </w:rPr>
        <w:footnoteReference w:id="197"/>
      </w:r>
      <w:r w:rsidR="00573E5D">
        <w:rPr>
          <w:rFonts w:cs="Arial" w:hint="cs"/>
          <w:sz w:val="16"/>
          <w:szCs w:val="16"/>
          <w:rtl/>
        </w:rPr>
        <w:t xml:space="preserve"> (ל' הטור)</w:t>
      </w:r>
      <w:r w:rsidR="00301506" w:rsidRPr="00301506">
        <w:rPr>
          <w:rFonts w:cs="Arial" w:hint="cs"/>
          <w:rtl/>
        </w:rPr>
        <w:t>.</w:t>
      </w:r>
      <w:r w:rsidR="00C06269" w:rsidRPr="00C06269">
        <w:rPr>
          <w:rFonts w:hint="cs"/>
          <w:color w:val="E36C0A" w:themeColor="accent6" w:themeShade="BF"/>
          <w:rtl/>
        </w:rPr>
        <w:t xml:space="preserve"> </w:t>
      </w:r>
      <w:r w:rsidR="00C06269" w:rsidRPr="001C7630">
        <w:rPr>
          <w:rFonts w:hint="cs"/>
          <w:color w:val="E36C0A" w:themeColor="accent6" w:themeShade="BF"/>
          <w:rtl/>
        </w:rPr>
        <w:t>(וכ"פ בשו"ע)</w:t>
      </w:r>
    </w:p>
    <w:p w14:paraId="3CEDB7F1"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6B67ADC" w14:textId="77777777" w:rsidR="00E651D0" w:rsidRDefault="00E651D0" w:rsidP="00E651D0">
      <w:pPr>
        <w:rPr>
          <w:rtl/>
        </w:rPr>
      </w:pPr>
      <w:r>
        <w:rPr>
          <w:rFonts w:cs="Arial"/>
          <w:rtl/>
        </w:rPr>
        <w:t xml:space="preserve">מי שכפר בכל, ועד אחד מכחישו, ונשבע להכחיש העד, ואחר כך הביא התובע עד אחר, מצטרף עם הראשון ומשלם לו זה, אף על פי שנשבע עליו, ונעשה עוד חשוד על פי שנים עדים. </w:t>
      </w:r>
    </w:p>
    <w:p w14:paraId="21940963" w14:textId="77777777" w:rsidR="00B0616E" w:rsidRDefault="00B0616E" w:rsidP="00E651D0">
      <w:pPr>
        <w:rPr>
          <w:rtl/>
        </w:rPr>
      </w:pPr>
    </w:p>
    <w:p w14:paraId="4738EF09" w14:textId="77777777" w:rsidR="00E651D0" w:rsidRDefault="00E651D0" w:rsidP="00EB4EFE">
      <w:pPr>
        <w:pStyle w:val="2"/>
        <w:rPr>
          <w:rtl/>
        </w:rPr>
      </w:pPr>
      <w:r>
        <w:rPr>
          <w:rtl/>
        </w:rPr>
        <w:t>סעיף ל</w:t>
      </w:r>
      <w:r w:rsidR="002540EF">
        <w:rPr>
          <w:rFonts w:hint="cs"/>
          <w:rtl/>
        </w:rPr>
        <w:t>:</w:t>
      </w:r>
      <w:r w:rsidR="00AD2278" w:rsidRPr="00AD2278">
        <w:rPr>
          <w:rFonts w:hint="cs"/>
          <w:rtl/>
        </w:rPr>
        <w:t xml:space="preserve"> </w:t>
      </w:r>
      <w:r w:rsidR="00AD2278">
        <w:rPr>
          <w:rFonts w:hint="cs"/>
          <w:rtl/>
        </w:rPr>
        <w:t>נשבע בב"ד ואח"כ תפש ממנו בעל דינו שלא בעדים.</w:t>
      </w:r>
    </w:p>
    <w:p w14:paraId="6E36FE77" w14:textId="77777777" w:rsidR="003A1726" w:rsidRPr="00AD2278" w:rsidRDefault="00AD2278" w:rsidP="003A1726">
      <w:pPr>
        <w:rPr>
          <w:u w:val="single"/>
          <w:rtl/>
        </w:rPr>
      </w:pPr>
      <w:r w:rsidRPr="00AD2278">
        <w:rPr>
          <w:rFonts w:hint="cs"/>
          <w:u w:val="single"/>
          <w:rtl/>
        </w:rPr>
        <w:t>נשבע בב"ד ואח"כ תפש ממנו בעל דינו שלא בעדים:</w:t>
      </w:r>
    </w:p>
    <w:p w14:paraId="4ECCFF09" w14:textId="77777777" w:rsidR="00077D3F" w:rsidRDefault="00AD2278" w:rsidP="00295B52">
      <w:pPr>
        <w:pStyle w:val="ab"/>
        <w:numPr>
          <w:ilvl w:val="0"/>
          <w:numId w:val="19"/>
        </w:numPr>
        <w:rPr>
          <w:rFonts w:cs="Arial"/>
        </w:rPr>
      </w:pPr>
      <w:r w:rsidRPr="002540EF">
        <w:rPr>
          <w:rFonts w:cs="Arial"/>
          <w:rtl/>
        </w:rPr>
        <w:t xml:space="preserve">בעל התרומות </w:t>
      </w:r>
      <w:r w:rsidRPr="00AD2278">
        <w:rPr>
          <w:rFonts w:cs="Arial" w:hint="cs"/>
          <w:sz w:val="16"/>
          <w:szCs w:val="16"/>
          <w:rtl/>
        </w:rPr>
        <w:t>(</w:t>
      </w:r>
      <w:r w:rsidRPr="00AD2278">
        <w:rPr>
          <w:rFonts w:cs="Arial"/>
          <w:sz w:val="16"/>
          <w:szCs w:val="16"/>
          <w:rtl/>
        </w:rPr>
        <w:t>שער עשירי ח"א סי' ד)</w:t>
      </w:r>
      <w:r w:rsidRPr="002540EF">
        <w:rPr>
          <w:rFonts w:cs="Arial"/>
          <w:rtl/>
        </w:rPr>
        <w:t xml:space="preserve"> </w:t>
      </w:r>
      <w:r>
        <w:rPr>
          <w:rFonts w:cs="Arial" w:hint="cs"/>
          <w:rtl/>
        </w:rPr>
        <w:t>ו</w:t>
      </w:r>
      <w:r w:rsidR="003A1726" w:rsidRPr="003A1726">
        <w:rPr>
          <w:rFonts w:cs="Arial" w:hint="cs"/>
          <w:rtl/>
        </w:rPr>
        <w:t>טור-</w:t>
      </w:r>
      <w:r w:rsidR="00077D3F" w:rsidRPr="003A1726">
        <w:rPr>
          <w:rFonts w:cs="Arial"/>
          <w:rtl/>
        </w:rPr>
        <w:t xml:space="preserve"> אע</w:t>
      </w:r>
      <w:r>
        <w:rPr>
          <w:rFonts w:cs="Arial" w:hint="cs"/>
          <w:rtl/>
        </w:rPr>
        <w:t>"</w:t>
      </w:r>
      <w:r w:rsidR="00077D3F" w:rsidRPr="003A1726">
        <w:rPr>
          <w:rFonts w:cs="Arial"/>
          <w:rtl/>
        </w:rPr>
        <w:t xml:space="preserve">פ שנשבע הנתבע ונפטר ע"פ בית דין אם תפש התובע אח"כ משלו בלא עדים וטוען שתופס אותו על אותה תביעה שנשבע לו עליה שלא נשבע לו באמת וזה אומר כבר נשבעתי ויצאתי מב"ד זכאי </w:t>
      </w:r>
      <w:r>
        <w:rPr>
          <w:rFonts w:cs="Arial" w:hint="cs"/>
          <w:rtl/>
        </w:rPr>
        <w:t xml:space="preserve">- </w:t>
      </w:r>
      <w:r w:rsidR="00077D3F" w:rsidRPr="003A1726">
        <w:rPr>
          <w:rFonts w:cs="Arial"/>
          <w:rtl/>
        </w:rPr>
        <w:t>הדין עם התופש</w:t>
      </w:r>
      <w:r>
        <w:rPr>
          <w:rStyle w:val="a7"/>
          <w:rFonts w:cs="Arial"/>
          <w:rtl/>
        </w:rPr>
        <w:footnoteReference w:id="198"/>
      </w:r>
      <w:r>
        <w:rPr>
          <w:rFonts w:cs="Arial" w:hint="cs"/>
          <w:rtl/>
        </w:rPr>
        <w:t>,</w:t>
      </w:r>
      <w:r w:rsidR="00077D3F" w:rsidRPr="003A1726">
        <w:rPr>
          <w:rFonts w:cs="Arial"/>
          <w:rtl/>
        </w:rPr>
        <w:t xml:space="preserve"> ונאמן במגו שלא תפשתי משלך כלום</w:t>
      </w:r>
      <w:r>
        <w:rPr>
          <w:rFonts w:cs="Arial" w:hint="cs"/>
          <w:rtl/>
        </w:rPr>
        <w:t>,</w:t>
      </w:r>
      <w:r w:rsidR="00077D3F" w:rsidRPr="003A1726">
        <w:rPr>
          <w:rFonts w:cs="Arial"/>
          <w:rtl/>
        </w:rPr>
        <w:t xml:space="preserve"> ונשבע היסת ונפטר</w:t>
      </w:r>
      <w:r>
        <w:rPr>
          <w:rFonts w:cs="Arial" w:hint="cs"/>
          <w:sz w:val="16"/>
          <w:szCs w:val="16"/>
          <w:rtl/>
        </w:rPr>
        <w:t xml:space="preserve"> (ל' הטור)</w:t>
      </w:r>
      <w:r w:rsidR="003A1726" w:rsidRPr="003A1726">
        <w:rPr>
          <w:rFonts w:cs="Arial" w:hint="cs"/>
          <w:rtl/>
        </w:rPr>
        <w:t>.</w:t>
      </w:r>
      <w:r w:rsidR="00C06269" w:rsidRPr="00C06269">
        <w:rPr>
          <w:rFonts w:hint="cs"/>
          <w:color w:val="E36C0A" w:themeColor="accent6" w:themeShade="BF"/>
          <w:rtl/>
        </w:rPr>
        <w:t xml:space="preserve"> </w:t>
      </w:r>
      <w:r w:rsidR="00C06269" w:rsidRPr="001C7630">
        <w:rPr>
          <w:rFonts w:hint="cs"/>
          <w:color w:val="E36C0A" w:themeColor="accent6" w:themeShade="BF"/>
          <w:rtl/>
        </w:rPr>
        <w:t>(וכ"פ בשו"ע)</w:t>
      </w:r>
    </w:p>
    <w:p w14:paraId="2960D403" w14:textId="77777777" w:rsidR="00AD2278" w:rsidRPr="00AD2278" w:rsidRDefault="00AD2278" w:rsidP="00AD2278">
      <w:pPr>
        <w:ind w:left="360"/>
        <w:rPr>
          <w:rFonts w:cs="Arial"/>
          <w:u w:val="dotted"/>
          <w:rtl/>
        </w:rPr>
      </w:pPr>
      <w:r w:rsidRPr="00AD2278">
        <w:rPr>
          <w:rFonts w:cs="Arial" w:hint="cs"/>
          <w:u w:val="dotted"/>
          <w:rtl/>
        </w:rPr>
        <w:t xml:space="preserve">ומה הדין אם לא תפס אלא הביא עדים לאחר שבעל דינו נשבע:  </w:t>
      </w:r>
    </w:p>
    <w:p w14:paraId="02B24578" w14:textId="77777777" w:rsidR="002540EF" w:rsidRPr="00AD2278" w:rsidRDefault="003A1726" w:rsidP="00295B52">
      <w:pPr>
        <w:pStyle w:val="ab"/>
        <w:numPr>
          <w:ilvl w:val="0"/>
          <w:numId w:val="19"/>
        </w:numPr>
        <w:rPr>
          <w:rFonts w:cs="Arial"/>
          <w:rtl/>
        </w:rPr>
      </w:pPr>
      <w:r w:rsidRPr="003A1726">
        <w:rPr>
          <w:rFonts w:cs="Arial" w:hint="cs"/>
          <w:rtl/>
        </w:rPr>
        <w:t xml:space="preserve">טור- </w:t>
      </w:r>
      <w:r w:rsidR="00077D3F" w:rsidRPr="003A1726">
        <w:rPr>
          <w:rFonts w:cs="Arial"/>
          <w:rtl/>
        </w:rPr>
        <w:t>ואצ"ל שאם הביא התובע עדים אחר שנשבע שמוציאין מידו ונותנין לזה בין נשבע שבועה דאורייתא בין נשבע היסת ונפטר</w:t>
      </w:r>
      <w:r w:rsidR="00C06269">
        <w:rPr>
          <w:rFonts w:cs="Arial" w:hint="cs"/>
          <w:rtl/>
        </w:rPr>
        <w:t>.</w:t>
      </w:r>
      <w:r w:rsidR="00077D3F" w:rsidRPr="003A1726">
        <w:rPr>
          <w:rFonts w:cs="Arial"/>
          <w:rtl/>
        </w:rPr>
        <w:t xml:space="preserve"> ונעשה חשוד על השבועה ע"פ העדים</w:t>
      </w:r>
      <w:r w:rsidRPr="003A1726">
        <w:rPr>
          <w:rFonts w:cs="Arial" w:hint="cs"/>
          <w:rtl/>
        </w:rPr>
        <w:t>.</w:t>
      </w:r>
      <w:r w:rsidR="00C06269" w:rsidRPr="00C06269">
        <w:rPr>
          <w:rFonts w:hint="cs"/>
          <w:color w:val="E36C0A" w:themeColor="accent6" w:themeShade="BF"/>
          <w:rtl/>
        </w:rPr>
        <w:t xml:space="preserve"> </w:t>
      </w:r>
      <w:r w:rsidR="00C06269" w:rsidRPr="001C7630">
        <w:rPr>
          <w:rFonts w:hint="cs"/>
          <w:color w:val="E36C0A" w:themeColor="accent6" w:themeShade="BF"/>
          <w:rtl/>
        </w:rPr>
        <w:t>(וכ"פ בשו"ע)</w:t>
      </w:r>
    </w:p>
    <w:p w14:paraId="0C1FBFEC"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9128479" w14:textId="77777777" w:rsidR="00E651D0" w:rsidRDefault="00E651D0" w:rsidP="00E651D0">
      <w:pPr>
        <w:rPr>
          <w:rtl/>
        </w:rPr>
      </w:pPr>
      <w:r>
        <w:rPr>
          <w:rFonts w:cs="Arial"/>
          <w:rtl/>
        </w:rPr>
        <w:lastRenderedPageBreak/>
        <w:t>אף על פי שנשבע הנתבע ונפטר על פי בית דין, אם תפס התובע אחר כך משלו בלא עדים, וטוען שתופס על אותה תביעה שנשבע לו עליה, שלא נשבע לו באמת, הדין עם התופס</w:t>
      </w:r>
      <w:r w:rsidR="00096FBC">
        <w:rPr>
          <w:rStyle w:val="a7"/>
          <w:rFonts w:cs="Arial"/>
          <w:rtl/>
        </w:rPr>
        <w:footnoteReference w:id="199"/>
      </w:r>
      <w:r>
        <w:rPr>
          <w:rFonts w:cs="Arial"/>
          <w:rtl/>
        </w:rPr>
        <w:t>, ונאמן במגו שלא תפסתי משלך כלום, ונשבע היסת ונפטר. ואין צריך לומר שאם הביא התובע עדים אחר שנשבע, בין שבועה דאורייתא בין שבועת היסת, שמוציאין מידו ונותנין לזה</w:t>
      </w:r>
      <w:r w:rsidR="00C06269">
        <w:rPr>
          <w:rFonts w:cs="Arial" w:hint="cs"/>
          <w:rtl/>
        </w:rPr>
        <w:t>.</w:t>
      </w:r>
      <w:r>
        <w:rPr>
          <w:rFonts w:cs="Arial"/>
          <w:rtl/>
        </w:rPr>
        <w:t xml:space="preserve"> ונעשה חשוד על פי העדים. </w:t>
      </w:r>
    </w:p>
    <w:p w14:paraId="1670E839" w14:textId="77777777" w:rsidR="006E7041" w:rsidRPr="006E7041" w:rsidRDefault="006E7041" w:rsidP="00E651D0">
      <w:pPr>
        <w:rPr>
          <w:sz w:val="16"/>
          <w:szCs w:val="16"/>
          <w:u w:val="single"/>
          <w:rtl/>
        </w:rPr>
      </w:pPr>
      <w:r w:rsidRPr="006E7041">
        <w:rPr>
          <w:rFonts w:hint="cs"/>
          <w:u w:val="single"/>
          <w:rtl/>
        </w:rPr>
        <w:t xml:space="preserve">ראובן נתחייב לשמעון שבועה, והפכה ראובן על שמעון </w:t>
      </w:r>
      <w:r w:rsidRPr="006E7041">
        <w:rPr>
          <w:rFonts w:hint="cs"/>
          <w:sz w:val="16"/>
          <w:szCs w:val="16"/>
          <w:u w:val="single"/>
          <w:rtl/>
        </w:rPr>
        <w:t>(שישבע ויטול</w:t>
      </w:r>
      <w:r>
        <w:rPr>
          <w:rFonts w:hint="cs"/>
          <w:sz w:val="16"/>
          <w:szCs w:val="16"/>
          <w:u w:val="single"/>
          <w:rtl/>
        </w:rPr>
        <w:t>)</w:t>
      </w:r>
      <w:r w:rsidRPr="006E7041">
        <w:rPr>
          <w:rFonts w:hint="cs"/>
          <w:u w:val="single"/>
          <w:rtl/>
        </w:rPr>
        <w:t>, ונשבע</w:t>
      </w:r>
      <w:r>
        <w:rPr>
          <w:rFonts w:hint="cs"/>
          <w:u w:val="single"/>
          <w:rtl/>
        </w:rPr>
        <w:t>,</w:t>
      </w:r>
      <w:r w:rsidRPr="006E7041">
        <w:rPr>
          <w:rFonts w:hint="cs"/>
          <w:u w:val="single"/>
          <w:rtl/>
        </w:rPr>
        <w:t xml:space="preserve"> </w:t>
      </w:r>
      <w:r>
        <w:rPr>
          <w:rFonts w:hint="cs"/>
          <w:u w:val="single"/>
          <w:rtl/>
        </w:rPr>
        <w:t>ו</w:t>
      </w:r>
      <w:r w:rsidRPr="006E7041">
        <w:rPr>
          <w:rFonts w:hint="cs"/>
          <w:u w:val="single"/>
          <w:rtl/>
        </w:rPr>
        <w:t xml:space="preserve">בא </w:t>
      </w:r>
      <w:r>
        <w:rPr>
          <w:rFonts w:hint="cs"/>
          <w:u w:val="single"/>
          <w:rtl/>
        </w:rPr>
        <w:t>ראובן</w:t>
      </w:r>
      <w:r w:rsidRPr="006E7041">
        <w:rPr>
          <w:rFonts w:hint="cs"/>
          <w:u w:val="single"/>
          <w:rtl/>
        </w:rPr>
        <w:t xml:space="preserve"> ותפש מ</w:t>
      </w:r>
      <w:r>
        <w:rPr>
          <w:rFonts w:hint="cs"/>
          <w:u w:val="single"/>
          <w:rtl/>
        </w:rPr>
        <w:t>שמעו</w:t>
      </w:r>
      <w:r w:rsidRPr="006E7041">
        <w:rPr>
          <w:rFonts w:hint="cs"/>
          <w:u w:val="single"/>
          <w:rtl/>
        </w:rPr>
        <w:t>ן:</w:t>
      </w:r>
      <w:r>
        <w:rPr>
          <w:rFonts w:hint="cs"/>
          <w:sz w:val="16"/>
          <w:szCs w:val="16"/>
          <w:rtl/>
        </w:rPr>
        <w:t xml:space="preserve"> </w:t>
      </w:r>
      <w:r w:rsidRPr="006E7041">
        <w:rPr>
          <w:rFonts w:hint="cs"/>
          <w:sz w:val="16"/>
          <w:szCs w:val="16"/>
          <w:rtl/>
        </w:rPr>
        <w:t>(פת"ש סקל"ב)</w:t>
      </w:r>
    </w:p>
    <w:p w14:paraId="048987D6" w14:textId="77777777" w:rsidR="00FD1324" w:rsidRDefault="00754B24" w:rsidP="00295B52">
      <w:pPr>
        <w:pStyle w:val="ab"/>
        <w:numPr>
          <w:ilvl w:val="0"/>
          <w:numId w:val="19"/>
        </w:numPr>
        <w:rPr>
          <w:rFonts w:cs="Arial"/>
        </w:rPr>
      </w:pPr>
      <w:r w:rsidRPr="00E23320">
        <w:rPr>
          <w:rFonts w:cs="Arial"/>
          <w:rtl/>
        </w:rPr>
        <w:t xml:space="preserve">צמח צדק </w:t>
      </w:r>
      <w:r w:rsidRPr="00E23320">
        <w:rPr>
          <w:rFonts w:cs="Arial" w:hint="cs"/>
          <w:sz w:val="16"/>
          <w:szCs w:val="16"/>
          <w:rtl/>
        </w:rPr>
        <w:t>(</w:t>
      </w:r>
      <w:r w:rsidRPr="00E23320">
        <w:rPr>
          <w:rFonts w:cs="Arial"/>
          <w:sz w:val="16"/>
          <w:szCs w:val="16"/>
          <w:rtl/>
        </w:rPr>
        <w:t xml:space="preserve">סי' </w:t>
      </w:r>
      <w:r w:rsidRPr="00E23320">
        <w:rPr>
          <w:rFonts w:cs="Arial" w:hint="cs"/>
          <w:sz w:val="16"/>
          <w:szCs w:val="16"/>
          <w:rtl/>
        </w:rPr>
        <w:t>ז)</w:t>
      </w:r>
      <w:r w:rsidRPr="00E23320">
        <w:rPr>
          <w:rFonts w:cs="Arial" w:hint="cs"/>
          <w:rtl/>
        </w:rPr>
        <w:t>-</w:t>
      </w:r>
      <w:r w:rsidRPr="00E23320">
        <w:rPr>
          <w:rFonts w:cs="Arial"/>
          <w:rtl/>
        </w:rPr>
        <w:t xml:space="preserve"> </w:t>
      </w:r>
      <w:r w:rsidR="00E23320">
        <w:rPr>
          <w:rFonts w:cs="Arial" w:hint="cs"/>
          <w:rtl/>
        </w:rPr>
        <w:t>ב</w:t>
      </w:r>
      <w:r w:rsidR="00E23320" w:rsidRPr="00E23320">
        <w:rPr>
          <w:rFonts w:cs="Arial"/>
          <w:rtl/>
        </w:rPr>
        <w:t>אחד שנתחייב בדין לחבירו שבועה כדי ליפטר ממנה שהיה תובע אותו ולא רצה לישבע והפכה על שכנגדו שישבע ויטול ונשבע זה שכנגדו ונטל המנה שהיה תובעו ואחר כך תופש זה שהפך השבועה שלא בעדים משל זה שנשבע כנגד אותו מנה שנטל ממנו בשבועה וטוען שתופש אותו מפני שלא נשבע לו באמת וזה טוען כבר יצאתי ידי חובתי שנשבעתי כמו שהפך עלי ויצאתי זכאי יורינו מורינו הדין עם מי</w:t>
      </w:r>
      <w:r w:rsidR="00E23320">
        <w:rPr>
          <w:rFonts w:cs="Arial" w:hint="cs"/>
          <w:rtl/>
        </w:rPr>
        <w:t xml:space="preserve">. </w:t>
      </w:r>
      <w:r w:rsidR="00E23320" w:rsidRPr="00E23320">
        <w:rPr>
          <w:rFonts w:cs="Arial"/>
          <w:rtl/>
        </w:rPr>
        <w:t>תשובה</w:t>
      </w:r>
      <w:r w:rsidR="00E23320">
        <w:rPr>
          <w:rFonts w:cs="Arial" w:hint="cs"/>
          <w:rtl/>
        </w:rPr>
        <w:t>,</w:t>
      </w:r>
      <w:r w:rsidR="00E23320" w:rsidRPr="00E23320">
        <w:rPr>
          <w:rFonts w:cs="Arial"/>
          <w:rtl/>
        </w:rPr>
        <w:t xml:space="preserve"> יראה דאין זה יכול לתפשו וצריך להחזיר לשכנגדו מה שתפש</w:t>
      </w:r>
      <w:r w:rsidR="00E23320">
        <w:rPr>
          <w:rFonts w:cs="Arial" w:hint="cs"/>
          <w:rtl/>
        </w:rPr>
        <w:t>...</w:t>
      </w:r>
      <w:r w:rsidR="00E23320" w:rsidRPr="00E23320">
        <w:rPr>
          <w:rFonts w:cs="Arial"/>
          <w:rtl/>
        </w:rPr>
        <w:t xml:space="preserve"> שזה התופש באחרונה היה יכול מתחלה לישבע לפטור או ליטול ולא רצה לישבע אלא הפכה על שכנגדו הוי כאילו אמר אני מאמינך אם תשבע ותו לא מצי לתפשו אחר כך לישבע על טענתו כיון שכבר היה יכול לזכות בשבועה ולא רצה והאמין לחבירו אם ישבע לא מהניא ליה תפישתו אחר כך</w:t>
      </w:r>
      <w:r w:rsidR="00E23320">
        <w:rPr>
          <w:rFonts w:cs="Arial" w:hint="cs"/>
          <w:rtl/>
        </w:rPr>
        <w:t>.</w:t>
      </w:r>
      <w:r w:rsidR="006E7041">
        <w:rPr>
          <w:rFonts w:cs="Arial" w:hint="cs"/>
          <w:rtl/>
        </w:rPr>
        <w:t xml:space="preserve">.. </w:t>
      </w:r>
      <w:r w:rsidR="00E23320" w:rsidRPr="006E7041">
        <w:rPr>
          <w:rFonts w:cs="Arial"/>
          <w:rtl/>
        </w:rPr>
        <w:t>ואלו באו עדים והכחישוהו אחר שנשבע כשהפכה עליו היה מוציא ממנו אף על פי שלא נשבע אלא על ידי הפך</w:t>
      </w:r>
      <w:r w:rsidR="006E7041">
        <w:rPr>
          <w:rFonts w:cs="Arial" w:hint="cs"/>
          <w:rtl/>
        </w:rPr>
        <w:t>...</w:t>
      </w:r>
      <w:r w:rsidR="00E23320" w:rsidRPr="006E7041">
        <w:rPr>
          <w:rFonts w:cs="Arial"/>
          <w:rtl/>
        </w:rPr>
        <w:t xml:space="preserve"> והכי הייתי דן והסכימו על כל יושבי מדין כי טעמא דמסתבר הוא</w:t>
      </w:r>
      <w:r w:rsidR="006E7041">
        <w:rPr>
          <w:rFonts w:cs="Arial" w:hint="cs"/>
          <w:rtl/>
        </w:rPr>
        <w:t>.</w:t>
      </w:r>
    </w:p>
    <w:p w14:paraId="2B2CC7E7" w14:textId="77777777" w:rsidR="00FD1324" w:rsidRPr="00FD1324" w:rsidRDefault="00FD1324" w:rsidP="00FD1324">
      <w:pPr>
        <w:rPr>
          <w:rFonts w:cs="Arial"/>
        </w:rPr>
      </w:pPr>
      <w:r w:rsidRPr="00FD1324">
        <w:rPr>
          <w:rFonts w:cs="Arial"/>
          <w:u w:val="single"/>
          <w:rtl/>
        </w:rPr>
        <w:t>מי שפטרוהו ב"ד משבועה ע"י עד המסייע ואח"כ תפס התובע שלא בעדים</w:t>
      </w:r>
      <w:r w:rsidRPr="00FD1324">
        <w:rPr>
          <w:rFonts w:cs="Arial" w:hint="cs"/>
          <w:u w:val="single"/>
          <w:rtl/>
        </w:rPr>
        <w:t>:</w:t>
      </w:r>
      <w:r>
        <w:rPr>
          <w:rFonts w:cs="Arial" w:hint="cs"/>
          <w:rtl/>
        </w:rPr>
        <w:t xml:space="preserve">  </w:t>
      </w:r>
      <w:r w:rsidRPr="006E7041">
        <w:rPr>
          <w:rFonts w:hint="cs"/>
          <w:sz w:val="16"/>
          <w:szCs w:val="16"/>
          <w:rtl/>
        </w:rPr>
        <w:t>(פת"ש סקל"</w:t>
      </w:r>
      <w:r>
        <w:rPr>
          <w:rFonts w:hint="cs"/>
          <w:sz w:val="16"/>
          <w:szCs w:val="16"/>
          <w:rtl/>
        </w:rPr>
        <w:t>ג</w:t>
      </w:r>
      <w:r w:rsidRPr="006E7041">
        <w:rPr>
          <w:rFonts w:hint="cs"/>
          <w:sz w:val="16"/>
          <w:szCs w:val="16"/>
          <w:rtl/>
        </w:rPr>
        <w:t>)</w:t>
      </w:r>
    </w:p>
    <w:p w14:paraId="6FFDB45E" w14:textId="77777777" w:rsidR="00FD1324" w:rsidRDefault="00754B24" w:rsidP="00295B52">
      <w:pPr>
        <w:pStyle w:val="ab"/>
        <w:numPr>
          <w:ilvl w:val="0"/>
          <w:numId w:val="19"/>
        </w:numPr>
        <w:rPr>
          <w:rFonts w:cs="Arial"/>
        </w:rPr>
      </w:pPr>
      <w:r w:rsidRPr="00FD1324">
        <w:rPr>
          <w:rFonts w:cs="Arial"/>
          <w:rtl/>
        </w:rPr>
        <w:t>עבודת הגרשוני</w:t>
      </w:r>
      <w:r w:rsidRPr="00FD1324">
        <w:rPr>
          <w:rFonts w:cs="Arial"/>
          <w:sz w:val="16"/>
          <w:szCs w:val="16"/>
          <w:rtl/>
        </w:rPr>
        <w:t xml:space="preserve"> </w:t>
      </w:r>
      <w:r w:rsidR="00FD1324" w:rsidRPr="00FD1324">
        <w:rPr>
          <w:rFonts w:cs="Arial" w:hint="cs"/>
          <w:sz w:val="16"/>
          <w:szCs w:val="16"/>
          <w:rtl/>
        </w:rPr>
        <w:t>(</w:t>
      </w:r>
      <w:r w:rsidRPr="00FD1324">
        <w:rPr>
          <w:rFonts w:cs="Arial"/>
          <w:sz w:val="16"/>
          <w:szCs w:val="16"/>
          <w:rtl/>
        </w:rPr>
        <w:t>סי' ק</w:t>
      </w:r>
      <w:r w:rsidR="00FD1324" w:rsidRPr="00FD1324">
        <w:rPr>
          <w:rFonts w:cs="Arial" w:hint="cs"/>
          <w:sz w:val="16"/>
          <w:szCs w:val="16"/>
          <w:rtl/>
        </w:rPr>
        <w:t>)</w:t>
      </w:r>
      <w:r w:rsidR="00FD1324">
        <w:rPr>
          <w:rFonts w:cs="Arial" w:hint="cs"/>
          <w:rtl/>
        </w:rPr>
        <w:t>-</w:t>
      </w:r>
      <w:r w:rsidRPr="00FD1324">
        <w:rPr>
          <w:rFonts w:cs="Arial"/>
          <w:rtl/>
        </w:rPr>
        <w:t xml:space="preserve"> מי שפטרוהו הב"ד משבועה ע"י עד המסייע ואח"כ תפס התובע שלא בעדים</w:t>
      </w:r>
      <w:r w:rsidR="00FD1324">
        <w:rPr>
          <w:rFonts w:cs="Arial" w:hint="cs"/>
          <w:rtl/>
        </w:rPr>
        <w:t xml:space="preserve">... - </w:t>
      </w:r>
      <w:r w:rsidRPr="00FD1324">
        <w:rPr>
          <w:rFonts w:cs="Arial"/>
          <w:rtl/>
        </w:rPr>
        <w:t>הדין עם התופס וישבע שבועה דאורייתא להכחיש העד</w:t>
      </w:r>
      <w:r w:rsidR="00FD1324">
        <w:rPr>
          <w:rFonts w:cs="Arial" w:hint="cs"/>
          <w:rtl/>
        </w:rPr>
        <w:t>.</w:t>
      </w:r>
      <w:r w:rsidRPr="00FD1324">
        <w:rPr>
          <w:rFonts w:cs="Arial"/>
          <w:rtl/>
        </w:rPr>
        <w:t xml:space="preserve"> ולא שייך כאן לומר כל מקום שהאמינה התורה לעד אחד הרי הוא כשנים, כי מעולם לא האמינה התורה לעד אחד כי אם לפוטרו מן השבועה, אבל לא לענין ממון להוציא מן התופס</w:t>
      </w:r>
      <w:r w:rsidR="00FD1324">
        <w:rPr>
          <w:rStyle w:val="a7"/>
          <w:rFonts w:cs="Arial"/>
          <w:rtl/>
        </w:rPr>
        <w:footnoteReference w:id="200"/>
      </w:r>
      <w:r w:rsidR="00FD1324">
        <w:rPr>
          <w:rFonts w:cs="Arial" w:hint="cs"/>
          <w:rtl/>
        </w:rPr>
        <w:t>.</w:t>
      </w:r>
      <w:r w:rsidRPr="00FD1324">
        <w:rPr>
          <w:rFonts w:cs="Arial"/>
          <w:rtl/>
        </w:rPr>
        <w:t xml:space="preserve"> </w:t>
      </w:r>
    </w:p>
    <w:p w14:paraId="72FD76FA" w14:textId="77777777" w:rsidR="00FD1324" w:rsidRPr="00FD1324" w:rsidRDefault="00FD1324" w:rsidP="00FD1324">
      <w:pPr>
        <w:rPr>
          <w:rFonts w:cs="Arial"/>
          <w:u w:val="single"/>
        </w:rPr>
      </w:pPr>
      <w:r w:rsidRPr="00FD1324">
        <w:rPr>
          <w:rFonts w:cs="Arial"/>
          <w:u w:val="single"/>
          <w:rtl/>
        </w:rPr>
        <w:t>שנים התובעים זא</w:t>
      </w:r>
      <w:r>
        <w:rPr>
          <w:rFonts w:cs="Arial" w:hint="cs"/>
          <w:u w:val="single"/>
          <w:rtl/>
        </w:rPr>
        <w:t>"</w:t>
      </w:r>
      <w:r w:rsidRPr="00FD1324">
        <w:rPr>
          <w:rFonts w:cs="Arial"/>
          <w:u w:val="single"/>
          <w:rtl/>
        </w:rPr>
        <w:t xml:space="preserve">ז ואחד נתחייב שבועת התורה והשני שבועת היסת </w:t>
      </w:r>
      <w:r>
        <w:rPr>
          <w:rFonts w:cs="Arial" w:hint="cs"/>
          <w:u w:val="single"/>
          <w:rtl/>
        </w:rPr>
        <w:t xml:space="preserve">- </w:t>
      </w:r>
      <w:r w:rsidRPr="00FD1324">
        <w:rPr>
          <w:rFonts w:cs="Arial"/>
          <w:u w:val="single"/>
          <w:rtl/>
        </w:rPr>
        <w:t>מי נשבע תחילה</w:t>
      </w:r>
      <w:r w:rsidRPr="00FD1324">
        <w:rPr>
          <w:rFonts w:cs="Arial" w:hint="cs"/>
          <w:u w:val="single"/>
          <w:rtl/>
        </w:rPr>
        <w:t>:</w:t>
      </w:r>
      <w:r>
        <w:rPr>
          <w:rFonts w:cs="Arial" w:hint="cs"/>
          <w:rtl/>
        </w:rPr>
        <w:t xml:space="preserve">  </w:t>
      </w:r>
      <w:r w:rsidRPr="006E7041">
        <w:rPr>
          <w:rFonts w:hint="cs"/>
          <w:sz w:val="16"/>
          <w:szCs w:val="16"/>
          <w:rtl/>
        </w:rPr>
        <w:t>(פת"ש</w:t>
      </w:r>
      <w:r>
        <w:rPr>
          <w:rFonts w:hint="cs"/>
          <w:sz w:val="16"/>
          <w:szCs w:val="16"/>
          <w:rtl/>
        </w:rPr>
        <w:t xml:space="preserve"> סי' טו סק"ד וכאן</w:t>
      </w:r>
      <w:r w:rsidRPr="006E7041">
        <w:rPr>
          <w:rFonts w:hint="cs"/>
          <w:sz w:val="16"/>
          <w:szCs w:val="16"/>
          <w:rtl/>
        </w:rPr>
        <w:t xml:space="preserve"> סקל"</w:t>
      </w:r>
      <w:r>
        <w:rPr>
          <w:rFonts w:hint="cs"/>
          <w:sz w:val="16"/>
          <w:szCs w:val="16"/>
          <w:rtl/>
        </w:rPr>
        <w:t>ג</w:t>
      </w:r>
      <w:r w:rsidRPr="006E7041">
        <w:rPr>
          <w:rFonts w:hint="cs"/>
          <w:sz w:val="16"/>
          <w:szCs w:val="16"/>
          <w:rtl/>
        </w:rPr>
        <w:t>)</w:t>
      </w:r>
    </w:p>
    <w:p w14:paraId="00CA4657" w14:textId="77777777" w:rsidR="00FD1324" w:rsidRDefault="00FD1324" w:rsidP="00295B52">
      <w:pPr>
        <w:pStyle w:val="ab"/>
        <w:numPr>
          <w:ilvl w:val="0"/>
          <w:numId w:val="19"/>
        </w:numPr>
        <w:rPr>
          <w:rFonts w:cs="Arial"/>
        </w:rPr>
      </w:pPr>
      <w:r w:rsidRPr="00FD1324">
        <w:rPr>
          <w:rFonts w:cs="Arial"/>
          <w:rtl/>
        </w:rPr>
        <w:t xml:space="preserve">קצוה"ח </w:t>
      </w:r>
      <w:r w:rsidRPr="00FD1324">
        <w:rPr>
          <w:rFonts w:cs="Arial" w:hint="cs"/>
          <w:sz w:val="16"/>
          <w:szCs w:val="16"/>
          <w:rtl/>
        </w:rPr>
        <w:t xml:space="preserve">(סי' טו </w:t>
      </w:r>
      <w:r w:rsidRPr="00FD1324">
        <w:rPr>
          <w:rFonts w:cs="Arial"/>
          <w:sz w:val="16"/>
          <w:szCs w:val="16"/>
          <w:rtl/>
        </w:rPr>
        <w:t>סק"ב</w:t>
      </w:r>
      <w:r w:rsidRPr="00FD1324">
        <w:rPr>
          <w:rFonts w:cs="Arial" w:hint="cs"/>
          <w:sz w:val="16"/>
          <w:szCs w:val="16"/>
          <w:rtl/>
        </w:rPr>
        <w:t>)</w:t>
      </w:r>
      <w:r>
        <w:rPr>
          <w:rFonts w:cs="Arial" w:hint="cs"/>
          <w:rtl/>
        </w:rPr>
        <w:t>-</w:t>
      </w:r>
      <w:r w:rsidRPr="00FD1324">
        <w:rPr>
          <w:rFonts w:cs="Arial"/>
          <w:rtl/>
        </w:rPr>
        <w:t xml:space="preserve"> לפ"ד הב"ח וכנה"ג נראה כיון דבשבועת התורה יורדין לנכסיו אם אינו רוצה לישבע, ובשבועת היסת אין יורדין לנכסיו אלא מנדין אותו עד שישבע, הרי הוא דומה למציאת חש"ו, ובש"ס פרק שבועת הדיינים [מא</w:t>
      </w:r>
      <w:r>
        <w:rPr>
          <w:rFonts w:cs="Arial" w:hint="cs"/>
          <w:rtl/>
        </w:rPr>
        <w:t>.</w:t>
      </w:r>
      <w:r w:rsidRPr="00FD1324">
        <w:rPr>
          <w:rFonts w:cs="Arial"/>
          <w:rtl/>
        </w:rPr>
        <w:t>] מדמה להו אהדדי, וא"כ נזקקין תחילה להשביע שבועת התורה ואח"כ שבועת היסת</w:t>
      </w:r>
      <w:r>
        <w:rPr>
          <w:rFonts w:cs="Arial" w:hint="cs"/>
          <w:rtl/>
        </w:rPr>
        <w:t>.</w:t>
      </w:r>
      <w:r w:rsidRPr="00FD1324">
        <w:rPr>
          <w:rFonts w:cs="Arial"/>
          <w:rtl/>
        </w:rPr>
        <w:t xml:space="preserve"> </w:t>
      </w:r>
    </w:p>
    <w:p w14:paraId="6AF93246" w14:textId="77777777" w:rsidR="00FD1324" w:rsidRDefault="00FD1324" w:rsidP="00295B52">
      <w:pPr>
        <w:pStyle w:val="ab"/>
        <w:numPr>
          <w:ilvl w:val="0"/>
          <w:numId w:val="19"/>
        </w:numPr>
        <w:rPr>
          <w:rFonts w:cs="Arial"/>
        </w:rPr>
      </w:pPr>
      <w:r w:rsidRPr="00FD1324">
        <w:rPr>
          <w:rFonts w:cs="Arial"/>
          <w:rtl/>
        </w:rPr>
        <w:t xml:space="preserve">שבו"י </w:t>
      </w:r>
      <w:r w:rsidRPr="00FD1324">
        <w:rPr>
          <w:rFonts w:cs="Arial" w:hint="cs"/>
          <w:sz w:val="16"/>
          <w:szCs w:val="16"/>
          <w:rtl/>
        </w:rPr>
        <w:t>(</w:t>
      </w:r>
      <w:r w:rsidRPr="00FD1324">
        <w:rPr>
          <w:rFonts w:cs="Arial"/>
          <w:sz w:val="16"/>
          <w:szCs w:val="16"/>
          <w:rtl/>
        </w:rPr>
        <w:t>ח"א סי' קנא</w:t>
      </w:r>
      <w:r w:rsidRPr="00FD1324">
        <w:rPr>
          <w:rFonts w:cs="Arial" w:hint="cs"/>
          <w:sz w:val="16"/>
          <w:szCs w:val="16"/>
          <w:rtl/>
        </w:rPr>
        <w:t>)</w:t>
      </w:r>
      <w:r>
        <w:rPr>
          <w:rFonts w:cs="Arial" w:hint="cs"/>
          <w:rtl/>
        </w:rPr>
        <w:t>-</w:t>
      </w:r>
      <w:r w:rsidRPr="00FD1324">
        <w:rPr>
          <w:rFonts w:cs="Arial"/>
          <w:rtl/>
        </w:rPr>
        <w:t xml:space="preserve"> יטילו גורל</w:t>
      </w:r>
      <w:r>
        <w:rPr>
          <w:rFonts w:cs="Arial" w:hint="cs"/>
          <w:rtl/>
        </w:rPr>
        <w:t>.</w:t>
      </w:r>
      <w:r w:rsidRPr="00FD1324">
        <w:rPr>
          <w:rFonts w:cs="Arial"/>
          <w:rtl/>
        </w:rPr>
        <w:t xml:space="preserve"> </w:t>
      </w:r>
    </w:p>
    <w:p w14:paraId="750A89E2" w14:textId="77777777" w:rsidR="00FD1324" w:rsidRDefault="00FD1324" w:rsidP="00295B52">
      <w:pPr>
        <w:pStyle w:val="ab"/>
        <w:numPr>
          <w:ilvl w:val="0"/>
          <w:numId w:val="19"/>
        </w:numPr>
        <w:rPr>
          <w:rFonts w:cs="Arial"/>
        </w:rPr>
      </w:pPr>
      <w:r w:rsidRPr="00FD1324">
        <w:rPr>
          <w:rFonts w:cs="Arial"/>
          <w:rtl/>
        </w:rPr>
        <w:t xml:space="preserve">בית יהודה </w:t>
      </w:r>
      <w:r w:rsidRPr="00FD1324">
        <w:rPr>
          <w:rFonts w:cs="Arial" w:hint="cs"/>
          <w:sz w:val="16"/>
          <w:szCs w:val="16"/>
          <w:rtl/>
        </w:rPr>
        <w:t>(</w:t>
      </w:r>
      <w:r w:rsidRPr="00FD1324">
        <w:rPr>
          <w:rFonts w:cs="Arial"/>
          <w:sz w:val="16"/>
          <w:szCs w:val="16"/>
          <w:rtl/>
        </w:rPr>
        <w:t>לר' יהודה לנדא</w:t>
      </w:r>
      <w:r w:rsidRPr="00FD1324">
        <w:rPr>
          <w:rFonts w:cs="Arial" w:hint="cs"/>
          <w:sz w:val="16"/>
          <w:szCs w:val="16"/>
          <w:rtl/>
        </w:rPr>
        <w:t>,</w:t>
      </w:r>
      <w:r w:rsidRPr="00FD1324">
        <w:rPr>
          <w:rFonts w:cs="Arial"/>
          <w:sz w:val="16"/>
          <w:szCs w:val="16"/>
          <w:rtl/>
        </w:rPr>
        <w:t xml:space="preserve"> סימן </w:t>
      </w:r>
      <w:r w:rsidRPr="00FD1324">
        <w:rPr>
          <w:rFonts w:cs="Arial" w:hint="cs"/>
          <w:sz w:val="16"/>
          <w:szCs w:val="16"/>
          <w:rtl/>
        </w:rPr>
        <w:t>טו)</w:t>
      </w:r>
      <w:r>
        <w:rPr>
          <w:rFonts w:cs="Arial" w:hint="cs"/>
          <w:rtl/>
        </w:rPr>
        <w:t xml:space="preserve">- </w:t>
      </w:r>
      <w:r w:rsidRPr="00FD1324">
        <w:rPr>
          <w:rFonts w:cs="Arial"/>
          <w:rtl/>
        </w:rPr>
        <w:t>יכול זה שנתחייב שבועת התורה לומר לא אשבע עד שישבע זה שבועת היסת</w:t>
      </w:r>
      <w:r>
        <w:rPr>
          <w:rFonts w:cs="Arial" w:hint="cs"/>
          <w:rtl/>
        </w:rPr>
        <w:t>.</w:t>
      </w:r>
      <w:r w:rsidRPr="00FD1324">
        <w:rPr>
          <w:rFonts w:cs="Arial"/>
          <w:rtl/>
        </w:rPr>
        <w:t xml:space="preserve"> </w:t>
      </w:r>
    </w:p>
    <w:p w14:paraId="3058A268" w14:textId="77777777" w:rsidR="00754B24" w:rsidRPr="00096FBC" w:rsidRDefault="00754B24" w:rsidP="00295B52">
      <w:pPr>
        <w:pStyle w:val="ab"/>
        <w:numPr>
          <w:ilvl w:val="0"/>
          <w:numId w:val="19"/>
        </w:numPr>
        <w:rPr>
          <w:rFonts w:cs="Arial"/>
          <w:rtl/>
        </w:rPr>
      </w:pPr>
      <w:r w:rsidRPr="00FD1324">
        <w:rPr>
          <w:rFonts w:cs="Arial"/>
          <w:rtl/>
        </w:rPr>
        <w:t xml:space="preserve">תומים </w:t>
      </w:r>
      <w:r w:rsidR="00096FBC" w:rsidRPr="00096FBC">
        <w:rPr>
          <w:rFonts w:cs="Arial" w:hint="cs"/>
          <w:sz w:val="16"/>
          <w:szCs w:val="16"/>
          <w:rtl/>
        </w:rPr>
        <w:t>(ס</w:t>
      </w:r>
      <w:r w:rsidRPr="00096FBC">
        <w:rPr>
          <w:rFonts w:cs="Arial"/>
          <w:sz w:val="16"/>
          <w:szCs w:val="16"/>
          <w:rtl/>
        </w:rPr>
        <w:t>ע</w:t>
      </w:r>
      <w:r w:rsidR="00096FBC" w:rsidRPr="00096FBC">
        <w:rPr>
          <w:rFonts w:cs="Arial" w:hint="cs"/>
          <w:sz w:val="16"/>
          <w:szCs w:val="16"/>
          <w:rtl/>
        </w:rPr>
        <w:t>'</w:t>
      </w:r>
      <w:r w:rsidRPr="00096FBC">
        <w:rPr>
          <w:rFonts w:cs="Arial"/>
          <w:sz w:val="16"/>
          <w:szCs w:val="16"/>
          <w:rtl/>
        </w:rPr>
        <w:t xml:space="preserve"> </w:t>
      </w:r>
      <w:r w:rsidR="00096FBC" w:rsidRPr="00096FBC">
        <w:rPr>
          <w:rFonts w:cs="Arial" w:hint="cs"/>
          <w:sz w:val="16"/>
          <w:szCs w:val="16"/>
          <w:rtl/>
        </w:rPr>
        <w:t>יא</w:t>
      </w:r>
      <w:r w:rsidRPr="00096FBC">
        <w:rPr>
          <w:rFonts w:cs="Arial"/>
          <w:sz w:val="16"/>
          <w:szCs w:val="16"/>
          <w:rtl/>
        </w:rPr>
        <w:t xml:space="preserve"> סקט"ו</w:t>
      </w:r>
      <w:r w:rsidR="00096FBC" w:rsidRPr="00096FBC">
        <w:rPr>
          <w:rFonts w:cs="Arial" w:hint="cs"/>
          <w:sz w:val="16"/>
          <w:szCs w:val="16"/>
          <w:rtl/>
        </w:rPr>
        <w:t xml:space="preserve">) </w:t>
      </w:r>
      <w:r w:rsidR="00096FBC">
        <w:rPr>
          <w:rFonts w:cs="Arial" w:hint="cs"/>
          <w:rtl/>
        </w:rPr>
        <w:t>ו</w:t>
      </w:r>
      <w:r w:rsidR="00096FBC" w:rsidRPr="00FD1324">
        <w:rPr>
          <w:rFonts w:cs="Arial"/>
          <w:rtl/>
        </w:rPr>
        <w:t xml:space="preserve">נתיבות </w:t>
      </w:r>
      <w:r w:rsidR="00096FBC" w:rsidRPr="00096FBC">
        <w:rPr>
          <w:rFonts w:cs="Arial" w:hint="cs"/>
          <w:sz w:val="16"/>
          <w:szCs w:val="16"/>
          <w:rtl/>
        </w:rPr>
        <w:t>(</w:t>
      </w:r>
      <w:r w:rsidR="00096FBC" w:rsidRPr="00096FBC">
        <w:rPr>
          <w:rFonts w:cs="Arial"/>
          <w:sz w:val="16"/>
          <w:szCs w:val="16"/>
          <w:rtl/>
        </w:rPr>
        <w:t>משה"כ סקט"ז</w:t>
      </w:r>
      <w:r w:rsidR="00096FBC" w:rsidRPr="00096FBC">
        <w:rPr>
          <w:rFonts w:cs="Arial" w:hint="cs"/>
          <w:sz w:val="16"/>
          <w:szCs w:val="16"/>
          <w:rtl/>
        </w:rPr>
        <w:t>)</w:t>
      </w:r>
      <w:r w:rsidR="00096FBC">
        <w:rPr>
          <w:rFonts w:cs="Arial" w:hint="cs"/>
          <w:rtl/>
        </w:rPr>
        <w:t>-</w:t>
      </w:r>
      <w:r w:rsidRPr="00FD1324">
        <w:rPr>
          <w:rFonts w:cs="Arial"/>
          <w:rtl/>
        </w:rPr>
        <w:t xml:space="preserve"> שורת הדין להקדים שבועה דאורייתא, אלא דמ"מ דבר זה מסור לב"ד, שאם רואין שע"י שיקדימו השני לישבע יבוא הדבר לפשרה יכולים לעשות כן. </w:t>
      </w:r>
    </w:p>
    <w:p w14:paraId="535B3AA2" w14:textId="77777777" w:rsidR="00B0616E" w:rsidRDefault="00B0616E" w:rsidP="00E651D0">
      <w:pPr>
        <w:rPr>
          <w:rtl/>
        </w:rPr>
      </w:pPr>
    </w:p>
    <w:p w14:paraId="6DE5444C" w14:textId="77777777" w:rsidR="00E651D0" w:rsidRDefault="00E651D0" w:rsidP="00EB4EFE">
      <w:pPr>
        <w:pStyle w:val="2"/>
        <w:rPr>
          <w:rtl/>
        </w:rPr>
      </w:pPr>
      <w:r>
        <w:rPr>
          <w:rtl/>
        </w:rPr>
        <w:t>סעיף לא</w:t>
      </w:r>
      <w:r w:rsidR="002540EF">
        <w:rPr>
          <w:rFonts w:hint="cs"/>
          <w:rtl/>
        </w:rPr>
        <w:t>:</w:t>
      </w:r>
      <w:r w:rsidR="00125CB8" w:rsidRPr="00125CB8">
        <w:rPr>
          <w:rtl/>
        </w:rPr>
        <w:t xml:space="preserve"> טענו שיש לו חוב אצלו בעדים וקנין ואמר </w:t>
      </w:r>
      <w:r w:rsidR="00125CB8">
        <w:rPr>
          <w:rFonts w:hint="cs"/>
          <w:rtl/>
        </w:rPr>
        <w:t>פ</w:t>
      </w:r>
      <w:r w:rsidR="00125CB8" w:rsidRPr="00125CB8">
        <w:rPr>
          <w:rtl/>
        </w:rPr>
        <w:t>רעתיך</w:t>
      </w:r>
      <w:r w:rsidR="00125CB8">
        <w:rPr>
          <w:rFonts w:hint="cs"/>
          <w:rtl/>
        </w:rPr>
        <w:t xml:space="preserve"> </w:t>
      </w:r>
      <w:r w:rsidR="00125CB8" w:rsidRPr="00125CB8">
        <w:rPr>
          <w:rtl/>
        </w:rPr>
        <w:t>ונשבע</w:t>
      </w:r>
      <w:r w:rsidR="00125CB8">
        <w:rPr>
          <w:rFonts w:hint="cs"/>
          <w:rtl/>
        </w:rPr>
        <w:t xml:space="preserve">, </w:t>
      </w:r>
      <w:r w:rsidR="00125CB8" w:rsidRPr="00125CB8">
        <w:rPr>
          <w:rtl/>
        </w:rPr>
        <w:t>ואח</w:t>
      </w:r>
      <w:r w:rsidR="00125CB8">
        <w:rPr>
          <w:rFonts w:hint="cs"/>
          <w:rtl/>
        </w:rPr>
        <w:t>"</w:t>
      </w:r>
      <w:r w:rsidR="00125CB8" w:rsidRPr="00125CB8">
        <w:rPr>
          <w:rtl/>
        </w:rPr>
        <w:t>כ באו עדי</w:t>
      </w:r>
      <w:r w:rsidR="00125CB8">
        <w:rPr>
          <w:rFonts w:hint="cs"/>
          <w:rtl/>
        </w:rPr>
        <w:t xml:space="preserve"> הקנין.</w:t>
      </w:r>
    </w:p>
    <w:p w14:paraId="0F7A0396" w14:textId="77777777" w:rsidR="00096FBC" w:rsidRPr="00125CB8" w:rsidRDefault="00125CB8" w:rsidP="00096FBC">
      <w:pPr>
        <w:rPr>
          <w:u w:val="single"/>
          <w:rtl/>
        </w:rPr>
      </w:pPr>
      <w:r w:rsidRPr="00125CB8">
        <w:rPr>
          <w:rFonts w:cs="Arial"/>
          <w:u w:val="single"/>
          <w:rtl/>
        </w:rPr>
        <w:t xml:space="preserve">טענו שיש לו חוב אצלו בעדים וקנין ואמר </w:t>
      </w:r>
      <w:r w:rsidRPr="00125CB8">
        <w:rPr>
          <w:rFonts w:cs="Arial" w:hint="cs"/>
          <w:u w:val="single"/>
          <w:rtl/>
        </w:rPr>
        <w:t>פ</w:t>
      </w:r>
      <w:r w:rsidRPr="00125CB8">
        <w:rPr>
          <w:rFonts w:cs="Arial"/>
          <w:u w:val="single"/>
          <w:rtl/>
        </w:rPr>
        <w:t>רעתיך</w:t>
      </w:r>
      <w:r w:rsidRPr="00125CB8">
        <w:rPr>
          <w:rFonts w:cs="Arial" w:hint="cs"/>
          <w:u w:val="single"/>
          <w:rtl/>
        </w:rPr>
        <w:t>/איני חייב,</w:t>
      </w:r>
      <w:r w:rsidRPr="00125CB8">
        <w:rPr>
          <w:rFonts w:cs="Arial"/>
          <w:u w:val="single"/>
          <w:rtl/>
        </w:rPr>
        <w:t xml:space="preserve"> ונשבע</w:t>
      </w:r>
      <w:r w:rsidRPr="00125CB8">
        <w:rPr>
          <w:rFonts w:cs="Arial" w:hint="cs"/>
          <w:u w:val="single"/>
          <w:rtl/>
        </w:rPr>
        <w:t xml:space="preserve">, </w:t>
      </w:r>
      <w:r w:rsidRPr="00125CB8">
        <w:rPr>
          <w:rFonts w:cs="Arial"/>
          <w:u w:val="single"/>
          <w:rtl/>
        </w:rPr>
        <w:t>ואח</w:t>
      </w:r>
      <w:r w:rsidRPr="00125CB8">
        <w:rPr>
          <w:rFonts w:cs="Arial" w:hint="cs"/>
          <w:u w:val="single"/>
          <w:rtl/>
        </w:rPr>
        <w:t>"</w:t>
      </w:r>
      <w:r w:rsidRPr="00125CB8">
        <w:rPr>
          <w:rFonts w:cs="Arial"/>
          <w:u w:val="single"/>
          <w:rtl/>
        </w:rPr>
        <w:t>כ באו עדי הקנין או הוציא השטר ונתקיים</w:t>
      </w:r>
      <w:r w:rsidRPr="00125CB8">
        <w:rPr>
          <w:rFonts w:cs="Arial" w:hint="cs"/>
          <w:u w:val="single"/>
          <w:rtl/>
        </w:rPr>
        <w:t>:</w:t>
      </w:r>
    </w:p>
    <w:p w14:paraId="56E83B3A" w14:textId="77777777" w:rsidR="002540EF" w:rsidRPr="00125CB8" w:rsidRDefault="00077D3F" w:rsidP="00295B52">
      <w:pPr>
        <w:pStyle w:val="ab"/>
        <w:numPr>
          <w:ilvl w:val="0"/>
          <w:numId w:val="19"/>
        </w:numPr>
        <w:rPr>
          <w:rFonts w:cs="Arial"/>
          <w:rtl/>
        </w:rPr>
      </w:pPr>
      <w:r w:rsidRPr="008D5676">
        <w:rPr>
          <w:rFonts w:cs="Arial"/>
          <w:rtl/>
        </w:rPr>
        <w:t xml:space="preserve">רמב"ם </w:t>
      </w:r>
      <w:r w:rsidR="00C8732E" w:rsidRPr="00C8732E">
        <w:rPr>
          <w:rFonts w:cs="Arial" w:hint="cs"/>
          <w:sz w:val="16"/>
          <w:szCs w:val="16"/>
          <w:rtl/>
        </w:rPr>
        <w:t>(</w:t>
      </w:r>
      <w:r w:rsidR="00C8732E" w:rsidRPr="00C8732E">
        <w:rPr>
          <w:rFonts w:cs="Arial"/>
          <w:sz w:val="16"/>
          <w:szCs w:val="16"/>
          <w:rtl/>
        </w:rPr>
        <w:t>פ</w:t>
      </w:r>
      <w:r w:rsidR="00C8732E" w:rsidRPr="00C8732E">
        <w:rPr>
          <w:rFonts w:cs="Arial" w:hint="cs"/>
          <w:sz w:val="16"/>
          <w:szCs w:val="16"/>
          <w:rtl/>
        </w:rPr>
        <w:t>"</w:t>
      </w:r>
      <w:r w:rsidR="00C8732E" w:rsidRPr="00C8732E">
        <w:rPr>
          <w:rFonts w:cs="Arial"/>
          <w:sz w:val="16"/>
          <w:szCs w:val="16"/>
          <w:rtl/>
        </w:rPr>
        <w:t>ב מטוען הי"ב)</w:t>
      </w:r>
      <w:r w:rsidR="00125CB8">
        <w:rPr>
          <w:rFonts w:cs="Arial" w:hint="cs"/>
          <w:rtl/>
        </w:rPr>
        <w:t xml:space="preserve"> וטור</w:t>
      </w:r>
      <w:r w:rsidR="00C8732E">
        <w:rPr>
          <w:rFonts w:cs="Arial" w:hint="cs"/>
          <w:rtl/>
        </w:rPr>
        <w:t xml:space="preserve">- </w:t>
      </w:r>
      <w:r w:rsidR="00125CB8" w:rsidRPr="00125CB8">
        <w:rPr>
          <w:rFonts w:cs="Arial"/>
          <w:rtl/>
        </w:rPr>
        <w:t>טענו שיש לו חוב אצלו בעדים וקנין ואמר כן היה ופרעתיך, או שאמר איני חייב לך כלום</w:t>
      </w:r>
      <w:r w:rsidR="00125CB8">
        <w:rPr>
          <w:rFonts w:cs="Arial" w:hint="cs"/>
          <w:rtl/>
        </w:rPr>
        <w:t>,</w:t>
      </w:r>
      <w:r w:rsidR="00125CB8" w:rsidRPr="00125CB8">
        <w:rPr>
          <w:rFonts w:cs="Arial"/>
          <w:rtl/>
        </w:rPr>
        <w:t xml:space="preserve"> ונשבע</w:t>
      </w:r>
      <w:r w:rsidR="00125CB8">
        <w:rPr>
          <w:rFonts w:cs="Arial" w:hint="cs"/>
          <w:rtl/>
        </w:rPr>
        <w:t xml:space="preserve">, </w:t>
      </w:r>
      <w:r w:rsidR="00125CB8" w:rsidRPr="00125CB8">
        <w:rPr>
          <w:rFonts w:cs="Arial"/>
          <w:rtl/>
        </w:rPr>
        <w:t xml:space="preserve">ואחר כך באו עדי הקנין או הוציא השטר ונתקיים </w:t>
      </w:r>
      <w:r w:rsidR="00125CB8">
        <w:rPr>
          <w:rFonts w:cs="Arial" w:hint="cs"/>
          <w:rtl/>
        </w:rPr>
        <w:t xml:space="preserve">- </w:t>
      </w:r>
      <w:r w:rsidR="00125CB8" w:rsidRPr="00125CB8">
        <w:rPr>
          <w:rFonts w:cs="Arial"/>
          <w:rtl/>
        </w:rPr>
        <w:t>הרי זה משלם</w:t>
      </w:r>
      <w:r w:rsidR="00125CB8">
        <w:rPr>
          <w:rStyle w:val="a7"/>
          <w:rFonts w:cs="Arial"/>
          <w:rtl/>
        </w:rPr>
        <w:footnoteReference w:id="201"/>
      </w:r>
      <w:r w:rsidR="00125CB8" w:rsidRPr="00125CB8">
        <w:rPr>
          <w:rFonts w:cs="Arial"/>
          <w:rtl/>
        </w:rPr>
        <w:t xml:space="preserve"> ואינו חשוד, שהרי לא העידו שלא פרעו ולא אמר הנתבע לא היו דברים מעולם</w:t>
      </w:r>
      <w:r w:rsidR="00125CB8">
        <w:rPr>
          <w:rStyle w:val="a7"/>
          <w:rFonts w:cs="Arial"/>
          <w:rtl/>
        </w:rPr>
        <w:footnoteReference w:id="202"/>
      </w:r>
      <w:r w:rsidR="00125CB8">
        <w:rPr>
          <w:rFonts w:cs="Arial" w:hint="cs"/>
          <w:rtl/>
        </w:rPr>
        <w:t>.</w:t>
      </w:r>
      <w:r w:rsidR="00125CB8" w:rsidRPr="00125CB8">
        <w:rPr>
          <w:rFonts w:cs="Arial"/>
          <w:rtl/>
        </w:rPr>
        <w:t xml:space="preserve"> וכן כל כיוצא בזה</w:t>
      </w:r>
      <w:r w:rsidR="00125CB8">
        <w:rPr>
          <w:rFonts w:cs="Arial" w:hint="cs"/>
          <w:sz w:val="16"/>
          <w:szCs w:val="16"/>
          <w:rtl/>
        </w:rPr>
        <w:t xml:space="preserve"> (ל' הרמב"ם)</w:t>
      </w:r>
      <w:r w:rsidR="00125CB8">
        <w:rPr>
          <w:rStyle w:val="a7"/>
          <w:rFonts w:cs="Arial"/>
          <w:rtl/>
        </w:rPr>
        <w:footnoteReference w:id="203"/>
      </w:r>
      <w:r w:rsidR="00125CB8" w:rsidRPr="00125CB8">
        <w:rPr>
          <w:rFonts w:cs="Arial"/>
          <w:rtl/>
        </w:rPr>
        <w:t xml:space="preserve">. </w:t>
      </w:r>
      <w:r w:rsidR="00125CB8" w:rsidRPr="001C7630">
        <w:rPr>
          <w:rFonts w:hint="cs"/>
          <w:color w:val="E36C0A" w:themeColor="accent6" w:themeShade="BF"/>
          <w:rtl/>
        </w:rPr>
        <w:t>(וכ"פ בשו"ע)</w:t>
      </w:r>
    </w:p>
    <w:p w14:paraId="26350094"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A6405CE" w14:textId="77777777" w:rsidR="00E651D0" w:rsidRDefault="00E651D0" w:rsidP="00E651D0">
      <w:pPr>
        <w:rPr>
          <w:rtl/>
        </w:rPr>
      </w:pPr>
      <w:r>
        <w:rPr>
          <w:rFonts w:cs="Arial"/>
          <w:rtl/>
        </w:rPr>
        <w:lastRenderedPageBreak/>
        <w:t>טען שיש לו אצלו חוב בקנין או בשטר, ואבד, והוא אומר פרעתי, או איני חייב לך כלום, ונשבע</w:t>
      </w:r>
      <w:r w:rsidR="0029642F">
        <w:rPr>
          <w:rStyle w:val="a7"/>
          <w:rFonts w:cs="Arial"/>
          <w:rtl/>
        </w:rPr>
        <w:footnoteReference w:id="204"/>
      </w:r>
      <w:r>
        <w:rPr>
          <w:rFonts w:cs="Arial"/>
          <w:rtl/>
        </w:rPr>
        <w:t>, ואח"כ באו עידי הקנין</w:t>
      </w:r>
      <w:r w:rsidR="0029642F">
        <w:rPr>
          <w:rStyle w:val="a7"/>
          <w:rFonts w:cs="Arial"/>
          <w:rtl/>
        </w:rPr>
        <w:footnoteReference w:id="205"/>
      </w:r>
      <w:r>
        <w:rPr>
          <w:rFonts w:cs="Arial"/>
          <w:rtl/>
        </w:rPr>
        <w:t xml:space="preserve"> או שהוציא השטר ונתקיים, הרי זה משלם אחר השבועה שישבע המלוה, ואינו חשוד, שהרי לא העידו שלא פרע, ולא טען הנתבע להד"מ. ואם יש נאמנות בשטר או בקנין, נוטל בלא שבועה. </w:t>
      </w:r>
    </w:p>
    <w:p w14:paraId="4A3F9A15" w14:textId="77777777" w:rsidR="00B0616E" w:rsidRDefault="00B0616E" w:rsidP="00E651D0">
      <w:pPr>
        <w:rPr>
          <w:rtl/>
        </w:rPr>
      </w:pPr>
    </w:p>
    <w:p w14:paraId="05070733" w14:textId="77777777" w:rsidR="00E651D0" w:rsidRDefault="00E651D0" w:rsidP="00EB4EFE">
      <w:pPr>
        <w:pStyle w:val="2"/>
        <w:rPr>
          <w:rtl/>
        </w:rPr>
      </w:pPr>
      <w:r>
        <w:rPr>
          <w:rtl/>
        </w:rPr>
        <w:t>סעיף לב</w:t>
      </w:r>
      <w:r w:rsidR="002540EF">
        <w:rPr>
          <w:rFonts w:hint="cs"/>
          <w:rtl/>
        </w:rPr>
        <w:t>:</w:t>
      </w:r>
      <w:r w:rsidR="000E2E1A" w:rsidRPr="000E2E1A">
        <w:rPr>
          <w:rtl/>
        </w:rPr>
        <w:t xml:space="preserve"> ראובן הוציא פסק דין על יורשי שמעון שאביהם נתחייב לו שבועה בב</w:t>
      </w:r>
      <w:r w:rsidR="000E2E1A">
        <w:rPr>
          <w:rFonts w:hint="cs"/>
          <w:rtl/>
        </w:rPr>
        <w:t>"</w:t>
      </w:r>
      <w:r w:rsidR="000E2E1A" w:rsidRPr="000E2E1A">
        <w:rPr>
          <w:rtl/>
        </w:rPr>
        <w:t xml:space="preserve">ד </w:t>
      </w:r>
      <w:r w:rsidR="000E2E1A">
        <w:rPr>
          <w:rFonts w:hint="cs"/>
          <w:rtl/>
        </w:rPr>
        <w:t>ו</w:t>
      </w:r>
      <w:r w:rsidR="000E2E1A" w:rsidRPr="000E2E1A">
        <w:rPr>
          <w:rtl/>
        </w:rPr>
        <w:t>לא נשבע</w:t>
      </w:r>
      <w:r w:rsidR="000E2E1A">
        <w:rPr>
          <w:rFonts w:hint="cs"/>
          <w:rtl/>
        </w:rPr>
        <w:t>.</w:t>
      </w:r>
    </w:p>
    <w:p w14:paraId="79ABF4C2" w14:textId="77777777" w:rsidR="000E2E1A" w:rsidRPr="000E2E1A" w:rsidRDefault="000E2E1A" w:rsidP="000E2E1A">
      <w:pPr>
        <w:rPr>
          <w:rtl/>
        </w:rPr>
      </w:pPr>
      <w:r w:rsidRPr="000E2E1A">
        <w:rPr>
          <w:rFonts w:cs="Arial"/>
          <w:u w:val="single"/>
          <w:rtl/>
        </w:rPr>
        <w:t xml:space="preserve">ראובן הוציא פסק דין על יורשי שמעון שאביהם נתחייב לו שבועה בבית דין </w:t>
      </w:r>
      <w:r w:rsidRPr="000E2E1A">
        <w:rPr>
          <w:rFonts w:cs="Arial" w:hint="cs"/>
          <w:u w:val="single"/>
          <w:rtl/>
        </w:rPr>
        <w:t>ו</w:t>
      </w:r>
      <w:r w:rsidRPr="000E2E1A">
        <w:rPr>
          <w:rFonts w:cs="Arial"/>
          <w:u w:val="single"/>
          <w:rtl/>
        </w:rPr>
        <w:t>לא נשבע</w:t>
      </w:r>
      <w:r>
        <w:rPr>
          <w:rFonts w:cs="Arial" w:hint="cs"/>
          <w:rtl/>
        </w:rPr>
        <w:t>:</w:t>
      </w:r>
    </w:p>
    <w:p w14:paraId="54D9B062" w14:textId="77777777" w:rsidR="002540EF" w:rsidRPr="002540EF" w:rsidRDefault="002540EF" w:rsidP="00295B52">
      <w:pPr>
        <w:pStyle w:val="ab"/>
        <w:numPr>
          <w:ilvl w:val="0"/>
          <w:numId w:val="19"/>
        </w:numPr>
        <w:rPr>
          <w:rtl/>
        </w:rPr>
      </w:pPr>
      <w:r w:rsidRPr="000E2E1A">
        <w:rPr>
          <w:rFonts w:cs="Arial"/>
          <w:rtl/>
        </w:rPr>
        <w:t xml:space="preserve">רא"ש </w:t>
      </w:r>
      <w:r w:rsidR="000E2E1A" w:rsidRPr="000E2E1A">
        <w:rPr>
          <w:rFonts w:cs="Arial" w:hint="cs"/>
          <w:sz w:val="16"/>
          <w:szCs w:val="16"/>
          <w:rtl/>
        </w:rPr>
        <w:t>(</w:t>
      </w:r>
      <w:r w:rsidRPr="000E2E1A">
        <w:rPr>
          <w:rFonts w:cs="Arial"/>
          <w:sz w:val="16"/>
          <w:szCs w:val="16"/>
          <w:rtl/>
        </w:rPr>
        <w:t>כלל סז סי</w:t>
      </w:r>
      <w:r w:rsidR="000E2E1A" w:rsidRPr="000E2E1A">
        <w:rPr>
          <w:rFonts w:cs="Arial" w:hint="cs"/>
          <w:sz w:val="16"/>
          <w:szCs w:val="16"/>
          <w:rtl/>
        </w:rPr>
        <w:t>'</w:t>
      </w:r>
      <w:r w:rsidRPr="000E2E1A">
        <w:rPr>
          <w:rFonts w:cs="Arial"/>
          <w:sz w:val="16"/>
          <w:szCs w:val="16"/>
          <w:rtl/>
        </w:rPr>
        <w:t xml:space="preserve"> ב</w:t>
      </w:r>
      <w:r w:rsidR="000E2E1A" w:rsidRPr="000E2E1A">
        <w:rPr>
          <w:rFonts w:cs="Arial" w:hint="cs"/>
          <w:sz w:val="16"/>
          <w:szCs w:val="16"/>
          <w:rtl/>
        </w:rPr>
        <w:t>)</w:t>
      </w:r>
      <w:r w:rsidR="000E2E1A" w:rsidRPr="000E2E1A">
        <w:rPr>
          <w:rFonts w:cs="Arial" w:hint="cs"/>
          <w:rtl/>
        </w:rPr>
        <w:t>-</w:t>
      </w:r>
      <w:r w:rsidRPr="000E2E1A">
        <w:rPr>
          <w:rFonts w:cs="Arial"/>
          <w:rtl/>
        </w:rPr>
        <w:t xml:space="preserve"> ראובן הוציא פסק דין על יורשי שמעון שאביהם נתחייב לו שבועה בבית דין על עסק תביעת ממון ואומר שלא נשבע. </w:t>
      </w:r>
      <w:r w:rsidR="000E2E1A" w:rsidRPr="000E2E1A">
        <w:rPr>
          <w:rFonts w:cs="Arial" w:hint="cs"/>
          <w:rtl/>
        </w:rPr>
        <w:t>תשובה,</w:t>
      </w:r>
      <w:r w:rsidRPr="000E2E1A">
        <w:rPr>
          <w:rFonts w:cs="Arial"/>
          <w:rtl/>
        </w:rPr>
        <w:t xml:space="preserve"> כיון שאביהם לא היה חייב אלא שבועה הם פטורים אף בלא שבועה</w:t>
      </w:r>
      <w:r w:rsidR="000E2E1A" w:rsidRPr="000E2E1A">
        <w:rPr>
          <w:rFonts w:cs="Arial" w:hint="cs"/>
          <w:rtl/>
        </w:rPr>
        <w:t>.</w:t>
      </w:r>
      <w:r w:rsidRPr="000E2E1A">
        <w:rPr>
          <w:rFonts w:cs="Arial"/>
          <w:rtl/>
        </w:rPr>
        <w:t xml:space="preserve"> אלא יחרימו במעמד היורשים שכל מי שיודע בממון זה אם פרוע שיודה</w:t>
      </w:r>
      <w:r w:rsidR="000E2E1A" w:rsidRPr="000E2E1A">
        <w:rPr>
          <w:rFonts w:cs="Arial" w:hint="cs"/>
          <w:rtl/>
        </w:rPr>
        <w:t>.</w:t>
      </w:r>
      <w:r w:rsidR="000E2E1A" w:rsidRPr="00125CB8">
        <w:rPr>
          <w:rFonts w:cs="Arial"/>
          <w:rtl/>
        </w:rPr>
        <w:t xml:space="preserve"> </w:t>
      </w:r>
      <w:r w:rsidR="000E2E1A" w:rsidRPr="001C7630">
        <w:rPr>
          <w:rFonts w:hint="cs"/>
          <w:color w:val="E36C0A" w:themeColor="accent6" w:themeShade="BF"/>
          <w:rtl/>
        </w:rPr>
        <w:t>(וכ"פ בשו"ע)</w:t>
      </w:r>
    </w:p>
    <w:p w14:paraId="3E508DD2"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35D928C" w14:textId="77777777" w:rsidR="00E651D0" w:rsidRDefault="00E651D0" w:rsidP="00E651D0">
      <w:pPr>
        <w:rPr>
          <w:rtl/>
        </w:rPr>
      </w:pPr>
      <w:r>
        <w:rPr>
          <w:rFonts w:cs="Arial"/>
          <w:rtl/>
        </w:rPr>
        <w:t>ראובן הוציא פסק דין על יורשי שמעון שאביהם נתחייב לו בב"ד שבועה, ואומר שלא נשבע</w:t>
      </w:r>
      <w:r w:rsidR="000E2E1A">
        <w:rPr>
          <w:rStyle w:val="a7"/>
          <w:rFonts w:cs="Arial"/>
          <w:rtl/>
        </w:rPr>
        <w:footnoteReference w:id="206"/>
      </w:r>
      <w:r>
        <w:rPr>
          <w:rFonts w:cs="Arial"/>
          <w:rtl/>
        </w:rPr>
        <w:t xml:space="preserve">, יחרימו במעמד היורשים שכל מי שיודע בממון זה אם הוא פרוע, שיודה. </w:t>
      </w:r>
    </w:p>
    <w:p w14:paraId="27CBD5DC" w14:textId="77777777" w:rsidR="00B0616E" w:rsidRDefault="00B0616E" w:rsidP="00E651D0">
      <w:pPr>
        <w:rPr>
          <w:rtl/>
        </w:rPr>
      </w:pPr>
    </w:p>
    <w:p w14:paraId="51D819F5" w14:textId="77777777" w:rsidR="00E651D0" w:rsidRDefault="00E651D0" w:rsidP="00EB4EFE">
      <w:pPr>
        <w:pStyle w:val="2"/>
        <w:rPr>
          <w:rtl/>
        </w:rPr>
      </w:pPr>
      <w:r>
        <w:rPr>
          <w:rtl/>
        </w:rPr>
        <w:t>סעיף לג</w:t>
      </w:r>
      <w:r w:rsidR="002540EF">
        <w:rPr>
          <w:rFonts w:hint="cs"/>
          <w:rtl/>
        </w:rPr>
        <w:t>:</w:t>
      </w:r>
      <w:r w:rsidR="000E2E1A">
        <w:rPr>
          <w:rFonts w:hint="cs"/>
          <w:rtl/>
        </w:rPr>
        <w:t xml:space="preserve"> חיוב שבועה כשיש לחוש שיתברר הדבר אח"כ.</w:t>
      </w:r>
    </w:p>
    <w:p w14:paraId="6A68BF51" w14:textId="77777777" w:rsidR="004C1E9F" w:rsidRPr="00103EE3" w:rsidRDefault="00074BDB" w:rsidP="00103EE3">
      <w:pPr>
        <w:rPr>
          <w:rFonts w:cs="Arial"/>
          <w:rtl/>
        </w:rPr>
      </w:pPr>
      <w:r w:rsidRPr="00074BDB">
        <w:rPr>
          <w:rFonts w:cs="Arial" w:hint="cs"/>
          <w:b/>
          <w:bCs/>
          <w:rtl/>
        </w:rPr>
        <w:t xml:space="preserve">בבא מציעא </w:t>
      </w:r>
      <w:r>
        <w:rPr>
          <w:rFonts w:cs="Arial" w:hint="cs"/>
          <w:b/>
          <w:bCs/>
          <w:sz w:val="16"/>
          <w:szCs w:val="16"/>
          <w:rtl/>
        </w:rPr>
        <w:t xml:space="preserve">(פ' המפקיד) </w:t>
      </w:r>
      <w:r w:rsidRPr="00074BDB">
        <w:rPr>
          <w:rFonts w:cs="Arial" w:hint="cs"/>
          <w:b/>
          <w:bCs/>
          <w:rtl/>
        </w:rPr>
        <w:t xml:space="preserve">לד ע"ב: </w:t>
      </w:r>
      <w:r w:rsidR="004C1E9F" w:rsidRPr="004C1E9F">
        <w:rPr>
          <w:rFonts w:cs="Arial"/>
          <w:rtl/>
        </w:rPr>
        <w:t>אמר רב הונא: משביעין אותו שבועה שאינה ברשותו. מאי טעמא - חיישינן שמא עיניו נתן בה.</w:t>
      </w:r>
      <w:r w:rsidR="007B4231">
        <w:rPr>
          <w:rFonts w:cs="Arial" w:hint="cs"/>
          <w:rtl/>
        </w:rPr>
        <w:t>..</w:t>
      </w:r>
      <w:r w:rsidR="004C1E9F" w:rsidRPr="004C1E9F">
        <w:rPr>
          <w:rFonts w:cs="Arial"/>
          <w:rtl/>
        </w:rPr>
        <w:t xml:space="preserve"> מי נשבע - מי שהפקדון אצלו, שמא ישבע זה ויוציא הלה את הפקדון. </w:t>
      </w:r>
      <w:r w:rsidR="00103EE3" w:rsidRPr="00103EE3">
        <w:rPr>
          <w:rFonts w:cs="Arial" w:hint="cs"/>
          <w:sz w:val="16"/>
          <w:szCs w:val="16"/>
          <w:rtl/>
        </w:rPr>
        <w:t>(ו</w:t>
      </w:r>
      <w:r w:rsidR="004C1E9F" w:rsidRPr="00103EE3">
        <w:rPr>
          <w:rFonts w:cs="Arial"/>
          <w:sz w:val="16"/>
          <w:szCs w:val="16"/>
          <w:rtl/>
        </w:rPr>
        <w:t xml:space="preserve">פירש רש"י </w:t>
      </w:r>
      <w:r w:rsidR="00103EE3">
        <w:rPr>
          <w:rFonts w:cs="Arial" w:hint="cs"/>
          <w:sz w:val="16"/>
          <w:szCs w:val="16"/>
          <w:rtl/>
        </w:rPr>
        <w:t xml:space="preserve">(ד"ה תיפוק) </w:t>
      </w:r>
      <w:r w:rsidR="004C1E9F" w:rsidRPr="00103EE3">
        <w:rPr>
          <w:rFonts w:cs="Arial"/>
          <w:sz w:val="16"/>
          <w:szCs w:val="16"/>
          <w:rtl/>
        </w:rPr>
        <w:t>ויפסלנו לעדות ולשבועה וקשה לר"ת דכל שכן שישבע הלוה שהוא ידקדק יותר לישבע באמת כדי שלא יפסלנו המלוה וכי עבדינן תקנה לרמאי</w:t>
      </w:r>
      <w:r w:rsidR="00103EE3" w:rsidRPr="00103EE3">
        <w:rPr>
          <w:rFonts w:cs="Arial" w:hint="cs"/>
          <w:sz w:val="16"/>
          <w:szCs w:val="16"/>
          <w:rtl/>
        </w:rPr>
        <w:t xml:space="preserve">... </w:t>
      </w:r>
      <w:r w:rsidR="004C1E9F" w:rsidRPr="00103EE3">
        <w:rPr>
          <w:rFonts w:cs="Arial"/>
          <w:sz w:val="16"/>
          <w:szCs w:val="16"/>
          <w:rtl/>
        </w:rPr>
        <w:t>ונראה לרבינו תם כפירוש רבינו חננאל דנראה כמו שבועה לבטלה וגנאי הוא לישבע היכא שהדבר מתברר אחרי כן שהמלוה יוציא את הפקדון אבל כי רמינן לה על המלוה לא ישבע עד שידע שלא יוכל למצאה</w:t>
      </w:r>
      <w:r w:rsidR="00103EE3">
        <w:rPr>
          <w:rFonts w:cs="Arial" w:hint="cs"/>
          <w:sz w:val="16"/>
          <w:szCs w:val="16"/>
          <w:rtl/>
        </w:rPr>
        <w:t>..., תוס' (ד"ה שמא))</w:t>
      </w:r>
      <w:r w:rsidR="004C1E9F" w:rsidRPr="004C1E9F">
        <w:rPr>
          <w:rFonts w:cs="Arial"/>
          <w:rtl/>
        </w:rPr>
        <w:t xml:space="preserve"> </w:t>
      </w:r>
    </w:p>
    <w:p w14:paraId="4F80752B" w14:textId="77777777" w:rsidR="000E2E1A" w:rsidRPr="000E2E1A" w:rsidRDefault="000E2E1A" w:rsidP="002540EF">
      <w:pPr>
        <w:rPr>
          <w:rFonts w:cs="Arial"/>
          <w:u w:val="single"/>
          <w:rtl/>
        </w:rPr>
      </w:pPr>
      <w:r w:rsidRPr="000E2E1A">
        <w:rPr>
          <w:rFonts w:hint="cs"/>
          <w:u w:val="single"/>
          <w:rtl/>
        </w:rPr>
        <w:t>חיוב שבועה כשיש לחוש שיתברר הדבר אח"כ</w:t>
      </w:r>
      <w:r w:rsidRPr="000E2E1A">
        <w:rPr>
          <w:rFonts w:cs="Arial" w:hint="cs"/>
          <w:u w:val="single"/>
          <w:rtl/>
        </w:rPr>
        <w:t>:</w:t>
      </w:r>
      <w:r w:rsidRPr="000E2E1A">
        <w:rPr>
          <w:rFonts w:cs="Arial"/>
          <w:u w:val="single"/>
          <w:rtl/>
        </w:rPr>
        <w:t xml:space="preserve"> </w:t>
      </w:r>
    </w:p>
    <w:p w14:paraId="0E1BDE4C" w14:textId="77777777" w:rsidR="002540EF" w:rsidRPr="002540EF" w:rsidRDefault="000E2E1A" w:rsidP="00295B52">
      <w:pPr>
        <w:pStyle w:val="ab"/>
        <w:numPr>
          <w:ilvl w:val="0"/>
          <w:numId w:val="19"/>
        </w:numPr>
        <w:rPr>
          <w:rtl/>
        </w:rPr>
      </w:pPr>
      <w:r w:rsidRPr="000E2E1A">
        <w:rPr>
          <w:rFonts w:cs="Arial"/>
          <w:rtl/>
        </w:rPr>
        <w:t>תוס</w:t>
      </w:r>
      <w:r>
        <w:rPr>
          <w:rFonts w:cs="Arial" w:hint="cs"/>
          <w:rtl/>
        </w:rPr>
        <w:t>'</w:t>
      </w:r>
      <w:r w:rsidRPr="000E2E1A">
        <w:rPr>
          <w:rFonts w:cs="Arial"/>
          <w:rtl/>
        </w:rPr>
        <w:t xml:space="preserve"> </w:t>
      </w:r>
      <w:r w:rsidRPr="000E2E1A">
        <w:rPr>
          <w:rFonts w:cs="Arial" w:hint="cs"/>
          <w:sz w:val="16"/>
          <w:szCs w:val="16"/>
          <w:rtl/>
        </w:rPr>
        <w:t>(פ'</w:t>
      </w:r>
      <w:r w:rsidRPr="000E2E1A">
        <w:rPr>
          <w:rFonts w:cs="Arial"/>
          <w:sz w:val="16"/>
          <w:szCs w:val="16"/>
          <w:rtl/>
        </w:rPr>
        <w:t xml:space="preserve"> המפקיד ב"מ לד: ד"ה שמא) </w:t>
      </w:r>
      <w:r w:rsidRPr="000E2E1A">
        <w:rPr>
          <w:rFonts w:cs="Arial"/>
          <w:rtl/>
        </w:rPr>
        <w:t xml:space="preserve">ור"ן </w:t>
      </w:r>
      <w:r w:rsidRPr="000E2E1A">
        <w:rPr>
          <w:rFonts w:cs="Arial" w:hint="cs"/>
          <w:sz w:val="16"/>
          <w:szCs w:val="16"/>
          <w:rtl/>
        </w:rPr>
        <w:t>(</w:t>
      </w:r>
      <w:r w:rsidRPr="000E2E1A">
        <w:rPr>
          <w:rFonts w:cs="Arial"/>
          <w:sz w:val="16"/>
          <w:szCs w:val="16"/>
          <w:rtl/>
        </w:rPr>
        <w:t>פ</w:t>
      </w:r>
      <w:r w:rsidRPr="000E2E1A">
        <w:rPr>
          <w:rFonts w:cs="Arial" w:hint="cs"/>
          <w:sz w:val="16"/>
          <w:szCs w:val="16"/>
          <w:rtl/>
        </w:rPr>
        <w:t>'</w:t>
      </w:r>
      <w:r w:rsidRPr="000E2E1A">
        <w:rPr>
          <w:rFonts w:cs="Arial"/>
          <w:sz w:val="16"/>
          <w:szCs w:val="16"/>
          <w:rtl/>
        </w:rPr>
        <w:t xml:space="preserve"> שבועת הדיינין</w:t>
      </w:r>
      <w:r w:rsidRPr="000E2E1A">
        <w:rPr>
          <w:rFonts w:cs="Arial" w:hint="cs"/>
          <w:sz w:val="16"/>
          <w:szCs w:val="16"/>
          <w:rtl/>
        </w:rPr>
        <w:t xml:space="preserve"> </w:t>
      </w:r>
      <w:r w:rsidRPr="000E2E1A">
        <w:rPr>
          <w:rFonts w:cs="Arial"/>
          <w:sz w:val="16"/>
          <w:szCs w:val="16"/>
          <w:rtl/>
        </w:rPr>
        <w:t>כד. ד"ה מתני' המלוה)</w:t>
      </w:r>
      <w:r>
        <w:rPr>
          <w:rFonts w:cs="Arial" w:hint="cs"/>
          <w:rtl/>
        </w:rPr>
        <w:t xml:space="preserve">- </w:t>
      </w:r>
      <w:r w:rsidR="002540EF" w:rsidRPr="000E2E1A">
        <w:rPr>
          <w:rFonts w:cs="Arial"/>
          <w:rtl/>
        </w:rPr>
        <w:t>אין להשביע היכא דאיכא למיחש שיתברר הדבר אחר כך</w:t>
      </w:r>
      <w:r>
        <w:rPr>
          <w:rFonts w:cs="Arial" w:hint="cs"/>
          <w:rtl/>
        </w:rPr>
        <w:t>.</w:t>
      </w:r>
      <w:r w:rsidRPr="00125CB8">
        <w:rPr>
          <w:rFonts w:cs="Arial"/>
          <w:rtl/>
        </w:rPr>
        <w:t xml:space="preserve"> </w:t>
      </w:r>
      <w:r w:rsidRPr="001C7630">
        <w:rPr>
          <w:rFonts w:hint="cs"/>
          <w:color w:val="E36C0A" w:themeColor="accent6" w:themeShade="BF"/>
          <w:rtl/>
        </w:rPr>
        <w:t>(וכ"פ בשו"ע)</w:t>
      </w:r>
    </w:p>
    <w:p w14:paraId="5E2BBDC2"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1BA580" w14:textId="77777777" w:rsidR="00E651D0" w:rsidRDefault="00E651D0" w:rsidP="00E651D0">
      <w:pPr>
        <w:rPr>
          <w:rtl/>
        </w:rPr>
      </w:pPr>
      <w:r>
        <w:rPr>
          <w:rFonts w:cs="Arial"/>
          <w:rtl/>
        </w:rPr>
        <w:t>אין להשביע היכא דאיכא למיחש שיתברר הדבר</w:t>
      </w:r>
      <w:r w:rsidR="000E2E1A">
        <w:rPr>
          <w:rStyle w:val="a7"/>
          <w:rFonts w:cs="Arial"/>
          <w:rtl/>
        </w:rPr>
        <w:footnoteReference w:id="207"/>
      </w:r>
      <w:r>
        <w:rPr>
          <w:rFonts w:cs="Arial"/>
          <w:rtl/>
        </w:rPr>
        <w:t xml:space="preserve">. </w:t>
      </w:r>
    </w:p>
    <w:p w14:paraId="72A8FA29" w14:textId="77777777" w:rsidR="00B0616E" w:rsidRDefault="00B0616E" w:rsidP="00E651D0">
      <w:pPr>
        <w:rPr>
          <w:rtl/>
        </w:rPr>
      </w:pPr>
    </w:p>
    <w:p w14:paraId="5791EEDB" w14:textId="77777777" w:rsidR="00E651D0" w:rsidRDefault="00E651D0" w:rsidP="00EB4EFE">
      <w:pPr>
        <w:pStyle w:val="2"/>
        <w:rPr>
          <w:rtl/>
        </w:rPr>
      </w:pPr>
      <w:r>
        <w:rPr>
          <w:rtl/>
        </w:rPr>
        <w:t>סעיף לד</w:t>
      </w:r>
      <w:r w:rsidR="002540EF">
        <w:rPr>
          <w:rFonts w:hint="cs"/>
          <w:rtl/>
        </w:rPr>
        <w:t>:</w:t>
      </w:r>
      <w:r w:rsidR="004C1E9F">
        <w:rPr>
          <w:rFonts w:hint="cs"/>
          <w:rtl/>
        </w:rPr>
        <w:t xml:space="preserve"> התוקע כפו לחברו</w:t>
      </w:r>
      <w:r w:rsidR="00F84B16">
        <w:rPr>
          <w:rFonts w:hint="cs"/>
          <w:rtl/>
        </w:rPr>
        <w:t xml:space="preserve"> </w:t>
      </w:r>
      <w:r w:rsidR="00F84B16">
        <w:rPr>
          <w:rtl/>
        </w:rPr>
        <w:t>–</w:t>
      </w:r>
      <w:r w:rsidR="00F84B16">
        <w:rPr>
          <w:rFonts w:hint="cs"/>
          <w:rtl/>
        </w:rPr>
        <w:t xml:space="preserve"> האם נפטר משבועה</w:t>
      </w:r>
      <w:r w:rsidR="004C1E9F">
        <w:rPr>
          <w:rFonts w:hint="cs"/>
          <w:rtl/>
        </w:rPr>
        <w:t>.</w:t>
      </w:r>
    </w:p>
    <w:p w14:paraId="14851A0F" w14:textId="77777777" w:rsidR="00B1100F" w:rsidRPr="00B1100F" w:rsidRDefault="00B1100F" w:rsidP="00B1100F">
      <w:pPr>
        <w:rPr>
          <w:rFonts w:cs="Arial"/>
          <w:u w:val="single"/>
          <w:rtl/>
        </w:rPr>
      </w:pPr>
      <w:r w:rsidRPr="00B1100F">
        <w:rPr>
          <w:rFonts w:cs="Arial"/>
          <w:u w:val="single"/>
          <w:rtl/>
        </w:rPr>
        <w:t xml:space="preserve">התוקע כפו לחבירו </w:t>
      </w:r>
      <w:r>
        <w:rPr>
          <w:rFonts w:cs="Arial" w:hint="cs"/>
          <w:u w:val="single"/>
          <w:rtl/>
        </w:rPr>
        <w:t xml:space="preserve">- </w:t>
      </w:r>
      <w:r w:rsidRPr="00B1100F">
        <w:rPr>
          <w:rFonts w:cs="Arial" w:hint="cs"/>
          <w:u w:val="single"/>
          <w:rtl/>
        </w:rPr>
        <w:t>האם</w:t>
      </w:r>
      <w:r w:rsidRPr="00B1100F">
        <w:rPr>
          <w:rFonts w:cs="Arial"/>
          <w:u w:val="single"/>
          <w:rtl/>
        </w:rPr>
        <w:t xml:space="preserve"> נפטר משבועה</w:t>
      </w:r>
      <w:r w:rsidRPr="00B1100F">
        <w:rPr>
          <w:rFonts w:cs="Arial" w:hint="cs"/>
          <w:u w:val="single"/>
          <w:rtl/>
        </w:rPr>
        <w:t>:</w:t>
      </w:r>
    </w:p>
    <w:p w14:paraId="51456466" w14:textId="77777777" w:rsidR="00B1100F" w:rsidRPr="002540EF" w:rsidRDefault="0053290C" w:rsidP="00295B52">
      <w:pPr>
        <w:pStyle w:val="ab"/>
        <w:numPr>
          <w:ilvl w:val="0"/>
          <w:numId w:val="6"/>
        </w:numPr>
        <w:rPr>
          <w:rtl/>
        </w:rPr>
      </w:pPr>
      <w:r>
        <w:rPr>
          <w:rFonts w:cs="Arial" w:hint="cs"/>
          <w:rtl/>
        </w:rPr>
        <w:t xml:space="preserve">מהר"ם </w:t>
      </w:r>
      <w:r>
        <w:rPr>
          <w:rFonts w:cs="Arial" w:hint="cs"/>
          <w:sz w:val="16"/>
          <w:szCs w:val="16"/>
          <w:rtl/>
        </w:rPr>
        <w:t>(ד"פ סי' תרו)</w:t>
      </w:r>
      <w:r>
        <w:rPr>
          <w:rFonts w:cs="Arial" w:hint="cs"/>
          <w:rtl/>
        </w:rPr>
        <w:t xml:space="preserve"> </w:t>
      </w:r>
      <w:r w:rsidR="00B1100F" w:rsidRPr="00B1100F">
        <w:rPr>
          <w:rFonts w:cs="Arial"/>
          <w:rtl/>
        </w:rPr>
        <w:t>הגה</w:t>
      </w:r>
      <w:r w:rsidR="00B1100F">
        <w:rPr>
          <w:rFonts w:cs="Arial" w:hint="cs"/>
          <w:rtl/>
        </w:rPr>
        <w:t>"מ</w:t>
      </w:r>
      <w:r w:rsidR="00B1100F" w:rsidRPr="00B1100F">
        <w:rPr>
          <w:rFonts w:cs="Arial"/>
          <w:rtl/>
        </w:rPr>
        <w:t xml:space="preserve"> </w:t>
      </w:r>
      <w:r w:rsidR="00B1100F" w:rsidRPr="00B1100F">
        <w:rPr>
          <w:rFonts w:cs="Arial" w:hint="cs"/>
          <w:sz w:val="16"/>
          <w:szCs w:val="16"/>
          <w:rtl/>
        </w:rPr>
        <w:t>(</w:t>
      </w:r>
      <w:r w:rsidR="00B1100F" w:rsidRPr="00B1100F">
        <w:rPr>
          <w:rFonts w:cs="Arial"/>
          <w:sz w:val="16"/>
          <w:szCs w:val="16"/>
          <w:rtl/>
        </w:rPr>
        <w:t>פי"ו מהל</w:t>
      </w:r>
      <w:r w:rsidR="00B1100F" w:rsidRPr="00B1100F">
        <w:rPr>
          <w:rFonts w:cs="Arial" w:hint="cs"/>
          <w:sz w:val="16"/>
          <w:szCs w:val="16"/>
          <w:rtl/>
        </w:rPr>
        <w:t>'</w:t>
      </w:r>
      <w:r w:rsidR="00B1100F" w:rsidRPr="00B1100F">
        <w:rPr>
          <w:rFonts w:cs="Arial"/>
          <w:sz w:val="16"/>
          <w:szCs w:val="16"/>
          <w:rtl/>
        </w:rPr>
        <w:t xml:space="preserve"> אישות אות ז)</w:t>
      </w:r>
      <w:r w:rsidR="00B1100F" w:rsidRPr="00B1100F">
        <w:rPr>
          <w:rFonts w:cs="Arial"/>
          <w:rtl/>
        </w:rPr>
        <w:t xml:space="preserve"> </w:t>
      </w:r>
      <w:r w:rsidR="00E10309">
        <w:rPr>
          <w:rFonts w:cs="Arial" w:hint="cs"/>
          <w:rtl/>
        </w:rPr>
        <w:t>ו</w:t>
      </w:r>
      <w:r w:rsidR="00B1100F" w:rsidRPr="00B1100F">
        <w:rPr>
          <w:rFonts w:cs="Arial"/>
          <w:rtl/>
        </w:rPr>
        <w:t>מרדכי</w:t>
      </w:r>
      <w:r>
        <w:rPr>
          <w:rStyle w:val="a7"/>
          <w:rFonts w:cs="Arial"/>
          <w:rtl/>
        </w:rPr>
        <w:footnoteReference w:id="208"/>
      </w:r>
      <w:r w:rsidR="00B1100F" w:rsidRPr="00B1100F">
        <w:rPr>
          <w:rFonts w:cs="Arial"/>
          <w:rtl/>
        </w:rPr>
        <w:t xml:space="preserve"> </w:t>
      </w:r>
      <w:r w:rsidR="00B1100F" w:rsidRPr="00B1100F">
        <w:rPr>
          <w:rFonts w:cs="Arial" w:hint="cs"/>
          <w:sz w:val="16"/>
          <w:szCs w:val="16"/>
          <w:rtl/>
        </w:rPr>
        <w:t>(</w:t>
      </w:r>
      <w:r w:rsidR="00B1100F" w:rsidRPr="00B1100F">
        <w:rPr>
          <w:rFonts w:cs="Arial"/>
          <w:sz w:val="16"/>
          <w:szCs w:val="16"/>
          <w:rtl/>
        </w:rPr>
        <w:t>פרק שבועת הדיינים סי' תשסה)</w:t>
      </w:r>
      <w:r w:rsidR="00B1100F">
        <w:rPr>
          <w:rFonts w:cs="Arial" w:hint="cs"/>
          <w:rtl/>
        </w:rPr>
        <w:t xml:space="preserve">- </w:t>
      </w:r>
      <w:r w:rsidR="00B1100F" w:rsidRPr="00B1100F">
        <w:rPr>
          <w:rFonts w:cs="Arial"/>
          <w:rtl/>
        </w:rPr>
        <w:t>התוקע כפו לחבירו לא נפטר משבועה</w:t>
      </w:r>
      <w:r w:rsidR="00B1100F">
        <w:rPr>
          <w:rFonts w:cs="Arial" w:hint="cs"/>
          <w:rtl/>
        </w:rPr>
        <w:t>.</w:t>
      </w:r>
      <w:r w:rsidR="00B1100F" w:rsidRPr="00B1100F">
        <w:rPr>
          <w:rFonts w:cs="Arial"/>
          <w:rtl/>
        </w:rPr>
        <w:t xml:space="preserve"> </w:t>
      </w:r>
      <w:r w:rsidR="00B1100F" w:rsidRPr="001C7630">
        <w:rPr>
          <w:rFonts w:hint="cs"/>
          <w:color w:val="E36C0A" w:themeColor="accent6" w:themeShade="BF"/>
          <w:rtl/>
        </w:rPr>
        <w:t>(וכ"פ בשו"ע)</w:t>
      </w:r>
    </w:p>
    <w:p w14:paraId="6E298AAC" w14:textId="77777777" w:rsidR="00283432" w:rsidRDefault="00283432" w:rsidP="002540EF">
      <w:pPr>
        <w:rPr>
          <w:rFonts w:cs="Arial"/>
          <w:rtl/>
        </w:rPr>
      </w:pPr>
      <w:r w:rsidRPr="00283432">
        <w:rPr>
          <w:rFonts w:cs="Arial" w:hint="cs"/>
          <w:u w:val="single"/>
          <w:rtl/>
        </w:rPr>
        <w:t>מי שתקע לחבירו אמונתו:</w:t>
      </w:r>
    </w:p>
    <w:p w14:paraId="4AB9DEB9" w14:textId="77777777" w:rsidR="000B0112" w:rsidRDefault="000B0112" w:rsidP="00295B52">
      <w:pPr>
        <w:pStyle w:val="ab"/>
        <w:numPr>
          <w:ilvl w:val="0"/>
          <w:numId w:val="6"/>
        </w:numPr>
      </w:pPr>
      <w:r>
        <w:rPr>
          <w:rFonts w:cs="Arial" w:hint="cs"/>
          <w:rtl/>
        </w:rPr>
        <w:t xml:space="preserve">מהר"ם </w:t>
      </w:r>
      <w:r>
        <w:rPr>
          <w:rFonts w:cs="Arial" w:hint="cs"/>
          <w:sz w:val="16"/>
          <w:szCs w:val="16"/>
          <w:rtl/>
        </w:rPr>
        <w:t xml:space="preserve">(ד"פ סי' תתקכב) </w:t>
      </w:r>
      <w:r>
        <w:rPr>
          <w:rFonts w:cs="Arial" w:hint="cs"/>
          <w:rtl/>
        </w:rPr>
        <w:t xml:space="preserve">תשובות מיימוניות </w:t>
      </w:r>
      <w:r>
        <w:rPr>
          <w:rFonts w:cs="Arial" w:hint="cs"/>
          <w:sz w:val="16"/>
          <w:szCs w:val="16"/>
          <w:rtl/>
        </w:rPr>
        <w:t>(הפלאה סי' ג)</w:t>
      </w:r>
      <w:r>
        <w:rPr>
          <w:rFonts w:cs="Arial" w:hint="cs"/>
          <w:rtl/>
        </w:rPr>
        <w:t xml:space="preserve"> ו</w:t>
      </w:r>
      <w:r w:rsidR="002540EF" w:rsidRPr="00283432">
        <w:rPr>
          <w:rFonts w:cs="Arial"/>
          <w:rtl/>
        </w:rPr>
        <w:t>מרדכי</w:t>
      </w:r>
      <w:r w:rsidR="002540EF" w:rsidRPr="000B0112">
        <w:rPr>
          <w:rFonts w:cs="Arial"/>
          <w:sz w:val="16"/>
          <w:szCs w:val="16"/>
          <w:rtl/>
        </w:rPr>
        <w:t xml:space="preserve"> </w:t>
      </w:r>
      <w:r w:rsidRPr="000B0112">
        <w:rPr>
          <w:rFonts w:cs="Arial" w:hint="cs"/>
          <w:sz w:val="16"/>
          <w:szCs w:val="16"/>
          <w:rtl/>
        </w:rPr>
        <w:t>(</w:t>
      </w:r>
      <w:r w:rsidR="00CE7C12">
        <w:rPr>
          <w:rFonts w:cs="Arial" w:hint="cs"/>
          <w:sz w:val="16"/>
          <w:szCs w:val="16"/>
          <w:rtl/>
        </w:rPr>
        <w:t>ב"מ סי' רנב</w:t>
      </w:r>
      <w:r w:rsidR="002540EF" w:rsidRPr="000B0112">
        <w:rPr>
          <w:rFonts w:cs="Arial"/>
          <w:sz w:val="16"/>
          <w:szCs w:val="16"/>
          <w:rtl/>
        </w:rPr>
        <w:t>)</w:t>
      </w:r>
      <w:r>
        <w:rPr>
          <w:rFonts w:cs="Arial" w:hint="cs"/>
          <w:rtl/>
        </w:rPr>
        <w:t>-</w:t>
      </w:r>
      <w:r w:rsidR="002540EF" w:rsidRPr="00283432">
        <w:rPr>
          <w:rFonts w:cs="Arial"/>
          <w:rtl/>
        </w:rPr>
        <w:t xml:space="preserve"> </w:t>
      </w:r>
      <w:r w:rsidR="009D75B9" w:rsidRPr="009D75B9">
        <w:rPr>
          <w:rFonts w:cs="Arial"/>
          <w:rtl/>
        </w:rPr>
        <w:t>על שטען ראובן שתקע לו שמעון אמונתו</w:t>
      </w:r>
      <w:r w:rsidR="009D75B9">
        <w:rPr>
          <w:rFonts w:cs="Arial" w:hint="cs"/>
          <w:rtl/>
        </w:rPr>
        <w:t xml:space="preserve">, </w:t>
      </w:r>
      <w:r w:rsidR="009D75B9" w:rsidRPr="009D75B9">
        <w:rPr>
          <w:rFonts w:cs="Arial"/>
          <w:rtl/>
        </w:rPr>
        <w:t xml:space="preserve">אם יש לו עדי' או שטר שראהו תוקע </w:t>
      </w:r>
      <w:r w:rsidR="009D75B9">
        <w:rPr>
          <w:rFonts w:cs="Arial" w:hint="cs"/>
          <w:rtl/>
        </w:rPr>
        <w:t xml:space="preserve">- </w:t>
      </w:r>
      <w:r w:rsidR="009D75B9" w:rsidRPr="009D75B9">
        <w:rPr>
          <w:rFonts w:cs="Arial"/>
          <w:rtl/>
        </w:rPr>
        <w:t>על ב"ד לצוות לשמעון לקיים שבועתו</w:t>
      </w:r>
      <w:r w:rsidR="009D75B9">
        <w:rPr>
          <w:rFonts w:cs="Arial" w:hint="cs"/>
          <w:rtl/>
        </w:rPr>
        <w:t>,</w:t>
      </w:r>
      <w:r w:rsidR="009D75B9" w:rsidRPr="009D75B9">
        <w:rPr>
          <w:rFonts w:cs="Arial"/>
          <w:rtl/>
        </w:rPr>
        <w:t xml:space="preserve"> כי גדולה אמונה כאלו נשבע בהקב"ה</w:t>
      </w:r>
      <w:r w:rsidR="00720CAC">
        <w:rPr>
          <w:rFonts w:cs="Arial" w:hint="cs"/>
          <w:rtl/>
        </w:rPr>
        <w:t>,</w:t>
      </w:r>
      <w:r w:rsidR="009D75B9" w:rsidRPr="009D75B9">
        <w:rPr>
          <w:rFonts w:cs="Arial"/>
          <w:rtl/>
        </w:rPr>
        <w:t xml:space="preserve"> וכשהוא עובר כופר בעיקר</w:t>
      </w:r>
      <w:r w:rsidR="00720CAC">
        <w:rPr>
          <w:rFonts w:cs="Arial" w:hint="cs"/>
          <w:rtl/>
        </w:rPr>
        <w:t>,</w:t>
      </w:r>
      <w:r w:rsidR="009D75B9" w:rsidRPr="009D75B9">
        <w:rPr>
          <w:rFonts w:cs="Arial"/>
          <w:rtl/>
        </w:rPr>
        <w:t xml:space="preserve"> ומאד החמירו בדבר שנאמר בני אם ערבת לריעך תקעת לזר כפיך</w:t>
      </w:r>
      <w:r w:rsidR="00720CAC">
        <w:rPr>
          <w:rFonts w:cs="Arial" w:hint="cs"/>
          <w:rtl/>
        </w:rPr>
        <w:t>,</w:t>
      </w:r>
      <w:r w:rsidR="009D75B9" w:rsidRPr="009D75B9">
        <w:rPr>
          <w:rFonts w:cs="Arial"/>
          <w:rtl/>
        </w:rPr>
        <w:t xml:space="preserve"> ונאמר אל תהיה בתוקעי כף</w:t>
      </w:r>
      <w:r w:rsidR="00720CAC">
        <w:rPr>
          <w:rFonts w:cs="Arial" w:hint="cs"/>
          <w:rtl/>
        </w:rPr>
        <w:t>.</w:t>
      </w:r>
      <w:r w:rsidR="00720CAC" w:rsidRPr="00720CAC">
        <w:rPr>
          <w:rtl/>
        </w:rPr>
        <w:t xml:space="preserve"> </w:t>
      </w:r>
      <w:r w:rsidR="00720CAC" w:rsidRPr="00720CAC">
        <w:rPr>
          <w:rFonts w:cs="Arial"/>
          <w:rtl/>
        </w:rPr>
        <w:t>וראיתי אני את רבינו יוסף בר יצחק שהוציא</w:t>
      </w:r>
      <w:r w:rsidR="00720CAC">
        <w:rPr>
          <w:rStyle w:val="a7"/>
          <w:rFonts w:cs="Arial"/>
          <w:rtl/>
        </w:rPr>
        <w:footnoteReference w:id="209"/>
      </w:r>
      <w:r w:rsidR="00720CAC" w:rsidRPr="00720CAC">
        <w:rPr>
          <w:rFonts w:cs="Arial"/>
          <w:rtl/>
        </w:rPr>
        <w:t xml:space="preserve"> ממון ע"י תקיעת כף אחרי שעבר האיש על אמונתו</w:t>
      </w:r>
      <w:r w:rsidR="00720CAC">
        <w:rPr>
          <w:rFonts w:cs="Arial" w:hint="cs"/>
          <w:rtl/>
        </w:rPr>
        <w:t>.</w:t>
      </w:r>
      <w:r w:rsidR="009D75B9" w:rsidRPr="009D75B9">
        <w:rPr>
          <w:rFonts w:cs="Arial"/>
          <w:rtl/>
        </w:rPr>
        <w:t xml:space="preserve"> אבל אין עדים ושמעון טוען לא תקעתיה אלא בתנאי כך </w:t>
      </w:r>
      <w:r w:rsidR="00720CAC">
        <w:rPr>
          <w:rFonts w:cs="Arial" w:hint="cs"/>
          <w:rtl/>
        </w:rPr>
        <w:t xml:space="preserve">- </w:t>
      </w:r>
      <w:r w:rsidR="009D75B9" w:rsidRPr="009D75B9">
        <w:rPr>
          <w:rFonts w:cs="Arial"/>
          <w:rtl/>
        </w:rPr>
        <w:t>נאמן אם יזהירוהו ב"ד על שבועתו</w:t>
      </w:r>
      <w:r w:rsidR="00720CAC">
        <w:rPr>
          <w:rFonts w:cs="Arial" w:hint="cs"/>
          <w:rtl/>
        </w:rPr>
        <w:t>,</w:t>
      </w:r>
      <w:r w:rsidR="009D75B9" w:rsidRPr="009D75B9">
        <w:rPr>
          <w:rFonts w:cs="Arial"/>
          <w:rtl/>
        </w:rPr>
        <w:t xml:space="preserve"> שכך אמר ולא מחייב תו שבועה אחריתי</w:t>
      </w:r>
      <w:r w:rsidR="00720CAC">
        <w:rPr>
          <w:rFonts w:cs="Arial" w:hint="cs"/>
          <w:rtl/>
        </w:rPr>
        <w:t>,</w:t>
      </w:r>
      <w:r w:rsidR="009D75B9" w:rsidRPr="009D75B9">
        <w:rPr>
          <w:rFonts w:cs="Arial"/>
          <w:rtl/>
        </w:rPr>
        <w:t xml:space="preserve"> כדאמרי' (ב"מ יז</w:t>
      </w:r>
      <w:r w:rsidR="00720CAC">
        <w:rPr>
          <w:rFonts w:cs="Arial" w:hint="cs"/>
          <w:rtl/>
        </w:rPr>
        <w:t>.</w:t>
      </w:r>
      <w:r w:rsidR="009D75B9" w:rsidRPr="009D75B9">
        <w:rPr>
          <w:rFonts w:cs="Arial"/>
          <w:rtl/>
        </w:rPr>
        <w:t>) היה חייב לחבירו שבועה וחזר ואמר נשבעתי והעדי' מעידי' אותו שלא נשבע הוחזק כפרן לאותה שבועה טעמא דעדי' מעידי' אותו הא אין מעידי' אינו נשבע</w:t>
      </w:r>
      <w:r w:rsidR="00720CAC">
        <w:rPr>
          <w:rFonts w:cs="Arial" w:hint="cs"/>
          <w:rtl/>
        </w:rPr>
        <w:t>,</w:t>
      </w:r>
      <w:r w:rsidR="009D75B9" w:rsidRPr="009D75B9">
        <w:rPr>
          <w:rFonts w:cs="Arial"/>
          <w:rtl/>
        </w:rPr>
        <w:t xml:space="preserve"> והכא מתוך שיכול לומר לא תקעתי כפי כי אמר תקעתיה ובכה"ג נאמן בלא שבועה ובלבד שיהא מוזהר באזהרות ב"ד כאשר פי' ותו לא מידי</w:t>
      </w:r>
      <w:r w:rsidR="00720CAC">
        <w:rPr>
          <w:rFonts w:cs="Arial" w:hint="cs"/>
          <w:rtl/>
        </w:rPr>
        <w:t>,</w:t>
      </w:r>
      <w:r w:rsidR="009D75B9" w:rsidRPr="009D75B9">
        <w:rPr>
          <w:rFonts w:cs="Arial"/>
          <w:rtl/>
        </w:rPr>
        <w:t xml:space="preserve"> יצחק ב"ר מנחם</w:t>
      </w:r>
      <w:r w:rsidR="00720CAC">
        <w:rPr>
          <w:rFonts w:cs="Arial" w:hint="cs"/>
          <w:sz w:val="16"/>
          <w:szCs w:val="16"/>
          <w:rtl/>
        </w:rPr>
        <w:t xml:space="preserve"> (ל' מהר"ם)</w:t>
      </w:r>
      <w:r w:rsidR="009D75B9" w:rsidRPr="009D75B9">
        <w:rPr>
          <w:rFonts w:cs="Arial"/>
          <w:rtl/>
        </w:rPr>
        <w:t>.</w:t>
      </w:r>
      <w:r w:rsidR="00CE775E" w:rsidRPr="00720CAC">
        <w:rPr>
          <w:rFonts w:cs="Arial" w:hint="cs"/>
          <w:color w:val="00B0F0"/>
          <w:rtl/>
        </w:rPr>
        <w:t xml:space="preserve"> (וכ"פ הרמ"א)</w:t>
      </w:r>
    </w:p>
    <w:p w14:paraId="57A22AF5" w14:textId="77777777" w:rsidR="00CE775E" w:rsidRPr="00CE775E" w:rsidRDefault="00CE775E" w:rsidP="00CE775E">
      <w:pPr>
        <w:rPr>
          <w:u w:val="single"/>
        </w:rPr>
      </w:pPr>
      <w:r w:rsidRPr="00CE775E">
        <w:rPr>
          <w:rFonts w:hint="cs"/>
          <w:u w:val="single"/>
          <w:rtl/>
        </w:rPr>
        <w:t>הטוען על חברו שתק</w:t>
      </w:r>
      <w:r>
        <w:rPr>
          <w:rFonts w:hint="cs"/>
          <w:u w:val="single"/>
          <w:rtl/>
        </w:rPr>
        <w:t>ע</w:t>
      </w:r>
      <w:r w:rsidRPr="00CE775E">
        <w:rPr>
          <w:rFonts w:hint="cs"/>
          <w:u w:val="single"/>
          <w:rtl/>
        </w:rPr>
        <w:t xml:space="preserve"> לו כפו ליתן לו מתנה, וחברו כופר </w:t>
      </w:r>
      <w:r w:rsidRPr="00CE775E">
        <w:rPr>
          <w:u w:val="single"/>
          <w:rtl/>
        </w:rPr>
        <w:t>–</w:t>
      </w:r>
      <w:r w:rsidRPr="00CE775E">
        <w:rPr>
          <w:rFonts w:hint="cs"/>
          <w:u w:val="single"/>
          <w:rtl/>
        </w:rPr>
        <w:t xml:space="preserve"> האם מתחייב שבועה:</w:t>
      </w:r>
    </w:p>
    <w:p w14:paraId="0356EB59" w14:textId="77777777" w:rsidR="00CE775E" w:rsidRPr="00103EE3" w:rsidRDefault="00CE775E" w:rsidP="00295B52">
      <w:pPr>
        <w:pStyle w:val="ab"/>
        <w:numPr>
          <w:ilvl w:val="0"/>
          <w:numId w:val="6"/>
        </w:numPr>
        <w:rPr>
          <w:rFonts w:cs="Arial"/>
          <w:rtl/>
        </w:rPr>
      </w:pPr>
      <w:r>
        <w:rPr>
          <w:rFonts w:cs="Arial" w:hint="cs"/>
          <w:rtl/>
        </w:rPr>
        <w:t xml:space="preserve">הגה"מ </w:t>
      </w:r>
      <w:r w:rsidRPr="00CE775E">
        <w:rPr>
          <w:rFonts w:cs="Arial" w:hint="cs"/>
          <w:sz w:val="16"/>
          <w:szCs w:val="16"/>
          <w:rtl/>
        </w:rPr>
        <w:t>(פי"א משבועות אות ג)</w:t>
      </w:r>
      <w:r>
        <w:rPr>
          <w:rFonts w:cs="Arial" w:hint="cs"/>
          <w:rtl/>
        </w:rPr>
        <w:t xml:space="preserve">- </w:t>
      </w:r>
      <w:r w:rsidRPr="00E10309">
        <w:rPr>
          <w:rFonts w:cs="Arial"/>
          <w:rtl/>
        </w:rPr>
        <w:t xml:space="preserve">פסק מורי רבינו ז"ל על אחד שתקע כפו לחבירו לפורעו מה שהיה חייב לו ואח"כ אמר שפרעו דצריך לישבע אף על פי שהלה מודה שתקע כפו מ"מ ה"ל כמו ההוא דיינא דאשבעיה וכו' אחרי שבלא תקיעת כפו היה מחוייב אבל אם נדר אדם ליתן מתנה לחבירו ותקע לו על זה וכופר לו וזה אומר תקעת לי כפך וזה אומר לא תקעתי </w:t>
      </w:r>
      <w:r>
        <w:rPr>
          <w:rFonts w:cs="Arial" w:hint="cs"/>
          <w:rtl/>
        </w:rPr>
        <w:t xml:space="preserve">- </w:t>
      </w:r>
      <w:r w:rsidRPr="00E10309">
        <w:rPr>
          <w:rFonts w:cs="Arial"/>
          <w:rtl/>
        </w:rPr>
        <w:t>פטור בלא שבועה</w:t>
      </w:r>
      <w:r>
        <w:rPr>
          <w:rFonts w:cs="Arial" w:hint="cs"/>
          <w:rtl/>
        </w:rPr>
        <w:t>,</w:t>
      </w:r>
      <w:r w:rsidRPr="00E10309">
        <w:rPr>
          <w:rFonts w:cs="Arial"/>
          <w:rtl/>
        </w:rPr>
        <w:t xml:space="preserve"> אחרי שלפי דבריו לא נתחייב לו כלום כ"א בתקיעת כף ועיין בסימן א'</w:t>
      </w:r>
      <w:r>
        <w:rPr>
          <w:rFonts w:cs="Arial" w:hint="cs"/>
          <w:rtl/>
        </w:rPr>
        <w:t>.</w:t>
      </w:r>
      <w:r w:rsidRPr="00CE775E">
        <w:rPr>
          <w:rFonts w:cs="Arial" w:hint="cs"/>
          <w:color w:val="00B0F0"/>
          <w:rtl/>
        </w:rPr>
        <w:t xml:space="preserve"> (וכ"פ הרמ"א)</w:t>
      </w:r>
    </w:p>
    <w:p w14:paraId="388F6FDA" w14:textId="77777777" w:rsidR="00103EE3" w:rsidRPr="00B1100F" w:rsidRDefault="00B1100F" w:rsidP="00B1100F">
      <w:pPr>
        <w:rPr>
          <w:rFonts w:cs="Arial"/>
        </w:rPr>
      </w:pPr>
      <w:r w:rsidRPr="00B1100F">
        <w:rPr>
          <w:rFonts w:cs="Arial"/>
          <w:u w:val="single"/>
          <w:rtl/>
        </w:rPr>
        <w:t>מי שנשבע לחבירו ליתן לו וזה תבעו והוא אומר שמחל לו שבועתו</w:t>
      </w:r>
      <w:r w:rsidRPr="00B1100F">
        <w:rPr>
          <w:rFonts w:cs="Arial" w:hint="cs"/>
          <w:u w:val="single"/>
          <w:rtl/>
        </w:rPr>
        <w:t>:</w:t>
      </w:r>
      <w:r w:rsidRPr="00B1100F">
        <w:rPr>
          <w:rFonts w:cs="Arial"/>
          <w:rtl/>
        </w:rPr>
        <w:t xml:space="preserve"> </w:t>
      </w:r>
      <w:r w:rsidR="00103EE3" w:rsidRPr="00B1100F">
        <w:rPr>
          <w:rFonts w:cs="Arial"/>
          <w:sz w:val="16"/>
          <w:szCs w:val="16"/>
          <w:rtl/>
        </w:rPr>
        <w:t>(</w:t>
      </w:r>
      <w:r w:rsidRPr="00B1100F">
        <w:rPr>
          <w:rFonts w:cs="Arial" w:hint="cs"/>
          <w:sz w:val="16"/>
          <w:szCs w:val="16"/>
          <w:rtl/>
        </w:rPr>
        <w:t xml:space="preserve">דרכ"מ אות </w:t>
      </w:r>
      <w:r w:rsidR="00103EE3" w:rsidRPr="00B1100F">
        <w:rPr>
          <w:rFonts w:cs="Arial"/>
          <w:sz w:val="16"/>
          <w:szCs w:val="16"/>
          <w:rtl/>
        </w:rPr>
        <w:t xml:space="preserve">יד*) </w:t>
      </w:r>
    </w:p>
    <w:p w14:paraId="71C2D2B6" w14:textId="77777777" w:rsidR="00103EE3" w:rsidRDefault="00103EE3" w:rsidP="00295B52">
      <w:pPr>
        <w:pStyle w:val="ab"/>
        <w:numPr>
          <w:ilvl w:val="0"/>
          <w:numId w:val="6"/>
        </w:numPr>
        <w:rPr>
          <w:rFonts w:cs="Arial"/>
        </w:rPr>
      </w:pPr>
      <w:r w:rsidRPr="00103EE3">
        <w:rPr>
          <w:rFonts w:cs="Arial"/>
          <w:rtl/>
        </w:rPr>
        <w:t xml:space="preserve">רא"ש </w:t>
      </w:r>
      <w:r w:rsidRPr="00B1100F">
        <w:rPr>
          <w:rFonts w:cs="Arial" w:hint="cs"/>
          <w:sz w:val="16"/>
          <w:szCs w:val="16"/>
          <w:rtl/>
        </w:rPr>
        <w:t>(</w:t>
      </w:r>
      <w:r w:rsidRPr="00B1100F">
        <w:rPr>
          <w:rFonts w:cs="Arial"/>
          <w:sz w:val="16"/>
          <w:szCs w:val="16"/>
          <w:rtl/>
        </w:rPr>
        <w:t>כלל י סי</w:t>
      </w:r>
      <w:r w:rsidRPr="00B1100F">
        <w:rPr>
          <w:rFonts w:cs="Arial" w:hint="cs"/>
          <w:sz w:val="16"/>
          <w:szCs w:val="16"/>
          <w:rtl/>
        </w:rPr>
        <w:t>'</w:t>
      </w:r>
      <w:r w:rsidRPr="00B1100F">
        <w:rPr>
          <w:rFonts w:cs="Arial"/>
          <w:sz w:val="16"/>
          <w:szCs w:val="16"/>
          <w:rtl/>
        </w:rPr>
        <w:t xml:space="preserve"> ב</w:t>
      </w:r>
      <w:r w:rsidR="00B1100F">
        <w:rPr>
          <w:rFonts w:cs="Arial" w:hint="cs"/>
          <w:sz w:val="16"/>
          <w:szCs w:val="16"/>
          <w:rtl/>
        </w:rPr>
        <w:t>, וגם הב"י שלח לעיין בדבריו</w:t>
      </w:r>
      <w:r w:rsidRPr="00B1100F">
        <w:rPr>
          <w:rFonts w:cs="Arial" w:hint="cs"/>
          <w:sz w:val="16"/>
          <w:szCs w:val="16"/>
          <w:rtl/>
        </w:rPr>
        <w:t>)</w:t>
      </w:r>
      <w:r>
        <w:rPr>
          <w:rFonts w:cs="Arial" w:hint="cs"/>
          <w:rtl/>
        </w:rPr>
        <w:t>-</w:t>
      </w:r>
      <w:r w:rsidRPr="00103EE3">
        <w:rPr>
          <w:rFonts w:cs="Arial"/>
          <w:rtl/>
        </w:rPr>
        <w:t xml:space="preserve"> מי שנשבע לחבירו ליתן לו וזה תבעו והוא אומר שמחל לו שבועתו </w:t>
      </w:r>
      <w:r w:rsidR="00CE775E">
        <w:rPr>
          <w:rFonts w:cs="Arial" w:hint="cs"/>
          <w:rtl/>
        </w:rPr>
        <w:t xml:space="preserve">- </w:t>
      </w:r>
      <w:r w:rsidRPr="00103EE3">
        <w:rPr>
          <w:rFonts w:cs="Arial"/>
          <w:rtl/>
        </w:rPr>
        <w:t>אין צריך לחזור ולישבע</w:t>
      </w:r>
      <w:r>
        <w:rPr>
          <w:rStyle w:val="a7"/>
          <w:rFonts w:cs="Arial"/>
          <w:rtl/>
        </w:rPr>
        <w:footnoteReference w:id="210"/>
      </w:r>
      <w:r>
        <w:rPr>
          <w:rFonts w:cs="Arial" w:hint="cs"/>
          <w:rtl/>
        </w:rPr>
        <w:t>.</w:t>
      </w:r>
      <w:r w:rsidR="00CE775E">
        <w:rPr>
          <w:rFonts w:cs="Arial" w:hint="cs"/>
          <w:rtl/>
        </w:rPr>
        <w:t xml:space="preserve"> </w:t>
      </w:r>
      <w:r w:rsidR="00CE775E" w:rsidRPr="00CE775E">
        <w:rPr>
          <w:rFonts w:cs="Arial" w:hint="cs"/>
          <w:color w:val="00B0F0"/>
          <w:rtl/>
        </w:rPr>
        <w:t>(וכ"פ הרמ"א)</w:t>
      </w:r>
    </w:p>
    <w:p w14:paraId="5A1A8C1F" w14:textId="77777777" w:rsidR="00E651D0" w:rsidRPr="00695F54" w:rsidRDefault="00E651D0" w:rsidP="00C70B24">
      <w:pPr>
        <w:jc w:val="both"/>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77E72C7" w14:textId="77777777" w:rsidR="00E651D0" w:rsidRDefault="00E651D0" w:rsidP="00E651D0">
      <w:pPr>
        <w:rPr>
          <w:rtl/>
        </w:rPr>
      </w:pPr>
      <w:r>
        <w:rPr>
          <w:rFonts w:cs="Arial"/>
          <w:rtl/>
        </w:rPr>
        <w:lastRenderedPageBreak/>
        <w:t>התוקע כפו לחבירו, לא נפטר משבועה</w:t>
      </w:r>
      <w:r w:rsidR="005A679E">
        <w:rPr>
          <w:rStyle w:val="a7"/>
          <w:rFonts w:cs="Arial"/>
          <w:rtl/>
        </w:rPr>
        <w:footnoteReference w:id="211"/>
      </w:r>
      <w:r>
        <w:rPr>
          <w:rFonts w:cs="Arial"/>
          <w:rtl/>
        </w:rPr>
        <w:t xml:space="preserve">. </w:t>
      </w:r>
      <w:r w:rsidRPr="000B0112">
        <w:rPr>
          <w:rFonts w:cs="Arial"/>
          <w:sz w:val="18"/>
          <w:szCs w:val="18"/>
          <w:rtl/>
        </w:rPr>
        <w:t>הגה: ודוקא שחייב לו שבועה בלאו הכי, כגון (שאמר) שתקע לו כפו לפרוע לו מה שחייב לו, והוא כופר. אבל אם אמר שנתן לו כפו ליתן לו מתנה, והוא כופר, פטור מן השבועה</w:t>
      </w:r>
      <w:r w:rsidR="008F3710">
        <w:rPr>
          <w:rStyle w:val="a7"/>
          <w:rFonts w:cs="Arial"/>
          <w:sz w:val="18"/>
          <w:szCs w:val="18"/>
          <w:rtl/>
        </w:rPr>
        <w:footnoteReference w:id="212"/>
      </w:r>
      <w:r w:rsidRPr="000B0112">
        <w:rPr>
          <w:rFonts w:cs="Arial"/>
          <w:sz w:val="18"/>
          <w:szCs w:val="18"/>
          <w:rtl/>
        </w:rPr>
        <w:t xml:space="preserve"> (הג</w:t>
      </w:r>
      <w:r w:rsidR="00E10309">
        <w:rPr>
          <w:rFonts w:cs="Arial" w:hint="cs"/>
          <w:sz w:val="18"/>
          <w:szCs w:val="18"/>
          <w:rtl/>
        </w:rPr>
        <w:t>ה"</w:t>
      </w:r>
      <w:r w:rsidRPr="000B0112">
        <w:rPr>
          <w:rFonts w:cs="Arial"/>
          <w:sz w:val="18"/>
          <w:szCs w:val="18"/>
          <w:rtl/>
        </w:rPr>
        <w:t>מ פי"א מהלכות שבועות), אלא יזהירו אותו ב"ד על שבועתו (מרדכי פ"ק דמציעא). והוא הדין אם אמר שנשבע לו שבועה לתת לו איזה דבר, וזה אמר שמחל לו (תשובת הרא"ש כלל י' סי' ב'), או שהיה על תנאי כך וכך, או שנתן תקיעת כף על תנאי כך וכך, נאמן, במיגו שהיה יכול לכפור (מרדכי פ"ק דמציעא ופ' הזהב), וע"ל סעיף ט"ז.</w:t>
      </w:r>
      <w:r>
        <w:rPr>
          <w:rFonts w:cs="Arial"/>
          <w:rtl/>
        </w:rPr>
        <w:t xml:space="preserve"> </w:t>
      </w:r>
    </w:p>
    <w:p w14:paraId="59061D40" w14:textId="77777777" w:rsidR="008F3710" w:rsidRDefault="008F3710" w:rsidP="008F3710">
      <w:pPr>
        <w:rPr>
          <w:rFonts w:cs="Arial"/>
          <w:rtl/>
        </w:rPr>
      </w:pPr>
      <w:r w:rsidRPr="008F3710">
        <w:rPr>
          <w:rFonts w:cs="Arial" w:hint="cs"/>
          <w:u w:val="single"/>
          <w:rtl/>
        </w:rPr>
        <w:t>מקום שנוהגים הסוחרים ליתן כף אל כף - האם הוי כשבועה</w:t>
      </w:r>
      <w:r w:rsidR="008A428B">
        <w:rPr>
          <w:rFonts w:cs="Arial" w:hint="cs"/>
          <w:u w:val="single"/>
          <w:rtl/>
        </w:rPr>
        <w:t xml:space="preserve"> </w:t>
      </w:r>
      <w:r w:rsidR="008A428B" w:rsidRPr="008A428B">
        <w:rPr>
          <w:rFonts w:cs="Arial" w:hint="cs"/>
          <w:sz w:val="16"/>
          <w:szCs w:val="16"/>
          <w:u w:val="single"/>
          <w:rtl/>
        </w:rPr>
        <w:t>(וכן האם מקרי מקח</w:t>
      </w:r>
      <w:r w:rsidR="008A428B">
        <w:rPr>
          <w:rFonts w:cs="Arial" w:hint="cs"/>
          <w:sz w:val="16"/>
          <w:szCs w:val="16"/>
          <w:u w:val="single"/>
          <w:rtl/>
        </w:rPr>
        <w:t>)</w:t>
      </w:r>
      <w:r w:rsidRPr="008F3710">
        <w:rPr>
          <w:rFonts w:cs="Arial" w:hint="cs"/>
          <w:u w:val="single"/>
          <w:rtl/>
        </w:rPr>
        <w:t>:</w:t>
      </w:r>
      <w:r>
        <w:rPr>
          <w:rFonts w:cs="Arial" w:hint="cs"/>
          <w:rtl/>
        </w:rPr>
        <w:t xml:space="preserve">   </w:t>
      </w:r>
      <w:r w:rsidRPr="008F3710">
        <w:rPr>
          <w:rFonts w:cs="Arial" w:hint="cs"/>
          <w:sz w:val="16"/>
          <w:szCs w:val="16"/>
          <w:rtl/>
        </w:rPr>
        <w:t>(פת"ש סקל"ו)</w:t>
      </w:r>
    </w:p>
    <w:p w14:paraId="5A9CFBBC" w14:textId="77777777" w:rsidR="002B67E3" w:rsidRPr="008F3710" w:rsidRDefault="008F3710" w:rsidP="00295B52">
      <w:pPr>
        <w:pStyle w:val="ab"/>
        <w:numPr>
          <w:ilvl w:val="0"/>
          <w:numId w:val="6"/>
        </w:numPr>
        <w:rPr>
          <w:rFonts w:cs="Arial"/>
          <w:rtl/>
        </w:rPr>
      </w:pPr>
      <w:r w:rsidRPr="008F3710">
        <w:rPr>
          <w:rFonts w:cs="Arial"/>
          <w:rtl/>
        </w:rPr>
        <w:t xml:space="preserve">שבות יעקב </w:t>
      </w:r>
      <w:r w:rsidRPr="008F3710">
        <w:rPr>
          <w:rFonts w:cs="Arial" w:hint="cs"/>
          <w:sz w:val="16"/>
          <w:szCs w:val="16"/>
          <w:rtl/>
        </w:rPr>
        <w:t>(</w:t>
      </w:r>
      <w:r w:rsidRPr="008F3710">
        <w:rPr>
          <w:rFonts w:cs="Arial"/>
          <w:sz w:val="16"/>
          <w:szCs w:val="16"/>
          <w:rtl/>
        </w:rPr>
        <w:t>ח"ג סי' קנב</w:t>
      </w:r>
      <w:r w:rsidRPr="008F3710">
        <w:rPr>
          <w:rFonts w:cs="Arial" w:hint="cs"/>
          <w:sz w:val="16"/>
          <w:szCs w:val="16"/>
          <w:rtl/>
        </w:rPr>
        <w:t>)</w:t>
      </w:r>
      <w:r>
        <w:rPr>
          <w:rFonts w:cs="Arial" w:hint="cs"/>
          <w:rtl/>
        </w:rPr>
        <w:t>-</w:t>
      </w:r>
      <w:r w:rsidRPr="008F3710">
        <w:rPr>
          <w:rFonts w:cs="Arial"/>
          <w:rtl/>
        </w:rPr>
        <w:t xml:space="preserve"> אחד תקע כפו לחבירו על דבר מה ותובע אותו שיקיים תקיעת כף שהיא במקום שבועה, והנתבע משיב שלא נתן לו תקיעת כף שהיא שבועה, רק מה שמנהג סוחרים ליתן זה לזה בלשון אשכנז הנט שלאק שמכין כף אל כף, ופה המנהג שהנט שלאק אינו קונה, מה דינם. והשיב, הנה בחו"מ סימן פ"א סעיף כ"ח בהגה דתקיעת כף הוי כשבועה, ופירש שם הסמ"ע [סקנ"ח] אפילו לא אמר באמונתו הוי כן, וביו"ד סימן רל"ט סעיף ב' כתב והני מילי כשהיא דרך שבועה, אבל כשהיא דרך הסוחרים שתוקעים כפם זה אל זה לקיים המקח אין לו דין שבועה כלל. ולכן כל שלא יאמר בפירוש אני נותן לך תקיעת כף, לא הוי לשון שבועה, כי לשון תקיעת כף הוי שבועה כדכתיב כל העמים תקעו כף [תהלים מז ב], תקעת לזר כפך [משלי ו' א'], וכן הוא בספר תשבי [ערך תקע] שהוא בלשון אשכנז אן גלובן, אבל הכאה כף אל כף אינה שבועה כלל, ומ"מ במקום שנוהגים לקנות ע"י כך היא קניה גמורה, אבל פה ק"ק מיץ לא נהגו כן. וא"כ בנידון דידן כיון שאמר שלא היה בדעתו לשם שבועה ולא הזכיר כלל לשון תקיעת כף, אין כאן שבועה כלל דל"ל שישביע על זה, אלא יזהירו אותו ב"ד על שבועתו כדאיתא סי</w:t>
      </w:r>
      <w:r>
        <w:rPr>
          <w:rFonts w:cs="Arial" w:hint="cs"/>
          <w:rtl/>
        </w:rPr>
        <w:t>'</w:t>
      </w:r>
      <w:r w:rsidRPr="008F3710">
        <w:rPr>
          <w:rFonts w:cs="Arial"/>
          <w:rtl/>
        </w:rPr>
        <w:t xml:space="preserve"> פ"ז סע</w:t>
      </w:r>
      <w:r>
        <w:rPr>
          <w:rFonts w:cs="Arial" w:hint="cs"/>
          <w:rtl/>
        </w:rPr>
        <w:t>'</w:t>
      </w:r>
      <w:r w:rsidRPr="008F3710">
        <w:rPr>
          <w:rFonts w:cs="Arial"/>
          <w:rtl/>
        </w:rPr>
        <w:t xml:space="preserve"> ל"ד בהגה. אכן לפי המנהג שנהגו פה הדיינים ע"פ הגאונים הקדמונים דאף אם יש הכחשה בין התובע והנתבע אם נתן תקיעת כף או לא אפ"ה משביעין הנתבע שישבע שלא נתן תקיעת כף, גם זה ישבע על כך שלא היתה כונתו בתורת תקיעת כף שהיא שבועה</w:t>
      </w:r>
      <w:r>
        <w:rPr>
          <w:rStyle w:val="a7"/>
          <w:rFonts w:cs="Arial"/>
          <w:rtl/>
        </w:rPr>
        <w:footnoteReference w:id="213"/>
      </w:r>
      <w:r w:rsidRPr="008F3710">
        <w:rPr>
          <w:rFonts w:cs="Arial"/>
          <w:rtl/>
        </w:rPr>
        <w:t>.</w:t>
      </w:r>
    </w:p>
    <w:p w14:paraId="5372532E" w14:textId="77777777" w:rsidR="008F3710" w:rsidRDefault="008F3710" w:rsidP="00E651D0">
      <w:pPr>
        <w:rPr>
          <w:rtl/>
        </w:rPr>
      </w:pPr>
    </w:p>
    <w:p w14:paraId="63EDFD86" w14:textId="77777777" w:rsidR="00E651D0" w:rsidRDefault="00E651D0" w:rsidP="00EB4EFE">
      <w:pPr>
        <w:pStyle w:val="2"/>
        <w:rPr>
          <w:rtl/>
        </w:rPr>
      </w:pPr>
      <w:r>
        <w:rPr>
          <w:rtl/>
        </w:rPr>
        <w:t>סעיף לה</w:t>
      </w:r>
      <w:r w:rsidR="002540EF">
        <w:rPr>
          <w:rFonts w:hint="cs"/>
          <w:rtl/>
        </w:rPr>
        <w:t>:</w:t>
      </w:r>
      <w:r w:rsidR="00043C97" w:rsidRPr="00043C97">
        <w:rPr>
          <w:rFonts w:hint="cs"/>
          <w:rtl/>
        </w:rPr>
        <w:t xml:space="preserve"> שבועה </w:t>
      </w:r>
      <w:r w:rsidR="00043C97" w:rsidRPr="00043C97">
        <w:rPr>
          <w:rtl/>
        </w:rPr>
        <w:t>על תביעת טובת הנאה</w:t>
      </w:r>
      <w:r w:rsidR="00043C97">
        <w:rPr>
          <w:rFonts w:hint="cs"/>
          <w:rtl/>
        </w:rPr>
        <w:t>.</w:t>
      </w:r>
    </w:p>
    <w:p w14:paraId="3C23FA83" w14:textId="77777777" w:rsidR="00043C97" w:rsidRPr="00043C97" w:rsidRDefault="00043C97" w:rsidP="00043C97">
      <w:pPr>
        <w:rPr>
          <w:u w:val="single"/>
          <w:rtl/>
        </w:rPr>
      </w:pPr>
      <w:r w:rsidRPr="00043C97">
        <w:rPr>
          <w:rFonts w:cs="Arial" w:hint="cs"/>
          <w:u w:val="single"/>
          <w:rtl/>
        </w:rPr>
        <w:t xml:space="preserve">שבועה </w:t>
      </w:r>
      <w:r w:rsidRPr="00043C97">
        <w:rPr>
          <w:rFonts w:cs="Arial"/>
          <w:u w:val="single"/>
          <w:rtl/>
        </w:rPr>
        <w:t>על תביעת טובת הנאה</w:t>
      </w:r>
      <w:r w:rsidRPr="00043C97">
        <w:rPr>
          <w:rFonts w:hint="cs"/>
          <w:u w:val="single"/>
          <w:rtl/>
        </w:rPr>
        <w:t>:</w:t>
      </w:r>
    </w:p>
    <w:p w14:paraId="4B4E3E98" w14:textId="77777777" w:rsidR="00043C97" w:rsidRPr="00043C97" w:rsidRDefault="00043C97" w:rsidP="00295B52">
      <w:pPr>
        <w:pStyle w:val="ab"/>
        <w:numPr>
          <w:ilvl w:val="0"/>
          <w:numId w:val="6"/>
        </w:numPr>
      </w:pPr>
      <w:r w:rsidRPr="002540EF">
        <w:rPr>
          <w:rFonts w:cs="Arial"/>
          <w:rtl/>
        </w:rPr>
        <w:t>מרדכי</w:t>
      </w:r>
      <w:r w:rsidR="00E212AC">
        <w:rPr>
          <w:rStyle w:val="a7"/>
          <w:rFonts w:cs="Arial"/>
          <w:rtl/>
        </w:rPr>
        <w:footnoteReference w:id="214"/>
      </w:r>
      <w:r w:rsidRPr="002540EF">
        <w:rPr>
          <w:rFonts w:cs="Arial"/>
          <w:rtl/>
        </w:rPr>
        <w:t xml:space="preserve"> </w:t>
      </w:r>
      <w:r w:rsidRPr="00043C97">
        <w:rPr>
          <w:rFonts w:cs="Arial"/>
          <w:sz w:val="16"/>
          <w:szCs w:val="16"/>
          <w:rtl/>
        </w:rPr>
        <w:t>(</w:t>
      </w:r>
      <w:r w:rsidRPr="00043C97">
        <w:rPr>
          <w:rFonts w:cs="Arial" w:hint="cs"/>
          <w:sz w:val="16"/>
          <w:szCs w:val="16"/>
          <w:rtl/>
        </w:rPr>
        <w:t xml:space="preserve">שבועות </w:t>
      </w:r>
      <w:r w:rsidRPr="00043C97">
        <w:rPr>
          <w:rFonts w:cs="Arial"/>
          <w:sz w:val="16"/>
          <w:szCs w:val="16"/>
          <w:rtl/>
        </w:rPr>
        <w:t>סי' תשסז)</w:t>
      </w:r>
      <w:r>
        <w:rPr>
          <w:rFonts w:cs="Arial" w:hint="cs"/>
          <w:rtl/>
        </w:rPr>
        <w:t xml:space="preserve">- </w:t>
      </w:r>
      <w:r w:rsidR="002540EF" w:rsidRPr="00043C97">
        <w:rPr>
          <w:rFonts w:cs="Arial"/>
          <w:rtl/>
        </w:rPr>
        <w:t>אין נשבעין היסת על תביעת טובת הנאה אפילו למאן דאמר שהיא ממון</w:t>
      </w:r>
      <w:r w:rsidRPr="00043C97">
        <w:rPr>
          <w:rFonts w:cs="Arial" w:hint="cs"/>
          <w:rtl/>
        </w:rPr>
        <w:t>.</w:t>
      </w:r>
      <w:r w:rsidRPr="00043C97">
        <w:rPr>
          <w:rFonts w:hint="cs"/>
          <w:color w:val="E36C0A" w:themeColor="accent6" w:themeShade="BF"/>
          <w:rtl/>
        </w:rPr>
        <w:t xml:space="preserve"> </w:t>
      </w:r>
      <w:r w:rsidRPr="001C7630">
        <w:rPr>
          <w:rFonts w:hint="cs"/>
          <w:color w:val="E36C0A" w:themeColor="accent6" w:themeShade="BF"/>
          <w:rtl/>
        </w:rPr>
        <w:t>(וכ"פ בשו"ע)</w:t>
      </w:r>
      <w:r w:rsidR="00E212AC">
        <w:rPr>
          <w:rFonts w:hint="cs"/>
          <w:rtl/>
        </w:rPr>
        <w:t xml:space="preserve"> </w:t>
      </w:r>
      <w:r w:rsidR="00E212AC" w:rsidRPr="00E212AC">
        <w:rPr>
          <w:rFonts w:hint="cs"/>
          <w:color w:val="00B0F0"/>
          <w:rtl/>
        </w:rPr>
        <w:t>(וכ"פ הרמ"א)</w:t>
      </w:r>
    </w:p>
    <w:p w14:paraId="13C4203E" w14:textId="77777777" w:rsidR="00043C97" w:rsidRPr="00043C97" w:rsidRDefault="00043C97" w:rsidP="00043C97">
      <w:pPr>
        <w:rPr>
          <w:u w:val="single"/>
        </w:rPr>
      </w:pPr>
      <w:r w:rsidRPr="00043C97">
        <w:rPr>
          <w:rFonts w:cs="Arial"/>
          <w:u w:val="single"/>
          <w:rtl/>
        </w:rPr>
        <w:t>גוי משכן משכון לישראל ואומר שהוא בעשרה זהובים והישראל מוצא בפנקסו ט"ו</w:t>
      </w:r>
      <w:r>
        <w:rPr>
          <w:rFonts w:cs="Arial" w:hint="cs"/>
          <w:u w:val="single"/>
          <w:rtl/>
        </w:rPr>
        <w:t xml:space="preserve"> </w:t>
      </w:r>
      <w:r>
        <w:rPr>
          <w:rFonts w:cs="Arial"/>
          <w:u w:val="single"/>
          <w:rtl/>
        </w:rPr>
        <w:t>–</w:t>
      </w:r>
      <w:r>
        <w:rPr>
          <w:rFonts w:cs="Arial" w:hint="cs"/>
          <w:u w:val="single"/>
          <w:rtl/>
        </w:rPr>
        <w:t xml:space="preserve"> האם יכול להישבע ע"פ פנקסו:</w:t>
      </w:r>
    </w:p>
    <w:p w14:paraId="6615A7E3" w14:textId="77777777" w:rsidR="002540EF" w:rsidRPr="002540EF" w:rsidRDefault="002540EF" w:rsidP="00295B52">
      <w:pPr>
        <w:pStyle w:val="ab"/>
        <w:numPr>
          <w:ilvl w:val="0"/>
          <w:numId w:val="6"/>
        </w:numPr>
        <w:rPr>
          <w:rtl/>
        </w:rPr>
      </w:pPr>
      <w:r w:rsidRPr="00043C97">
        <w:rPr>
          <w:rFonts w:cs="Arial"/>
          <w:rtl/>
        </w:rPr>
        <w:lastRenderedPageBreak/>
        <w:t>רא"ש</w:t>
      </w:r>
      <w:r w:rsidRPr="00043C97">
        <w:rPr>
          <w:rFonts w:cs="Arial"/>
          <w:sz w:val="16"/>
          <w:szCs w:val="16"/>
          <w:rtl/>
        </w:rPr>
        <w:t xml:space="preserve"> </w:t>
      </w:r>
      <w:r w:rsidR="00043C97" w:rsidRPr="00043C97">
        <w:rPr>
          <w:rFonts w:cs="Arial" w:hint="cs"/>
          <w:sz w:val="16"/>
          <w:szCs w:val="16"/>
          <w:rtl/>
        </w:rPr>
        <w:t>(</w:t>
      </w:r>
      <w:r w:rsidRPr="00043C97">
        <w:rPr>
          <w:rFonts w:cs="Arial"/>
          <w:sz w:val="16"/>
          <w:szCs w:val="16"/>
          <w:rtl/>
        </w:rPr>
        <w:t>כלל קג סי</w:t>
      </w:r>
      <w:r w:rsidR="00043C97" w:rsidRPr="00043C97">
        <w:rPr>
          <w:rFonts w:cs="Arial" w:hint="cs"/>
          <w:sz w:val="16"/>
          <w:szCs w:val="16"/>
          <w:rtl/>
        </w:rPr>
        <w:t xml:space="preserve">' </w:t>
      </w:r>
      <w:r w:rsidRPr="00043C97">
        <w:rPr>
          <w:rFonts w:cs="Arial"/>
          <w:sz w:val="16"/>
          <w:szCs w:val="16"/>
          <w:rtl/>
        </w:rPr>
        <w:t>ב</w:t>
      </w:r>
      <w:r w:rsidR="00043C97" w:rsidRPr="00043C97">
        <w:rPr>
          <w:rFonts w:cs="Arial" w:hint="cs"/>
          <w:sz w:val="16"/>
          <w:szCs w:val="16"/>
          <w:rtl/>
        </w:rPr>
        <w:t>)</w:t>
      </w:r>
      <w:r w:rsidR="00043C97">
        <w:rPr>
          <w:rFonts w:cs="Arial" w:hint="cs"/>
          <w:rtl/>
        </w:rPr>
        <w:t>-</w:t>
      </w:r>
      <w:r w:rsidRPr="00043C97">
        <w:rPr>
          <w:rFonts w:cs="Arial"/>
          <w:rtl/>
        </w:rPr>
        <w:t xml:space="preserve"> אם גוי משכן משכון לישראל ואומר שהוא בעשרה זהובים והישראל מוצא בפנקסו ט"ו אף על פי שאינו זוכר בבירור אם הוא כך יכול לישבע על פי פנקסו שהוא בט"ו</w:t>
      </w:r>
      <w:r w:rsidR="00043C97">
        <w:rPr>
          <w:rFonts w:cs="Arial" w:hint="cs"/>
          <w:rtl/>
        </w:rPr>
        <w:t>.</w:t>
      </w:r>
    </w:p>
    <w:p w14:paraId="67D6A699"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0C23471" w14:textId="77777777" w:rsidR="00E651D0" w:rsidRDefault="00E651D0" w:rsidP="00E651D0">
      <w:pPr>
        <w:rPr>
          <w:rtl/>
        </w:rPr>
      </w:pPr>
      <w:r>
        <w:rPr>
          <w:rFonts w:cs="Arial"/>
          <w:rtl/>
        </w:rPr>
        <w:t xml:space="preserve">אין נשבעין היסת על תביעת טובת הנאה. </w:t>
      </w:r>
      <w:r w:rsidRPr="00043C97">
        <w:rPr>
          <w:rFonts w:cs="Arial"/>
          <w:sz w:val="18"/>
          <w:szCs w:val="18"/>
          <w:rtl/>
        </w:rPr>
        <w:t>הגה: ולכן מי שתבעו חבירו שיחזיר לו ממון צדקה שהפקיד בידו והוא יחלקם לעניים, וזה משיב שכבר החזיר לו, פטור בלא שבועה, שהרי אין לתובע בזה אלא טובת הנאה (מרדכי פ' הדיינים).</w:t>
      </w:r>
      <w:r>
        <w:rPr>
          <w:rFonts w:cs="Arial"/>
          <w:rtl/>
        </w:rPr>
        <w:t xml:space="preserve"> </w:t>
      </w:r>
    </w:p>
    <w:p w14:paraId="2562AC5E" w14:textId="77777777" w:rsidR="00B0616E" w:rsidRDefault="00B0616E" w:rsidP="00E651D0">
      <w:pPr>
        <w:rPr>
          <w:rtl/>
        </w:rPr>
      </w:pPr>
    </w:p>
    <w:p w14:paraId="557B5967" w14:textId="77777777" w:rsidR="00E651D0" w:rsidRDefault="00E651D0" w:rsidP="00EB4EFE">
      <w:pPr>
        <w:pStyle w:val="2"/>
        <w:rPr>
          <w:rtl/>
        </w:rPr>
      </w:pPr>
      <w:r>
        <w:rPr>
          <w:rtl/>
        </w:rPr>
        <w:t>סעיף לו</w:t>
      </w:r>
      <w:r w:rsidR="002540EF">
        <w:rPr>
          <w:rFonts w:hint="cs"/>
          <w:rtl/>
        </w:rPr>
        <w:t>:</w:t>
      </w:r>
      <w:r w:rsidR="00B1100F" w:rsidRPr="00B1100F">
        <w:rPr>
          <w:rtl/>
        </w:rPr>
        <w:t xml:space="preserve"> </w:t>
      </w:r>
      <w:r w:rsidR="00B1100F" w:rsidRPr="002540EF">
        <w:rPr>
          <w:rtl/>
        </w:rPr>
        <w:t>שנים או שלשה שיש להם תביעה אצל אחד ונשבע לאחד מהם</w:t>
      </w:r>
      <w:r w:rsidR="00B1100F">
        <w:rPr>
          <w:rFonts w:hint="cs"/>
          <w:rtl/>
        </w:rPr>
        <w:t>.</w:t>
      </w:r>
    </w:p>
    <w:p w14:paraId="7821BAA7" w14:textId="77777777" w:rsidR="00B1100F" w:rsidRPr="00B1100F" w:rsidRDefault="00B1100F" w:rsidP="00B1100F">
      <w:pPr>
        <w:rPr>
          <w:rtl/>
        </w:rPr>
      </w:pPr>
      <w:r w:rsidRPr="00B1100F">
        <w:rPr>
          <w:rFonts w:cs="Arial" w:hint="cs"/>
          <w:b/>
          <w:bCs/>
          <w:rtl/>
        </w:rPr>
        <w:t xml:space="preserve">כתובות </w:t>
      </w:r>
      <w:r>
        <w:rPr>
          <w:rFonts w:cs="Arial" w:hint="cs"/>
          <w:b/>
          <w:bCs/>
          <w:sz w:val="16"/>
          <w:szCs w:val="16"/>
          <w:rtl/>
        </w:rPr>
        <w:t xml:space="preserve">(ס"פ מי שהיה נשוי) </w:t>
      </w:r>
      <w:r w:rsidRPr="00B1100F">
        <w:rPr>
          <w:rFonts w:cs="Arial" w:hint="cs"/>
          <w:b/>
          <w:bCs/>
          <w:rtl/>
        </w:rPr>
        <w:t xml:space="preserve">צד ע"א: </w:t>
      </w:r>
      <w:r w:rsidRPr="00B1100F">
        <w:rPr>
          <w:rFonts w:cs="Arial"/>
          <w:u w:val="single"/>
          <w:rtl/>
        </w:rPr>
        <w:t>אמר רב הונא</w:t>
      </w:r>
      <w:r w:rsidRPr="00B1100F">
        <w:rPr>
          <w:rFonts w:cs="Arial"/>
          <w:rtl/>
        </w:rPr>
        <w:t xml:space="preserve">: הני תרי אחי ותרי שותפי דאית להו דינא בהדי חד, ואזל חד מינייהו בהדיה לדינא, לא מצי אידך למימר ליה את לאו בעל דברים דידי את, אלא שליחותיה עבד. </w:t>
      </w:r>
      <w:r w:rsidRPr="00B1100F">
        <w:rPr>
          <w:rFonts w:cs="Arial"/>
          <w:u w:val="single"/>
          <w:rtl/>
        </w:rPr>
        <w:t>אקלע ר"נ לסורא</w:t>
      </w:r>
      <w:r w:rsidRPr="00B1100F">
        <w:rPr>
          <w:rFonts w:cs="Arial"/>
          <w:rtl/>
        </w:rPr>
        <w:t xml:space="preserve">, שיילוהי: כי האי גוונא מאי? </w:t>
      </w:r>
      <w:r w:rsidRPr="00B1100F">
        <w:rPr>
          <w:rFonts w:cs="Arial"/>
          <w:u w:val="single"/>
          <w:rtl/>
        </w:rPr>
        <w:t>אמר להו</w:t>
      </w:r>
      <w:r>
        <w:rPr>
          <w:rFonts w:cs="Arial" w:hint="cs"/>
          <w:rtl/>
        </w:rPr>
        <w:t>:</w:t>
      </w:r>
      <w:r w:rsidRPr="00B1100F">
        <w:rPr>
          <w:rFonts w:cs="Arial"/>
          <w:rtl/>
        </w:rPr>
        <w:t xml:space="preserve"> מתני' היא</w:t>
      </w:r>
      <w:r>
        <w:rPr>
          <w:rFonts w:cs="Arial" w:hint="cs"/>
          <w:rtl/>
        </w:rPr>
        <w:t xml:space="preserve"> -</w:t>
      </w:r>
      <w:r w:rsidRPr="00B1100F">
        <w:rPr>
          <w:rFonts w:cs="Arial"/>
          <w:rtl/>
        </w:rPr>
        <w:t xml:space="preserve"> הראשונה נשבעת לשניה, ושניה לשלישית, ושלישית לרביעית</w:t>
      </w:r>
      <w:r>
        <w:rPr>
          <w:rFonts w:cs="Arial" w:hint="cs"/>
          <w:rtl/>
        </w:rPr>
        <w:t>.</w:t>
      </w:r>
      <w:r w:rsidRPr="00B1100F">
        <w:rPr>
          <w:rFonts w:cs="Arial"/>
          <w:rtl/>
        </w:rPr>
        <w:t xml:space="preserve"> ואילו ראשונה לשלישית לא קתני, מאי טעמא? לאו משום דשליחותה עבדה. מי דמי? התם שבועה לאחד ושבועה למאה, הכא אמר: אילו אנא הואי, טעיננא טפי. ולא אמרן אלא דלא איתיה במתא, אבל איתיה במתא איבעי ליה למיתי.</w:t>
      </w:r>
    </w:p>
    <w:p w14:paraId="41028AA2" w14:textId="77777777" w:rsidR="00B1100F" w:rsidRPr="00B1100F" w:rsidRDefault="00B1100F" w:rsidP="002540EF">
      <w:pPr>
        <w:rPr>
          <w:rFonts w:cs="Arial"/>
          <w:u w:val="single"/>
          <w:rtl/>
        </w:rPr>
      </w:pPr>
      <w:r w:rsidRPr="00B1100F">
        <w:rPr>
          <w:rFonts w:cs="Arial"/>
          <w:u w:val="single"/>
          <w:rtl/>
        </w:rPr>
        <w:t>שנים או שלשה שיש להם תביעה אצל אחד ונשבע לאחד מהם</w:t>
      </w:r>
      <w:r w:rsidRPr="00B1100F">
        <w:rPr>
          <w:rFonts w:cs="Arial" w:hint="cs"/>
          <w:u w:val="single"/>
          <w:rtl/>
        </w:rPr>
        <w:t>:</w:t>
      </w:r>
    </w:p>
    <w:p w14:paraId="198D4D55" w14:textId="77777777" w:rsidR="002540EF" w:rsidRPr="002540EF" w:rsidRDefault="00B1100F" w:rsidP="00295B52">
      <w:pPr>
        <w:pStyle w:val="ab"/>
        <w:numPr>
          <w:ilvl w:val="0"/>
          <w:numId w:val="6"/>
        </w:numPr>
        <w:rPr>
          <w:rtl/>
        </w:rPr>
      </w:pPr>
      <w:r w:rsidRPr="00B1100F">
        <w:rPr>
          <w:rFonts w:cs="Arial" w:hint="cs"/>
          <w:rtl/>
        </w:rPr>
        <w:t xml:space="preserve">ב"י- </w:t>
      </w:r>
      <w:r w:rsidR="002540EF" w:rsidRPr="00B1100F">
        <w:rPr>
          <w:rFonts w:cs="Arial"/>
          <w:rtl/>
        </w:rPr>
        <w:t>שנים או שלשה שיש להם תביעה אצל אחד ונשבע לאחד מהם פטור מן האחרים</w:t>
      </w:r>
      <w:r w:rsidRPr="00B1100F">
        <w:rPr>
          <w:rFonts w:cs="Arial" w:hint="cs"/>
          <w:rtl/>
        </w:rPr>
        <w:t>,</w:t>
      </w:r>
      <w:r w:rsidR="002540EF" w:rsidRPr="00B1100F">
        <w:rPr>
          <w:rFonts w:cs="Arial"/>
          <w:rtl/>
        </w:rPr>
        <w:t xml:space="preserve"> הכי אמרינן בסוף פרק מי שהיה נשוי (כתובות צד.)</w:t>
      </w:r>
      <w:r>
        <w:rPr>
          <w:rFonts w:cs="Arial" w:hint="cs"/>
          <w:rtl/>
        </w:rPr>
        <w:t>.</w:t>
      </w:r>
      <w:r w:rsidR="00043C97" w:rsidRPr="00043C97">
        <w:rPr>
          <w:rFonts w:hint="cs"/>
          <w:color w:val="E36C0A" w:themeColor="accent6" w:themeShade="BF"/>
          <w:rtl/>
        </w:rPr>
        <w:t xml:space="preserve"> </w:t>
      </w:r>
      <w:r w:rsidR="00043C97" w:rsidRPr="001C7630">
        <w:rPr>
          <w:rFonts w:hint="cs"/>
          <w:color w:val="E36C0A" w:themeColor="accent6" w:themeShade="BF"/>
          <w:rtl/>
        </w:rPr>
        <w:t>(וכ"פ בשו"ע)</w:t>
      </w:r>
    </w:p>
    <w:p w14:paraId="5CDC7F9B"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2185353" w14:textId="77777777" w:rsidR="00E651D0" w:rsidRDefault="00E651D0" w:rsidP="00E651D0">
      <w:pPr>
        <w:rPr>
          <w:rtl/>
        </w:rPr>
      </w:pPr>
      <w:r>
        <w:rPr>
          <w:rFonts w:cs="Arial"/>
          <w:rtl/>
        </w:rPr>
        <w:t>שנים או שלשה שיש להם תביעה על אחד, ונשבע לאחד מהם</w:t>
      </w:r>
      <w:r w:rsidR="008A428B">
        <w:rPr>
          <w:rStyle w:val="a7"/>
          <w:rFonts w:cs="Arial"/>
          <w:rtl/>
        </w:rPr>
        <w:footnoteReference w:id="215"/>
      </w:r>
      <w:r>
        <w:rPr>
          <w:rFonts w:cs="Arial"/>
          <w:rtl/>
        </w:rPr>
        <w:t>, פטור מהאחרים</w:t>
      </w:r>
      <w:r w:rsidR="008A428B">
        <w:rPr>
          <w:rStyle w:val="a7"/>
          <w:rFonts w:cs="Arial"/>
          <w:rtl/>
        </w:rPr>
        <w:footnoteReference w:id="216"/>
      </w:r>
      <w:r>
        <w:rPr>
          <w:rFonts w:cs="Arial"/>
          <w:rtl/>
        </w:rPr>
        <w:t xml:space="preserve">. </w:t>
      </w:r>
    </w:p>
    <w:p w14:paraId="4A414DDA" w14:textId="77777777" w:rsidR="00B0616E" w:rsidRDefault="00B0616E" w:rsidP="00E651D0">
      <w:pPr>
        <w:rPr>
          <w:rtl/>
        </w:rPr>
      </w:pPr>
    </w:p>
    <w:p w14:paraId="46546E99" w14:textId="77777777" w:rsidR="00E651D0" w:rsidRDefault="00E651D0" w:rsidP="00EB4EFE">
      <w:pPr>
        <w:pStyle w:val="2"/>
        <w:rPr>
          <w:rtl/>
        </w:rPr>
      </w:pPr>
      <w:r>
        <w:rPr>
          <w:rtl/>
        </w:rPr>
        <w:t>סעיף לז</w:t>
      </w:r>
      <w:r w:rsidR="002540EF">
        <w:rPr>
          <w:rFonts w:hint="cs"/>
          <w:rtl/>
        </w:rPr>
        <w:t>:</w:t>
      </w:r>
      <w:r w:rsidR="00B1100F">
        <w:rPr>
          <w:rFonts w:hint="cs"/>
          <w:rtl/>
        </w:rPr>
        <w:t xml:space="preserve"> מסירת שבועה למי שרץ אחריה. </w:t>
      </w:r>
    </w:p>
    <w:p w14:paraId="3023CB95" w14:textId="77777777" w:rsidR="00B1100F" w:rsidRPr="00B1100F" w:rsidRDefault="00B1100F" w:rsidP="00B1100F">
      <w:pPr>
        <w:rPr>
          <w:rtl/>
        </w:rPr>
      </w:pPr>
      <w:r w:rsidRPr="00B1100F">
        <w:rPr>
          <w:rFonts w:cs="Arial" w:hint="cs"/>
          <w:b/>
          <w:bCs/>
          <w:rtl/>
        </w:rPr>
        <w:t>ויקרא רבה פ"ו סי' ג:</w:t>
      </w:r>
      <w:r>
        <w:rPr>
          <w:rFonts w:cs="Arial" w:hint="cs"/>
          <w:rtl/>
        </w:rPr>
        <w:t xml:space="preserve"> </w:t>
      </w:r>
      <w:r w:rsidRPr="00B1100F">
        <w:rPr>
          <w:rFonts w:cs="Arial"/>
          <w:u w:val="single"/>
          <w:rtl/>
        </w:rPr>
        <w:t>א"ר סימון</w:t>
      </w:r>
      <w:r>
        <w:rPr>
          <w:rFonts w:cs="Arial" w:hint="cs"/>
          <w:u w:val="single"/>
          <w:rtl/>
        </w:rPr>
        <w:t>:</w:t>
      </w:r>
      <w:r w:rsidRPr="00B1100F">
        <w:rPr>
          <w:rFonts w:cs="Arial"/>
          <w:rtl/>
        </w:rPr>
        <w:t xml:space="preserve"> אין מוסרין את השבועה למי שהוא חשוד על השבועה</w:t>
      </w:r>
      <w:r>
        <w:rPr>
          <w:rFonts w:cs="Arial" w:hint="cs"/>
          <w:rtl/>
        </w:rPr>
        <w:t>.</w:t>
      </w:r>
      <w:r w:rsidRPr="00B1100F">
        <w:rPr>
          <w:rFonts w:cs="Arial"/>
          <w:rtl/>
        </w:rPr>
        <w:t xml:space="preserve"> ואין נותנין את השבועה למי שהוא רץ אחר השבועה</w:t>
      </w:r>
      <w:r>
        <w:rPr>
          <w:rFonts w:hint="cs"/>
          <w:rtl/>
        </w:rPr>
        <w:t>.</w:t>
      </w:r>
    </w:p>
    <w:p w14:paraId="6845F176" w14:textId="77777777" w:rsidR="00B1100F" w:rsidRPr="00B1100F" w:rsidRDefault="00B1100F" w:rsidP="00B1100F">
      <w:pPr>
        <w:rPr>
          <w:u w:val="single"/>
          <w:rtl/>
        </w:rPr>
      </w:pPr>
      <w:r w:rsidRPr="00B1100F">
        <w:rPr>
          <w:rFonts w:hint="cs"/>
          <w:u w:val="single"/>
          <w:rtl/>
        </w:rPr>
        <w:t>מסירת שבועה למי שרץ אחריה:</w:t>
      </w:r>
    </w:p>
    <w:p w14:paraId="5E4D3001" w14:textId="77777777" w:rsidR="002540EF" w:rsidRPr="002540EF" w:rsidRDefault="00043C97" w:rsidP="00295B52">
      <w:pPr>
        <w:pStyle w:val="ab"/>
        <w:numPr>
          <w:ilvl w:val="0"/>
          <w:numId w:val="6"/>
        </w:numPr>
        <w:rPr>
          <w:rtl/>
        </w:rPr>
      </w:pPr>
      <w:r w:rsidRPr="00B1100F">
        <w:rPr>
          <w:rFonts w:cs="Arial" w:hint="cs"/>
          <w:rtl/>
        </w:rPr>
        <w:t>הגמ"ר</w:t>
      </w:r>
      <w:r w:rsidRPr="00B1100F">
        <w:rPr>
          <w:rFonts w:cs="Arial" w:hint="cs"/>
          <w:sz w:val="16"/>
          <w:szCs w:val="16"/>
          <w:rtl/>
        </w:rPr>
        <w:t xml:space="preserve"> (</w:t>
      </w:r>
      <w:r w:rsidRPr="00B1100F">
        <w:rPr>
          <w:rFonts w:cs="Arial"/>
          <w:sz w:val="16"/>
          <w:szCs w:val="16"/>
          <w:rtl/>
        </w:rPr>
        <w:t>ריש מציעא סי' תמב)</w:t>
      </w:r>
      <w:r w:rsidRPr="00B1100F">
        <w:rPr>
          <w:rFonts w:cs="Arial" w:hint="cs"/>
          <w:rtl/>
        </w:rPr>
        <w:t xml:space="preserve">- </w:t>
      </w:r>
      <w:r w:rsidR="002540EF" w:rsidRPr="00B1100F">
        <w:rPr>
          <w:rFonts w:cs="Arial"/>
          <w:rtl/>
        </w:rPr>
        <w:t>איתא בהגדה אין מוסרין שבועה למי שרץ אחר שבועה</w:t>
      </w:r>
      <w:r w:rsidR="00B1100F">
        <w:rPr>
          <w:rFonts w:cs="Arial" w:hint="cs"/>
          <w:rtl/>
        </w:rPr>
        <w:t>.</w:t>
      </w:r>
      <w:r w:rsidRPr="00043C97">
        <w:rPr>
          <w:rFonts w:hint="cs"/>
          <w:color w:val="E36C0A" w:themeColor="accent6" w:themeShade="BF"/>
          <w:rtl/>
        </w:rPr>
        <w:t xml:space="preserve"> </w:t>
      </w:r>
      <w:r w:rsidRPr="001C7630">
        <w:rPr>
          <w:rFonts w:hint="cs"/>
          <w:color w:val="E36C0A" w:themeColor="accent6" w:themeShade="BF"/>
          <w:rtl/>
        </w:rPr>
        <w:t>(וכ"פ בשו"ע)</w:t>
      </w:r>
    </w:p>
    <w:p w14:paraId="52378508"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6F7689C" w14:textId="77777777" w:rsidR="00E651D0" w:rsidRDefault="00E651D0" w:rsidP="00E651D0">
      <w:pPr>
        <w:rPr>
          <w:rtl/>
        </w:rPr>
      </w:pPr>
      <w:r>
        <w:rPr>
          <w:rFonts w:cs="Arial"/>
          <w:rtl/>
        </w:rPr>
        <w:t>אין מוסרין שבועה למי שרץ אחר שבועה</w:t>
      </w:r>
      <w:r w:rsidR="008A428B">
        <w:rPr>
          <w:rStyle w:val="a7"/>
          <w:rFonts w:cs="Arial"/>
          <w:rtl/>
        </w:rPr>
        <w:footnoteReference w:id="217"/>
      </w:r>
      <w:r>
        <w:rPr>
          <w:rFonts w:cs="Arial"/>
          <w:rtl/>
        </w:rPr>
        <w:t xml:space="preserve">. </w:t>
      </w:r>
    </w:p>
    <w:p w14:paraId="4C75074E" w14:textId="77777777" w:rsidR="00B0616E" w:rsidRDefault="00B0616E" w:rsidP="00E651D0">
      <w:pPr>
        <w:rPr>
          <w:rtl/>
        </w:rPr>
      </w:pPr>
    </w:p>
    <w:p w14:paraId="40A624FC" w14:textId="77777777" w:rsidR="00E651D0" w:rsidRDefault="00E651D0" w:rsidP="00EB4EFE">
      <w:pPr>
        <w:pStyle w:val="2"/>
        <w:rPr>
          <w:rtl/>
        </w:rPr>
      </w:pPr>
      <w:r>
        <w:rPr>
          <w:rtl/>
        </w:rPr>
        <w:t>סעיף לח</w:t>
      </w:r>
      <w:r w:rsidR="002540EF">
        <w:rPr>
          <w:rFonts w:hint="cs"/>
          <w:rtl/>
        </w:rPr>
        <w:t>:</w:t>
      </w:r>
      <w:r w:rsidR="00043C97">
        <w:rPr>
          <w:rFonts w:hint="cs"/>
          <w:rtl/>
        </w:rPr>
        <w:t xml:space="preserve"> חיוב שבועה כשנראה לדיינים שהטענה מרומה.</w:t>
      </w:r>
    </w:p>
    <w:p w14:paraId="40E5B5BB" w14:textId="77777777" w:rsidR="00043C97" w:rsidRPr="00043C97" w:rsidRDefault="00043C97" w:rsidP="00043C97">
      <w:pPr>
        <w:rPr>
          <w:u w:val="single"/>
          <w:rtl/>
        </w:rPr>
      </w:pPr>
      <w:r w:rsidRPr="00043C97">
        <w:rPr>
          <w:rFonts w:hint="cs"/>
          <w:u w:val="single"/>
          <w:rtl/>
        </w:rPr>
        <w:t xml:space="preserve">חיוב שבועה </w:t>
      </w:r>
      <w:r>
        <w:rPr>
          <w:rFonts w:hint="cs"/>
          <w:u w:val="single"/>
          <w:rtl/>
        </w:rPr>
        <w:t>כ</w:t>
      </w:r>
      <w:r w:rsidRPr="00043C97">
        <w:rPr>
          <w:rFonts w:hint="cs"/>
          <w:u w:val="single"/>
          <w:rtl/>
        </w:rPr>
        <w:t>שנראה לדיינים שהטענה מרומה:</w:t>
      </w:r>
    </w:p>
    <w:p w14:paraId="4779AD23" w14:textId="77777777" w:rsidR="002540EF" w:rsidRPr="002540EF" w:rsidRDefault="00043C97" w:rsidP="00295B52">
      <w:pPr>
        <w:pStyle w:val="ab"/>
        <w:numPr>
          <w:ilvl w:val="0"/>
          <w:numId w:val="6"/>
        </w:numPr>
        <w:rPr>
          <w:rtl/>
        </w:rPr>
      </w:pPr>
      <w:r w:rsidRPr="00043C97">
        <w:rPr>
          <w:rFonts w:cs="Arial" w:hint="cs"/>
          <w:rtl/>
        </w:rPr>
        <w:t>הגמ"ר</w:t>
      </w:r>
      <w:r w:rsidRPr="00043C97">
        <w:rPr>
          <w:rFonts w:cs="Arial" w:hint="cs"/>
          <w:sz w:val="16"/>
          <w:szCs w:val="16"/>
          <w:rtl/>
        </w:rPr>
        <w:t xml:space="preserve"> (</w:t>
      </w:r>
      <w:r w:rsidRPr="00043C97">
        <w:rPr>
          <w:rFonts w:cs="Arial"/>
          <w:sz w:val="16"/>
          <w:szCs w:val="16"/>
          <w:rtl/>
        </w:rPr>
        <w:t>ריש מציעא סי' תמ</w:t>
      </w:r>
      <w:r w:rsidRPr="00043C97">
        <w:rPr>
          <w:rFonts w:cs="Arial" w:hint="cs"/>
          <w:sz w:val="16"/>
          <w:szCs w:val="16"/>
          <w:rtl/>
        </w:rPr>
        <w:t>ג</w:t>
      </w:r>
      <w:r w:rsidRPr="00043C97">
        <w:rPr>
          <w:rFonts w:cs="Arial"/>
          <w:sz w:val="16"/>
          <w:szCs w:val="16"/>
          <w:rtl/>
        </w:rPr>
        <w:t>)</w:t>
      </w:r>
      <w:r w:rsidRPr="00043C97">
        <w:rPr>
          <w:rFonts w:cs="Arial" w:hint="cs"/>
          <w:rtl/>
        </w:rPr>
        <w:t xml:space="preserve">- </w:t>
      </w:r>
      <w:r w:rsidR="002540EF" w:rsidRPr="00043C97">
        <w:rPr>
          <w:rFonts w:cs="Arial"/>
          <w:rtl/>
        </w:rPr>
        <w:t xml:space="preserve">אם נראה לדיינים שהטענה מרומה </w:t>
      </w:r>
      <w:r w:rsidRPr="00043C97">
        <w:rPr>
          <w:rFonts w:cs="Arial" w:hint="cs"/>
          <w:rtl/>
        </w:rPr>
        <w:t xml:space="preserve">- </w:t>
      </w:r>
      <w:r w:rsidR="002540EF" w:rsidRPr="00043C97">
        <w:rPr>
          <w:rFonts w:cs="Arial"/>
          <w:rtl/>
        </w:rPr>
        <w:t>אין להשביעו</w:t>
      </w:r>
      <w:r w:rsidRPr="00043C97">
        <w:rPr>
          <w:rFonts w:cs="Arial" w:hint="cs"/>
          <w:rtl/>
        </w:rPr>
        <w:t>,</w:t>
      </w:r>
      <w:r w:rsidR="002540EF" w:rsidRPr="00043C97">
        <w:rPr>
          <w:rFonts w:cs="Arial"/>
          <w:rtl/>
        </w:rPr>
        <w:t xml:space="preserve"> אך משמתין על מי שחייב ואינו מודה</w:t>
      </w:r>
      <w:r w:rsidRPr="00043C97">
        <w:rPr>
          <w:rFonts w:cs="Arial" w:hint="cs"/>
          <w:rtl/>
        </w:rPr>
        <w:t xml:space="preserve">. </w:t>
      </w:r>
      <w:r w:rsidRPr="00043C97">
        <w:rPr>
          <w:rFonts w:hint="cs"/>
          <w:color w:val="E36C0A" w:themeColor="accent6" w:themeShade="BF"/>
          <w:rtl/>
        </w:rPr>
        <w:t>(וכ"פ בשו"ע)</w:t>
      </w:r>
    </w:p>
    <w:p w14:paraId="21F3E844"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2522364C" w14:textId="77777777" w:rsidR="00E651D0" w:rsidRDefault="00E651D0" w:rsidP="00E651D0">
      <w:pPr>
        <w:rPr>
          <w:rtl/>
        </w:rPr>
      </w:pPr>
      <w:r>
        <w:rPr>
          <w:rFonts w:cs="Arial"/>
          <w:rtl/>
        </w:rPr>
        <w:t xml:space="preserve">אם נראה לדיינים שהטענה מרומה, אין להשביעו. </w:t>
      </w:r>
      <w:r w:rsidRPr="00043C97">
        <w:rPr>
          <w:rFonts w:cs="Arial"/>
          <w:sz w:val="18"/>
          <w:szCs w:val="18"/>
          <w:rtl/>
        </w:rPr>
        <w:t>הגה: וכן אם נראה לו הטענה גרועה</w:t>
      </w:r>
      <w:r w:rsidR="008A428B">
        <w:rPr>
          <w:rStyle w:val="a7"/>
          <w:rFonts w:cs="Arial"/>
          <w:sz w:val="18"/>
          <w:szCs w:val="18"/>
          <w:rtl/>
        </w:rPr>
        <w:footnoteReference w:id="218"/>
      </w:r>
      <w:r w:rsidRPr="00043C97">
        <w:rPr>
          <w:rFonts w:cs="Arial"/>
          <w:sz w:val="18"/>
          <w:szCs w:val="18"/>
          <w:rtl/>
        </w:rPr>
        <w:t xml:space="preserve"> (מהרי"ו סי' צ') אין משביעין היסת במקום דליכא דררא דממונא (שם סימן קנ"ד).</w:t>
      </w:r>
      <w:r>
        <w:rPr>
          <w:rFonts w:cs="Arial"/>
          <w:rtl/>
        </w:rPr>
        <w:t xml:space="preserve"> </w:t>
      </w:r>
    </w:p>
    <w:p w14:paraId="2C89C0ED" w14:textId="77777777" w:rsidR="00B0616E" w:rsidRDefault="00B0616E" w:rsidP="00E651D0">
      <w:pPr>
        <w:rPr>
          <w:rtl/>
        </w:rPr>
      </w:pPr>
    </w:p>
    <w:p w14:paraId="3BBB0A3B" w14:textId="77777777" w:rsidR="00E651D0" w:rsidRDefault="00E651D0" w:rsidP="00EB4EFE">
      <w:pPr>
        <w:pStyle w:val="2"/>
        <w:rPr>
          <w:rtl/>
        </w:rPr>
      </w:pPr>
      <w:r>
        <w:rPr>
          <w:rtl/>
        </w:rPr>
        <w:t>סעיף לט</w:t>
      </w:r>
      <w:r w:rsidR="006D4BF3">
        <w:rPr>
          <w:rFonts w:hint="cs"/>
          <w:rtl/>
        </w:rPr>
        <w:t>:</w:t>
      </w:r>
      <w:r w:rsidR="00043C97">
        <w:rPr>
          <w:rFonts w:hint="cs"/>
          <w:rtl/>
        </w:rPr>
        <w:t xml:space="preserve"> המזכיר שם שמים לבטלה.</w:t>
      </w:r>
    </w:p>
    <w:p w14:paraId="118453E0" w14:textId="77777777" w:rsidR="00043C97" w:rsidRPr="00043C97" w:rsidRDefault="00043C97" w:rsidP="00043C97">
      <w:pPr>
        <w:rPr>
          <w:u w:val="single"/>
          <w:rtl/>
        </w:rPr>
      </w:pPr>
      <w:r w:rsidRPr="00043C97">
        <w:rPr>
          <w:rFonts w:hint="cs"/>
          <w:u w:val="single"/>
          <w:rtl/>
        </w:rPr>
        <w:t xml:space="preserve">המזכיר שם שמים לבטלה </w:t>
      </w:r>
      <w:r w:rsidRPr="00043C97">
        <w:rPr>
          <w:u w:val="single"/>
          <w:rtl/>
        </w:rPr>
        <w:t>–</w:t>
      </w:r>
      <w:r w:rsidRPr="00043C97">
        <w:rPr>
          <w:rFonts w:hint="cs"/>
          <w:u w:val="single"/>
          <w:rtl/>
        </w:rPr>
        <w:t xml:space="preserve"> האם מקרי חשוד על השבועה:</w:t>
      </w:r>
    </w:p>
    <w:p w14:paraId="1C927512" w14:textId="77777777" w:rsidR="002540EF" w:rsidRPr="002540EF" w:rsidRDefault="00043C97" w:rsidP="00295B52">
      <w:pPr>
        <w:pStyle w:val="ab"/>
        <w:numPr>
          <w:ilvl w:val="0"/>
          <w:numId w:val="6"/>
        </w:numPr>
        <w:rPr>
          <w:rtl/>
        </w:rPr>
      </w:pPr>
      <w:r w:rsidRPr="00043C97">
        <w:rPr>
          <w:rFonts w:cs="Arial" w:hint="cs"/>
          <w:rtl/>
        </w:rPr>
        <w:t>הגמ"ר</w:t>
      </w:r>
      <w:r w:rsidRPr="00043C97">
        <w:rPr>
          <w:rFonts w:cs="Arial" w:hint="cs"/>
          <w:sz w:val="16"/>
          <w:szCs w:val="16"/>
          <w:rtl/>
        </w:rPr>
        <w:t xml:space="preserve"> (</w:t>
      </w:r>
      <w:r w:rsidRPr="00043C97">
        <w:rPr>
          <w:rFonts w:cs="Arial"/>
          <w:sz w:val="16"/>
          <w:szCs w:val="16"/>
          <w:rtl/>
        </w:rPr>
        <w:t>ריש מציעא סי' תמ</w:t>
      </w:r>
      <w:r w:rsidRPr="00043C97">
        <w:rPr>
          <w:rFonts w:cs="Arial" w:hint="cs"/>
          <w:sz w:val="16"/>
          <w:szCs w:val="16"/>
          <w:rtl/>
        </w:rPr>
        <w:t>ד</w:t>
      </w:r>
      <w:r w:rsidRPr="00043C97">
        <w:rPr>
          <w:rFonts w:cs="Arial"/>
          <w:sz w:val="16"/>
          <w:szCs w:val="16"/>
          <w:rtl/>
        </w:rPr>
        <w:t>)</w:t>
      </w:r>
      <w:r w:rsidRPr="00043C97">
        <w:rPr>
          <w:rFonts w:cs="Arial" w:hint="cs"/>
          <w:rtl/>
        </w:rPr>
        <w:t xml:space="preserve">- </w:t>
      </w:r>
      <w:r w:rsidR="002540EF" w:rsidRPr="00043C97">
        <w:rPr>
          <w:rFonts w:cs="Arial"/>
          <w:rtl/>
        </w:rPr>
        <w:t>המזכיר שם שמים לבטלה פסול לשבועה ושכנגדו נשבע ונוטל</w:t>
      </w:r>
      <w:r w:rsidRPr="00043C97">
        <w:rPr>
          <w:rFonts w:cs="Arial" w:hint="cs"/>
          <w:rtl/>
        </w:rPr>
        <w:t xml:space="preserve">. </w:t>
      </w:r>
      <w:r w:rsidRPr="00043C97">
        <w:rPr>
          <w:rFonts w:hint="cs"/>
          <w:color w:val="E36C0A" w:themeColor="accent6" w:themeShade="BF"/>
          <w:rtl/>
        </w:rPr>
        <w:t>(וכ"פ בשו"ע)</w:t>
      </w:r>
    </w:p>
    <w:p w14:paraId="39A1EBF6" w14:textId="77777777" w:rsidR="00E651D0" w:rsidRPr="00695F54" w:rsidRDefault="00E651D0" w:rsidP="00E651D0">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3E60D98" w14:textId="77777777" w:rsidR="00006FA8" w:rsidRDefault="00E651D0" w:rsidP="00E651D0">
      <w:pPr>
        <w:rPr>
          <w:rtl/>
        </w:rPr>
      </w:pPr>
      <w:r>
        <w:rPr>
          <w:rFonts w:cs="Arial"/>
          <w:rtl/>
        </w:rPr>
        <w:t>יש מי שאומר שהמזכיר שם שמים לבטלה, שכנגדו נשבע ונוטל</w:t>
      </w:r>
      <w:r w:rsidR="008A428B">
        <w:rPr>
          <w:rStyle w:val="a7"/>
          <w:rFonts w:cs="Arial"/>
          <w:rtl/>
        </w:rPr>
        <w:footnoteReference w:id="219"/>
      </w:r>
      <w:r>
        <w:rPr>
          <w:rFonts w:cs="Arial"/>
          <w:rtl/>
        </w:rPr>
        <w:t xml:space="preserve">. </w:t>
      </w:r>
      <w:r w:rsidRPr="00043C97">
        <w:rPr>
          <w:rFonts w:cs="Arial"/>
          <w:sz w:val="18"/>
          <w:szCs w:val="18"/>
          <w:rtl/>
        </w:rPr>
        <w:t>הגה: תבעו בשכר השדכנות, וזה כופר ואמר שלא היה שדכן שלו, או שאר טענות שבינייהו, דינו כבשאר תביעות ממון, ונשבעין על כך (פסקי מהרא"י פ"ה).</w:t>
      </w:r>
    </w:p>
    <w:p w14:paraId="7BA42FCB" w14:textId="77777777" w:rsidR="002418B7" w:rsidRDefault="002418B7" w:rsidP="00E651D0">
      <w:pPr>
        <w:rPr>
          <w:rtl/>
        </w:rPr>
        <w:sectPr w:rsidR="002418B7" w:rsidSect="00A347B3">
          <w:headerReference w:type="default" r:id="rId8"/>
          <w:footerReference w:type="default" r:id="rId9"/>
          <w:footnotePr>
            <w:numRestart w:val="eachPage"/>
          </w:footnotePr>
          <w:pgSz w:w="11906" w:h="16838"/>
          <w:pgMar w:top="720" w:right="1134" w:bottom="720" w:left="1134" w:header="0" w:footer="0" w:gutter="0"/>
          <w:cols w:space="720"/>
          <w:bidi/>
          <w:rtlGutter/>
          <w:docGrid w:linePitch="360"/>
        </w:sectPr>
      </w:pPr>
    </w:p>
    <w:p w14:paraId="64CA8C0F" w14:textId="77777777" w:rsidR="002418B7" w:rsidRDefault="002418B7" w:rsidP="002418B7">
      <w:pPr>
        <w:pStyle w:val="1"/>
        <w:rPr>
          <w:rtl/>
        </w:rPr>
      </w:pPr>
      <w:r>
        <w:rPr>
          <w:rFonts w:hint="cs"/>
          <w:rtl/>
        </w:rPr>
        <w:lastRenderedPageBreak/>
        <w:t xml:space="preserve">סימן פח: </w:t>
      </w:r>
      <w:r>
        <w:rPr>
          <w:rtl/>
        </w:rPr>
        <w:t xml:space="preserve">דיני כפירה והודאה, ושתהא ממין הטענה, ובו ל"ג סעיפים. </w:t>
      </w:r>
    </w:p>
    <w:p w14:paraId="496C0B77" w14:textId="77777777" w:rsidR="002418B7" w:rsidRDefault="002418B7" w:rsidP="00EB4EFE">
      <w:pPr>
        <w:pStyle w:val="2"/>
        <w:rPr>
          <w:rtl/>
        </w:rPr>
      </w:pPr>
      <w:r>
        <w:rPr>
          <w:rtl/>
        </w:rPr>
        <w:t>סעיף א</w:t>
      </w:r>
      <w:r w:rsidR="001A5025">
        <w:rPr>
          <w:rFonts w:hint="cs"/>
          <w:rtl/>
        </w:rPr>
        <w:t>:</w:t>
      </w:r>
      <w:r w:rsidR="005528AC" w:rsidRPr="005528AC">
        <w:rPr>
          <w:rFonts w:hint="cs"/>
          <w:rtl/>
        </w:rPr>
        <w:t xml:space="preserve"> </w:t>
      </w:r>
      <w:r w:rsidR="005528AC">
        <w:rPr>
          <w:rFonts w:hint="cs"/>
          <w:rtl/>
        </w:rPr>
        <w:t>באיזה סכום צריך המודה במקצת להודות ולכפור כדי להתחייב בשבועה.</w:t>
      </w:r>
    </w:p>
    <w:p w14:paraId="5100C346" w14:textId="77777777" w:rsidR="001A5025" w:rsidRPr="005528AC" w:rsidRDefault="00C25125" w:rsidP="005528AC">
      <w:pPr>
        <w:rPr>
          <w:rFonts w:cs="Arial"/>
          <w:rtl/>
        </w:rPr>
      </w:pPr>
      <w:r w:rsidRPr="00C25125">
        <w:rPr>
          <w:rFonts w:cs="Arial" w:hint="cs"/>
          <w:b/>
          <w:bCs/>
          <w:rtl/>
        </w:rPr>
        <w:t xml:space="preserve">שבועות </w:t>
      </w:r>
      <w:r>
        <w:rPr>
          <w:rFonts w:cs="Arial" w:hint="cs"/>
          <w:b/>
          <w:bCs/>
          <w:sz w:val="16"/>
          <w:szCs w:val="16"/>
          <w:rtl/>
        </w:rPr>
        <w:t xml:space="preserve">(ר"פ שבועת הדיינין) </w:t>
      </w:r>
      <w:r w:rsidRPr="00C25125">
        <w:rPr>
          <w:rFonts w:cs="Arial" w:hint="cs"/>
          <w:b/>
          <w:bCs/>
          <w:rtl/>
        </w:rPr>
        <w:t xml:space="preserve">לח ע"ב: </w:t>
      </w:r>
      <w:r w:rsidRPr="00C25125">
        <w:rPr>
          <w:rFonts w:cs="Arial"/>
          <w:u w:val="double"/>
          <w:rtl/>
        </w:rPr>
        <w:t>מתני'</w:t>
      </w:r>
      <w:r>
        <w:rPr>
          <w:rFonts w:cs="Arial" w:hint="cs"/>
          <w:rtl/>
        </w:rPr>
        <w:t>:</w:t>
      </w:r>
      <w:r w:rsidRPr="00C25125">
        <w:rPr>
          <w:rFonts w:cs="Arial"/>
          <w:rtl/>
        </w:rPr>
        <w:t xml:space="preserve"> שבועת הדיינין</w:t>
      </w:r>
      <w:r w:rsidR="00CD6DD8">
        <w:rPr>
          <w:rStyle w:val="a7"/>
          <w:rFonts w:cs="Arial"/>
          <w:rtl/>
        </w:rPr>
        <w:footnoteReference w:id="220"/>
      </w:r>
      <w:r w:rsidRPr="00C25125">
        <w:rPr>
          <w:rFonts w:cs="Arial"/>
          <w:rtl/>
        </w:rPr>
        <w:t>. הטענה</w:t>
      </w:r>
      <w:r w:rsidR="00CD6DD8">
        <w:rPr>
          <w:rStyle w:val="a7"/>
          <w:rFonts w:cs="Arial"/>
          <w:rtl/>
        </w:rPr>
        <w:footnoteReference w:id="221"/>
      </w:r>
      <w:r w:rsidRPr="00C25125">
        <w:rPr>
          <w:rFonts w:cs="Arial"/>
          <w:rtl/>
        </w:rPr>
        <w:t xml:space="preserve"> שתי כסף, וההודאה</w:t>
      </w:r>
      <w:r w:rsidR="00CD6DD8">
        <w:rPr>
          <w:rStyle w:val="a7"/>
          <w:rFonts w:cs="Arial"/>
          <w:rtl/>
        </w:rPr>
        <w:footnoteReference w:id="222"/>
      </w:r>
      <w:r w:rsidRPr="00C25125">
        <w:rPr>
          <w:rFonts w:cs="Arial"/>
          <w:rtl/>
        </w:rPr>
        <w:t xml:space="preserve"> בשוה פרוטה, ואם אין ההודאה ממין הטענה - פטור. כיצד? שתי כסף לי בידך, אין לך בידי אלא פרוטה - פטור; שתי כסף ופרוטה לי בידך, אין לך בידי אלא פרוטה - חייב. מנה לי בידך, אין לך בידי - פטור; מנה לי בידך, אין לך בידי אלא חמשים דינר </w:t>
      </w:r>
      <w:r w:rsidR="00CD6DD8">
        <w:rPr>
          <w:rFonts w:cs="Arial"/>
          <w:rtl/>
        </w:rPr>
        <w:t>–</w:t>
      </w:r>
      <w:r w:rsidRPr="00C25125">
        <w:rPr>
          <w:rFonts w:cs="Arial"/>
          <w:rtl/>
        </w:rPr>
        <w:t xml:space="preserve"> חייב</w:t>
      </w:r>
      <w:r w:rsidR="00CD6DD8">
        <w:rPr>
          <w:rFonts w:cs="Arial" w:hint="cs"/>
          <w:rtl/>
        </w:rPr>
        <w:t>..</w:t>
      </w:r>
      <w:r w:rsidRPr="00C25125">
        <w:rPr>
          <w:rFonts w:cs="Arial"/>
          <w:rtl/>
        </w:rPr>
        <w:t>.</w:t>
      </w:r>
      <w:r w:rsidR="00CD6DD8">
        <w:rPr>
          <w:rFonts w:cs="Arial" w:hint="cs"/>
          <w:rtl/>
        </w:rPr>
        <w:t xml:space="preserve">        </w:t>
      </w:r>
      <w:r w:rsidRPr="00C25125">
        <w:rPr>
          <w:rFonts w:cs="Arial"/>
          <w:rtl/>
        </w:rPr>
        <w:t xml:space="preserve"> </w:t>
      </w:r>
      <w:r w:rsidRPr="00CD6DD8">
        <w:rPr>
          <w:rFonts w:cs="Arial"/>
          <w:u w:val="double"/>
          <w:rtl/>
        </w:rPr>
        <w:t>גמ'</w:t>
      </w:r>
      <w:r w:rsidR="00CD6DD8" w:rsidRPr="00CD6DD8">
        <w:rPr>
          <w:rFonts w:cs="Arial" w:hint="cs"/>
          <w:sz w:val="14"/>
          <w:szCs w:val="14"/>
          <w:u w:val="double"/>
          <w:rtl/>
        </w:rPr>
        <w:t xml:space="preserve"> (לט:)</w:t>
      </w:r>
      <w:r w:rsidR="00CD6DD8" w:rsidRPr="00CD6DD8">
        <w:rPr>
          <w:rFonts w:cs="Arial" w:hint="cs"/>
          <w:u w:val="double"/>
          <w:rtl/>
        </w:rPr>
        <w:t>:</w:t>
      </w:r>
      <w:r w:rsidR="00CD6DD8">
        <w:rPr>
          <w:rFonts w:cs="Arial" w:hint="cs"/>
          <w:rtl/>
        </w:rPr>
        <w:t xml:space="preserve"> </w:t>
      </w:r>
      <w:r w:rsidR="00CD6DD8" w:rsidRPr="00CD6DD8">
        <w:rPr>
          <w:rFonts w:cs="Arial"/>
          <w:rtl/>
        </w:rPr>
        <w:t xml:space="preserve">הטענה שתי כסף. </w:t>
      </w:r>
      <w:r w:rsidR="00CD6DD8" w:rsidRPr="00CD6DD8">
        <w:rPr>
          <w:rFonts w:cs="Arial"/>
          <w:u w:val="single"/>
          <w:rtl/>
        </w:rPr>
        <w:t>אמר רב</w:t>
      </w:r>
      <w:r w:rsidR="00CD6DD8" w:rsidRPr="00CD6DD8">
        <w:rPr>
          <w:rFonts w:cs="Arial"/>
          <w:rtl/>
        </w:rPr>
        <w:t>: כפירת טענה שתי כסף</w:t>
      </w:r>
      <w:r w:rsidR="001B7CDF">
        <w:rPr>
          <w:rStyle w:val="a7"/>
          <w:rFonts w:cs="Arial"/>
          <w:rtl/>
        </w:rPr>
        <w:footnoteReference w:id="223"/>
      </w:r>
      <w:r w:rsidR="00CD6DD8" w:rsidRPr="00CD6DD8">
        <w:rPr>
          <w:rFonts w:cs="Arial"/>
          <w:rtl/>
        </w:rPr>
        <w:t xml:space="preserve">; </w:t>
      </w:r>
      <w:r w:rsidR="00CD6DD8" w:rsidRPr="00CD6DD8">
        <w:rPr>
          <w:rFonts w:cs="Arial"/>
          <w:u w:val="single"/>
          <w:rtl/>
        </w:rPr>
        <w:t>ושמואל אמר</w:t>
      </w:r>
      <w:r w:rsidR="00CD6DD8" w:rsidRPr="00CD6DD8">
        <w:rPr>
          <w:rFonts w:cs="Arial"/>
          <w:rtl/>
        </w:rPr>
        <w:t>: טענה עצמה שתי כסף, אפי' לא כפר אלא בפרוטה ולא הודה אלא בפרוטה - חייב. אמר רבא: דיקא מתניתין כותיה דרב, וקראי כותיה דשמואל. דיקא מתני' כותיה דרב, דקתני: הטענה שתי כסף וההודאה שוה פרוטה, ואילו כפירת טענה פרוטה לא קתני, ותנן נמי: ההודאה בפרוטה, ואילו כפירה בפרוטה לא קתני; וקראי כותיה דשמואל, דכתיב: כי יתן איש אל רעהו כסף או כלים לשמור, מה כלים שנים אף כסף שנים, מה כסף דבר חשוב אף כל דבר חשוב, וקאמר רחמנא: כי הוא זה.</w:t>
      </w:r>
      <w:r w:rsidR="001B7CDF">
        <w:rPr>
          <w:rFonts w:cs="Arial" w:hint="cs"/>
          <w:rtl/>
        </w:rPr>
        <w:t>.</w:t>
      </w:r>
      <w:r w:rsidR="00CD6DD8" w:rsidRPr="00CD6DD8">
        <w:rPr>
          <w:rFonts w:cs="Arial"/>
          <w:rtl/>
        </w:rPr>
        <w:t>.</w:t>
      </w:r>
      <w:r w:rsidR="007551A4">
        <w:rPr>
          <w:rFonts w:cs="Arial" w:hint="cs"/>
          <w:rtl/>
        </w:rPr>
        <w:t xml:space="preserve"> </w:t>
      </w:r>
      <w:r w:rsidR="007551A4">
        <w:rPr>
          <w:rFonts w:cs="Arial" w:hint="cs"/>
          <w:sz w:val="14"/>
          <w:szCs w:val="14"/>
          <w:rtl/>
        </w:rPr>
        <w:t>(מ.)</w:t>
      </w:r>
      <w:r w:rsidR="001B7CDF" w:rsidRPr="001B7CDF">
        <w:rPr>
          <w:rtl/>
        </w:rPr>
        <w:t xml:space="preserve"> </w:t>
      </w:r>
      <w:r w:rsidR="001B7CDF" w:rsidRPr="001B7CDF">
        <w:rPr>
          <w:rFonts w:cs="Arial"/>
          <w:u w:val="single"/>
          <w:rtl/>
        </w:rPr>
        <w:t>תני רבי חייא לסיועיה לרב</w:t>
      </w:r>
      <w:r w:rsidR="001B7CDF" w:rsidRPr="001B7CDF">
        <w:rPr>
          <w:rFonts w:cs="Arial"/>
          <w:rtl/>
        </w:rPr>
        <w:t>: סלע לי בידך, אין לך בידי אלא סלע חסר ב' כסף - חייב, חסר מעה - פטור.</w:t>
      </w:r>
      <w:r w:rsidR="005528AC">
        <w:rPr>
          <w:rFonts w:cs="Arial" w:hint="cs"/>
          <w:rtl/>
        </w:rPr>
        <w:t xml:space="preserve"> </w:t>
      </w:r>
      <w:r w:rsidR="005528AC" w:rsidRPr="005528AC">
        <w:rPr>
          <w:rFonts w:cs="Arial" w:hint="cs"/>
          <w:sz w:val="16"/>
          <w:szCs w:val="16"/>
          <w:rtl/>
        </w:rPr>
        <w:t>(</w:t>
      </w:r>
      <w:r w:rsidR="001A5025" w:rsidRPr="005528AC">
        <w:rPr>
          <w:rFonts w:cs="Arial"/>
          <w:sz w:val="16"/>
          <w:szCs w:val="16"/>
          <w:rtl/>
        </w:rPr>
        <w:t>ופסקו הפוסקים כוותיה משום דתני רבי חייא לסיועיה (שם מ.). וכתב הר"ן (יט.) דאין לומר דהלכה כשמואל מדמתרץ רב אשי התם ברייתא אליביה</w:t>
      </w:r>
      <w:r w:rsidR="005528AC">
        <w:rPr>
          <w:rFonts w:cs="Arial" w:hint="cs"/>
          <w:sz w:val="16"/>
          <w:szCs w:val="16"/>
          <w:rtl/>
        </w:rPr>
        <w:t>,</w:t>
      </w:r>
      <w:r w:rsidR="001A5025" w:rsidRPr="005528AC">
        <w:rPr>
          <w:rFonts w:cs="Arial"/>
          <w:sz w:val="16"/>
          <w:szCs w:val="16"/>
          <w:rtl/>
        </w:rPr>
        <w:t xml:space="preserve"> דאמוראי מתרצי אליבא דחד אמורא כי שמעי מאי דפרכי ליה אע</w:t>
      </w:r>
      <w:r w:rsidR="005528AC">
        <w:rPr>
          <w:rFonts w:cs="Arial" w:hint="cs"/>
          <w:sz w:val="16"/>
          <w:szCs w:val="16"/>
          <w:rtl/>
        </w:rPr>
        <w:t>"</w:t>
      </w:r>
      <w:r w:rsidR="001A5025" w:rsidRPr="005528AC">
        <w:rPr>
          <w:rFonts w:cs="Arial"/>
          <w:sz w:val="16"/>
          <w:szCs w:val="16"/>
          <w:rtl/>
        </w:rPr>
        <w:t>פ דלדידהו לא סבירא להו</w:t>
      </w:r>
      <w:r w:rsidR="005528AC">
        <w:rPr>
          <w:rFonts w:cs="Arial" w:hint="cs"/>
          <w:sz w:val="16"/>
          <w:szCs w:val="16"/>
          <w:rtl/>
        </w:rPr>
        <w:t xml:space="preserve">. </w:t>
      </w:r>
      <w:r w:rsidR="001A5025" w:rsidRPr="005528AC">
        <w:rPr>
          <w:rFonts w:cs="Arial"/>
          <w:sz w:val="16"/>
          <w:szCs w:val="16"/>
          <w:rtl/>
        </w:rPr>
        <w:t>בירושלמי (שבועות פ"ו ה"א) נתנו טעם למה הטענה שתי כסף אמרו בירושלמי סוף מטבע כסף מעה כלומר שכיון שאמרה תורה כסף כדכתיב (שמות כב ו) כי יתן איש אל רעהו כסף או כלים ואי אתה מוצא מטבע כסף מוזכר בתורה פחות ממעה שהוא גרה כדמתרגמינן עשרים גרה (שם ל יג) עשרין מעין אין לך לחייב בפחות ממטבע זה ובתר הכי פריך ותהא מעה כלומר מנין לך שיהיו שנים ומפרק או כלים מה כלים שנים אף כסף שנים</w:t>
      </w:r>
      <w:r w:rsidR="005528AC">
        <w:rPr>
          <w:rFonts w:cs="Arial" w:hint="cs"/>
          <w:sz w:val="16"/>
          <w:szCs w:val="16"/>
          <w:rtl/>
        </w:rPr>
        <w:t>, ב"י)</w:t>
      </w:r>
    </w:p>
    <w:p w14:paraId="2550359D" w14:textId="77777777" w:rsidR="005528AC" w:rsidRPr="005528AC" w:rsidRDefault="005528AC" w:rsidP="005528AC">
      <w:pPr>
        <w:rPr>
          <w:u w:val="single"/>
        </w:rPr>
      </w:pPr>
      <w:r w:rsidRPr="005528AC">
        <w:rPr>
          <w:rFonts w:hint="cs"/>
          <w:u w:val="single"/>
          <w:rtl/>
        </w:rPr>
        <w:t>באיזה סכום צריך המודה במקצת להודות ולכפור כדי להתחייב בשבועה:</w:t>
      </w:r>
    </w:p>
    <w:p w14:paraId="11259211" w14:textId="77777777" w:rsidR="009124DF" w:rsidRDefault="009124DF" w:rsidP="00295B52">
      <w:pPr>
        <w:pStyle w:val="ab"/>
        <w:numPr>
          <w:ilvl w:val="0"/>
          <w:numId w:val="6"/>
        </w:numPr>
      </w:pPr>
      <w:r w:rsidRPr="009124DF">
        <w:rPr>
          <w:rFonts w:cs="Arial" w:hint="cs"/>
          <w:rtl/>
        </w:rPr>
        <w:t>טור-</w:t>
      </w:r>
      <w:r w:rsidRPr="009124DF">
        <w:rPr>
          <w:rFonts w:cs="Arial"/>
          <w:rtl/>
        </w:rPr>
        <w:t xml:space="preserve"> אין מודה מקצת הטענה חייב לישבע עד שיודה לפחות בפרוטה ותהיה הכפירה לפחות שני מעין כסף</w:t>
      </w:r>
      <w:r w:rsidRPr="009124DF">
        <w:rPr>
          <w:rFonts w:cs="Arial" w:hint="cs"/>
          <w:rtl/>
        </w:rPr>
        <w:t>.</w:t>
      </w:r>
      <w:r w:rsidRPr="009124DF">
        <w:rPr>
          <w:rFonts w:cs="Arial"/>
          <w:rtl/>
        </w:rPr>
        <w:t xml:space="preserve"> לפיכך אינו חייב עד שיתבענו שני מעין ופרוטה</w:t>
      </w:r>
      <w:r w:rsidRPr="009124DF">
        <w:rPr>
          <w:rFonts w:cs="Arial" w:hint="cs"/>
          <w:rtl/>
        </w:rPr>
        <w:t>,</w:t>
      </w:r>
      <w:r w:rsidRPr="009124DF">
        <w:rPr>
          <w:rFonts w:cs="Arial"/>
          <w:rtl/>
        </w:rPr>
        <w:t xml:space="preserve"> והוא מודה בפרוטה וכופר בשני מעין</w:t>
      </w:r>
      <w:r w:rsidRPr="009124DF">
        <w:rPr>
          <w:rFonts w:cs="Arial" w:hint="cs"/>
          <w:rtl/>
        </w:rPr>
        <w:t>.</w:t>
      </w:r>
      <w:r w:rsidRPr="009124DF">
        <w:rPr>
          <w:rFonts w:cs="Arial"/>
          <w:rtl/>
        </w:rPr>
        <w:t xml:space="preserve"> אבל תבעו שני מעין ופרוטה והודה לו בשני פרוטות</w:t>
      </w:r>
      <w:r w:rsidRPr="009124DF">
        <w:rPr>
          <w:rFonts w:cs="Arial" w:hint="cs"/>
          <w:rtl/>
        </w:rPr>
        <w:t>,</w:t>
      </w:r>
      <w:r w:rsidRPr="009124DF">
        <w:rPr>
          <w:rFonts w:cs="Arial"/>
          <w:rtl/>
        </w:rPr>
        <w:t xml:space="preserve"> כיון דאין בכפירה שני מעין או אם הודה בחצי פרוטה –</w:t>
      </w:r>
      <w:r w:rsidRPr="009124DF">
        <w:rPr>
          <w:rFonts w:cs="Arial" w:hint="cs"/>
          <w:rtl/>
        </w:rPr>
        <w:t xml:space="preserve"> </w:t>
      </w:r>
      <w:r w:rsidRPr="009124DF">
        <w:rPr>
          <w:rFonts w:cs="Arial"/>
          <w:rtl/>
        </w:rPr>
        <w:t>פטור</w:t>
      </w:r>
      <w:r w:rsidRPr="009124DF">
        <w:rPr>
          <w:rFonts w:cs="Arial" w:hint="cs"/>
          <w:rtl/>
        </w:rPr>
        <w:t>,</w:t>
      </w:r>
      <w:r w:rsidRPr="009124DF">
        <w:rPr>
          <w:rFonts w:cs="Arial"/>
          <w:rtl/>
        </w:rPr>
        <w:t xml:space="preserve"> כיון שאין בהודאה פרוטה</w:t>
      </w:r>
      <w:r w:rsidRPr="009124DF">
        <w:rPr>
          <w:rFonts w:cs="Arial" w:hint="cs"/>
          <w:rtl/>
        </w:rPr>
        <w:t>.</w:t>
      </w:r>
      <w:r w:rsidR="007551A4" w:rsidRPr="007551A4">
        <w:rPr>
          <w:rFonts w:hint="cs"/>
          <w:color w:val="E36C0A" w:themeColor="accent6" w:themeShade="BF"/>
          <w:rtl/>
        </w:rPr>
        <w:t xml:space="preserve"> (וכ"פ בשו"ע)</w:t>
      </w:r>
      <w:r w:rsidR="007551A4">
        <w:rPr>
          <w:rFonts w:hint="cs"/>
          <w:rtl/>
        </w:rPr>
        <w:t xml:space="preserve"> </w:t>
      </w:r>
    </w:p>
    <w:p w14:paraId="69615B55" w14:textId="77777777" w:rsidR="005528AC" w:rsidRPr="005528AC" w:rsidRDefault="005528AC" w:rsidP="005528AC">
      <w:pPr>
        <w:rPr>
          <w:u w:val="single"/>
          <w:rtl/>
        </w:rPr>
      </w:pPr>
      <w:r w:rsidRPr="005528AC">
        <w:rPr>
          <w:rFonts w:hint="cs"/>
          <w:u w:val="single"/>
          <w:rtl/>
        </w:rPr>
        <w:t>שיעור הפרוטה:</w:t>
      </w:r>
    </w:p>
    <w:p w14:paraId="56F9BED1" w14:textId="77777777" w:rsidR="001A5025" w:rsidRDefault="009124DF" w:rsidP="00295B52">
      <w:pPr>
        <w:pStyle w:val="ab"/>
        <w:numPr>
          <w:ilvl w:val="0"/>
          <w:numId w:val="6"/>
        </w:numPr>
        <w:rPr>
          <w:rtl/>
        </w:rPr>
      </w:pPr>
      <w:r w:rsidRPr="009124DF">
        <w:rPr>
          <w:rFonts w:cs="Arial" w:hint="cs"/>
          <w:rtl/>
        </w:rPr>
        <w:t xml:space="preserve">ר"ח </w:t>
      </w:r>
      <w:r w:rsidR="005528AC">
        <w:rPr>
          <w:rFonts w:cs="Arial" w:hint="cs"/>
          <w:sz w:val="16"/>
          <w:szCs w:val="16"/>
          <w:rtl/>
        </w:rPr>
        <w:t xml:space="preserve">(כ"כ הטור בשמו) </w:t>
      </w:r>
      <w:r w:rsidRPr="009124DF">
        <w:rPr>
          <w:rFonts w:cs="Arial" w:hint="cs"/>
          <w:rtl/>
        </w:rPr>
        <w:t xml:space="preserve">רי"ף </w:t>
      </w:r>
      <w:r w:rsidR="005528AC">
        <w:rPr>
          <w:rFonts w:cs="Arial" w:hint="cs"/>
          <w:sz w:val="16"/>
          <w:szCs w:val="16"/>
          <w:rtl/>
        </w:rPr>
        <w:t>(פ"ק דקדושין ו.)</w:t>
      </w:r>
      <w:r w:rsidR="005528AC">
        <w:rPr>
          <w:rFonts w:cs="Arial" w:hint="cs"/>
          <w:rtl/>
        </w:rPr>
        <w:t xml:space="preserve"> </w:t>
      </w:r>
      <w:r w:rsidRPr="009124DF">
        <w:rPr>
          <w:rFonts w:cs="Arial" w:hint="cs"/>
          <w:rtl/>
        </w:rPr>
        <w:t xml:space="preserve">רמב"ם </w:t>
      </w:r>
      <w:r w:rsidR="005528AC">
        <w:rPr>
          <w:rFonts w:cs="Arial" w:hint="cs"/>
          <w:sz w:val="16"/>
          <w:szCs w:val="16"/>
          <w:rtl/>
        </w:rPr>
        <w:t xml:space="preserve">(פ"ג מטוען ה"א) </w:t>
      </w:r>
      <w:r w:rsidRPr="009124DF">
        <w:rPr>
          <w:rFonts w:cs="Arial" w:hint="cs"/>
          <w:rtl/>
        </w:rPr>
        <w:t>וטור-</w:t>
      </w:r>
      <w:r w:rsidR="001A5025" w:rsidRPr="009124DF">
        <w:rPr>
          <w:rFonts w:cs="Arial"/>
          <w:rtl/>
        </w:rPr>
        <w:t xml:space="preserve"> </w:t>
      </w:r>
      <w:r w:rsidR="005528AC" w:rsidRPr="005528AC">
        <w:rPr>
          <w:rFonts w:cs="Arial"/>
          <w:rtl/>
        </w:rPr>
        <w:t>וכמה היא פרוטה משקל חצי שעורה של כסף נקי, וכמה הם שתי מעין משקל שתים ושלשים שעורות כסף מזוקק</w:t>
      </w:r>
      <w:r w:rsidR="007551A4">
        <w:rPr>
          <w:rFonts w:cs="Arial" w:hint="cs"/>
          <w:sz w:val="16"/>
          <w:szCs w:val="16"/>
          <w:rtl/>
        </w:rPr>
        <w:t xml:space="preserve"> (ל' הרמב"ם)</w:t>
      </w:r>
      <w:r w:rsidR="005528AC" w:rsidRPr="005528AC">
        <w:rPr>
          <w:rFonts w:cs="Arial"/>
          <w:rtl/>
        </w:rPr>
        <w:t>.</w:t>
      </w:r>
      <w:r w:rsidR="007551A4">
        <w:rPr>
          <w:rFonts w:hint="cs"/>
          <w:rtl/>
        </w:rPr>
        <w:t xml:space="preserve"> </w:t>
      </w:r>
      <w:r w:rsidR="007551A4" w:rsidRPr="007551A4">
        <w:rPr>
          <w:rFonts w:hint="cs"/>
          <w:color w:val="E36C0A" w:themeColor="accent6" w:themeShade="BF"/>
          <w:rtl/>
        </w:rPr>
        <w:t>(וכ"פ בשו"ע)</w:t>
      </w:r>
    </w:p>
    <w:p w14:paraId="461A4A31" w14:textId="77777777" w:rsidR="002418B7" w:rsidRPr="00695F54" w:rsidRDefault="002418B7" w:rsidP="002418B7">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99D13B6" w14:textId="77777777" w:rsidR="002418B7" w:rsidRDefault="002418B7" w:rsidP="002418B7">
      <w:pPr>
        <w:rPr>
          <w:rtl/>
        </w:rPr>
      </w:pPr>
      <w:r>
        <w:rPr>
          <w:rFonts w:cs="Arial"/>
          <w:rtl/>
        </w:rPr>
        <w:t>אין מודה מקצת הטענה חייב לישבע, עד שיודה לפחות בפרוטה, ותהיה הכפירה לפחות שתי מעין כסף. לפיכך אינו חייב עד שיתבענו שתי מעין ופרוטה, והוא מודה בפרוטה וכופר בשתי מעין. אבל תבעו שתי מעין ופרוטה, והודה בשתי פרוטות, כיון שאין בכפירה שתי מעין, או אם הודה בחצי פרוטה, פטור, כיון שאין בהודאה פרוטה. שיעור  הפרוטה, משקל חצי שעורה של כסף נקי</w:t>
      </w:r>
      <w:r w:rsidR="005528AC">
        <w:rPr>
          <w:rFonts w:cs="Arial" w:hint="cs"/>
          <w:rtl/>
        </w:rPr>
        <w:t>.</w:t>
      </w:r>
      <w:r>
        <w:rPr>
          <w:rFonts w:cs="Arial"/>
          <w:rtl/>
        </w:rPr>
        <w:t xml:space="preserve"> ושיעור שתי מעין, משקל ל"ב שעורים כסף נקי. </w:t>
      </w:r>
    </w:p>
    <w:p w14:paraId="1A0A2C20" w14:textId="77777777" w:rsidR="001A5025" w:rsidRDefault="001A5025" w:rsidP="002418B7">
      <w:pPr>
        <w:rPr>
          <w:rtl/>
        </w:rPr>
      </w:pPr>
    </w:p>
    <w:p w14:paraId="134B769C" w14:textId="77777777" w:rsidR="002418B7" w:rsidRDefault="002418B7" w:rsidP="00EB4EFE">
      <w:pPr>
        <w:pStyle w:val="2"/>
        <w:rPr>
          <w:rtl/>
        </w:rPr>
      </w:pPr>
      <w:r>
        <w:rPr>
          <w:rtl/>
        </w:rPr>
        <w:t>סעיף ב</w:t>
      </w:r>
      <w:r w:rsidR="001A5025">
        <w:rPr>
          <w:rFonts w:hint="cs"/>
          <w:rtl/>
        </w:rPr>
        <w:t>:</w:t>
      </w:r>
      <w:r w:rsidR="007551A4">
        <w:rPr>
          <w:rFonts w:hint="cs"/>
          <w:rtl/>
        </w:rPr>
        <w:t xml:space="preserve"> מודה במקצת בסחורה.</w:t>
      </w:r>
    </w:p>
    <w:p w14:paraId="5111EDE0" w14:textId="77777777" w:rsidR="007551A4" w:rsidRDefault="007551A4" w:rsidP="001A5025">
      <w:pPr>
        <w:rPr>
          <w:rFonts w:cs="Arial"/>
          <w:rtl/>
        </w:rPr>
      </w:pPr>
      <w:r w:rsidRPr="007551A4">
        <w:rPr>
          <w:rFonts w:cs="Arial" w:hint="cs"/>
          <w:u w:val="single"/>
          <w:rtl/>
        </w:rPr>
        <w:t>מה הדין אם לא תבעו כסף ממש אלא בסחורה:</w:t>
      </w:r>
      <w:r>
        <w:rPr>
          <w:rFonts w:cs="Arial" w:hint="cs"/>
          <w:rtl/>
        </w:rPr>
        <w:t xml:space="preserve"> </w:t>
      </w:r>
    </w:p>
    <w:p w14:paraId="37DF94D9" w14:textId="77777777" w:rsidR="007551A4" w:rsidRPr="001A5025" w:rsidRDefault="007551A4" w:rsidP="00295B52">
      <w:pPr>
        <w:pStyle w:val="ab"/>
        <w:numPr>
          <w:ilvl w:val="0"/>
          <w:numId w:val="6"/>
        </w:numPr>
        <w:rPr>
          <w:rtl/>
        </w:rPr>
      </w:pPr>
      <w:r w:rsidRPr="007551A4">
        <w:rPr>
          <w:rFonts w:cs="Arial"/>
          <w:rtl/>
        </w:rPr>
        <w:t>רמב"ם</w:t>
      </w:r>
      <w:r>
        <w:rPr>
          <w:rStyle w:val="a7"/>
          <w:rFonts w:cs="Arial"/>
          <w:rtl/>
        </w:rPr>
        <w:footnoteReference w:id="224"/>
      </w:r>
      <w:r w:rsidRPr="007551A4">
        <w:rPr>
          <w:rFonts w:cs="Arial"/>
          <w:rtl/>
        </w:rPr>
        <w:t xml:space="preserve"> </w:t>
      </w:r>
      <w:r w:rsidRPr="007551A4">
        <w:rPr>
          <w:rFonts w:cs="Arial" w:hint="cs"/>
          <w:sz w:val="16"/>
          <w:szCs w:val="16"/>
          <w:rtl/>
        </w:rPr>
        <w:t xml:space="preserve">(פ"ג מטוען </w:t>
      </w:r>
      <w:r w:rsidRPr="007551A4">
        <w:rPr>
          <w:rFonts w:cs="Arial"/>
          <w:sz w:val="16"/>
          <w:szCs w:val="16"/>
          <w:rtl/>
        </w:rPr>
        <w:t>ה"ד)</w:t>
      </w:r>
      <w:r w:rsidRPr="007551A4">
        <w:rPr>
          <w:rFonts w:cs="Arial" w:hint="cs"/>
          <w:sz w:val="16"/>
          <w:szCs w:val="16"/>
          <w:rtl/>
        </w:rPr>
        <w:t xml:space="preserve"> </w:t>
      </w:r>
      <w:r w:rsidRPr="007551A4">
        <w:rPr>
          <w:rFonts w:cs="Arial" w:hint="cs"/>
          <w:rtl/>
        </w:rPr>
        <w:t xml:space="preserve">וטור- </w:t>
      </w:r>
      <w:r w:rsidR="001A5025" w:rsidRPr="007551A4">
        <w:rPr>
          <w:rFonts w:cs="Arial"/>
          <w:rtl/>
        </w:rPr>
        <w:t>וכן אם לא תבעו כסף אלא מיני סחורות והודה לו מקצת</w:t>
      </w:r>
      <w:r>
        <w:rPr>
          <w:rFonts w:cs="Arial" w:hint="cs"/>
          <w:rtl/>
        </w:rPr>
        <w:t>,</w:t>
      </w:r>
      <w:r w:rsidR="001A5025" w:rsidRPr="007551A4">
        <w:rPr>
          <w:rFonts w:cs="Arial"/>
          <w:rtl/>
        </w:rPr>
        <w:t xml:space="preserve"> שמין הכפירה וההודאה</w:t>
      </w:r>
      <w:r>
        <w:rPr>
          <w:rFonts w:cs="Arial" w:hint="cs"/>
          <w:rtl/>
        </w:rPr>
        <w:t>,</w:t>
      </w:r>
      <w:r w:rsidR="001A5025" w:rsidRPr="007551A4">
        <w:rPr>
          <w:rFonts w:cs="Arial"/>
          <w:rtl/>
        </w:rPr>
        <w:t xml:space="preserve"> אם יש בכפירה שוה שני מעין ובהודאה שוה פרוטה </w:t>
      </w:r>
      <w:r>
        <w:rPr>
          <w:rFonts w:cs="Arial"/>
          <w:rtl/>
        </w:rPr>
        <w:t>–</w:t>
      </w:r>
      <w:r>
        <w:rPr>
          <w:rFonts w:cs="Arial" w:hint="cs"/>
          <w:rtl/>
        </w:rPr>
        <w:t xml:space="preserve"> </w:t>
      </w:r>
      <w:r w:rsidR="001A5025" w:rsidRPr="007551A4">
        <w:rPr>
          <w:rFonts w:cs="Arial"/>
          <w:rtl/>
        </w:rPr>
        <w:t>חייב</w:t>
      </w:r>
      <w:r>
        <w:rPr>
          <w:rFonts w:cs="Arial" w:hint="cs"/>
          <w:sz w:val="16"/>
          <w:szCs w:val="16"/>
          <w:rtl/>
        </w:rPr>
        <w:t xml:space="preserve"> (ל' הטור)</w:t>
      </w:r>
      <w:r w:rsidRPr="007551A4">
        <w:rPr>
          <w:rFonts w:cs="Arial" w:hint="cs"/>
          <w:rtl/>
        </w:rPr>
        <w:t xml:space="preserve">. </w:t>
      </w:r>
      <w:r w:rsidRPr="007551A4">
        <w:rPr>
          <w:rFonts w:hint="cs"/>
          <w:color w:val="E36C0A" w:themeColor="accent6" w:themeShade="BF"/>
          <w:rtl/>
        </w:rPr>
        <w:t>(וכ"פ בשו"ע)</w:t>
      </w:r>
    </w:p>
    <w:p w14:paraId="175E26F2"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1208CACA" w14:textId="77777777" w:rsidR="002418B7" w:rsidRDefault="002418B7" w:rsidP="002418B7">
      <w:pPr>
        <w:rPr>
          <w:rtl/>
        </w:rPr>
      </w:pPr>
      <w:r>
        <w:rPr>
          <w:rFonts w:cs="Arial"/>
          <w:rtl/>
        </w:rPr>
        <w:t xml:space="preserve">וכן אם לא תבעו כסף, אלא מיני סחורות, והודה לו מקצת, שמין הכפירה וההודאה, אם יש בכפירה שוה שתי מעין ובהודאה פרוטה אחת, חייב. </w:t>
      </w:r>
    </w:p>
    <w:p w14:paraId="765855AF" w14:textId="77777777" w:rsidR="007551A4" w:rsidRDefault="007551A4" w:rsidP="002418B7">
      <w:pPr>
        <w:rPr>
          <w:rtl/>
        </w:rPr>
      </w:pPr>
    </w:p>
    <w:p w14:paraId="35DC2485" w14:textId="77777777" w:rsidR="002418B7" w:rsidRDefault="002418B7" w:rsidP="00EB4EFE">
      <w:pPr>
        <w:pStyle w:val="2"/>
        <w:rPr>
          <w:rtl/>
        </w:rPr>
      </w:pPr>
      <w:r>
        <w:rPr>
          <w:rtl/>
        </w:rPr>
        <w:t>סעיף ג</w:t>
      </w:r>
      <w:r w:rsidR="007551A4">
        <w:rPr>
          <w:rFonts w:hint="cs"/>
          <w:rtl/>
        </w:rPr>
        <w:t>: מודה במקצת בכלים.</w:t>
      </w:r>
    </w:p>
    <w:p w14:paraId="5971C53A" w14:textId="77777777" w:rsidR="0027480D" w:rsidRDefault="007551A4" w:rsidP="0027480D">
      <w:pPr>
        <w:rPr>
          <w:rFonts w:cs="Arial"/>
          <w:rtl/>
        </w:rPr>
      </w:pPr>
      <w:r w:rsidRPr="00C25125">
        <w:rPr>
          <w:rFonts w:cs="Arial" w:hint="cs"/>
          <w:b/>
          <w:bCs/>
          <w:rtl/>
        </w:rPr>
        <w:t xml:space="preserve">שבועות </w:t>
      </w:r>
      <w:r>
        <w:rPr>
          <w:rFonts w:cs="Arial" w:hint="cs"/>
          <w:b/>
          <w:bCs/>
          <w:sz w:val="16"/>
          <w:szCs w:val="16"/>
          <w:rtl/>
        </w:rPr>
        <w:t xml:space="preserve">(ר"פ שבועת הדיינין) </w:t>
      </w:r>
      <w:r>
        <w:rPr>
          <w:rFonts w:cs="Arial" w:hint="cs"/>
          <w:b/>
          <w:bCs/>
          <w:rtl/>
        </w:rPr>
        <w:t>מ</w:t>
      </w:r>
      <w:r w:rsidR="006A4ACF">
        <w:rPr>
          <w:rStyle w:val="a7"/>
          <w:rFonts w:cs="Arial"/>
          <w:b/>
          <w:bCs/>
          <w:rtl/>
        </w:rPr>
        <w:footnoteReference w:id="225"/>
      </w:r>
      <w:r w:rsidRPr="00C25125">
        <w:rPr>
          <w:rFonts w:cs="Arial" w:hint="cs"/>
          <w:b/>
          <w:bCs/>
          <w:rtl/>
        </w:rPr>
        <w:t xml:space="preserve"> ע"ב:</w:t>
      </w:r>
      <w:r w:rsidRPr="007551A4">
        <w:rPr>
          <w:rtl/>
        </w:rPr>
        <w:t xml:space="preserve"> </w:t>
      </w:r>
      <w:r w:rsidRPr="007551A4">
        <w:rPr>
          <w:rFonts w:cs="Arial"/>
          <w:u w:val="single"/>
          <w:rtl/>
        </w:rPr>
        <w:t>ואמר רב ענן אמר שמואל</w:t>
      </w:r>
      <w:r w:rsidRPr="007551A4">
        <w:rPr>
          <w:rFonts w:cs="Arial"/>
          <w:rtl/>
        </w:rPr>
        <w:t>: טענו שתי מחטין והודה לו באחת מהן - חייב, לפיכך יצאו כלים למה שהן.</w:t>
      </w:r>
      <w:r w:rsidR="0027480D">
        <w:rPr>
          <w:rFonts w:cs="Arial" w:hint="cs"/>
          <w:sz w:val="16"/>
          <w:szCs w:val="16"/>
          <w:rtl/>
        </w:rPr>
        <w:t xml:space="preserve"> (</w:t>
      </w:r>
      <w:r w:rsidRPr="0027480D">
        <w:rPr>
          <w:rFonts w:cs="Arial"/>
          <w:sz w:val="16"/>
          <w:szCs w:val="16"/>
          <w:rtl/>
        </w:rPr>
        <w:t>כלומר</w:t>
      </w:r>
      <w:r w:rsidR="0027480D">
        <w:rPr>
          <w:rFonts w:cs="Arial" w:hint="cs"/>
          <w:sz w:val="16"/>
          <w:szCs w:val="16"/>
          <w:rtl/>
        </w:rPr>
        <w:t>,</w:t>
      </w:r>
      <w:r w:rsidRPr="0027480D">
        <w:rPr>
          <w:rFonts w:cs="Arial"/>
          <w:sz w:val="16"/>
          <w:szCs w:val="16"/>
          <w:rtl/>
        </w:rPr>
        <w:t xml:space="preserve"> לכך יצאו כלים להתחייב עליהם בכל שהן דלא הוה ליה למיכתב כלים</w:t>
      </w:r>
      <w:r w:rsidR="0027480D">
        <w:rPr>
          <w:rFonts w:cs="Arial" w:hint="cs"/>
          <w:sz w:val="16"/>
          <w:szCs w:val="16"/>
          <w:rtl/>
        </w:rPr>
        <w:t>.</w:t>
      </w:r>
      <w:r w:rsidRPr="0027480D">
        <w:rPr>
          <w:rFonts w:cs="Arial"/>
          <w:sz w:val="16"/>
          <w:szCs w:val="16"/>
          <w:rtl/>
        </w:rPr>
        <w:t xml:space="preserve"> ואם תאמר אצטריך לאשמועינן מה כלים שנים אף כסף שנים מכל מקום הוה ליה למיכתב כי יתן איש אל רעהו כספים לשמור ואנא אמינא מה כספים שנים ודבר חשוב אף כל שנים ודבר חשוב</w:t>
      </w:r>
      <w:r w:rsidR="0027480D" w:rsidRPr="0027480D">
        <w:rPr>
          <w:rFonts w:cs="Arial" w:hint="cs"/>
          <w:sz w:val="16"/>
          <w:szCs w:val="16"/>
          <w:rtl/>
        </w:rPr>
        <w:t>, ב"י</w:t>
      </w:r>
      <w:r w:rsidR="0027480D">
        <w:rPr>
          <w:rFonts w:cs="Arial" w:hint="cs"/>
          <w:sz w:val="16"/>
          <w:szCs w:val="16"/>
          <w:rtl/>
        </w:rPr>
        <w:t xml:space="preserve"> ע"פ רש"י</w:t>
      </w:r>
      <w:r w:rsidR="0027480D" w:rsidRPr="0027480D">
        <w:rPr>
          <w:rFonts w:cs="Arial" w:hint="cs"/>
          <w:sz w:val="16"/>
          <w:szCs w:val="16"/>
          <w:rtl/>
        </w:rPr>
        <w:t>)</w:t>
      </w:r>
      <w:r>
        <w:rPr>
          <w:rFonts w:cs="Arial"/>
          <w:rtl/>
        </w:rPr>
        <w:t xml:space="preserve"> </w:t>
      </w:r>
    </w:p>
    <w:p w14:paraId="7CA823C6" w14:textId="77777777" w:rsidR="00BF6876" w:rsidRPr="00BF6876" w:rsidRDefault="00BF6876" w:rsidP="00BF6876">
      <w:pPr>
        <w:rPr>
          <w:u w:val="single"/>
        </w:rPr>
      </w:pPr>
      <w:r w:rsidRPr="00BF6876">
        <w:rPr>
          <w:rFonts w:hint="cs"/>
          <w:u w:val="single"/>
          <w:rtl/>
        </w:rPr>
        <w:t>מודה במקצת בכלים:</w:t>
      </w:r>
    </w:p>
    <w:p w14:paraId="59715DBC" w14:textId="77777777" w:rsidR="00BF6876" w:rsidRPr="00BF6876" w:rsidRDefault="00BF6876" w:rsidP="00295B52">
      <w:pPr>
        <w:pStyle w:val="ab"/>
        <w:numPr>
          <w:ilvl w:val="0"/>
          <w:numId w:val="6"/>
        </w:numPr>
      </w:pPr>
      <w:r w:rsidRPr="007551A4">
        <w:rPr>
          <w:rFonts w:cs="Arial"/>
          <w:rtl/>
        </w:rPr>
        <w:t xml:space="preserve">רמב"ם </w:t>
      </w:r>
      <w:r w:rsidRPr="007551A4">
        <w:rPr>
          <w:rFonts w:cs="Arial" w:hint="cs"/>
          <w:sz w:val="16"/>
          <w:szCs w:val="16"/>
          <w:rtl/>
        </w:rPr>
        <w:t xml:space="preserve">(פ"ג מטוען </w:t>
      </w:r>
      <w:r w:rsidRPr="007551A4">
        <w:rPr>
          <w:rFonts w:cs="Arial"/>
          <w:sz w:val="16"/>
          <w:szCs w:val="16"/>
          <w:rtl/>
        </w:rPr>
        <w:t>ה"</w:t>
      </w:r>
      <w:r>
        <w:rPr>
          <w:rFonts w:cs="Arial" w:hint="cs"/>
          <w:sz w:val="16"/>
          <w:szCs w:val="16"/>
          <w:rtl/>
        </w:rPr>
        <w:t>ה</w:t>
      </w:r>
      <w:r w:rsidRPr="007551A4">
        <w:rPr>
          <w:rFonts w:cs="Arial"/>
          <w:sz w:val="16"/>
          <w:szCs w:val="16"/>
          <w:rtl/>
        </w:rPr>
        <w:t>)</w:t>
      </w:r>
      <w:r>
        <w:rPr>
          <w:rFonts w:cs="Arial" w:hint="cs"/>
          <w:rtl/>
        </w:rPr>
        <w:t xml:space="preserve"> ו</w:t>
      </w:r>
      <w:r w:rsidRPr="007551A4">
        <w:rPr>
          <w:rFonts w:cs="Arial" w:hint="cs"/>
          <w:rtl/>
        </w:rPr>
        <w:t>טור-</w:t>
      </w:r>
      <w:r w:rsidRPr="007551A4">
        <w:rPr>
          <w:rFonts w:cs="Arial"/>
          <w:rtl/>
        </w:rPr>
        <w:t xml:space="preserve"> בד"א </w:t>
      </w:r>
      <w:r>
        <w:rPr>
          <w:rFonts w:cs="Arial" w:hint="cs"/>
          <w:sz w:val="16"/>
          <w:szCs w:val="16"/>
          <w:rtl/>
        </w:rPr>
        <w:t xml:space="preserve">{שצריך </w:t>
      </w:r>
      <w:r w:rsidRPr="00BF6876">
        <w:rPr>
          <w:rFonts w:cs="Arial"/>
          <w:sz w:val="16"/>
          <w:szCs w:val="16"/>
          <w:rtl/>
        </w:rPr>
        <w:t>בכפירה שוה שתי מעין ובהודאה פרוטה אחת</w:t>
      </w:r>
      <w:r>
        <w:rPr>
          <w:rFonts w:cs="Arial" w:hint="cs"/>
          <w:sz w:val="16"/>
          <w:szCs w:val="16"/>
          <w:rtl/>
        </w:rPr>
        <w:t>}</w:t>
      </w:r>
      <w:r w:rsidRPr="00BF6876">
        <w:rPr>
          <w:rFonts w:cs="Arial"/>
          <w:sz w:val="16"/>
          <w:szCs w:val="16"/>
          <w:rtl/>
        </w:rPr>
        <w:t xml:space="preserve"> </w:t>
      </w:r>
      <w:r w:rsidRPr="007551A4">
        <w:rPr>
          <w:rFonts w:cs="Arial"/>
          <w:rtl/>
        </w:rPr>
        <w:t>כשתבעו פירות או מיני סחורות</w:t>
      </w:r>
      <w:r>
        <w:rPr>
          <w:rFonts w:cs="Arial" w:hint="cs"/>
          <w:rtl/>
        </w:rPr>
        <w:t>,</w:t>
      </w:r>
      <w:r w:rsidRPr="007551A4">
        <w:rPr>
          <w:rFonts w:cs="Arial"/>
          <w:rtl/>
        </w:rPr>
        <w:t xml:space="preserve"> אבל תבעו שני כלים והודה לו באחד מהם </w:t>
      </w:r>
      <w:r>
        <w:rPr>
          <w:rFonts w:cs="Arial" w:hint="cs"/>
          <w:rtl/>
        </w:rPr>
        <w:t xml:space="preserve">- </w:t>
      </w:r>
      <w:r w:rsidRPr="007551A4">
        <w:rPr>
          <w:rFonts w:cs="Arial"/>
          <w:rtl/>
        </w:rPr>
        <w:t>לא בעי שיהא באחד מהן שיעור כפירה והודאה</w:t>
      </w:r>
      <w:r>
        <w:rPr>
          <w:rFonts w:cs="Arial" w:hint="cs"/>
          <w:sz w:val="16"/>
          <w:szCs w:val="16"/>
          <w:rtl/>
        </w:rPr>
        <w:t xml:space="preserve"> (ל' הטור)</w:t>
      </w:r>
      <w:r>
        <w:rPr>
          <w:rFonts w:cs="Arial" w:hint="cs"/>
          <w:rtl/>
        </w:rPr>
        <w:t>.</w:t>
      </w:r>
      <w:r w:rsidRPr="007551A4">
        <w:rPr>
          <w:rFonts w:cs="Arial"/>
          <w:rtl/>
        </w:rPr>
        <w:t xml:space="preserve"> </w:t>
      </w:r>
      <w:r w:rsidR="000A6302" w:rsidRPr="007551A4">
        <w:rPr>
          <w:rFonts w:hint="cs"/>
          <w:color w:val="E36C0A" w:themeColor="accent6" w:themeShade="BF"/>
          <w:rtl/>
        </w:rPr>
        <w:t>(וכ"פ בשו"ע)</w:t>
      </w:r>
    </w:p>
    <w:p w14:paraId="6D25EA68" w14:textId="77777777" w:rsidR="00BF6876" w:rsidRPr="00BF6876" w:rsidRDefault="00BF6876" w:rsidP="00BF6876">
      <w:pPr>
        <w:ind w:left="360"/>
        <w:rPr>
          <w:u w:val="dotted"/>
        </w:rPr>
      </w:pPr>
      <w:r w:rsidRPr="00BF6876">
        <w:rPr>
          <w:rFonts w:hint="cs"/>
          <w:u w:val="dotted"/>
          <w:rtl/>
        </w:rPr>
        <w:t>האם בעינן מכל מקום שיהיה כל כלי שווה פרוטה:</w:t>
      </w:r>
    </w:p>
    <w:p w14:paraId="629E944F" w14:textId="77777777" w:rsidR="000E4C54" w:rsidRPr="000E4C54" w:rsidRDefault="000E4C54" w:rsidP="00295B52">
      <w:pPr>
        <w:pStyle w:val="ab"/>
        <w:numPr>
          <w:ilvl w:val="0"/>
          <w:numId w:val="6"/>
        </w:numPr>
        <w:rPr>
          <w:rFonts w:cs="Arial"/>
          <w:rtl/>
        </w:rPr>
      </w:pPr>
      <w:r w:rsidRPr="000E4C54">
        <w:rPr>
          <w:rFonts w:cs="Arial"/>
          <w:rtl/>
        </w:rPr>
        <w:t xml:space="preserve">רמב"ן </w:t>
      </w:r>
      <w:r w:rsidRPr="000E4C54">
        <w:rPr>
          <w:rFonts w:cs="Arial"/>
          <w:sz w:val="16"/>
          <w:szCs w:val="16"/>
          <w:rtl/>
        </w:rPr>
        <w:t>(שבועות לט: ד"ה ה"ג מה כלים)</w:t>
      </w:r>
      <w:r w:rsidRPr="000E4C54">
        <w:rPr>
          <w:rFonts w:cs="Arial"/>
          <w:rtl/>
        </w:rPr>
        <w:t xml:space="preserve"> </w:t>
      </w:r>
      <w:r>
        <w:rPr>
          <w:rFonts w:cs="Arial" w:hint="cs"/>
          <w:rtl/>
        </w:rPr>
        <w:t>ו</w:t>
      </w:r>
      <w:r>
        <w:rPr>
          <w:rFonts w:cs="Arial"/>
          <w:rtl/>
        </w:rPr>
        <w:t>רא"ש</w:t>
      </w:r>
      <w:r>
        <w:rPr>
          <w:rFonts w:cs="Arial" w:hint="cs"/>
          <w:rtl/>
        </w:rPr>
        <w:t xml:space="preserve"> </w:t>
      </w:r>
      <w:r w:rsidRPr="000E4C54">
        <w:rPr>
          <w:rFonts w:cs="Arial"/>
          <w:sz w:val="16"/>
          <w:szCs w:val="16"/>
          <w:rtl/>
        </w:rPr>
        <w:t>(פ"ו סי' ד)</w:t>
      </w:r>
      <w:r w:rsidRPr="000E4C54">
        <w:rPr>
          <w:rFonts w:cs="Arial" w:hint="cs"/>
          <w:rtl/>
        </w:rPr>
        <w:t xml:space="preserve">- </w:t>
      </w:r>
      <w:r>
        <w:rPr>
          <w:rStyle w:val="a7"/>
          <w:rFonts w:cs="Arial"/>
          <w:rtl/>
        </w:rPr>
        <w:footnoteReference w:id="226"/>
      </w:r>
      <w:r w:rsidR="007551A4" w:rsidRPr="000E4C54">
        <w:rPr>
          <w:rFonts w:cs="Arial"/>
          <w:rtl/>
        </w:rPr>
        <w:t>אף על גב דיצאו למה שהן היינו דלא בעינן שיהיו חשובין שתי מעין אבל צריכין שיהיו שוים שתי פרוטות</w:t>
      </w:r>
      <w:r>
        <w:rPr>
          <w:rStyle w:val="a7"/>
          <w:rFonts w:cs="Arial"/>
          <w:rtl/>
        </w:rPr>
        <w:footnoteReference w:id="227"/>
      </w:r>
      <w:r w:rsidR="00BF6876">
        <w:rPr>
          <w:rFonts w:cs="Arial" w:hint="cs"/>
          <w:sz w:val="16"/>
          <w:szCs w:val="16"/>
          <w:rtl/>
        </w:rPr>
        <w:t xml:space="preserve"> (ל' הר"ן בשם הרמב"ן)</w:t>
      </w:r>
      <w:r>
        <w:rPr>
          <w:rFonts w:cs="Arial" w:hint="cs"/>
          <w:rtl/>
        </w:rPr>
        <w:t>,</w:t>
      </w:r>
      <w:r w:rsidR="007551A4" w:rsidRPr="000E4C54">
        <w:rPr>
          <w:rFonts w:cs="Arial"/>
          <w:rtl/>
        </w:rPr>
        <w:t xml:space="preserve"> </w:t>
      </w:r>
      <w:r w:rsidRPr="007551A4">
        <w:rPr>
          <w:rFonts w:cs="Arial"/>
          <w:rtl/>
        </w:rPr>
        <w:t>שלא תהא ההודאה פחות משוה פרוטה ולא תהא הכפירה פחות משוה פרוטה</w:t>
      </w:r>
      <w:r w:rsidR="00BF6876">
        <w:rPr>
          <w:rFonts w:cs="Arial" w:hint="cs"/>
          <w:sz w:val="16"/>
          <w:szCs w:val="16"/>
          <w:rtl/>
        </w:rPr>
        <w:t xml:space="preserve"> (ל' הטור)</w:t>
      </w:r>
      <w:r w:rsidR="00BF6876">
        <w:rPr>
          <w:rFonts w:cs="Arial" w:hint="cs"/>
          <w:rtl/>
        </w:rPr>
        <w:t>.</w:t>
      </w:r>
    </w:p>
    <w:p w14:paraId="78AC96B4" w14:textId="77777777" w:rsidR="00BF6876" w:rsidRDefault="007551A4" w:rsidP="00295B52">
      <w:pPr>
        <w:pStyle w:val="ab"/>
        <w:numPr>
          <w:ilvl w:val="0"/>
          <w:numId w:val="6"/>
        </w:numPr>
        <w:rPr>
          <w:rFonts w:cs="Arial"/>
        </w:rPr>
      </w:pPr>
      <w:r w:rsidRPr="000E4C54">
        <w:rPr>
          <w:rFonts w:cs="Arial"/>
          <w:rtl/>
        </w:rPr>
        <w:t>רב האי גאון</w:t>
      </w:r>
      <w:r w:rsidR="00BF6876">
        <w:rPr>
          <w:rFonts w:cs="Arial" w:hint="cs"/>
          <w:rtl/>
        </w:rPr>
        <w:t xml:space="preserve"> </w:t>
      </w:r>
      <w:r w:rsidR="000E4C54" w:rsidRPr="000E4C54">
        <w:rPr>
          <w:rFonts w:cs="Arial"/>
          <w:rtl/>
        </w:rPr>
        <w:t xml:space="preserve">רמב"ם </w:t>
      </w:r>
      <w:r w:rsidR="000E4C54">
        <w:rPr>
          <w:rFonts w:cs="Arial"/>
          <w:rtl/>
        </w:rPr>
        <w:t xml:space="preserve">בעל התרומות </w:t>
      </w:r>
      <w:r w:rsidR="000E4C54" w:rsidRPr="000E4C54">
        <w:rPr>
          <w:rFonts w:cs="Arial"/>
          <w:rtl/>
        </w:rPr>
        <w:t xml:space="preserve">רשב"א </w:t>
      </w:r>
      <w:r w:rsidR="000E4C54">
        <w:rPr>
          <w:rFonts w:cs="Arial" w:hint="cs"/>
          <w:rtl/>
        </w:rPr>
        <w:t xml:space="preserve">הה"מ </w:t>
      </w:r>
      <w:r w:rsidR="00BF6876">
        <w:rPr>
          <w:rFonts w:cs="Arial" w:hint="cs"/>
          <w:rtl/>
        </w:rPr>
        <w:t>ו</w:t>
      </w:r>
      <w:r w:rsidR="000E4C54" w:rsidRPr="000E4C54">
        <w:rPr>
          <w:rFonts w:cs="Arial"/>
          <w:rtl/>
        </w:rPr>
        <w:t>ר"ן</w:t>
      </w:r>
      <w:r w:rsidR="00BF6876">
        <w:rPr>
          <w:rStyle w:val="a7"/>
          <w:rFonts w:cs="Arial"/>
          <w:rtl/>
        </w:rPr>
        <w:footnoteReference w:id="228"/>
      </w:r>
      <w:r w:rsidR="000E4C54" w:rsidRPr="000E4C54">
        <w:rPr>
          <w:rFonts w:cs="Arial" w:hint="cs"/>
          <w:rtl/>
        </w:rPr>
        <w:t>-</w:t>
      </w:r>
      <w:r w:rsidR="00BF6876">
        <w:rPr>
          <w:rFonts w:cs="Arial" w:hint="cs"/>
          <w:rtl/>
        </w:rPr>
        <w:t xml:space="preserve"> </w:t>
      </w:r>
      <w:r w:rsidRPr="00BF6876">
        <w:rPr>
          <w:rFonts w:cs="Arial"/>
          <w:rtl/>
        </w:rPr>
        <w:t>הכלים</w:t>
      </w:r>
      <w:r w:rsidR="000E4C54" w:rsidRPr="00BF6876">
        <w:rPr>
          <w:rFonts w:cs="Arial" w:hint="cs"/>
          <w:rtl/>
        </w:rPr>
        <w:t xml:space="preserve"> </w:t>
      </w:r>
      <w:r w:rsidRPr="00BF6876">
        <w:rPr>
          <w:rFonts w:cs="Arial"/>
          <w:rtl/>
        </w:rPr>
        <w:t>אין משערין את דמיהן</w:t>
      </w:r>
      <w:r w:rsidR="000E4C54" w:rsidRPr="00BF6876">
        <w:rPr>
          <w:rFonts w:cs="Arial" w:hint="cs"/>
          <w:rtl/>
        </w:rPr>
        <w:t>,</w:t>
      </w:r>
      <w:r w:rsidRPr="00BF6876">
        <w:rPr>
          <w:rFonts w:cs="Arial"/>
          <w:rtl/>
        </w:rPr>
        <w:t xml:space="preserve"> ואפילו הן עשר מחטין בפרוטה וטענו שתי מחטין</w:t>
      </w:r>
      <w:r w:rsidR="000E4C54" w:rsidRPr="00BF6876">
        <w:rPr>
          <w:rFonts w:cs="Arial" w:hint="cs"/>
          <w:rtl/>
        </w:rPr>
        <w:t>,</w:t>
      </w:r>
      <w:r w:rsidRPr="00BF6876">
        <w:rPr>
          <w:rFonts w:cs="Arial"/>
          <w:rtl/>
        </w:rPr>
        <w:t xml:space="preserve"> הודה באחת וכפר באחת </w:t>
      </w:r>
      <w:r w:rsidR="000E4C54" w:rsidRPr="00BF6876">
        <w:rPr>
          <w:rFonts w:cs="Arial" w:hint="cs"/>
          <w:rtl/>
        </w:rPr>
        <w:t xml:space="preserve">- </w:t>
      </w:r>
      <w:r w:rsidRPr="00BF6876">
        <w:rPr>
          <w:rFonts w:cs="Arial"/>
          <w:rtl/>
        </w:rPr>
        <w:t>חייב, שנאמר כסף או כלים כל הכלים ככסף</w:t>
      </w:r>
      <w:r w:rsidR="00BF6876">
        <w:rPr>
          <w:rStyle w:val="a7"/>
          <w:rFonts w:cs="Arial"/>
          <w:rtl/>
        </w:rPr>
        <w:footnoteReference w:id="229"/>
      </w:r>
      <w:r w:rsidR="000E4C54" w:rsidRPr="00BF6876">
        <w:rPr>
          <w:rFonts w:cs="Arial" w:hint="cs"/>
          <w:rtl/>
        </w:rPr>
        <w:t>.</w:t>
      </w:r>
      <w:r w:rsidR="000A6302">
        <w:rPr>
          <w:rFonts w:hint="cs"/>
          <w:rtl/>
        </w:rPr>
        <w:t xml:space="preserve"> </w:t>
      </w:r>
      <w:r w:rsidR="000A6302" w:rsidRPr="007551A4">
        <w:rPr>
          <w:rFonts w:hint="cs"/>
          <w:color w:val="E36C0A" w:themeColor="accent6" w:themeShade="BF"/>
          <w:rtl/>
        </w:rPr>
        <w:t>(וכ"פ בשו"ע)</w:t>
      </w:r>
    </w:p>
    <w:p w14:paraId="101E68D6" w14:textId="77777777" w:rsidR="00B94806" w:rsidRPr="00B94806" w:rsidRDefault="00B94806" w:rsidP="00B94806">
      <w:pPr>
        <w:rPr>
          <w:rFonts w:cs="Arial"/>
          <w:rtl/>
        </w:rPr>
      </w:pPr>
      <w:r w:rsidRPr="00B94806">
        <w:rPr>
          <w:rFonts w:cs="Arial" w:hint="cs"/>
          <w:b/>
          <w:bCs/>
          <w:rtl/>
        </w:rPr>
        <w:t xml:space="preserve">שבועות </w:t>
      </w:r>
      <w:r w:rsidRPr="00B94806">
        <w:rPr>
          <w:rFonts w:cs="Arial" w:hint="cs"/>
          <w:b/>
          <w:bCs/>
          <w:sz w:val="16"/>
          <w:szCs w:val="16"/>
          <w:rtl/>
        </w:rPr>
        <w:t xml:space="preserve">(ר"פ שבועת הדיינין) </w:t>
      </w:r>
      <w:r w:rsidRPr="00B94806">
        <w:rPr>
          <w:rFonts w:cs="Arial" w:hint="cs"/>
          <w:b/>
          <w:bCs/>
          <w:rtl/>
        </w:rPr>
        <w:t>מ ע"ב:</w:t>
      </w:r>
      <w:r w:rsidRPr="00B94806">
        <w:rPr>
          <w:rFonts w:cs="Arial" w:hint="cs"/>
          <w:rtl/>
        </w:rPr>
        <w:t xml:space="preserve"> </w:t>
      </w:r>
      <w:r w:rsidRPr="00B94806">
        <w:rPr>
          <w:rFonts w:cs="Arial"/>
          <w:u w:val="single"/>
          <w:rtl/>
        </w:rPr>
        <w:t>אמר רב פפא</w:t>
      </w:r>
      <w:r w:rsidRPr="00B94806">
        <w:rPr>
          <w:rFonts w:cs="Arial"/>
          <w:rtl/>
        </w:rPr>
        <w:t>: טענו כלים ופרוטה, והודה בכלים וכפר בפרוטה - פטור</w:t>
      </w:r>
      <w:r>
        <w:rPr>
          <w:rStyle w:val="a7"/>
          <w:rFonts w:cs="Arial"/>
          <w:rtl/>
        </w:rPr>
        <w:footnoteReference w:id="230"/>
      </w:r>
      <w:r w:rsidRPr="00B94806">
        <w:rPr>
          <w:rFonts w:cs="Arial"/>
          <w:rtl/>
        </w:rPr>
        <w:t>, הודה בפרוטה וכפר בכלים</w:t>
      </w:r>
      <w:r>
        <w:rPr>
          <w:rStyle w:val="a7"/>
          <w:rFonts w:cs="Arial"/>
          <w:rtl/>
        </w:rPr>
        <w:footnoteReference w:id="231"/>
      </w:r>
      <w:r w:rsidRPr="00B94806">
        <w:rPr>
          <w:rFonts w:cs="Arial"/>
          <w:rtl/>
        </w:rPr>
        <w:t xml:space="preserve"> - חייב.</w:t>
      </w:r>
    </w:p>
    <w:p w14:paraId="79A88D84" w14:textId="77777777" w:rsidR="00BF6876" w:rsidRPr="00BF6876" w:rsidRDefault="00BF6876" w:rsidP="00BF6876">
      <w:pPr>
        <w:rPr>
          <w:rFonts w:cs="Arial"/>
          <w:u w:val="single"/>
        </w:rPr>
      </w:pPr>
      <w:r w:rsidRPr="00BF6876">
        <w:rPr>
          <w:rFonts w:cs="Arial"/>
          <w:u w:val="single"/>
          <w:rtl/>
        </w:rPr>
        <w:t>טענו כסף וכלים והודה בכלים וכפר בכסף</w:t>
      </w:r>
      <w:r w:rsidRPr="00BF6876">
        <w:rPr>
          <w:rFonts w:cs="Arial" w:hint="cs"/>
          <w:u w:val="single"/>
          <w:rtl/>
        </w:rPr>
        <w:t xml:space="preserve"> </w:t>
      </w:r>
      <w:r w:rsidRPr="00BF6876">
        <w:rPr>
          <w:rFonts w:cs="Arial" w:hint="cs"/>
          <w:sz w:val="16"/>
          <w:szCs w:val="16"/>
          <w:u w:val="single"/>
          <w:rtl/>
        </w:rPr>
        <w:t>(או כפר בכלים והודה בכסף)</w:t>
      </w:r>
      <w:r w:rsidRPr="00BF6876">
        <w:rPr>
          <w:rFonts w:cs="Arial" w:hint="cs"/>
          <w:u w:val="single"/>
          <w:rtl/>
        </w:rPr>
        <w:t>:</w:t>
      </w:r>
    </w:p>
    <w:p w14:paraId="5249EE7F" w14:textId="77777777" w:rsidR="00BF6876" w:rsidRDefault="00BF6876" w:rsidP="00295B52">
      <w:pPr>
        <w:pStyle w:val="ab"/>
        <w:numPr>
          <w:ilvl w:val="0"/>
          <w:numId w:val="6"/>
        </w:numPr>
        <w:rPr>
          <w:rFonts w:cs="Arial"/>
        </w:rPr>
      </w:pPr>
      <w:r w:rsidRPr="000E4C54">
        <w:rPr>
          <w:rFonts w:cs="Arial"/>
          <w:rtl/>
        </w:rPr>
        <w:t xml:space="preserve">רמב"ם </w:t>
      </w:r>
      <w:r w:rsidRPr="000E4C54">
        <w:rPr>
          <w:rFonts w:cs="Arial" w:hint="cs"/>
          <w:sz w:val="16"/>
          <w:szCs w:val="16"/>
          <w:rtl/>
        </w:rPr>
        <w:t>(</w:t>
      </w:r>
      <w:r w:rsidRPr="000E4C54">
        <w:rPr>
          <w:rFonts w:cs="Arial"/>
          <w:sz w:val="16"/>
          <w:szCs w:val="16"/>
          <w:rtl/>
        </w:rPr>
        <w:t>פ</w:t>
      </w:r>
      <w:r w:rsidRPr="000E4C54">
        <w:rPr>
          <w:rFonts w:cs="Arial" w:hint="cs"/>
          <w:sz w:val="16"/>
          <w:szCs w:val="16"/>
          <w:rtl/>
        </w:rPr>
        <w:t>"</w:t>
      </w:r>
      <w:r w:rsidRPr="000E4C54">
        <w:rPr>
          <w:rFonts w:cs="Arial"/>
          <w:sz w:val="16"/>
          <w:szCs w:val="16"/>
          <w:rtl/>
        </w:rPr>
        <w:t>ג מטוען ה"ה)</w:t>
      </w:r>
      <w:r>
        <w:rPr>
          <w:rFonts w:cs="Arial" w:hint="cs"/>
          <w:rtl/>
        </w:rPr>
        <w:t xml:space="preserve">- </w:t>
      </w:r>
      <w:r w:rsidR="007551A4" w:rsidRPr="00BF6876">
        <w:rPr>
          <w:rFonts w:cs="Arial"/>
          <w:rtl/>
        </w:rPr>
        <w:t>טענו כסף וכלים והודה בכלים וכפר בכסף</w:t>
      </w:r>
      <w:r w:rsidR="00B94806">
        <w:rPr>
          <w:rFonts w:cs="Arial" w:hint="cs"/>
          <w:rtl/>
        </w:rPr>
        <w:t>,</w:t>
      </w:r>
      <w:r w:rsidR="007551A4" w:rsidRPr="00BF6876">
        <w:rPr>
          <w:rFonts w:cs="Arial"/>
          <w:rtl/>
        </w:rPr>
        <w:t xml:space="preserve"> אם יש בכפירה שתי מעין </w:t>
      </w:r>
      <w:r w:rsidR="00B94806">
        <w:rPr>
          <w:rFonts w:cs="Arial"/>
          <w:rtl/>
        </w:rPr>
        <w:t>–</w:t>
      </w:r>
      <w:r w:rsidR="00B94806">
        <w:rPr>
          <w:rFonts w:cs="Arial" w:hint="cs"/>
          <w:rtl/>
        </w:rPr>
        <w:t xml:space="preserve"> </w:t>
      </w:r>
      <w:r w:rsidR="007551A4" w:rsidRPr="00BF6876">
        <w:rPr>
          <w:rFonts w:cs="Arial"/>
          <w:rtl/>
        </w:rPr>
        <w:t>חייב</w:t>
      </w:r>
      <w:r w:rsidR="00B94806">
        <w:rPr>
          <w:rFonts w:cs="Arial" w:hint="cs"/>
          <w:rtl/>
        </w:rPr>
        <w:t>,</w:t>
      </w:r>
      <w:r w:rsidR="007551A4" w:rsidRPr="00BF6876">
        <w:rPr>
          <w:rFonts w:cs="Arial"/>
          <w:rtl/>
        </w:rPr>
        <w:t xml:space="preserve"> ואם לאו פטור</w:t>
      </w:r>
      <w:r w:rsidR="00B94806">
        <w:rPr>
          <w:rFonts w:cs="Arial" w:hint="cs"/>
          <w:rtl/>
        </w:rPr>
        <w:t>.</w:t>
      </w:r>
      <w:r w:rsidR="007551A4" w:rsidRPr="00BF6876">
        <w:rPr>
          <w:rFonts w:cs="Arial"/>
          <w:rtl/>
        </w:rPr>
        <w:t xml:space="preserve"> הודה בכסף וכפר בכלים</w:t>
      </w:r>
      <w:r w:rsidR="00B94806">
        <w:rPr>
          <w:rFonts w:cs="Arial" w:hint="cs"/>
          <w:rtl/>
        </w:rPr>
        <w:t>,</w:t>
      </w:r>
      <w:r w:rsidR="007551A4" w:rsidRPr="00BF6876">
        <w:rPr>
          <w:rFonts w:cs="Arial"/>
          <w:rtl/>
        </w:rPr>
        <w:t xml:space="preserve"> אם הודה בפרוטה </w:t>
      </w:r>
      <w:r w:rsidR="00B94806">
        <w:rPr>
          <w:rFonts w:cs="Arial"/>
          <w:rtl/>
        </w:rPr>
        <w:t>–</w:t>
      </w:r>
      <w:r w:rsidR="00B94806">
        <w:rPr>
          <w:rFonts w:cs="Arial" w:hint="cs"/>
          <w:rtl/>
        </w:rPr>
        <w:t xml:space="preserve"> </w:t>
      </w:r>
      <w:r w:rsidR="007551A4" w:rsidRPr="00BF6876">
        <w:rPr>
          <w:rFonts w:cs="Arial"/>
          <w:rtl/>
        </w:rPr>
        <w:t>חייב</w:t>
      </w:r>
      <w:r w:rsidR="00B94806">
        <w:rPr>
          <w:rFonts w:cs="Arial" w:hint="cs"/>
          <w:rtl/>
        </w:rPr>
        <w:t>.</w:t>
      </w:r>
      <w:r w:rsidR="007551A4" w:rsidRPr="00BF6876">
        <w:rPr>
          <w:rFonts w:cs="Arial"/>
          <w:rtl/>
        </w:rPr>
        <w:t xml:space="preserve"> וכן כל כיוצא בזה.</w:t>
      </w:r>
      <w:r>
        <w:rPr>
          <w:rFonts w:cs="Arial" w:hint="cs"/>
          <w:rtl/>
        </w:rPr>
        <w:t xml:space="preserve"> </w:t>
      </w:r>
      <w:r w:rsidR="000A6302" w:rsidRPr="007551A4">
        <w:rPr>
          <w:rFonts w:hint="cs"/>
          <w:color w:val="E36C0A" w:themeColor="accent6" w:themeShade="BF"/>
          <w:rtl/>
        </w:rPr>
        <w:t>(וכ"פ בשו"ע)</w:t>
      </w:r>
    </w:p>
    <w:p w14:paraId="794F6D8D" w14:textId="77777777" w:rsidR="001A5025" w:rsidRDefault="00B94806" w:rsidP="00295B52">
      <w:pPr>
        <w:pStyle w:val="ab"/>
        <w:numPr>
          <w:ilvl w:val="0"/>
          <w:numId w:val="6"/>
        </w:numPr>
        <w:rPr>
          <w:rFonts w:cs="Arial"/>
        </w:rPr>
      </w:pPr>
      <w:r>
        <w:rPr>
          <w:rFonts w:cs="Arial" w:hint="cs"/>
          <w:rtl/>
        </w:rPr>
        <w:t xml:space="preserve">טור- </w:t>
      </w:r>
      <w:r w:rsidR="001A5025" w:rsidRPr="00BF6876">
        <w:rPr>
          <w:rFonts w:cs="Arial"/>
          <w:rtl/>
        </w:rPr>
        <w:t>תבעו כלי ודבר אחר וכפר בכלי והודה לו בדבר אחר חייב אפילו אינו שוה שני מעין ובלבד שיהא שוה פרוטה לדעת א"א הרא"ש ז"ל כפר בדבר אחר והודה לו בכלי אינו חייב עד שיהא הדבר שכפר בו שוה ב' מעין</w:t>
      </w:r>
      <w:r>
        <w:rPr>
          <w:rFonts w:cs="Arial" w:hint="cs"/>
          <w:rtl/>
        </w:rPr>
        <w:t>.</w:t>
      </w:r>
    </w:p>
    <w:p w14:paraId="772ABE3E"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3DD152D3" w14:textId="77777777" w:rsidR="002418B7" w:rsidRDefault="002418B7" w:rsidP="002418B7">
      <w:pPr>
        <w:rPr>
          <w:rtl/>
        </w:rPr>
      </w:pPr>
      <w:r>
        <w:rPr>
          <w:rFonts w:cs="Arial"/>
          <w:rtl/>
        </w:rPr>
        <w:t>ב</w:t>
      </w:r>
      <w:r w:rsidR="000A6302">
        <w:rPr>
          <w:rFonts w:cs="Arial" w:hint="cs"/>
          <w:rtl/>
        </w:rPr>
        <w:t xml:space="preserve">מה דברים </w:t>
      </w:r>
      <w:r>
        <w:rPr>
          <w:rFonts w:cs="Arial"/>
          <w:rtl/>
        </w:rPr>
        <w:t>א</w:t>
      </w:r>
      <w:r w:rsidR="000A6302">
        <w:rPr>
          <w:rFonts w:cs="Arial" w:hint="cs"/>
          <w:rtl/>
        </w:rPr>
        <w:t>מורים</w:t>
      </w:r>
      <w:r>
        <w:rPr>
          <w:rFonts w:cs="Arial"/>
          <w:rtl/>
        </w:rPr>
        <w:t>, כשתבעו פירות או מיני סחורות</w:t>
      </w:r>
      <w:r w:rsidR="007005E9">
        <w:rPr>
          <w:rFonts w:cs="Arial" w:hint="cs"/>
          <w:rtl/>
        </w:rPr>
        <w:t>,</w:t>
      </w:r>
      <w:r>
        <w:rPr>
          <w:rFonts w:cs="Arial"/>
          <w:rtl/>
        </w:rPr>
        <w:t xml:space="preserve"> אבל תבעו שני כלים, והודה לו באחד מהם, אין צריך שיעור, אלא אפילו היו עשרה מחטין בפרוטה, תבעו שנים והודה לו באחת מהם, חייב. טענו כסף וכלים, הודה בכלים וכפר בכסף, אם יש בכפירה שתי מעין, חייב</w:t>
      </w:r>
      <w:r w:rsidR="007005E9">
        <w:rPr>
          <w:rFonts w:cs="Arial" w:hint="cs"/>
          <w:rtl/>
        </w:rPr>
        <w:t>,</w:t>
      </w:r>
      <w:r>
        <w:rPr>
          <w:rFonts w:cs="Arial"/>
          <w:rtl/>
        </w:rPr>
        <w:t xml:space="preserve"> ואם לאו, פטור. הודה בכסף וכפר בכלים, אם הודה בפרוטה, חייב. </w:t>
      </w:r>
    </w:p>
    <w:p w14:paraId="22633DB3" w14:textId="77777777" w:rsidR="007551A4" w:rsidRDefault="007551A4" w:rsidP="002418B7">
      <w:pPr>
        <w:rPr>
          <w:rtl/>
        </w:rPr>
      </w:pPr>
    </w:p>
    <w:p w14:paraId="5442B5B9" w14:textId="77777777" w:rsidR="007005E9" w:rsidRPr="007005E9" w:rsidRDefault="002418B7" w:rsidP="00EB4EFE">
      <w:pPr>
        <w:pStyle w:val="2"/>
        <w:rPr>
          <w:rtl/>
        </w:rPr>
      </w:pPr>
      <w:r>
        <w:rPr>
          <w:rtl/>
        </w:rPr>
        <w:t>סעיף ד</w:t>
      </w:r>
      <w:r w:rsidR="007005E9">
        <w:rPr>
          <w:rFonts w:hint="cs"/>
          <w:rtl/>
        </w:rPr>
        <w:t>:</w:t>
      </w:r>
      <w:r w:rsidR="00FD2492">
        <w:rPr>
          <w:rFonts w:hint="cs"/>
          <w:rtl/>
        </w:rPr>
        <w:t xml:space="preserve"> כפירת ב' מעין </w:t>
      </w:r>
      <w:r w:rsidR="00451BE0">
        <w:rPr>
          <w:rtl/>
        </w:rPr>
        <w:t>–</w:t>
      </w:r>
      <w:r w:rsidR="00821979">
        <w:rPr>
          <w:rFonts w:hint="cs"/>
          <w:rtl/>
        </w:rPr>
        <w:t xml:space="preserve"> </w:t>
      </w:r>
      <w:r w:rsidR="00FD2492">
        <w:rPr>
          <w:rFonts w:hint="cs"/>
          <w:rtl/>
        </w:rPr>
        <w:t>בכופר בכל ועד אחד מכחישו.</w:t>
      </w:r>
    </w:p>
    <w:p w14:paraId="1E424ECE" w14:textId="77777777" w:rsidR="00FD2492" w:rsidRDefault="00FD2492" w:rsidP="001A5025">
      <w:pPr>
        <w:rPr>
          <w:u w:val="single"/>
          <w:rtl/>
        </w:rPr>
      </w:pPr>
      <w:r w:rsidRPr="00B94806">
        <w:rPr>
          <w:rFonts w:cs="Arial" w:hint="cs"/>
          <w:b/>
          <w:bCs/>
          <w:rtl/>
        </w:rPr>
        <w:t xml:space="preserve">שבועות </w:t>
      </w:r>
      <w:r w:rsidRPr="00B94806">
        <w:rPr>
          <w:rFonts w:cs="Arial" w:hint="cs"/>
          <w:b/>
          <w:bCs/>
          <w:sz w:val="16"/>
          <w:szCs w:val="16"/>
          <w:rtl/>
        </w:rPr>
        <w:t xml:space="preserve">(ר"פ שבועת הדיינין) </w:t>
      </w:r>
      <w:r w:rsidRPr="00B94806">
        <w:rPr>
          <w:rFonts w:cs="Arial" w:hint="cs"/>
          <w:b/>
          <w:bCs/>
          <w:rtl/>
        </w:rPr>
        <w:t>מ ע"ב:</w:t>
      </w:r>
      <w:r w:rsidRPr="00B94806">
        <w:rPr>
          <w:rFonts w:cs="Arial" w:hint="cs"/>
          <w:rtl/>
        </w:rPr>
        <w:t xml:space="preserve"> </w:t>
      </w:r>
      <w:r w:rsidRPr="00FD2492">
        <w:rPr>
          <w:rFonts w:cs="Arial"/>
          <w:u w:val="single"/>
          <w:rtl/>
        </w:rPr>
        <w:t>תני רבי חייא לסיועיה לרב</w:t>
      </w:r>
      <w:r w:rsidRPr="00FD2492">
        <w:rPr>
          <w:rFonts w:cs="Arial"/>
          <w:rtl/>
        </w:rPr>
        <w:t xml:space="preserve">: סלע לי בידך, אין לך בידי אלא סלע חסר ב' כסף - חייב, חסר מעה - פטור. </w:t>
      </w:r>
      <w:r w:rsidRPr="00FD2492">
        <w:rPr>
          <w:rFonts w:cs="Arial"/>
          <w:u w:val="single"/>
          <w:rtl/>
        </w:rPr>
        <w:t>אמר רב נחמן בר יצחק אמר שמואל</w:t>
      </w:r>
      <w:r w:rsidRPr="00FD2492">
        <w:rPr>
          <w:rFonts w:cs="Arial"/>
          <w:rtl/>
        </w:rPr>
        <w:t xml:space="preserve">: לא שנו אלא בטענת מלוה והודאת לוה, אבל טענת מלוה והעדאת עד אחד, אפילו לא טענו אלא בפרוטה - חייב; מאי טעמא? דכתיב: לא יקום עד אחד באיש לכל עון ולכל חטאת, לכל עון ולכל חטאת הוא דאינו קם, אבל קם הוא לשבועה, ותניא: כל מקום ששנים מחייבין אותו ממון, עד אחד מחייבו שבועה. </w:t>
      </w:r>
    </w:p>
    <w:p w14:paraId="70D5EB15" w14:textId="77777777" w:rsidR="00FD2492" w:rsidRPr="00FD2492" w:rsidRDefault="00FD2492" w:rsidP="001A5025">
      <w:pPr>
        <w:rPr>
          <w:rFonts w:cs="Arial"/>
          <w:u w:val="single"/>
          <w:rtl/>
        </w:rPr>
      </w:pPr>
      <w:r w:rsidRPr="00FD2492">
        <w:rPr>
          <w:rFonts w:hint="cs"/>
          <w:u w:val="single"/>
          <w:rtl/>
        </w:rPr>
        <w:t>האם בעינן כפירת ב' מעין גם בכופר בכל ועד אחד מכחישו:</w:t>
      </w:r>
      <w:r w:rsidRPr="00FD2492">
        <w:rPr>
          <w:rFonts w:cs="Arial" w:hint="cs"/>
          <w:u w:val="single"/>
          <w:rtl/>
        </w:rPr>
        <w:t xml:space="preserve"> </w:t>
      </w:r>
    </w:p>
    <w:p w14:paraId="59A871F3" w14:textId="77777777" w:rsidR="001A5025" w:rsidRDefault="007005E9" w:rsidP="00295B52">
      <w:pPr>
        <w:pStyle w:val="ab"/>
        <w:numPr>
          <w:ilvl w:val="0"/>
          <w:numId w:val="20"/>
        </w:numPr>
        <w:rPr>
          <w:rtl/>
        </w:rPr>
      </w:pPr>
      <w:r w:rsidRPr="00FD2492">
        <w:rPr>
          <w:rFonts w:cs="Arial" w:hint="cs"/>
          <w:rtl/>
        </w:rPr>
        <w:t>טור-</w:t>
      </w:r>
      <w:r w:rsidR="001A5025" w:rsidRPr="00FD2492">
        <w:rPr>
          <w:rFonts w:cs="Arial"/>
          <w:rtl/>
        </w:rPr>
        <w:t xml:space="preserve"> הא דבעינן כפירת ב' מעין דוקא במודה מקצת אבל כפר בכל ועד אחד מכחישו אפילו לא כפר אלא בפרוטה חייב</w:t>
      </w:r>
      <w:r w:rsidRPr="00FD2492">
        <w:rPr>
          <w:rFonts w:cs="Arial" w:hint="cs"/>
          <w:rtl/>
        </w:rPr>
        <w:t>.</w:t>
      </w:r>
      <w:r w:rsidR="00E95267">
        <w:rPr>
          <w:rFonts w:cs="Arial" w:hint="cs"/>
          <w:rtl/>
        </w:rPr>
        <w:t xml:space="preserve"> </w:t>
      </w:r>
      <w:r w:rsidR="00E95267" w:rsidRPr="007551A4">
        <w:rPr>
          <w:rFonts w:hint="cs"/>
          <w:color w:val="E36C0A" w:themeColor="accent6" w:themeShade="BF"/>
          <w:rtl/>
        </w:rPr>
        <w:t>(וכ"פ בשו"ע)</w:t>
      </w:r>
    </w:p>
    <w:p w14:paraId="2E2851B8"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BD3BC89" w14:textId="77777777" w:rsidR="007005E9" w:rsidRDefault="002418B7" w:rsidP="002418B7">
      <w:pPr>
        <w:rPr>
          <w:rFonts w:cs="Arial"/>
          <w:rtl/>
        </w:rPr>
      </w:pPr>
      <w:r>
        <w:rPr>
          <w:rFonts w:cs="Arial"/>
          <w:rtl/>
        </w:rPr>
        <w:t>הא דבעינן כפירה שתי מעין, דוקא במודה מקצת. אבל כופר בכל ועד אחד מכחישו, אפי</w:t>
      </w:r>
      <w:r w:rsidR="00FD2492">
        <w:rPr>
          <w:rFonts w:cs="Arial" w:hint="cs"/>
          <w:rtl/>
        </w:rPr>
        <w:t>לו</w:t>
      </w:r>
      <w:r>
        <w:rPr>
          <w:rFonts w:cs="Arial"/>
          <w:rtl/>
        </w:rPr>
        <w:t xml:space="preserve"> לא כפר אלא בפרוטה, חייב.</w:t>
      </w:r>
    </w:p>
    <w:p w14:paraId="64F4B28D" w14:textId="77777777" w:rsidR="002418B7" w:rsidRDefault="002418B7" w:rsidP="002418B7">
      <w:pPr>
        <w:rPr>
          <w:rtl/>
        </w:rPr>
      </w:pPr>
      <w:r>
        <w:rPr>
          <w:rFonts w:cs="Arial"/>
          <w:rtl/>
        </w:rPr>
        <w:t xml:space="preserve"> </w:t>
      </w:r>
    </w:p>
    <w:p w14:paraId="1A72C2D0" w14:textId="77777777" w:rsidR="002418B7" w:rsidRDefault="002418B7" w:rsidP="00EB4EFE">
      <w:pPr>
        <w:pStyle w:val="2"/>
        <w:rPr>
          <w:rtl/>
        </w:rPr>
      </w:pPr>
      <w:r>
        <w:rPr>
          <w:rtl/>
        </w:rPr>
        <w:t>סעיף ה</w:t>
      </w:r>
      <w:r w:rsidR="001A5025">
        <w:rPr>
          <w:rFonts w:hint="cs"/>
          <w:rtl/>
        </w:rPr>
        <w:t>:</w:t>
      </w:r>
      <w:r w:rsidR="00821979" w:rsidRPr="00821979">
        <w:rPr>
          <w:rFonts w:hint="cs"/>
          <w:rtl/>
        </w:rPr>
        <w:t xml:space="preserve"> </w:t>
      </w:r>
      <w:r w:rsidR="00821979">
        <w:rPr>
          <w:rFonts w:hint="cs"/>
          <w:rtl/>
        </w:rPr>
        <w:t xml:space="preserve">כפירת ב' מעין </w:t>
      </w:r>
      <w:r w:rsidR="00821979">
        <w:rPr>
          <w:rtl/>
        </w:rPr>
        <w:t>–</w:t>
      </w:r>
      <w:r w:rsidR="00821979">
        <w:rPr>
          <w:rFonts w:hint="cs"/>
          <w:rtl/>
        </w:rPr>
        <w:t xml:space="preserve"> בשבועת השומרים.</w:t>
      </w:r>
    </w:p>
    <w:p w14:paraId="3FA85524" w14:textId="77777777" w:rsidR="00FD2492" w:rsidRPr="00E95267" w:rsidRDefault="00821979" w:rsidP="00E95267">
      <w:pPr>
        <w:rPr>
          <w:rFonts w:cs="Arial"/>
          <w:u w:val="single"/>
        </w:rPr>
      </w:pPr>
      <w:r w:rsidRPr="00FD2492">
        <w:rPr>
          <w:rFonts w:hint="cs"/>
          <w:u w:val="single"/>
          <w:rtl/>
        </w:rPr>
        <w:t xml:space="preserve">האם בעינן כפירת ב' מעין גם </w:t>
      </w:r>
      <w:r>
        <w:rPr>
          <w:rFonts w:hint="cs"/>
          <w:u w:val="single"/>
          <w:rtl/>
        </w:rPr>
        <w:t>בשבועת השומרים</w:t>
      </w:r>
      <w:r w:rsidRPr="00FD2492">
        <w:rPr>
          <w:rFonts w:hint="cs"/>
          <w:u w:val="single"/>
          <w:rtl/>
        </w:rPr>
        <w:t>:</w:t>
      </w:r>
    </w:p>
    <w:p w14:paraId="37D72D08" w14:textId="77777777" w:rsidR="00B2476B" w:rsidRPr="00B2476B" w:rsidRDefault="00B2476B" w:rsidP="00295B52">
      <w:pPr>
        <w:pStyle w:val="ab"/>
        <w:numPr>
          <w:ilvl w:val="0"/>
          <w:numId w:val="20"/>
        </w:numPr>
      </w:pPr>
      <w:r w:rsidRPr="00B2476B">
        <w:rPr>
          <w:rFonts w:cs="Arial"/>
          <w:rtl/>
        </w:rPr>
        <w:t xml:space="preserve">רמב"ן </w:t>
      </w:r>
      <w:r w:rsidRPr="00B2476B">
        <w:rPr>
          <w:rFonts w:cs="Arial"/>
          <w:sz w:val="16"/>
          <w:szCs w:val="16"/>
          <w:rtl/>
        </w:rPr>
        <w:t xml:space="preserve">(מ. ד"ה ובשבועת) </w:t>
      </w:r>
      <w:r w:rsidRPr="00B2476B">
        <w:rPr>
          <w:rFonts w:cs="Arial"/>
          <w:rtl/>
        </w:rPr>
        <w:t xml:space="preserve">בעל המאור </w:t>
      </w:r>
      <w:r w:rsidRPr="00B2476B">
        <w:rPr>
          <w:rFonts w:cs="Arial"/>
          <w:sz w:val="16"/>
          <w:szCs w:val="16"/>
          <w:rtl/>
        </w:rPr>
        <w:t>(יז:)</w:t>
      </w:r>
      <w:r w:rsidRPr="00B2476B">
        <w:rPr>
          <w:rFonts w:cs="Arial" w:hint="cs"/>
          <w:sz w:val="16"/>
          <w:szCs w:val="16"/>
          <w:rtl/>
        </w:rPr>
        <w:t xml:space="preserve"> </w:t>
      </w:r>
      <w:r>
        <w:rPr>
          <w:rFonts w:cs="Arial" w:hint="cs"/>
          <w:rtl/>
        </w:rPr>
        <w:t xml:space="preserve">רשב"א </w:t>
      </w:r>
      <w:r>
        <w:rPr>
          <w:rFonts w:cs="Arial" w:hint="cs"/>
          <w:sz w:val="16"/>
          <w:szCs w:val="16"/>
          <w:rtl/>
        </w:rPr>
        <w:t xml:space="preserve">(כ"כ הה"מ בשמו) </w:t>
      </w:r>
      <w:r w:rsidR="00821979">
        <w:rPr>
          <w:rFonts w:cs="Arial" w:hint="cs"/>
          <w:rtl/>
        </w:rPr>
        <w:t>רא"ש</w:t>
      </w:r>
      <w:r>
        <w:rPr>
          <w:rFonts w:cs="Arial" w:hint="cs"/>
          <w:rtl/>
        </w:rPr>
        <w:t xml:space="preserve"> </w:t>
      </w:r>
      <w:r w:rsidRPr="00821979">
        <w:rPr>
          <w:rFonts w:cs="Arial"/>
          <w:sz w:val="16"/>
          <w:szCs w:val="16"/>
          <w:rtl/>
        </w:rPr>
        <w:t>(פ"ו סי' ו)</w:t>
      </w:r>
      <w:r w:rsidRPr="00B2476B">
        <w:rPr>
          <w:rFonts w:cs="Arial"/>
          <w:rtl/>
        </w:rPr>
        <w:t xml:space="preserve"> </w:t>
      </w:r>
      <w:r w:rsidR="00E95267">
        <w:rPr>
          <w:rFonts w:cs="Arial" w:hint="cs"/>
          <w:rtl/>
        </w:rPr>
        <w:t>ו</w:t>
      </w:r>
      <w:r w:rsidRPr="00821979">
        <w:rPr>
          <w:rFonts w:cs="Arial"/>
          <w:rtl/>
        </w:rPr>
        <w:t xml:space="preserve">ר"ן </w:t>
      </w:r>
      <w:r w:rsidRPr="00B2476B">
        <w:rPr>
          <w:rFonts w:cs="Arial"/>
          <w:sz w:val="16"/>
          <w:szCs w:val="16"/>
          <w:rtl/>
        </w:rPr>
        <w:t>(יט: דבור ראשון)</w:t>
      </w:r>
      <w:r w:rsidR="00821979">
        <w:rPr>
          <w:rFonts w:cs="Arial" w:hint="cs"/>
          <w:rtl/>
        </w:rPr>
        <w:t xml:space="preserve">- </w:t>
      </w:r>
      <w:r w:rsidR="004549AE" w:rsidRPr="00821979">
        <w:rPr>
          <w:rFonts w:cs="Arial"/>
          <w:rtl/>
        </w:rPr>
        <w:t>לא מיחייב אלא בכפירת שתי כסף</w:t>
      </w:r>
      <w:r w:rsidR="00E95267">
        <w:rPr>
          <w:rStyle w:val="a7"/>
          <w:rFonts w:cs="Arial"/>
          <w:rtl/>
        </w:rPr>
        <w:footnoteReference w:id="232"/>
      </w:r>
      <w:r w:rsidR="00E95267">
        <w:rPr>
          <w:rFonts w:cs="Arial" w:hint="cs"/>
          <w:rtl/>
        </w:rPr>
        <w:t>,</w:t>
      </w:r>
      <w:r w:rsidR="004549AE" w:rsidRPr="00821979">
        <w:rPr>
          <w:rFonts w:cs="Arial"/>
          <w:rtl/>
        </w:rPr>
        <w:t xml:space="preserve"> דכי כתיב כסף או כלים בשבועת השומרין כתיב</w:t>
      </w:r>
      <w:r>
        <w:rPr>
          <w:rFonts w:cs="Arial" w:hint="cs"/>
          <w:sz w:val="16"/>
          <w:szCs w:val="16"/>
          <w:rtl/>
        </w:rPr>
        <w:t xml:space="preserve"> (ל' הרא"ש)</w:t>
      </w:r>
      <w:r w:rsidR="00821979">
        <w:rPr>
          <w:rFonts w:cs="Arial" w:hint="cs"/>
          <w:rtl/>
        </w:rPr>
        <w:t>.</w:t>
      </w:r>
      <w:r w:rsidR="00B5087E" w:rsidRPr="00B5087E">
        <w:rPr>
          <w:rFonts w:hint="cs"/>
          <w:color w:val="00B0F0"/>
          <w:rtl/>
        </w:rPr>
        <w:t xml:space="preserve"> (וכ"פ הרמ"א)</w:t>
      </w:r>
    </w:p>
    <w:p w14:paraId="54E75569" w14:textId="77777777" w:rsidR="00B2476B" w:rsidRPr="00B2476B" w:rsidRDefault="00B2476B" w:rsidP="00295B52">
      <w:pPr>
        <w:pStyle w:val="ab"/>
        <w:numPr>
          <w:ilvl w:val="0"/>
          <w:numId w:val="20"/>
        </w:numPr>
      </w:pPr>
      <w:r>
        <w:rPr>
          <w:rFonts w:cs="Arial" w:hint="cs"/>
          <w:rtl/>
        </w:rPr>
        <w:t xml:space="preserve">ר"י </w:t>
      </w:r>
      <w:r w:rsidRPr="00821979">
        <w:rPr>
          <w:rFonts w:cs="Arial"/>
          <w:rtl/>
        </w:rPr>
        <w:t xml:space="preserve">מיגאש </w:t>
      </w:r>
      <w:r w:rsidRPr="00B2476B">
        <w:rPr>
          <w:rFonts w:cs="Arial"/>
          <w:sz w:val="16"/>
          <w:szCs w:val="16"/>
          <w:rtl/>
        </w:rPr>
        <w:t xml:space="preserve">(מ. ד"ה אמר) </w:t>
      </w:r>
      <w:r>
        <w:rPr>
          <w:rFonts w:cs="Arial" w:hint="cs"/>
          <w:rtl/>
        </w:rPr>
        <w:t>ו</w:t>
      </w:r>
      <w:r w:rsidR="001A5025" w:rsidRPr="00821979">
        <w:rPr>
          <w:rFonts w:cs="Arial"/>
          <w:rtl/>
        </w:rPr>
        <w:t xml:space="preserve">רמב"ם </w:t>
      </w:r>
      <w:r w:rsidRPr="00B2476B">
        <w:rPr>
          <w:rFonts w:cs="Arial" w:hint="cs"/>
          <w:sz w:val="16"/>
          <w:szCs w:val="16"/>
          <w:rtl/>
        </w:rPr>
        <w:t>(</w:t>
      </w:r>
      <w:r w:rsidR="001A5025" w:rsidRPr="00B2476B">
        <w:rPr>
          <w:rFonts w:cs="Arial"/>
          <w:sz w:val="16"/>
          <w:szCs w:val="16"/>
          <w:rtl/>
        </w:rPr>
        <w:t>פ</w:t>
      </w:r>
      <w:r w:rsidRPr="00B2476B">
        <w:rPr>
          <w:rFonts w:cs="Arial" w:hint="cs"/>
          <w:sz w:val="16"/>
          <w:szCs w:val="16"/>
          <w:rtl/>
        </w:rPr>
        <w:t>"</w:t>
      </w:r>
      <w:r w:rsidR="001A5025" w:rsidRPr="00B2476B">
        <w:rPr>
          <w:rFonts w:cs="Arial"/>
          <w:sz w:val="16"/>
          <w:szCs w:val="16"/>
          <w:rtl/>
        </w:rPr>
        <w:t>ב דשכירות ה"ח</w:t>
      </w:r>
      <w:r w:rsidRPr="00B2476B">
        <w:rPr>
          <w:rFonts w:cs="Arial" w:hint="cs"/>
          <w:sz w:val="16"/>
          <w:szCs w:val="16"/>
          <w:rtl/>
        </w:rPr>
        <w:t xml:space="preserve">, </w:t>
      </w:r>
      <w:r w:rsidR="001A5025" w:rsidRPr="00B2476B">
        <w:rPr>
          <w:rFonts w:cs="Arial"/>
          <w:sz w:val="16"/>
          <w:szCs w:val="16"/>
          <w:rtl/>
        </w:rPr>
        <w:t>פ</w:t>
      </w:r>
      <w:r w:rsidRPr="00B2476B">
        <w:rPr>
          <w:rFonts w:cs="Arial" w:hint="cs"/>
          <w:sz w:val="16"/>
          <w:szCs w:val="16"/>
          <w:rtl/>
        </w:rPr>
        <w:t>"</w:t>
      </w:r>
      <w:r w:rsidR="001A5025" w:rsidRPr="00B2476B">
        <w:rPr>
          <w:rFonts w:cs="Arial"/>
          <w:sz w:val="16"/>
          <w:szCs w:val="16"/>
          <w:rtl/>
        </w:rPr>
        <w:t>ג דטוען ה"ו)</w:t>
      </w:r>
      <w:r>
        <w:rPr>
          <w:rFonts w:cs="Arial" w:hint="cs"/>
          <w:rtl/>
        </w:rPr>
        <w:t>-</w:t>
      </w:r>
      <w:r w:rsidR="001A5025" w:rsidRPr="00821979">
        <w:rPr>
          <w:rFonts w:cs="Arial"/>
          <w:rtl/>
        </w:rPr>
        <w:t xml:space="preserve"> שבועת השומרים אינה צריכה שתי כסף אלא אפילו הפקיד אצלו פרוטה או שוה פרוטה וטען שאבדה </w:t>
      </w:r>
      <w:r w:rsidR="00E95267">
        <w:rPr>
          <w:rFonts w:cs="Arial"/>
          <w:rtl/>
        </w:rPr>
        <w:t>–</w:t>
      </w:r>
      <w:r w:rsidR="00E95267">
        <w:rPr>
          <w:rFonts w:cs="Arial" w:hint="cs"/>
          <w:rtl/>
        </w:rPr>
        <w:t xml:space="preserve"> </w:t>
      </w:r>
      <w:r w:rsidR="001A5025" w:rsidRPr="00821979">
        <w:rPr>
          <w:rFonts w:cs="Arial"/>
          <w:rtl/>
        </w:rPr>
        <w:t>נשבע</w:t>
      </w:r>
      <w:r w:rsidR="00E95267">
        <w:rPr>
          <w:rFonts w:cs="Arial" w:hint="cs"/>
          <w:rtl/>
        </w:rPr>
        <w:t>.</w:t>
      </w:r>
      <w:r w:rsidR="001A5025" w:rsidRPr="00821979">
        <w:rPr>
          <w:rFonts w:cs="Arial"/>
          <w:rtl/>
        </w:rPr>
        <w:t xml:space="preserve"> וכל פחות מפרוטה אינו ממון ואין בית דין נזקקין לו</w:t>
      </w:r>
      <w:r>
        <w:rPr>
          <w:rFonts w:cs="Arial" w:hint="cs"/>
          <w:sz w:val="16"/>
          <w:szCs w:val="16"/>
          <w:rtl/>
        </w:rPr>
        <w:t xml:space="preserve"> (ל' הרמב"ם)</w:t>
      </w:r>
      <w:r w:rsidR="00E95267">
        <w:rPr>
          <w:rStyle w:val="a7"/>
          <w:rFonts w:cs="Arial"/>
          <w:rtl/>
        </w:rPr>
        <w:footnoteReference w:id="233"/>
      </w:r>
      <w:r>
        <w:rPr>
          <w:rFonts w:cs="Arial" w:hint="cs"/>
          <w:rtl/>
        </w:rPr>
        <w:t>.</w:t>
      </w:r>
      <w:r w:rsidR="001A5025" w:rsidRPr="00821979">
        <w:rPr>
          <w:rFonts w:cs="Arial"/>
          <w:rtl/>
        </w:rPr>
        <w:t xml:space="preserve"> </w:t>
      </w:r>
      <w:r w:rsidR="00E95267" w:rsidRPr="007551A4">
        <w:rPr>
          <w:rFonts w:hint="cs"/>
          <w:color w:val="E36C0A" w:themeColor="accent6" w:themeShade="BF"/>
          <w:rtl/>
        </w:rPr>
        <w:t>(וכ"פ בשו"ע)</w:t>
      </w:r>
    </w:p>
    <w:p w14:paraId="49C47E40"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22C46AD" w14:textId="77777777" w:rsidR="002418B7" w:rsidRDefault="002418B7" w:rsidP="002418B7">
      <w:pPr>
        <w:rPr>
          <w:rtl/>
        </w:rPr>
      </w:pPr>
      <w:r>
        <w:rPr>
          <w:rFonts w:cs="Arial"/>
          <w:rtl/>
        </w:rPr>
        <w:t xml:space="preserve">שבועת השומרים נמי אינה צריכה שתי כסף, אלא אפילו הפקיד אצלו פרוטה או שוה פרוטה, וטען שאבדה, נשבע. וכל פחות משוה פרוטה אינו ממון, ואין בית דין נזקקין לו. </w:t>
      </w:r>
      <w:r w:rsidR="00821979" w:rsidRPr="00821979">
        <w:rPr>
          <w:rFonts w:cs="Arial" w:hint="cs"/>
          <w:sz w:val="18"/>
          <w:szCs w:val="18"/>
          <w:rtl/>
        </w:rPr>
        <w:t xml:space="preserve">[הגה] </w:t>
      </w:r>
      <w:r w:rsidRPr="00821979">
        <w:rPr>
          <w:rFonts w:cs="Arial"/>
          <w:sz w:val="18"/>
          <w:szCs w:val="18"/>
          <w:rtl/>
        </w:rPr>
        <w:t xml:space="preserve">וי"א דבשבועת שומרין נמי בעינן שתי כסף (רא"ש </w:t>
      </w:r>
      <w:r w:rsidR="00E95267">
        <w:rPr>
          <w:rFonts w:cs="Arial" w:hint="cs"/>
          <w:sz w:val="18"/>
          <w:szCs w:val="18"/>
          <w:rtl/>
        </w:rPr>
        <w:t>ו</w:t>
      </w:r>
      <w:r w:rsidRPr="00821979">
        <w:rPr>
          <w:rFonts w:cs="Arial"/>
          <w:sz w:val="18"/>
          <w:szCs w:val="18"/>
          <w:rtl/>
        </w:rPr>
        <w:t>ר"ן), וכן נראה לי עיקר.</w:t>
      </w:r>
      <w:r>
        <w:rPr>
          <w:rFonts w:cs="Arial"/>
          <w:rtl/>
        </w:rPr>
        <w:t xml:space="preserve"> </w:t>
      </w:r>
    </w:p>
    <w:p w14:paraId="47A02421" w14:textId="77777777" w:rsidR="00821979" w:rsidRDefault="00821979" w:rsidP="002418B7">
      <w:pPr>
        <w:rPr>
          <w:rtl/>
        </w:rPr>
      </w:pPr>
    </w:p>
    <w:p w14:paraId="6596D230" w14:textId="77777777" w:rsidR="002418B7" w:rsidRDefault="002418B7" w:rsidP="00EB4EFE">
      <w:pPr>
        <w:pStyle w:val="2"/>
        <w:rPr>
          <w:rtl/>
        </w:rPr>
      </w:pPr>
      <w:r>
        <w:rPr>
          <w:rtl/>
        </w:rPr>
        <w:lastRenderedPageBreak/>
        <w:t>סעיף ו</w:t>
      </w:r>
      <w:r w:rsidR="001A5025">
        <w:rPr>
          <w:rFonts w:hint="cs"/>
          <w:rtl/>
        </w:rPr>
        <w:t>:</w:t>
      </w:r>
      <w:r w:rsidR="00821979" w:rsidRPr="00821979">
        <w:rPr>
          <w:rFonts w:hint="cs"/>
          <w:rtl/>
        </w:rPr>
        <w:t xml:space="preserve"> </w:t>
      </w:r>
      <w:r w:rsidR="00821979">
        <w:rPr>
          <w:rFonts w:hint="cs"/>
          <w:rtl/>
        </w:rPr>
        <w:t xml:space="preserve">כפירת ב' מעין </w:t>
      </w:r>
      <w:r w:rsidR="00821979">
        <w:rPr>
          <w:rtl/>
        </w:rPr>
        <w:t>–</w:t>
      </w:r>
      <w:r w:rsidR="00821979">
        <w:rPr>
          <w:rFonts w:hint="cs"/>
          <w:rtl/>
        </w:rPr>
        <w:t xml:space="preserve"> בשבועת היסת.</w:t>
      </w:r>
    </w:p>
    <w:p w14:paraId="660A7139" w14:textId="77777777" w:rsidR="00821979" w:rsidRPr="00821979" w:rsidRDefault="00821979" w:rsidP="00821979">
      <w:pPr>
        <w:rPr>
          <w:rFonts w:cs="Arial"/>
          <w:u w:val="single"/>
        </w:rPr>
      </w:pPr>
      <w:r w:rsidRPr="00FD2492">
        <w:rPr>
          <w:rFonts w:hint="cs"/>
          <w:u w:val="single"/>
          <w:rtl/>
        </w:rPr>
        <w:t xml:space="preserve">האם בעינן כפירת ב' מעין גם </w:t>
      </w:r>
      <w:r>
        <w:rPr>
          <w:rFonts w:hint="cs"/>
          <w:u w:val="single"/>
          <w:rtl/>
        </w:rPr>
        <w:t>בשבועת היסת</w:t>
      </w:r>
      <w:r w:rsidRPr="00FD2492">
        <w:rPr>
          <w:rFonts w:hint="cs"/>
          <w:u w:val="single"/>
          <w:rtl/>
        </w:rPr>
        <w:t>:</w:t>
      </w:r>
      <w:r w:rsidRPr="00FD2492">
        <w:rPr>
          <w:rFonts w:cs="Arial" w:hint="cs"/>
          <w:u w:val="single"/>
          <w:rtl/>
        </w:rPr>
        <w:t xml:space="preserve"> </w:t>
      </w:r>
    </w:p>
    <w:p w14:paraId="39A6863A" w14:textId="77777777" w:rsidR="00821979" w:rsidRPr="00821979" w:rsidRDefault="00821979" w:rsidP="00295B52">
      <w:pPr>
        <w:pStyle w:val="ab"/>
        <w:numPr>
          <w:ilvl w:val="0"/>
          <w:numId w:val="20"/>
        </w:numPr>
      </w:pPr>
      <w:r w:rsidRPr="00FD2492">
        <w:rPr>
          <w:rFonts w:cs="Arial"/>
          <w:rtl/>
        </w:rPr>
        <w:t>ה"ר ישעיה</w:t>
      </w:r>
      <w:r>
        <w:rPr>
          <w:rFonts w:cs="Arial" w:hint="cs"/>
          <w:rtl/>
        </w:rPr>
        <w:t xml:space="preserve">- </w:t>
      </w:r>
      <w:r w:rsidRPr="00FD2492">
        <w:rPr>
          <w:rFonts w:cs="Arial"/>
          <w:rtl/>
        </w:rPr>
        <w:t>צריך כפירת ב' מעין</w:t>
      </w:r>
      <w:r w:rsidR="00B5087E">
        <w:rPr>
          <w:rFonts w:cs="Arial" w:hint="cs"/>
          <w:rtl/>
        </w:rPr>
        <w:t>,</w:t>
      </w:r>
      <w:r w:rsidRPr="00FD2492">
        <w:rPr>
          <w:rFonts w:cs="Arial"/>
          <w:rtl/>
        </w:rPr>
        <w:t xml:space="preserve"> דכל דתיקון רבנן כעין דאורייתא תיקון</w:t>
      </w:r>
      <w:r w:rsidR="004D5B86">
        <w:rPr>
          <w:rStyle w:val="a7"/>
          <w:rFonts w:cs="Arial"/>
          <w:rtl/>
        </w:rPr>
        <w:footnoteReference w:id="234"/>
      </w:r>
      <w:r>
        <w:rPr>
          <w:rFonts w:cs="Arial" w:hint="cs"/>
          <w:rtl/>
        </w:rPr>
        <w:t>.</w:t>
      </w:r>
      <w:r w:rsidRPr="00FD2492">
        <w:rPr>
          <w:rFonts w:cs="Arial"/>
          <w:rtl/>
        </w:rPr>
        <w:t xml:space="preserve"> </w:t>
      </w:r>
    </w:p>
    <w:p w14:paraId="447835D6" w14:textId="77777777" w:rsidR="001A5025" w:rsidRPr="001A5025" w:rsidRDefault="00821979" w:rsidP="00295B52">
      <w:pPr>
        <w:pStyle w:val="ab"/>
        <w:numPr>
          <w:ilvl w:val="0"/>
          <w:numId w:val="20"/>
        </w:numPr>
        <w:rPr>
          <w:rtl/>
        </w:rPr>
      </w:pPr>
      <w:r w:rsidRPr="00FD2492">
        <w:rPr>
          <w:rFonts w:cs="Arial"/>
          <w:rtl/>
        </w:rPr>
        <w:t>רבינו האי</w:t>
      </w:r>
      <w:r w:rsidR="004D5B86" w:rsidRPr="004D5B86">
        <w:rPr>
          <w:rFonts w:cs="Arial" w:hint="cs"/>
          <w:sz w:val="16"/>
          <w:szCs w:val="16"/>
          <w:rtl/>
        </w:rPr>
        <w:t xml:space="preserve"> (</w:t>
      </w:r>
      <w:r w:rsidR="004D5B86" w:rsidRPr="004D5B86">
        <w:rPr>
          <w:rFonts w:cs="Arial"/>
          <w:sz w:val="16"/>
          <w:szCs w:val="16"/>
          <w:rtl/>
        </w:rPr>
        <w:t>משפטי שבועות</w:t>
      </w:r>
      <w:r w:rsidR="004D5B86">
        <w:rPr>
          <w:rFonts w:cs="Arial" w:hint="cs"/>
          <w:sz w:val="16"/>
          <w:szCs w:val="16"/>
          <w:rtl/>
        </w:rPr>
        <w:t xml:space="preserve"> </w:t>
      </w:r>
      <w:r w:rsidR="004D5B86" w:rsidRPr="004D5B86">
        <w:rPr>
          <w:rFonts w:cs="Arial"/>
          <w:sz w:val="16"/>
          <w:szCs w:val="16"/>
          <w:rtl/>
        </w:rPr>
        <w:t>ו</w:t>
      </w:r>
      <w:r w:rsidR="004D5B86">
        <w:rPr>
          <w:rFonts w:cs="Arial" w:hint="cs"/>
          <w:sz w:val="16"/>
          <w:szCs w:val="16"/>
          <w:rtl/>
        </w:rPr>
        <w:t>.</w:t>
      </w:r>
      <w:r w:rsidR="004D5B86" w:rsidRPr="004D5B86">
        <w:rPr>
          <w:rFonts w:cs="Arial"/>
          <w:sz w:val="16"/>
          <w:szCs w:val="16"/>
          <w:rtl/>
        </w:rPr>
        <w:t xml:space="preserve"> סוף שער א'</w:t>
      </w:r>
      <w:r w:rsidR="004D5B86">
        <w:rPr>
          <w:rFonts w:cs="Arial" w:hint="cs"/>
          <w:sz w:val="16"/>
          <w:szCs w:val="16"/>
          <w:rtl/>
        </w:rPr>
        <w:t>,</w:t>
      </w:r>
      <w:r w:rsidR="004D5B86" w:rsidRPr="004D5B86">
        <w:rPr>
          <w:rFonts w:cs="Arial"/>
          <w:sz w:val="16"/>
          <w:szCs w:val="16"/>
          <w:rtl/>
        </w:rPr>
        <w:t xml:space="preserve"> וריש שער ב' [שער שבועת היסת] ו</w:t>
      </w:r>
      <w:r w:rsidR="004D5B86">
        <w:rPr>
          <w:rFonts w:cs="Arial" w:hint="cs"/>
          <w:sz w:val="16"/>
          <w:szCs w:val="16"/>
          <w:rtl/>
        </w:rPr>
        <w:t>:</w:t>
      </w:r>
      <w:r w:rsidR="004D5B86" w:rsidRPr="004D5B86">
        <w:rPr>
          <w:rFonts w:cs="Arial" w:hint="cs"/>
          <w:sz w:val="16"/>
          <w:szCs w:val="16"/>
          <w:rtl/>
        </w:rPr>
        <w:t>)</w:t>
      </w:r>
      <w:r w:rsidR="004D5B86">
        <w:rPr>
          <w:rFonts w:cs="Arial" w:hint="cs"/>
          <w:rtl/>
        </w:rPr>
        <w:t xml:space="preserve"> </w:t>
      </w:r>
      <w:r w:rsidR="00A8200C">
        <w:rPr>
          <w:rFonts w:cs="Arial" w:hint="cs"/>
          <w:rtl/>
        </w:rPr>
        <w:t>הה"מ</w:t>
      </w:r>
      <w:r w:rsidR="00A8200C">
        <w:rPr>
          <w:rFonts w:cs="Arial" w:hint="cs"/>
          <w:sz w:val="16"/>
          <w:szCs w:val="16"/>
          <w:rtl/>
        </w:rPr>
        <w:t xml:space="preserve"> (פכ"ג מהל' מלוה הט"ז)</w:t>
      </w:r>
      <w:r w:rsidR="00A8200C">
        <w:rPr>
          <w:rFonts w:cs="Arial" w:hint="cs"/>
          <w:rtl/>
        </w:rPr>
        <w:t xml:space="preserve"> ו</w:t>
      </w:r>
      <w:r w:rsidR="004D5B86">
        <w:rPr>
          <w:rFonts w:cs="Arial" w:hint="cs"/>
          <w:rtl/>
        </w:rPr>
        <w:t>טור</w:t>
      </w:r>
      <w:r>
        <w:rPr>
          <w:rFonts w:cs="Arial" w:hint="cs"/>
          <w:rtl/>
        </w:rPr>
        <w:t xml:space="preserve">- </w:t>
      </w:r>
      <w:r w:rsidRPr="00FD2492">
        <w:rPr>
          <w:rFonts w:cs="Arial"/>
          <w:rtl/>
        </w:rPr>
        <w:t>משביעין אותו אפילו על ש</w:t>
      </w:r>
      <w:r>
        <w:rPr>
          <w:rFonts w:cs="Arial" w:hint="cs"/>
          <w:rtl/>
        </w:rPr>
        <w:t xml:space="preserve">ווה </w:t>
      </w:r>
      <w:r w:rsidRPr="00FD2492">
        <w:rPr>
          <w:rFonts w:cs="Arial"/>
          <w:rtl/>
        </w:rPr>
        <w:t>פ</w:t>
      </w:r>
      <w:r>
        <w:rPr>
          <w:rFonts w:cs="Arial" w:hint="cs"/>
          <w:rtl/>
        </w:rPr>
        <w:t>רוטה.</w:t>
      </w:r>
      <w:r w:rsidR="004D5B86" w:rsidRPr="00821979">
        <w:rPr>
          <w:rFonts w:cs="Arial"/>
          <w:rtl/>
        </w:rPr>
        <w:t xml:space="preserve"> </w:t>
      </w:r>
      <w:r w:rsidR="004D5B86" w:rsidRPr="007551A4">
        <w:rPr>
          <w:rFonts w:hint="cs"/>
          <w:color w:val="E36C0A" w:themeColor="accent6" w:themeShade="BF"/>
          <w:rtl/>
        </w:rPr>
        <w:t>(וכ"פ בשו"ע)</w:t>
      </w:r>
    </w:p>
    <w:p w14:paraId="52B6399E"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3CD4B4D" w14:textId="77777777" w:rsidR="002418B7" w:rsidRDefault="002418B7" w:rsidP="002418B7">
      <w:pPr>
        <w:rPr>
          <w:rtl/>
        </w:rPr>
      </w:pPr>
      <w:r>
        <w:rPr>
          <w:rFonts w:cs="Arial"/>
          <w:rtl/>
        </w:rPr>
        <w:t xml:space="preserve">שבועת היסת נמי משביעין אותו אפילו על שוה פרוטה. </w:t>
      </w:r>
    </w:p>
    <w:p w14:paraId="65CE87D6" w14:textId="77777777" w:rsidR="00B5087E" w:rsidRDefault="00B5087E" w:rsidP="002418B7">
      <w:pPr>
        <w:rPr>
          <w:rtl/>
        </w:rPr>
      </w:pPr>
    </w:p>
    <w:p w14:paraId="3F3E05CB" w14:textId="77777777" w:rsidR="002418B7" w:rsidRDefault="002418B7" w:rsidP="00EB4EFE">
      <w:pPr>
        <w:pStyle w:val="2"/>
        <w:rPr>
          <w:rtl/>
        </w:rPr>
      </w:pPr>
      <w:r>
        <w:rPr>
          <w:rtl/>
        </w:rPr>
        <w:t>סעיף ז</w:t>
      </w:r>
      <w:r w:rsidR="001A5025">
        <w:rPr>
          <w:rFonts w:hint="cs"/>
          <w:rtl/>
        </w:rPr>
        <w:t>:</w:t>
      </w:r>
      <w:r w:rsidR="005E377A">
        <w:rPr>
          <w:rFonts w:hint="cs"/>
          <w:rtl/>
        </w:rPr>
        <w:t xml:space="preserve"> הודאה ממין הטענה.</w:t>
      </w:r>
    </w:p>
    <w:p w14:paraId="4971098C" w14:textId="77777777" w:rsidR="005E377A" w:rsidRDefault="005E377A" w:rsidP="005E377A">
      <w:pPr>
        <w:rPr>
          <w:rtl/>
        </w:rPr>
      </w:pPr>
      <w:r w:rsidRPr="00C25125">
        <w:rPr>
          <w:rFonts w:cs="Arial" w:hint="cs"/>
          <w:b/>
          <w:bCs/>
          <w:rtl/>
        </w:rPr>
        <w:t xml:space="preserve">שבועות </w:t>
      </w:r>
      <w:r>
        <w:rPr>
          <w:rFonts w:cs="Arial" w:hint="cs"/>
          <w:b/>
          <w:bCs/>
          <w:sz w:val="16"/>
          <w:szCs w:val="16"/>
          <w:rtl/>
        </w:rPr>
        <w:t xml:space="preserve">(ר"פ שבועת הדיינין) </w:t>
      </w:r>
      <w:r w:rsidRPr="00C25125">
        <w:rPr>
          <w:rFonts w:cs="Arial" w:hint="cs"/>
          <w:b/>
          <w:bCs/>
          <w:rtl/>
        </w:rPr>
        <w:t xml:space="preserve">לח ע"ב: </w:t>
      </w:r>
      <w:r w:rsidRPr="00C25125">
        <w:rPr>
          <w:rFonts w:cs="Arial"/>
          <w:u w:val="double"/>
          <w:rtl/>
        </w:rPr>
        <w:t>מתני'</w:t>
      </w:r>
      <w:r>
        <w:rPr>
          <w:rFonts w:cs="Arial" w:hint="cs"/>
          <w:rtl/>
        </w:rPr>
        <w:t>:</w:t>
      </w:r>
      <w:r w:rsidRPr="00C25125">
        <w:rPr>
          <w:rFonts w:cs="Arial"/>
          <w:rtl/>
        </w:rPr>
        <w:t xml:space="preserve"> שבועת </w:t>
      </w:r>
      <w:r w:rsidRPr="005E377A">
        <w:rPr>
          <w:rFonts w:cs="Arial"/>
          <w:rtl/>
        </w:rPr>
        <w:t>הדיינין. הטענה שתי כסף, וההודאה בשוה פרוטה, ואם אין ההודאה ממין הטענה - פטור. כיצד?</w:t>
      </w:r>
      <w:r>
        <w:rPr>
          <w:rFonts w:cs="Arial" w:hint="cs"/>
          <w:rtl/>
        </w:rPr>
        <w:t xml:space="preserve">... </w:t>
      </w:r>
      <w:r w:rsidRPr="005E377A">
        <w:rPr>
          <w:rFonts w:cs="Arial"/>
          <w:rtl/>
        </w:rPr>
        <w:t>כור תבואה לי בידך, אין לך בידי אלא לתך קטנית - פטור; כור פירות לי בידך, אין לך בידי אלא לתך קטנית - חייב, שהקטנית בכלל פירות.</w:t>
      </w:r>
    </w:p>
    <w:p w14:paraId="108820AC" w14:textId="77777777" w:rsidR="005E377A" w:rsidRPr="005E377A" w:rsidRDefault="005E377A" w:rsidP="005E377A">
      <w:pPr>
        <w:rPr>
          <w:u w:val="single"/>
          <w:rtl/>
        </w:rPr>
      </w:pPr>
      <w:r w:rsidRPr="005E377A">
        <w:rPr>
          <w:rFonts w:hint="cs"/>
          <w:u w:val="single"/>
          <w:rtl/>
        </w:rPr>
        <w:t>הודאה ממין הטענה:</w:t>
      </w:r>
    </w:p>
    <w:p w14:paraId="515A0DAC" w14:textId="77777777" w:rsidR="001A5025" w:rsidRPr="001A5025" w:rsidRDefault="00A8200C" w:rsidP="00295B52">
      <w:pPr>
        <w:pStyle w:val="ab"/>
        <w:numPr>
          <w:ilvl w:val="0"/>
          <w:numId w:val="21"/>
        </w:numPr>
        <w:rPr>
          <w:rtl/>
        </w:rPr>
      </w:pPr>
      <w:r w:rsidRPr="005E377A">
        <w:rPr>
          <w:rFonts w:cs="Arial" w:hint="cs"/>
          <w:rtl/>
        </w:rPr>
        <w:t>טור-</w:t>
      </w:r>
      <w:r w:rsidR="001A5025" w:rsidRPr="005E377A">
        <w:rPr>
          <w:rFonts w:cs="Arial"/>
          <w:rtl/>
        </w:rPr>
        <w:t xml:space="preserve"> אין מודה מקצת חייב עד שיודה ממין הטענה</w:t>
      </w:r>
      <w:r w:rsidR="005E377A" w:rsidRPr="005E377A">
        <w:rPr>
          <w:rFonts w:cs="Arial" w:hint="cs"/>
          <w:rtl/>
        </w:rPr>
        <w:t>.</w:t>
      </w:r>
      <w:r w:rsidR="001A5025" w:rsidRPr="005E377A">
        <w:rPr>
          <w:rFonts w:cs="Arial"/>
          <w:rtl/>
        </w:rPr>
        <w:t xml:space="preserve"> כיצד</w:t>
      </w:r>
      <w:r w:rsidR="005E377A" w:rsidRPr="005E377A">
        <w:rPr>
          <w:rFonts w:cs="Arial" w:hint="cs"/>
          <w:rtl/>
        </w:rPr>
        <w:t>,</w:t>
      </w:r>
      <w:r w:rsidR="001A5025" w:rsidRPr="005E377A">
        <w:rPr>
          <w:rFonts w:cs="Arial"/>
          <w:rtl/>
        </w:rPr>
        <w:t xml:space="preserve"> תבעו כור חטין או כור תבואה והודה לו בלתך </w:t>
      </w:r>
      <w:r w:rsidR="005E377A" w:rsidRPr="005E377A">
        <w:rPr>
          <w:rFonts w:cs="Arial" w:hint="cs"/>
          <w:rtl/>
        </w:rPr>
        <w:t>(</w:t>
      </w:r>
      <w:r w:rsidR="001A5025" w:rsidRPr="005E377A">
        <w:rPr>
          <w:rFonts w:cs="Arial"/>
          <w:rtl/>
        </w:rPr>
        <w:t>שעורין</w:t>
      </w:r>
      <w:r w:rsidR="005E377A">
        <w:rPr>
          <w:rStyle w:val="a7"/>
          <w:rFonts w:cs="Arial"/>
          <w:rtl/>
        </w:rPr>
        <w:footnoteReference w:id="235"/>
      </w:r>
      <w:r w:rsidR="005E377A" w:rsidRPr="005E377A">
        <w:rPr>
          <w:rFonts w:cs="Arial" w:hint="cs"/>
          <w:rtl/>
        </w:rPr>
        <w:t xml:space="preserve">)[קטנית] </w:t>
      </w:r>
      <w:r w:rsidR="005E377A" w:rsidRPr="005E377A">
        <w:rPr>
          <w:rFonts w:cs="Arial"/>
          <w:rtl/>
        </w:rPr>
        <w:t>–</w:t>
      </w:r>
      <w:r w:rsidR="001A5025" w:rsidRPr="005E377A">
        <w:rPr>
          <w:rFonts w:cs="Arial"/>
          <w:rtl/>
        </w:rPr>
        <w:t xml:space="preserve"> פטור</w:t>
      </w:r>
      <w:r w:rsidR="005E377A" w:rsidRPr="005E377A">
        <w:rPr>
          <w:rFonts w:cs="Arial" w:hint="cs"/>
          <w:rtl/>
        </w:rPr>
        <w:t>.</w:t>
      </w:r>
      <w:r w:rsidR="001A5025" w:rsidRPr="005E377A">
        <w:rPr>
          <w:rFonts w:cs="Arial"/>
          <w:rtl/>
        </w:rPr>
        <w:t xml:space="preserve"> אבל אם תבעו בכור פירות והודה לו בלתך שעורין </w:t>
      </w:r>
      <w:r w:rsidR="005E377A" w:rsidRPr="005E377A">
        <w:rPr>
          <w:rFonts w:cs="Arial"/>
          <w:rtl/>
        </w:rPr>
        <w:t>–</w:t>
      </w:r>
      <w:r w:rsidR="005E377A" w:rsidRPr="005E377A">
        <w:rPr>
          <w:rFonts w:cs="Arial" w:hint="cs"/>
          <w:rtl/>
        </w:rPr>
        <w:t xml:space="preserve"> </w:t>
      </w:r>
      <w:r w:rsidR="001A5025" w:rsidRPr="005E377A">
        <w:rPr>
          <w:rFonts w:cs="Arial"/>
          <w:rtl/>
        </w:rPr>
        <w:t>חייב</w:t>
      </w:r>
      <w:r w:rsidR="005E377A" w:rsidRPr="005E377A">
        <w:rPr>
          <w:rFonts w:cs="Arial" w:hint="cs"/>
          <w:rtl/>
        </w:rPr>
        <w:t>,</w:t>
      </w:r>
      <w:r w:rsidR="001A5025" w:rsidRPr="005E377A">
        <w:rPr>
          <w:rFonts w:cs="Arial"/>
          <w:rtl/>
        </w:rPr>
        <w:t xml:space="preserve"> שהכל בכלל פירות</w:t>
      </w:r>
      <w:r w:rsidRPr="005E377A">
        <w:rPr>
          <w:rFonts w:cs="Arial" w:hint="cs"/>
          <w:rtl/>
        </w:rPr>
        <w:t>.</w:t>
      </w:r>
      <w:r w:rsidR="005E377A">
        <w:rPr>
          <w:rFonts w:hint="cs"/>
          <w:rtl/>
        </w:rPr>
        <w:t xml:space="preserve"> </w:t>
      </w:r>
      <w:r w:rsidR="005E377A" w:rsidRPr="005E377A">
        <w:rPr>
          <w:rFonts w:hint="cs"/>
          <w:color w:val="E36C0A" w:themeColor="accent6" w:themeShade="BF"/>
          <w:rtl/>
        </w:rPr>
        <w:t>(וכ"פ בשו"ע)</w:t>
      </w:r>
    </w:p>
    <w:p w14:paraId="06CB5941"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22BB6F4" w14:textId="77777777" w:rsidR="002418B7" w:rsidRDefault="002418B7" w:rsidP="002418B7">
      <w:pPr>
        <w:rPr>
          <w:rtl/>
        </w:rPr>
      </w:pPr>
      <w:r>
        <w:rPr>
          <w:rFonts w:cs="Arial"/>
          <w:rtl/>
        </w:rPr>
        <w:t xml:space="preserve">אין מודה מקצת חייב, עד שיודה ממין הטענה. כיצד, תבעו כור חטים או כור תבואה, והודה לו בלתך </w:t>
      </w:r>
      <w:r w:rsidRPr="00CA740E">
        <w:rPr>
          <w:rFonts w:cs="Arial"/>
          <w:sz w:val="16"/>
          <w:szCs w:val="16"/>
          <w:rtl/>
        </w:rPr>
        <w:t>(פירוש חצי כור שהוא ט"ו סאים)</w:t>
      </w:r>
      <w:r>
        <w:rPr>
          <w:rFonts w:cs="Arial"/>
          <w:rtl/>
        </w:rPr>
        <w:t xml:space="preserve"> קטנית, פטור. אבל אם תבעו בכור פירות והודה לו בלתך קטנית, חייב, שהקטנית בכלל פירות. </w:t>
      </w:r>
    </w:p>
    <w:p w14:paraId="22168C27" w14:textId="77777777" w:rsidR="00CA740E" w:rsidRDefault="00CA740E" w:rsidP="002418B7">
      <w:pPr>
        <w:rPr>
          <w:rtl/>
        </w:rPr>
      </w:pPr>
    </w:p>
    <w:p w14:paraId="560B8204" w14:textId="77777777" w:rsidR="002418B7" w:rsidRDefault="002418B7" w:rsidP="00EB4EFE">
      <w:pPr>
        <w:pStyle w:val="2"/>
        <w:rPr>
          <w:rtl/>
        </w:rPr>
      </w:pPr>
      <w:r>
        <w:rPr>
          <w:rtl/>
        </w:rPr>
        <w:t>סעיף ח</w:t>
      </w:r>
      <w:r w:rsidR="001A5025">
        <w:rPr>
          <w:rFonts w:hint="cs"/>
          <w:rtl/>
        </w:rPr>
        <w:t>:</w:t>
      </w:r>
      <w:r w:rsidR="005E377A">
        <w:rPr>
          <w:rFonts w:hint="cs"/>
          <w:rtl/>
        </w:rPr>
        <w:t xml:space="preserve"> התובע את חברו בשוה מנה </w:t>
      </w:r>
      <w:r w:rsidR="005E377A">
        <w:rPr>
          <w:rtl/>
        </w:rPr>
        <w:t>–</w:t>
      </w:r>
      <w:r w:rsidR="005E377A">
        <w:rPr>
          <w:rFonts w:hint="cs"/>
          <w:rtl/>
        </w:rPr>
        <w:t xml:space="preserve"> הכל ממין הטענה.</w:t>
      </w:r>
    </w:p>
    <w:p w14:paraId="1287C918" w14:textId="77777777" w:rsidR="00090CC7" w:rsidRDefault="005E377A" w:rsidP="00090CC7">
      <w:pPr>
        <w:rPr>
          <w:rFonts w:cs="Arial"/>
          <w:rtl/>
        </w:rPr>
      </w:pPr>
      <w:r w:rsidRPr="00C25125">
        <w:rPr>
          <w:rFonts w:cs="Arial" w:hint="cs"/>
          <w:b/>
          <w:bCs/>
          <w:rtl/>
        </w:rPr>
        <w:t xml:space="preserve">שבועות </w:t>
      </w:r>
      <w:r>
        <w:rPr>
          <w:rFonts w:cs="Arial" w:hint="cs"/>
          <w:b/>
          <w:bCs/>
          <w:sz w:val="16"/>
          <w:szCs w:val="16"/>
          <w:rtl/>
        </w:rPr>
        <w:t xml:space="preserve">(פ' שבועת הדיינין) </w:t>
      </w:r>
      <w:r w:rsidRPr="00C25125">
        <w:rPr>
          <w:rFonts w:cs="Arial" w:hint="cs"/>
          <w:b/>
          <w:bCs/>
          <w:rtl/>
        </w:rPr>
        <w:t>ל</w:t>
      </w:r>
      <w:r>
        <w:rPr>
          <w:rFonts w:cs="Arial" w:hint="cs"/>
          <w:b/>
          <w:bCs/>
          <w:rtl/>
        </w:rPr>
        <w:t>ט</w:t>
      </w:r>
      <w:r w:rsidRPr="00C25125">
        <w:rPr>
          <w:rFonts w:cs="Arial" w:hint="cs"/>
          <w:b/>
          <w:bCs/>
          <w:rtl/>
        </w:rPr>
        <w:t xml:space="preserve"> ע"ב: </w:t>
      </w:r>
      <w:r w:rsidRPr="005E377A">
        <w:rPr>
          <w:rFonts w:cs="Arial"/>
          <w:rtl/>
        </w:rPr>
        <w:t>הטענה שתי כסף. אמר רב: כפירת טענה שתי כסף; ושמואל אמר: טענה עצמה שתי כסף, אפי' לא כפר אלא בפרוטה ולא הודה אלא בפרוטה - חייב.</w:t>
      </w:r>
      <w:r>
        <w:rPr>
          <w:rFonts w:cs="Arial" w:hint="cs"/>
          <w:rtl/>
        </w:rPr>
        <w:t>..</w:t>
      </w:r>
      <w:r w:rsidRPr="005E377A">
        <w:rPr>
          <w:rFonts w:cs="Arial"/>
          <w:rtl/>
        </w:rPr>
        <w:t xml:space="preserve"> תנן: שתי כסף יש לי בידך, אין לך בידי אלא פרוטה - פטור; מאי טעמא? לאו משום דחסרה לה טענה, ותיובתא דשמואל! אמר לך שמואל: מי סברת שוה קתני? דוקא קתני, מה שטענו לא הודה לו, ומה שהודה לו לא טענו. אי הכי, אימא סיפא: שתי כסף ופרוטה יש לי בידך, אין לך בידי אלא פרוטה - חייב; אי אמרת בשלמא שוה - משום הכי חייב, אלא אי אמרת דוקא - אמאי חייב? מה שטענו לא הודה לו, ומה שהודה לו לא טענו!.</w:t>
      </w:r>
      <w:r w:rsidR="00090CC7">
        <w:rPr>
          <w:rFonts w:cs="Arial" w:hint="cs"/>
          <w:rtl/>
        </w:rPr>
        <w:t>..</w:t>
      </w:r>
      <w:r w:rsidRPr="005E377A">
        <w:rPr>
          <w:rFonts w:cs="Arial"/>
          <w:rtl/>
        </w:rPr>
        <w:t xml:space="preserve"> </w:t>
      </w:r>
      <w:r w:rsidR="00090CC7">
        <w:rPr>
          <w:rFonts w:cs="Arial" w:hint="cs"/>
          <w:rtl/>
        </w:rPr>
        <w:t xml:space="preserve"> </w:t>
      </w:r>
      <w:r w:rsidR="00090CC7" w:rsidRPr="00090CC7">
        <w:rPr>
          <w:rFonts w:cs="Arial" w:hint="cs"/>
          <w:sz w:val="16"/>
          <w:szCs w:val="16"/>
          <w:rtl/>
        </w:rPr>
        <w:t>(</w:t>
      </w:r>
      <w:r w:rsidR="001A5025" w:rsidRPr="00090CC7">
        <w:rPr>
          <w:rFonts w:cs="Arial"/>
          <w:sz w:val="16"/>
          <w:szCs w:val="16"/>
          <w:rtl/>
        </w:rPr>
        <w:t xml:space="preserve">וכתב הרא"ש (פ"ו סי' ד) פירוש מי סברת </w:t>
      </w:r>
      <w:r w:rsidR="00507529" w:rsidRPr="00507529">
        <w:rPr>
          <w:rFonts w:cs="Arial" w:hint="cs"/>
          <w:sz w:val="14"/>
          <w:szCs w:val="14"/>
          <w:rtl/>
        </w:rPr>
        <w:t>{שווה קתני?}</w:t>
      </w:r>
      <w:r w:rsidR="00507529">
        <w:rPr>
          <w:rFonts w:cs="Arial" w:hint="cs"/>
          <w:sz w:val="16"/>
          <w:szCs w:val="16"/>
          <w:rtl/>
        </w:rPr>
        <w:t xml:space="preserve">, </w:t>
      </w:r>
      <w:r w:rsidR="001A5025" w:rsidRPr="00090CC7">
        <w:rPr>
          <w:rFonts w:cs="Arial"/>
          <w:sz w:val="16"/>
          <w:szCs w:val="16"/>
          <w:rtl/>
        </w:rPr>
        <w:t>הטוען בסתם שתי כסף יש לי בידך שרוצה לומר שוה שתי כסף ומכל דבר שיודה לו הוי ממין הטענה לא דוקא קתני אבל רב סבירא ליה דהטוען שתי כסף בסתם שוה שתי כסף קאמר. ואם כן רב ושמואל בר ממאי דפליגי בשיעור טענה וכפירה</w:t>
      </w:r>
      <w:r w:rsidR="00090CC7" w:rsidRPr="00090CC7">
        <w:rPr>
          <w:rFonts w:cs="Arial" w:hint="cs"/>
          <w:sz w:val="16"/>
          <w:szCs w:val="16"/>
          <w:rtl/>
        </w:rPr>
        <w:t>,</w:t>
      </w:r>
      <w:r w:rsidR="001A5025" w:rsidRPr="00090CC7">
        <w:rPr>
          <w:rFonts w:cs="Arial"/>
          <w:sz w:val="16"/>
          <w:szCs w:val="16"/>
          <w:rtl/>
        </w:rPr>
        <w:t xml:space="preserve"> פליגי נמי בטוען את חברו דינר יש לי בידך</w:t>
      </w:r>
      <w:r w:rsidR="00090CC7" w:rsidRPr="00090CC7">
        <w:rPr>
          <w:rFonts w:cs="Arial" w:hint="cs"/>
          <w:sz w:val="16"/>
          <w:szCs w:val="16"/>
          <w:rtl/>
        </w:rPr>
        <w:t>,</w:t>
      </w:r>
      <w:r w:rsidR="001A5025" w:rsidRPr="00090CC7">
        <w:rPr>
          <w:rFonts w:cs="Arial"/>
          <w:sz w:val="16"/>
          <w:szCs w:val="16"/>
          <w:rtl/>
        </w:rPr>
        <w:t xml:space="preserve"> דלרב שוה דינר קאמר ולא דינר דוקא</w:t>
      </w:r>
      <w:r w:rsidR="00090CC7" w:rsidRPr="00090CC7">
        <w:rPr>
          <w:rFonts w:cs="Arial" w:hint="cs"/>
          <w:sz w:val="16"/>
          <w:szCs w:val="16"/>
          <w:rtl/>
        </w:rPr>
        <w:t>,</w:t>
      </w:r>
      <w:r w:rsidR="001A5025" w:rsidRPr="00090CC7">
        <w:rPr>
          <w:rFonts w:cs="Arial"/>
          <w:sz w:val="16"/>
          <w:szCs w:val="16"/>
          <w:rtl/>
        </w:rPr>
        <w:t xml:space="preserve"> וכן המשיב פרוטה יש לך בידי שוה פרוטה משמע והויא לה הודאה ממין הטענה וחייב</w:t>
      </w:r>
      <w:r w:rsidR="00090CC7" w:rsidRPr="00090CC7">
        <w:rPr>
          <w:rFonts w:cs="Arial" w:hint="cs"/>
          <w:sz w:val="16"/>
          <w:szCs w:val="16"/>
          <w:rtl/>
        </w:rPr>
        <w:t>,</w:t>
      </w:r>
      <w:r w:rsidR="001A5025" w:rsidRPr="00090CC7">
        <w:rPr>
          <w:rFonts w:cs="Arial"/>
          <w:sz w:val="16"/>
          <w:szCs w:val="16"/>
          <w:rtl/>
        </w:rPr>
        <w:t xml:space="preserve"> ולשמואל כל חד וחד דוקא קאמר ולא הויא הודאה ממין הטענה ופטור</w:t>
      </w:r>
      <w:r w:rsidR="00090CC7">
        <w:rPr>
          <w:rFonts w:cs="Arial" w:hint="cs"/>
          <w:sz w:val="16"/>
          <w:szCs w:val="16"/>
          <w:rtl/>
        </w:rPr>
        <w:t>)</w:t>
      </w:r>
      <w:r w:rsidR="001A5025" w:rsidRPr="00090CC7">
        <w:rPr>
          <w:rFonts w:cs="Arial"/>
          <w:sz w:val="16"/>
          <w:szCs w:val="16"/>
          <w:rtl/>
        </w:rPr>
        <w:t xml:space="preserve"> </w:t>
      </w:r>
    </w:p>
    <w:p w14:paraId="7E3A57EF" w14:textId="77777777" w:rsidR="00090CC7" w:rsidRDefault="00090CC7" w:rsidP="001A5025">
      <w:pPr>
        <w:rPr>
          <w:rFonts w:cs="Arial"/>
          <w:rtl/>
        </w:rPr>
      </w:pPr>
      <w:r w:rsidRPr="00090CC7">
        <w:rPr>
          <w:rFonts w:cs="Arial" w:hint="cs"/>
          <w:u w:val="single"/>
          <w:rtl/>
        </w:rPr>
        <w:t xml:space="preserve">הטוען/המודה לחבירו </w:t>
      </w:r>
      <w:r w:rsidR="00226ACC">
        <w:rPr>
          <w:rFonts w:cs="Arial" w:hint="cs"/>
          <w:u w:val="single"/>
          <w:rtl/>
        </w:rPr>
        <w:t>בשתי כסף</w:t>
      </w:r>
      <w:r w:rsidRPr="00090CC7">
        <w:rPr>
          <w:rFonts w:cs="Arial" w:hint="cs"/>
          <w:u w:val="single"/>
          <w:rtl/>
        </w:rPr>
        <w:t xml:space="preserve"> - האם חשבינן ליה כשוה </w:t>
      </w:r>
      <w:r w:rsidR="00226ACC">
        <w:rPr>
          <w:rFonts w:cs="Arial" w:hint="cs"/>
          <w:u w:val="single"/>
          <w:rtl/>
        </w:rPr>
        <w:t>שתי כסף</w:t>
      </w:r>
      <w:r w:rsidRPr="00090CC7">
        <w:rPr>
          <w:rFonts w:cs="Arial" w:hint="cs"/>
          <w:u w:val="single"/>
          <w:rtl/>
        </w:rPr>
        <w:t xml:space="preserve"> או כ</w:t>
      </w:r>
      <w:r w:rsidR="00226ACC">
        <w:rPr>
          <w:rFonts w:cs="Arial" w:hint="cs"/>
          <w:u w:val="single"/>
          <w:rtl/>
        </w:rPr>
        <w:t>שתי כסף</w:t>
      </w:r>
      <w:r w:rsidRPr="00090CC7">
        <w:rPr>
          <w:rFonts w:cs="Arial" w:hint="cs"/>
          <w:u w:val="single"/>
          <w:rtl/>
        </w:rPr>
        <w:t xml:space="preserve"> דוקא:</w:t>
      </w:r>
      <w:r>
        <w:rPr>
          <w:rFonts w:cs="Arial" w:hint="cs"/>
          <w:rtl/>
        </w:rPr>
        <w:t xml:space="preserve"> </w:t>
      </w:r>
    </w:p>
    <w:p w14:paraId="1F4C7133" w14:textId="77777777" w:rsidR="00507529" w:rsidRPr="00507529" w:rsidRDefault="001A5025" w:rsidP="00295B52">
      <w:pPr>
        <w:pStyle w:val="ab"/>
        <w:numPr>
          <w:ilvl w:val="0"/>
          <w:numId w:val="21"/>
        </w:numPr>
        <w:rPr>
          <w:rFonts w:cs="Arial"/>
          <w:rtl/>
        </w:rPr>
      </w:pPr>
      <w:r w:rsidRPr="00090CC7">
        <w:rPr>
          <w:rFonts w:cs="Arial"/>
          <w:rtl/>
        </w:rPr>
        <w:lastRenderedPageBreak/>
        <w:t xml:space="preserve">רשב"א </w:t>
      </w:r>
      <w:r w:rsidRPr="00D053B5">
        <w:rPr>
          <w:rFonts w:cs="Arial"/>
          <w:sz w:val="16"/>
          <w:szCs w:val="16"/>
          <w:rtl/>
        </w:rPr>
        <w:t>(מ. ד"ה ולענין פסק</w:t>
      </w:r>
      <w:r w:rsidR="00D053B5" w:rsidRPr="00D053B5">
        <w:rPr>
          <w:rFonts w:cs="Arial" w:hint="cs"/>
          <w:sz w:val="16"/>
          <w:szCs w:val="16"/>
          <w:rtl/>
        </w:rPr>
        <w:t>, כ"כ הר"ן בשמו</w:t>
      </w:r>
      <w:r w:rsidRPr="00D053B5">
        <w:rPr>
          <w:rFonts w:cs="Arial"/>
          <w:sz w:val="16"/>
          <w:szCs w:val="16"/>
          <w:rtl/>
        </w:rPr>
        <w:t>)</w:t>
      </w:r>
      <w:r w:rsidRPr="00090CC7">
        <w:rPr>
          <w:rFonts w:cs="Arial"/>
          <w:rtl/>
        </w:rPr>
        <w:t xml:space="preserve"> </w:t>
      </w:r>
      <w:r w:rsidR="00D053B5">
        <w:rPr>
          <w:rFonts w:cs="Arial" w:hint="cs"/>
          <w:rtl/>
        </w:rPr>
        <w:t>ו</w:t>
      </w:r>
      <w:r w:rsidR="00D053B5" w:rsidRPr="00090CC7">
        <w:rPr>
          <w:rFonts w:cs="Arial"/>
          <w:rtl/>
        </w:rPr>
        <w:t xml:space="preserve">ר"ן </w:t>
      </w:r>
      <w:r w:rsidR="00D053B5" w:rsidRPr="00D053B5">
        <w:rPr>
          <w:rFonts w:cs="Arial"/>
          <w:sz w:val="16"/>
          <w:szCs w:val="16"/>
          <w:rtl/>
        </w:rPr>
        <w:t>(יט.)</w:t>
      </w:r>
      <w:r w:rsidR="00D053B5">
        <w:rPr>
          <w:rFonts w:cs="Arial" w:hint="cs"/>
          <w:rtl/>
        </w:rPr>
        <w:t xml:space="preserve">- </w:t>
      </w:r>
      <w:r w:rsidRPr="00090CC7">
        <w:rPr>
          <w:rFonts w:cs="Arial"/>
          <w:rtl/>
        </w:rPr>
        <w:t>אע</w:t>
      </w:r>
      <w:r w:rsidR="00D053B5">
        <w:rPr>
          <w:rFonts w:cs="Arial" w:hint="cs"/>
          <w:rtl/>
        </w:rPr>
        <w:t>"</w:t>
      </w:r>
      <w:r w:rsidRPr="00090CC7">
        <w:rPr>
          <w:rFonts w:cs="Arial"/>
          <w:rtl/>
        </w:rPr>
        <w:t>ג דקי</w:t>
      </w:r>
      <w:r w:rsidR="00D053B5">
        <w:rPr>
          <w:rFonts w:cs="Arial" w:hint="cs"/>
          <w:rtl/>
        </w:rPr>
        <w:t>י"</w:t>
      </w:r>
      <w:r w:rsidRPr="00090CC7">
        <w:rPr>
          <w:rFonts w:cs="Arial"/>
          <w:rtl/>
        </w:rPr>
        <w:t>ל כרב בפלוגתא דכפירת טענה היינו משום דתני רבי חייא לסיועי לרב</w:t>
      </w:r>
      <w:r w:rsidR="00090CC7" w:rsidRPr="00090CC7">
        <w:rPr>
          <w:rFonts w:cs="Arial" w:hint="cs"/>
          <w:rtl/>
        </w:rPr>
        <w:t>,</w:t>
      </w:r>
      <w:r w:rsidRPr="00090CC7">
        <w:rPr>
          <w:rFonts w:cs="Arial"/>
          <w:rtl/>
        </w:rPr>
        <w:t xml:space="preserve"> אבל בפלוגתא דשוה ודוקא </w:t>
      </w:r>
      <w:r w:rsidR="00507529">
        <w:rPr>
          <w:rFonts w:cs="Arial" w:hint="cs"/>
          <w:rtl/>
        </w:rPr>
        <w:t xml:space="preserve">- </w:t>
      </w:r>
      <w:r w:rsidRPr="00090CC7">
        <w:rPr>
          <w:rFonts w:cs="Arial"/>
          <w:rtl/>
        </w:rPr>
        <w:t>נקטינן כשמואל</w:t>
      </w:r>
      <w:r w:rsidR="00D053B5">
        <w:rPr>
          <w:rStyle w:val="a7"/>
          <w:rFonts w:cs="Arial"/>
          <w:rtl/>
        </w:rPr>
        <w:footnoteReference w:id="236"/>
      </w:r>
      <w:r w:rsidRPr="00090CC7">
        <w:rPr>
          <w:rFonts w:cs="Arial"/>
          <w:rtl/>
        </w:rPr>
        <w:t xml:space="preserve">. </w:t>
      </w:r>
    </w:p>
    <w:p w14:paraId="529F714A" w14:textId="77777777" w:rsidR="00507529" w:rsidRDefault="001A5025" w:rsidP="00295B52">
      <w:pPr>
        <w:pStyle w:val="ab"/>
        <w:numPr>
          <w:ilvl w:val="0"/>
          <w:numId w:val="21"/>
        </w:numPr>
        <w:rPr>
          <w:rFonts w:cs="Arial"/>
        </w:rPr>
      </w:pPr>
      <w:r w:rsidRPr="00090CC7">
        <w:rPr>
          <w:rFonts w:cs="Arial"/>
          <w:rtl/>
        </w:rPr>
        <w:t xml:space="preserve">רמב"ן </w:t>
      </w:r>
      <w:r w:rsidRPr="000B26EA">
        <w:rPr>
          <w:rFonts w:cs="Arial"/>
          <w:sz w:val="16"/>
          <w:szCs w:val="16"/>
          <w:rtl/>
        </w:rPr>
        <w:t>(לט: ד"ה מי סברת)</w:t>
      </w:r>
      <w:r w:rsidR="006F02E7">
        <w:rPr>
          <w:rFonts w:cs="Arial" w:hint="cs"/>
          <w:rtl/>
        </w:rPr>
        <w:t xml:space="preserve"> וטור</w:t>
      </w:r>
      <w:r w:rsidR="006F02E7">
        <w:rPr>
          <w:rStyle w:val="a7"/>
          <w:rFonts w:cs="Arial"/>
          <w:rtl/>
        </w:rPr>
        <w:footnoteReference w:id="237"/>
      </w:r>
      <w:r w:rsidR="000B26EA">
        <w:rPr>
          <w:rFonts w:cs="Arial" w:hint="cs"/>
          <w:rtl/>
        </w:rPr>
        <w:t xml:space="preserve">- </w:t>
      </w:r>
      <w:r w:rsidRPr="00090CC7">
        <w:rPr>
          <w:rFonts w:cs="Arial"/>
          <w:rtl/>
        </w:rPr>
        <w:t>בתרווייהו קיי</w:t>
      </w:r>
      <w:r w:rsidR="00507529">
        <w:rPr>
          <w:rFonts w:cs="Arial" w:hint="cs"/>
          <w:rtl/>
        </w:rPr>
        <w:t>"</w:t>
      </w:r>
      <w:r w:rsidRPr="00090CC7">
        <w:rPr>
          <w:rFonts w:cs="Arial"/>
          <w:rtl/>
        </w:rPr>
        <w:t>ל כרב</w:t>
      </w:r>
      <w:r w:rsidR="00226ACC">
        <w:rPr>
          <w:rFonts w:cs="Arial" w:hint="cs"/>
          <w:rtl/>
        </w:rPr>
        <w:t>,</w:t>
      </w:r>
      <w:r w:rsidRPr="00090CC7">
        <w:rPr>
          <w:rFonts w:cs="Arial"/>
          <w:rtl/>
        </w:rPr>
        <w:t xml:space="preserve"> דהא בהא תליא</w:t>
      </w:r>
      <w:r w:rsidR="00226ACC">
        <w:rPr>
          <w:rFonts w:cs="Arial" w:hint="cs"/>
          <w:rtl/>
        </w:rPr>
        <w:t>.</w:t>
      </w:r>
      <w:r w:rsidRPr="00090CC7">
        <w:rPr>
          <w:rFonts w:cs="Arial"/>
          <w:rtl/>
        </w:rPr>
        <w:t xml:space="preserve"> וכיון דקיימא לן כרב שמע מינה דמאן דתבע לחבריה שתי כסף יש לי בידך הלואה והלה אומר לא כי אלא פרוטה ואפילו אומר אין לך בידי אלא כך וכך חטים ושעורים שהלויתני </w:t>
      </w:r>
      <w:r w:rsidR="00507529">
        <w:rPr>
          <w:rFonts w:cs="Arial" w:hint="cs"/>
          <w:rtl/>
        </w:rPr>
        <w:t xml:space="preserve">- </w:t>
      </w:r>
      <w:r w:rsidRPr="00090CC7">
        <w:rPr>
          <w:rFonts w:cs="Arial"/>
          <w:rtl/>
        </w:rPr>
        <w:t>הוי הודאה ממין הטענה וחייב</w:t>
      </w:r>
      <w:r w:rsidR="00507529">
        <w:rPr>
          <w:rFonts w:cs="Arial" w:hint="cs"/>
          <w:rtl/>
        </w:rPr>
        <w:t xml:space="preserve"> </w:t>
      </w:r>
      <w:r w:rsidR="00507529">
        <w:rPr>
          <w:rFonts w:cs="Arial" w:hint="cs"/>
          <w:sz w:val="16"/>
          <w:szCs w:val="16"/>
          <w:rtl/>
        </w:rPr>
        <w:t>(ל' הרא"ש והר"ן בשם הרמב"ן)</w:t>
      </w:r>
      <w:r w:rsidR="000B26EA">
        <w:rPr>
          <w:rFonts w:cs="Arial" w:hint="cs"/>
          <w:rtl/>
        </w:rPr>
        <w:t>.</w:t>
      </w:r>
      <w:r w:rsidRPr="00090CC7">
        <w:rPr>
          <w:rFonts w:cs="Arial"/>
          <w:rtl/>
        </w:rPr>
        <w:t xml:space="preserve"> </w:t>
      </w:r>
      <w:r w:rsidR="00507529" w:rsidRPr="005E377A">
        <w:rPr>
          <w:rFonts w:hint="cs"/>
          <w:color w:val="E36C0A" w:themeColor="accent6" w:themeShade="BF"/>
          <w:rtl/>
        </w:rPr>
        <w:t>(וכ"פ בשו"ע)</w:t>
      </w:r>
    </w:p>
    <w:p w14:paraId="49CA13D3" w14:textId="77777777" w:rsidR="00507529" w:rsidRPr="00507529" w:rsidRDefault="00507529" w:rsidP="00507529">
      <w:pPr>
        <w:ind w:left="360"/>
        <w:rPr>
          <w:rFonts w:cs="Arial"/>
        </w:rPr>
      </w:pPr>
      <w:r w:rsidRPr="00507529">
        <w:rPr>
          <w:rFonts w:cs="Arial" w:hint="cs"/>
          <w:u w:val="dotted"/>
          <w:rtl/>
        </w:rPr>
        <w:t xml:space="preserve">לדעת רב </w:t>
      </w:r>
      <w:r w:rsidRPr="00507529">
        <w:rPr>
          <w:rFonts w:cs="Arial"/>
          <w:u w:val="dotted"/>
          <w:rtl/>
        </w:rPr>
        <w:t>–</w:t>
      </w:r>
      <w:r w:rsidRPr="00507529">
        <w:rPr>
          <w:rFonts w:cs="Arial" w:hint="cs"/>
          <w:u w:val="dotted"/>
          <w:rtl/>
        </w:rPr>
        <w:t xml:space="preserve"> האם האמרינן דשוה קאמר אף בפקדון:</w:t>
      </w:r>
      <w:r>
        <w:rPr>
          <w:rFonts w:cs="Arial" w:hint="cs"/>
          <w:rtl/>
        </w:rPr>
        <w:t xml:space="preserve"> </w:t>
      </w:r>
    </w:p>
    <w:p w14:paraId="68676DBA" w14:textId="77777777" w:rsidR="00507529" w:rsidRDefault="00507529" w:rsidP="00295B52">
      <w:pPr>
        <w:pStyle w:val="ab"/>
        <w:numPr>
          <w:ilvl w:val="0"/>
          <w:numId w:val="21"/>
        </w:numPr>
        <w:rPr>
          <w:rFonts w:cs="Arial"/>
        </w:rPr>
      </w:pPr>
      <w:r w:rsidRPr="00090CC7">
        <w:rPr>
          <w:rFonts w:cs="Arial"/>
          <w:rtl/>
        </w:rPr>
        <w:t xml:space="preserve">רמב"ן </w:t>
      </w:r>
      <w:r w:rsidRPr="000B26EA">
        <w:rPr>
          <w:rFonts w:cs="Arial"/>
          <w:sz w:val="16"/>
          <w:szCs w:val="16"/>
          <w:rtl/>
        </w:rPr>
        <w:t>(</w:t>
      </w:r>
      <w:r>
        <w:rPr>
          <w:rFonts w:cs="Arial" w:hint="cs"/>
          <w:sz w:val="16"/>
          <w:szCs w:val="16"/>
          <w:rtl/>
        </w:rPr>
        <w:t>שם</w:t>
      </w:r>
      <w:r w:rsidRPr="000B26EA">
        <w:rPr>
          <w:rFonts w:cs="Arial"/>
          <w:sz w:val="16"/>
          <w:szCs w:val="16"/>
          <w:rtl/>
        </w:rPr>
        <w:t>)</w:t>
      </w:r>
      <w:r w:rsidR="006F02E7">
        <w:rPr>
          <w:rFonts w:cs="Arial" w:hint="cs"/>
          <w:rtl/>
        </w:rPr>
        <w:t xml:space="preserve"> וטור</w:t>
      </w:r>
      <w:r w:rsidR="006F02E7">
        <w:rPr>
          <w:rStyle w:val="a7"/>
          <w:rFonts w:cs="Arial"/>
          <w:rtl/>
        </w:rPr>
        <w:footnoteReference w:id="238"/>
      </w:r>
      <w:r>
        <w:rPr>
          <w:rFonts w:cs="Arial" w:hint="cs"/>
          <w:rtl/>
        </w:rPr>
        <w:t xml:space="preserve">- </w:t>
      </w:r>
      <w:r w:rsidR="001A5025" w:rsidRPr="00090CC7">
        <w:rPr>
          <w:rFonts w:cs="Arial"/>
          <w:rtl/>
        </w:rPr>
        <w:t>אבל בפקדון אי אפשר לומר שוה כסף קא טעין ליה</w:t>
      </w:r>
      <w:r>
        <w:rPr>
          <w:rFonts w:cs="Arial" w:hint="cs"/>
          <w:rtl/>
        </w:rPr>
        <w:t>,</w:t>
      </w:r>
      <w:r w:rsidR="001A5025" w:rsidRPr="00090CC7">
        <w:rPr>
          <w:rFonts w:cs="Arial"/>
          <w:rtl/>
        </w:rPr>
        <w:t xml:space="preserve"> אלא דוקא</w:t>
      </w:r>
      <w:r w:rsidR="006F02E7">
        <w:rPr>
          <w:rFonts w:cs="Arial" w:hint="cs"/>
          <w:sz w:val="16"/>
          <w:szCs w:val="16"/>
          <w:rtl/>
        </w:rPr>
        <w:t xml:space="preserve"> (ל' הרא"ש והר"ן בשם הרמב"ן)</w:t>
      </w:r>
      <w:r>
        <w:rPr>
          <w:rFonts w:cs="Arial" w:hint="cs"/>
          <w:rtl/>
        </w:rPr>
        <w:t>.</w:t>
      </w:r>
      <w:r w:rsidR="001A5025" w:rsidRPr="00090CC7">
        <w:rPr>
          <w:rFonts w:cs="Arial"/>
          <w:rtl/>
        </w:rPr>
        <w:t xml:space="preserve"> </w:t>
      </w:r>
    </w:p>
    <w:p w14:paraId="62E95DDF" w14:textId="77777777" w:rsidR="006F02E7" w:rsidRDefault="006F02E7" w:rsidP="00295B52">
      <w:pPr>
        <w:pStyle w:val="ab"/>
        <w:numPr>
          <w:ilvl w:val="0"/>
          <w:numId w:val="21"/>
        </w:numPr>
        <w:rPr>
          <w:rFonts w:cs="Arial"/>
        </w:rPr>
      </w:pPr>
      <w:r>
        <w:rPr>
          <w:rFonts w:cs="Arial" w:hint="cs"/>
          <w:rtl/>
        </w:rPr>
        <w:t>ר"ן</w:t>
      </w:r>
      <w:r>
        <w:rPr>
          <w:rFonts w:cs="Arial" w:hint="cs"/>
          <w:sz w:val="16"/>
          <w:szCs w:val="16"/>
          <w:rtl/>
        </w:rPr>
        <w:t xml:space="preserve"> (שם)</w:t>
      </w:r>
      <w:r>
        <w:rPr>
          <w:rFonts w:cs="Arial" w:hint="cs"/>
          <w:rtl/>
        </w:rPr>
        <w:t xml:space="preserve">- </w:t>
      </w:r>
      <w:r>
        <w:rPr>
          <w:rStyle w:val="a7"/>
          <w:rFonts w:cs="Arial"/>
          <w:rtl/>
        </w:rPr>
        <w:footnoteReference w:id="239"/>
      </w:r>
      <w:r>
        <w:rPr>
          <w:rFonts w:cs="Arial"/>
          <w:rtl/>
        </w:rPr>
        <w:t xml:space="preserve">בין במלוה בין בפקדון </w:t>
      </w:r>
      <w:r>
        <w:rPr>
          <w:rFonts w:cs="Arial" w:hint="cs"/>
          <w:rtl/>
        </w:rPr>
        <w:t xml:space="preserve">- </w:t>
      </w:r>
      <w:r>
        <w:rPr>
          <w:rFonts w:cs="Arial"/>
          <w:rtl/>
        </w:rPr>
        <w:t>שוה קאמר</w:t>
      </w:r>
      <w:r>
        <w:rPr>
          <w:rStyle w:val="a7"/>
          <w:rFonts w:cs="Arial"/>
          <w:rtl/>
        </w:rPr>
        <w:footnoteReference w:id="240"/>
      </w:r>
      <w:r>
        <w:rPr>
          <w:rFonts w:cs="Arial" w:hint="cs"/>
          <w:rtl/>
        </w:rPr>
        <w:t>.</w:t>
      </w:r>
      <w:r w:rsidRPr="00090CC7">
        <w:rPr>
          <w:rFonts w:cs="Arial"/>
          <w:rtl/>
        </w:rPr>
        <w:t xml:space="preserve"> </w:t>
      </w:r>
      <w:r w:rsidRPr="005E377A">
        <w:rPr>
          <w:rFonts w:hint="cs"/>
          <w:color w:val="E36C0A" w:themeColor="accent6" w:themeShade="BF"/>
          <w:rtl/>
        </w:rPr>
        <w:t>(וכ"פ בשו"ע</w:t>
      </w:r>
      <w:r>
        <w:rPr>
          <w:rFonts w:hint="cs"/>
          <w:color w:val="E36C0A" w:themeColor="accent6" w:themeShade="BF"/>
          <w:sz w:val="16"/>
          <w:szCs w:val="16"/>
          <w:rtl/>
        </w:rPr>
        <w:t xml:space="preserve"> </w:t>
      </w:r>
      <w:r w:rsidRPr="006F02E7">
        <w:rPr>
          <w:rFonts w:hint="cs"/>
          <w:color w:val="000000" w:themeColor="text1"/>
          <w:sz w:val="16"/>
          <w:szCs w:val="16"/>
          <w:rtl/>
        </w:rPr>
        <w:t>[סע' י]</w:t>
      </w:r>
      <w:r w:rsidRPr="005E377A">
        <w:rPr>
          <w:rFonts w:hint="cs"/>
          <w:color w:val="E36C0A" w:themeColor="accent6" w:themeShade="BF"/>
          <w:rtl/>
        </w:rPr>
        <w:t>)</w:t>
      </w:r>
    </w:p>
    <w:p w14:paraId="2DC32408" w14:textId="77777777" w:rsidR="00507529" w:rsidRPr="00507529" w:rsidRDefault="00507529" w:rsidP="00507529">
      <w:pPr>
        <w:ind w:left="360"/>
        <w:rPr>
          <w:rFonts w:cs="Arial"/>
        </w:rPr>
      </w:pPr>
      <w:r w:rsidRPr="00507529">
        <w:rPr>
          <w:rFonts w:cs="Arial" w:hint="cs"/>
          <w:u w:val="dotted"/>
          <w:rtl/>
        </w:rPr>
        <w:t xml:space="preserve">לדעת רב </w:t>
      </w:r>
      <w:r w:rsidRPr="00507529">
        <w:rPr>
          <w:rFonts w:cs="Arial"/>
          <w:u w:val="dotted"/>
          <w:rtl/>
        </w:rPr>
        <w:t>–</w:t>
      </w:r>
      <w:r w:rsidRPr="00507529">
        <w:rPr>
          <w:rFonts w:cs="Arial" w:hint="cs"/>
          <w:u w:val="dotted"/>
          <w:rtl/>
        </w:rPr>
        <w:t xml:space="preserve"> האם האמרינן דשוה קאמר אף </w:t>
      </w:r>
      <w:r>
        <w:rPr>
          <w:rFonts w:cs="Arial" w:hint="cs"/>
          <w:u w:val="dotted"/>
          <w:rtl/>
        </w:rPr>
        <w:t>כשתבעו מטבע שאינו יוצא בהוצאה</w:t>
      </w:r>
      <w:r w:rsidRPr="00507529">
        <w:rPr>
          <w:rFonts w:cs="Arial" w:hint="cs"/>
          <w:u w:val="dotted"/>
          <w:rtl/>
        </w:rPr>
        <w:t>:</w:t>
      </w:r>
      <w:r w:rsidRPr="00507529">
        <w:rPr>
          <w:rFonts w:cs="Arial" w:hint="cs"/>
          <w:rtl/>
        </w:rPr>
        <w:t xml:space="preserve"> </w:t>
      </w:r>
    </w:p>
    <w:p w14:paraId="324A0F96" w14:textId="77777777" w:rsidR="006F02E7" w:rsidRDefault="00507529" w:rsidP="00295B52">
      <w:pPr>
        <w:pStyle w:val="ab"/>
        <w:numPr>
          <w:ilvl w:val="0"/>
          <w:numId w:val="21"/>
        </w:numPr>
        <w:rPr>
          <w:rFonts w:cs="Arial"/>
        </w:rPr>
      </w:pPr>
      <w:r w:rsidRPr="00090CC7">
        <w:rPr>
          <w:rFonts w:cs="Arial"/>
          <w:rtl/>
        </w:rPr>
        <w:t xml:space="preserve">רמב"ן </w:t>
      </w:r>
      <w:r w:rsidRPr="000B26EA">
        <w:rPr>
          <w:rFonts w:cs="Arial"/>
          <w:sz w:val="16"/>
          <w:szCs w:val="16"/>
          <w:rtl/>
        </w:rPr>
        <w:t>(</w:t>
      </w:r>
      <w:r>
        <w:rPr>
          <w:rFonts w:cs="Arial" w:hint="cs"/>
          <w:sz w:val="16"/>
          <w:szCs w:val="16"/>
          <w:rtl/>
        </w:rPr>
        <w:t>שם</w:t>
      </w:r>
      <w:r w:rsidRPr="000B26EA">
        <w:rPr>
          <w:rFonts w:cs="Arial"/>
          <w:sz w:val="16"/>
          <w:szCs w:val="16"/>
          <w:rtl/>
        </w:rPr>
        <w:t>)</w:t>
      </w:r>
      <w:r w:rsidR="006F02E7">
        <w:rPr>
          <w:rFonts w:cs="Arial" w:hint="cs"/>
          <w:rtl/>
        </w:rPr>
        <w:t xml:space="preserve"> וטור</w:t>
      </w:r>
      <w:r>
        <w:rPr>
          <w:rFonts w:cs="Arial" w:hint="cs"/>
          <w:rtl/>
        </w:rPr>
        <w:t xml:space="preserve">- </w:t>
      </w:r>
      <w:r w:rsidR="008D374F">
        <w:rPr>
          <w:rFonts w:cs="Arial" w:hint="cs"/>
          <w:rtl/>
        </w:rPr>
        <w:t>בד"א</w:t>
      </w:r>
      <w:r w:rsidR="001A5025" w:rsidRPr="00090CC7">
        <w:rPr>
          <w:rFonts w:cs="Arial"/>
          <w:rtl/>
        </w:rPr>
        <w:t xml:space="preserve"> בתובע מטבע היוצא בהוצאה</w:t>
      </w:r>
      <w:r w:rsidR="000B26EA">
        <w:rPr>
          <w:rFonts w:cs="Arial" w:hint="cs"/>
          <w:rtl/>
        </w:rPr>
        <w:t>,</w:t>
      </w:r>
      <w:r w:rsidR="001A5025" w:rsidRPr="00090CC7">
        <w:rPr>
          <w:rFonts w:cs="Arial"/>
          <w:rtl/>
        </w:rPr>
        <w:t xml:space="preserve"> כגון דינר זהב או כסף או מעות שאדם עשוי לשום כל דבר במטבע והוא נעשה דמים באחר</w:t>
      </w:r>
      <w:r w:rsidR="000B26EA">
        <w:rPr>
          <w:rFonts w:cs="Arial" w:hint="cs"/>
          <w:rtl/>
        </w:rPr>
        <w:t>,</w:t>
      </w:r>
      <w:r w:rsidR="001A5025" w:rsidRPr="00090CC7">
        <w:rPr>
          <w:rFonts w:cs="Arial"/>
          <w:rtl/>
        </w:rPr>
        <w:t xml:space="preserve"> אבל בליטרא זהב או כסף או מטבע שאין יוצא כגון של המלכים הראשונים</w:t>
      </w:r>
      <w:r w:rsidR="000B26EA">
        <w:rPr>
          <w:rFonts w:cs="Arial" w:hint="cs"/>
          <w:rtl/>
        </w:rPr>
        <w:t xml:space="preserve"> -</w:t>
      </w:r>
      <w:r w:rsidR="001A5025" w:rsidRPr="00090CC7">
        <w:rPr>
          <w:rFonts w:cs="Arial"/>
          <w:rtl/>
        </w:rPr>
        <w:t xml:space="preserve"> דוקא קא טעין ליה</w:t>
      </w:r>
      <w:r w:rsidR="000B26EA">
        <w:rPr>
          <w:rFonts w:cs="Arial" w:hint="cs"/>
          <w:sz w:val="16"/>
          <w:szCs w:val="16"/>
          <w:rtl/>
        </w:rPr>
        <w:t xml:space="preserve"> (ל' הרא"ש והר"ן בשם הרמב"ן)</w:t>
      </w:r>
      <w:r w:rsidR="000B26EA">
        <w:rPr>
          <w:rFonts w:cs="Arial" w:hint="cs"/>
          <w:rtl/>
        </w:rPr>
        <w:t>.</w:t>
      </w:r>
      <w:r w:rsidR="001A5025" w:rsidRPr="00090CC7">
        <w:rPr>
          <w:rFonts w:cs="Arial"/>
          <w:rtl/>
        </w:rPr>
        <w:t xml:space="preserve"> </w:t>
      </w:r>
      <w:r w:rsidR="008D374F" w:rsidRPr="005E377A">
        <w:rPr>
          <w:rFonts w:hint="cs"/>
          <w:color w:val="E36C0A" w:themeColor="accent6" w:themeShade="BF"/>
          <w:rtl/>
        </w:rPr>
        <w:t>(וכ"פ בשו"ע</w:t>
      </w:r>
      <w:r w:rsidR="008D374F">
        <w:rPr>
          <w:rFonts w:hint="cs"/>
          <w:color w:val="E36C0A" w:themeColor="accent6" w:themeShade="BF"/>
          <w:sz w:val="16"/>
          <w:szCs w:val="16"/>
          <w:rtl/>
        </w:rPr>
        <w:t xml:space="preserve"> </w:t>
      </w:r>
      <w:r w:rsidR="008D374F" w:rsidRPr="006F02E7">
        <w:rPr>
          <w:rFonts w:hint="cs"/>
          <w:color w:val="000000" w:themeColor="text1"/>
          <w:sz w:val="16"/>
          <w:szCs w:val="16"/>
          <w:rtl/>
        </w:rPr>
        <w:t xml:space="preserve">[סע' </w:t>
      </w:r>
      <w:r w:rsidR="008D374F">
        <w:rPr>
          <w:rFonts w:hint="cs"/>
          <w:color w:val="000000" w:themeColor="text1"/>
          <w:sz w:val="16"/>
          <w:szCs w:val="16"/>
          <w:rtl/>
        </w:rPr>
        <w:t>ט</w:t>
      </w:r>
      <w:r w:rsidR="008D374F" w:rsidRPr="006F02E7">
        <w:rPr>
          <w:rFonts w:hint="cs"/>
          <w:color w:val="000000" w:themeColor="text1"/>
          <w:sz w:val="16"/>
          <w:szCs w:val="16"/>
          <w:rtl/>
        </w:rPr>
        <w:t>]</w:t>
      </w:r>
      <w:r w:rsidR="008D374F" w:rsidRPr="005E377A">
        <w:rPr>
          <w:rFonts w:hint="cs"/>
          <w:color w:val="E36C0A" w:themeColor="accent6" w:themeShade="BF"/>
          <w:rtl/>
        </w:rPr>
        <w:t>)</w:t>
      </w:r>
    </w:p>
    <w:p w14:paraId="5E44CEAC" w14:textId="77777777" w:rsidR="0003454A" w:rsidRPr="0003454A" w:rsidRDefault="0003454A" w:rsidP="004F3029">
      <w:pPr>
        <w:ind w:left="360"/>
        <w:rPr>
          <w:rFonts w:cs="Arial"/>
        </w:rPr>
      </w:pPr>
      <w:r w:rsidRPr="00507529">
        <w:rPr>
          <w:rFonts w:cs="Arial" w:hint="cs"/>
          <w:u w:val="dotted"/>
          <w:rtl/>
        </w:rPr>
        <w:t xml:space="preserve">לדעת רב </w:t>
      </w:r>
      <w:r w:rsidRPr="00507529">
        <w:rPr>
          <w:rFonts w:cs="Arial"/>
          <w:u w:val="dotted"/>
          <w:rtl/>
        </w:rPr>
        <w:t>–</w:t>
      </w:r>
      <w:r w:rsidRPr="00507529">
        <w:rPr>
          <w:rFonts w:cs="Arial" w:hint="cs"/>
          <w:u w:val="dotted"/>
          <w:rtl/>
        </w:rPr>
        <w:t xml:space="preserve"> האם האמרינן דשוה קאמר אף </w:t>
      </w:r>
      <w:r>
        <w:rPr>
          <w:rFonts w:cs="Arial" w:hint="cs"/>
          <w:u w:val="dotted"/>
          <w:rtl/>
        </w:rPr>
        <w:t xml:space="preserve">כשתבעו </w:t>
      </w:r>
      <w:r w:rsidR="004F3029">
        <w:rPr>
          <w:rFonts w:cs="Arial" w:hint="cs"/>
          <w:u w:val="dotted"/>
          <w:rtl/>
        </w:rPr>
        <w:t>דינר זהב זהוב שיוצא בהוצאה:</w:t>
      </w:r>
    </w:p>
    <w:p w14:paraId="10B98CE1" w14:textId="77777777" w:rsidR="0003454A" w:rsidRPr="0003454A" w:rsidRDefault="0003454A" w:rsidP="00295B52">
      <w:pPr>
        <w:pStyle w:val="ab"/>
        <w:numPr>
          <w:ilvl w:val="0"/>
          <w:numId w:val="21"/>
        </w:numPr>
      </w:pPr>
      <w:r>
        <w:rPr>
          <w:rFonts w:cs="Arial" w:hint="cs"/>
          <w:rtl/>
        </w:rPr>
        <w:t xml:space="preserve">טור- </w:t>
      </w:r>
      <w:r w:rsidRPr="00CF56EF">
        <w:rPr>
          <w:rFonts w:cs="Arial"/>
          <w:rtl/>
        </w:rPr>
        <w:t xml:space="preserve">וכן תבעו דינר זהב זהוב יש לי בידך </w:t>
      </w:r>
      <w:r>
        <w:rPr>
          <w:rFonts w:cs="Arial" w:hint="cs"/>
          <w:rtl/>
        </w:rPr>
        <w:t xml:space="preserve">- </w:t>
      </w:r>
      <w:r w:rsidRPr="00CF56EF">
        <w:rPr>
          <w:rFonts w:cs="Arial"/>
          <w:rtl/>
        </w:rPr>
        <w:t>לא חשיב שוה דינר אפי' שיוצא בהוצאה</w:t>
      </w:r>
      <w:r>
        <w:rPr>
          <w:rFonts w:cs="Arial" w:hint="cs"/>
          <w:rtl/>
        </w:rPr>
        <w:t>,</w:t>
      </w:r>
      <w:r w:rsidRPr="00CF56EF">
        <w:rPr>
          <w:rFonts w:cs="Arial"/>
          <w:rtl/>
        </w:rPr>
        <w:t xml:space="preserve"> אלא דינר דוקא קאמר</w:t>
      </w:r>
      <w:r>
        <w:rPr>
          <w:rFonts w:cs="Arial" w:hint="cs"/>
          <w:rtl/>
        </w:rPr>
        <w:t>,</w:t>
      </w:r>
      <w:r w:rsidRPr="00CF56EF">
        <w:rPr>
          <w:rFonts w:cs="Arial"/>
          <w:rtl/>
        </w:rPr>
        <w:t xml:space="preserve"> ואפילו אם הודה במטבע של חצי דינר לא חשיב ממין הטענה</w:t>
      </w:r>
      <w:r>
        <w:rPr>
          <w:rFonts w:cs="Arial" w:hint="cs"/>
          <w:rtl/>
        </w:rPr>
        <w:t>.</w:t>
      </w:r>
      <w:r w:rsidR="008D374F" w:rsidRPr="008D374F">
        <w:rPr>
          <w:rFonts w:hint="cs"/>
          <w:color w:val="E36C0A" w:themeColor="accent6" w:themeShade="BF"/>
          <w:rtl/>
        </w:rPr>
        <w:t xml:space="preserve"> </w:t>
      </w:r>
      <w:r w:rsidR="008D374F" w:rsidRPr="005E377A">
        <w:rPr>
          <w:rFonts w:hint="cs"/>
          <w:color w:val="E36C0A" w:themeColor="accent6" w:themeShade="BF"/>
          <w:rtl/>
        </w:rPr>
        <w:t>(וכ"פ בשו"ע</w:t>
      </w:r>
      <w:r w:rsidR="008D374F">
        <w:rPr>
          <w:rFonts w:hint="cs"/>
          <w:color w:val="E36C0A" w:themeColor="accent6" w:themeShade="BF"/>
          <w:sz w:val="16"/>
          <w:szCs w:val="16"/>
          <w:rtl/>
        </w:rPr>
        <w:t xml:space="preserve"> </w:t>
      </w:r>
      <w:r w:rsidR="008D374F" w:rsidRPr="006F02E7">
        <w:rPr>
          <w:rFonts w:hint="cs"/>
          <w:color w:val="000000" w:themeColor="text1"/>
          <w:sz w:val="16"/>
          <w:szCs w:val="16"/>
          <w:rtl/>
        </w:rPr>
        <w:t xml:space="preserve">[סע' </w:t>
      </w:r>
      <w:r w:rsidR="008D374F">
        <w:rPr>
          <w:rFonts w:hint="cs"/>
          <w:color w:val="000000" w:themeColor="text1"/>
          <w:sz w:val="16"/>
          <w:szCs w:val="16"/>
          <w:rtl/>
        </w:rPr>
        <w:t>ט</w:t>
      </w:r>
      <w:r w:rsidR="008D374F" w:rsidRPr="006F02E7">
        <w:rPr>
          <w:rFonts w:hint="cs"/>
          <w:color w:val="000000" w:themeColor="text1"/>
          <w:sz w:val="16"/>
          <w:szCs w:val="16"/>
          <w:rtl/>
        </w:rPr>
        <w:t>]</w:t>
      </w:r>
      <w:r w:rsidR="008D374F" w:rsidRPr="005E377A">
        <w:rPr>
          <w:rFonts w:hint="cs"/>
          <w:color w:val="E36C0A" w:themeColor="accent6" w:themeShade="BF"/>
          <w:rtl/>
        </w:rPr>
        <w:t>)</w:t>
      </w:r>
    </w:p>
    <w:p w14:paraId="395E58E6" w14:textId="77777777" w:rsidR="001B3A0D" w:rsidRDefault="001B3A0D" w:rsidP="001A5025">
      <w:pPr>
        <w:rPr>
          <w:rFonts w:cs="Arial"/>
          <w:rtl/>
        </w:rPr>
      </w:pPr>
      <w:r w:rsidRPr="00C25125">
        <w:rPr>
          <w:rFonts w:cs="Arial" w:hint="cs"/>
          <w:b/>
          <w:bCs/>
          <w:rtl/>
        </w:rPr>
        <w:t xml:space="preserve">שבועות </w:t>
      </w:r>
      <w:r>
        <w:rPr>
          <w:rFonts w:cs="Arial" w:hint="cs"/>
          <w:b/>
          <w:bCs/>
          <w:sz w:val="16"/>
          <w:szCs w:val="16"/>
          <w:rtl/>
        </w:rPr>
        <w:t xml:space="preserve">(פ' שבועת הדיינין) </w:t>
      </w:r>
      <w:r>
        <w:rPr>
          <w:rFonts w:cs="Arial" w:hint="cs"/>
          <w:b/>
          <w:bCs/>
          <w:rtl/>
        </w:rPr>
        <w:t>מ</w:t>
      </w:r>
      <w:r w:rsidRPr="00C25125">
        <w:rPr>
          <w:rFonts w:cs="Arial" w:hint="cs"/>
          <w:b/>
          <w:bCs/>
          <w:rtl/>
        </w:rPr>
        <w:t xml:space="preserve"> ע"</w:t>
      </w:r>
      <w:r>
        <w:rPr>
          <w:rFonts w:cs="Arial" w:hint="cs"/>
          <w:b/>
          <w:bCs/>
          <w:rtl/>
        </w:rPr>
        <w:t>א</w:t>
      </w:r>
      <w:r w:rsidRPr="00C25125">
        <w:rPr>
          <w:rFonts w:cs="Arial" w:hint="cs"/>
          <w:b/>
          <w:bCs/>
          <w:rtl/>
        </w:rPr>
        <w:t xml:space="preserve">: </w:t>
      </w:r>
      <w:r w:rsidRPr="001B3A0D">
        <w:rPr>
          <w:rFonts w:cs="Arial"/>
          <w:rtl/>
        </w:rPr>
        <w:t>תא שמע: דינר זהב זהוב</w:t>
      </w:r>
      <w:r>
        <w:rPr>
          <w:rStyle w:val="a7"/>
          <w:rFonts w:cs="Arial"/>
          <w:rtl/>
        </w:rPr>
        <w:footnoteReference w:id="241"/>
      </w:r>
      <w:r w:rsidRPr="001B3A0D">
        <w:rPr>
          <w:rFonts w:cs="Arial"/>
          <w:rtl/>
        </w:rPr>
        <w:t xml:space="preserve"> לי בידך, אין לך בידי אלא דינר כסף - חייב; טעמא דאמר ליה זהב זהוב, הא סתמא - שוה קאמר ליה! אמר רב אשי, הכי קאמר: כל האומר דינר זהב, כאומר דינר זהב זהוב דמי. </w:t>
      </w:r>
    </w:p>
    <w:p w14:paraId="73853C21" w14:textId="77777777" w:rsidR="001B3A0D" w:rsidRPr="001B3A0D" w:rsidRDefault="001B3A0D" w:rsidP="001A5025">
      <w:pPr>
        <w:rPr>
          <w:rFonts w:cs="Arial"/>
          <w:u w:val="single"/>
          <w:rtl/>
        </w:rPr>
      </w:pPr>
      <w:r w:rsidRPr="001B3A0D">
        <w:rPr>
          <w:rFonts w:cs="Arial" w:hint="cs"/>
          <w:u w:val="single"/>
          <w:rtl/>
        </w:rPr>
        <w:t xml:space="preserve">תבע את חברו </w:t>
      </w:r>
      <w:r>
        <w:rPr>
          <w:rFonts w:cs="Arial" w:hint="cs"/>
          <w:u w:val="single"/>
          <w:rtl/>
        </w:rPr>
        <w:t xml:space="preserve">בדוקא </w:t>
      </w:r>
      <w:r w:rsidRPr="001B3A0D">
        <w:rPr>
          <w:rFonts w:cs="Arial" w:hint="cs"/>
          <w:sz w:val="16"/>
          <w:szCs w:val="16"/>
          <w:u w:val="single"/>
          <w:rtl/>
        </w:rPr>
        <w:t>(בדבר מסויים</w:t>
      </w:r>
      <w:r>
        <w:rPr>
          <w:rFonts w:cs="Arial" w:hint="cs"/>
          <w:sz w:val="16"/>
          <w:szCs w:val="16"/>
          <w:u w:val="single"/>
          <w:rtl/>
        </w:rPr>
        <w:t>)</w:t>
      </w:r>
      <w:r w:rsidRPr="001B3A0D">
        <w:rPr>
          <w:rFonts w:cs="Arial" w:hint="cs"/>
          <w:sz w:val="16"/>
          <w:szCs w:val="16"/>
          <w:u w:val="single"/>
          <w:rtl/>
        </w:rPr>
        <w:t xml:space="preserve"> </w:t>
      </w:r>
      <w:r w:rsidRPr="001B3A0D">
        <w:rPr>
          <w:rFonts w:cs="Arial" w:hint="cs"/>
          <w:u w:val="single"/>
          <w:rtl/>
        </w:rPr>
        <w:t>וחברו הודה לו בשוה</w:t>
      </w:r>
      <w:r w:rsidR="009E662A">
        <w:rPr>
          <w:rFonts w:cs="Arial" w:hint="cs"/>
          <w:u w:val="single"/>
          <w:rtl/>
        </w:rPr>
        <w:t>, וכן להפך</w:t>
      </w:r>
      <w:r w:rsidRPr="001B3A0D">
        <w:rPr>
          <w:rFonts w:cs="Arial" w:hint="cs"/>
          <w:u w:val="single"/>
          <w:rtl/>
        </w:rPr>
        <w:t>:</w:t>
      </w:r>
    </w:p>
    <w:p w14:paraId="5960B041" w14:textId="77777777" w:rsidR="00E92E72" w:rsidRDefault="001B3A0D" w:rsidP="00295B52">
      <w:pPr>
        <w:pStyle w:val="ab"/>
        <w:numPr>
          <w:ilvl w:val="0"/>
          <w:numId w:val="22"/>
        </w:numPr>
        <w:rPr>
          <w:rFonts w:cs="Arial"/>
        </w:rPr>
      </w:pPr>
      <w:r w:rsidRPr="001B3A0D">
        <w:rPr>
          <w:rFonts w:cs="Arial" w:hint="cs"/>
          <w:rtl/>
        </w:rPr>
        <w:t>רמב"ן</w:t>
      </w:r>
      <w:r w:rsidRPr="001B3A0D">
        <w:rPr>
          <w:rFonts w:cs="Arial" w:hint="cs"/>
          <w:sz w:val="16"/>
          <w:szCs w:val="16"/>
          <w:rtl/>
        </w:rPr>
        <w:t xml:space="preserve"> (</w:t>
      </w:r>
      <w:r w:rsidR="00D71F72">
        <w:rPr>
          <w:rFonts w:cs="Arial" w:hint="cs"/>
          <w:sz w:val="16"/>
          <w:szCs w:val="16"/>
          <w:rtl/>
        </w:rPr>
        <w:t xml:space="preserve">שם, </w:t>
      </w:r>
      <w:r w:rsidRPr="001B3A0D">
        <w:rPr>
          <w:rFonts w:cs="Arial" w:hint="cs"/>
          <w:sz w:val="16"/>
          <w:szCs w:val="16"/>
          <w:rtl/>
        </w:rPr>
        <w:t>כ"כ הרא"ש [שם] והר"ן [שם] בשמו)</w:t>
      </w:r>
      <w:r w:rsidRPr="001B3A0D">
        <w:rPr>
          <w:rFonts w:cs="Arial" w:hint="cs"/>
          <w:rtl/>
        </w:rPr>
        <w:t xml:space="preserve">- </w:t>
      </w:r>
      <w:r w:rsidR="001A5025" w:rsidRPr="001B3A0D">
        <w:rPr>
          <w:rFonts w:cs="Arial"/>
          <w:rtl/>
        </w:rPr>
        <w:t>שמעינן מינה דמאן דתבע לחבריה דוקא</w:t>
      </w:r>
      <w:r>
        <w:rPr>
          <w:rFonts w:cs="Arial" w:hint="cs"/>
          <w:rtl/>
        </w:rPr>
        <w:t>,</w:t>
      </w:r>
      <w:r w:rsidR="001A5025" w:rsidRPr="001B3A0D">
        <w:rPr>
          <w:rFonts w:cs="Arial"/>
          <w:rtl/>
        </w:rPr>
        <w:t xml:space="preserve"> כגון ליטרא זהב או דינר זהב זהוב</w:t>
      </w:r>
      <w:r>
        <w:rPr>
          <w:rFonts w:cs="Arial" w:hint="cs"/>
          <w:rtl/>
        </w:rPr>
        <w:t>,</w:t>
      </w:r>
      <w:r w:rsidR="001A5025" w:rsidRPr="001B3A0D">
        <w:rPr>
          <w:rFonts w:cs="Arial"/>
          <w:rtl/>
        </w:rPr>
        <w:t xml:space="preserve"> ואודי ליה בשוה</w:t>
      </w:r>
      <w:r>
        <w:rPr>
          <w:rFonts w:cs="Arial" w:hint="cs"/>
          <w:rtl/>
        </w:rPr>
        <w:t>,</w:t>
      </w:r>
      <w:r w:rsidR="001A5025" w:rsidRPr="001B3A0D">
        <w:rPr>
          <w:rFonts w:cs="Arial"/>
          <w:rtl/>
        </w:rPr>
        <w:t xml:space="preserve"> כגון דאמר ליה שוה שתי כסף יש לך בידי </w:t>
      </w:r>
      <w:r>
        <w:rPr>
          <w:rFonts w:cs="Arial" w:hint="cs"/>
          <w:rtl/>
        </w:rPr>
        <w:t xml:space="preserve">- </w:t>
      </w:r>
      <w:r w:rsidR="001A5025" w:rsidRPr="001B3A0D">
        <w:rPr>
          <w:rFonts w:cs="Arial"/>
          <w:rtl/>
        </w:rPr>
        <w:t>לא אמרינן שתי כסף זהב קאמר והוי הודאה ממין הטענה</w:t>
      </w:r>
      <w:r w:rsidR="00CD41E3">
        <w:rPr>
          <w:rStyle w:val="a7"/>
          <w:rFonts w:cs="Arial"/>
          <w:rtl/>
        </w:rPr>
        <w:footnoteReference w:id="242"/>
      </w:r>
      <w:r>
        <w:rPr>
          <w:rFonts w:cs="Arial" w:hint="cs"/>
          <w:rtl/>
        </w:rPr>
        <w:t>,</w:t>
      </w:r>
      <w:r w:rsidR="001A5025" w:rsidRPr="001B3A0D">
        <w:rPr>
          <w:rFonts w:cs="Arial"/>
          <w:rtl/>
        </w:rPr>
        <w:t xml:space="preserve"> דהא קיי</w:t>
      </w:r>
      <w:r>
        <w:rPr>
          <w:rFonts w:cs="Arial" w:hint="cs"/>
          <w:rtl/>
        </w:rPr>
        <w:t>"</w:t>
      </w:r>
      <w:r w:rsidR="001A5025" w:rsidRPr="001B3A0D">
        <w:rPr>
          <w:rFonts w:cs="Arial"/>
          <w:rtl/>
        </w:rPr>
        <w:t>ל כרב דדינר כסף בסתמא שוה קאמר</w:t>
      </w:r>
      <w:r w:rsidR="0003454A">
        <w:rPr>
          <w:rFonts w:cs="Arial" w:hint="cs"/>
          <w:rtl/>
        </w:rPr>
        <w:t>,</w:t>
      </w:r>
      <w:r w:rsidR="001A5025" w:rsidRPr="001B3A0D">
        <w:rPr>
          <w:rFonts w:cs="Arial"/>
          <w:rtl/>
        </w:rPr>
        <w:t xml:space="preserve"> ואפילו הכי פטור</w:t>
      </w:r>
      <w:r>
        <w:rPr>
          <w:rFonts w:cs="Arial" w:hint="cs"/>
          <w:rtl/>
        </w:rPr>
        <w:t>,</w:t>
      </w:r>
      <w:r w:rsidR="001A5025" w:rsidRPr="001B3A0D">
        <w:rPr>
          <w:rFonts w:cs="Arial"/>
          <w:rtl/>
        </w:rPr>
        <w:t xml:space="preserve"> והיינו טעמא דכיון דאיהו טעין דוקא ואידך אודי בשוה הכי קאמר</w:t>
      </w:r>
      <w:r>
        <w:rPr>
          <w:rFonts w:cs="Arial" w:hint="cs"/>
          <w:rtl/>
        </w:rPr>
        <w:t xml:space="preserve"> </w:t>
      </w:r>
      <w:r>
        <w:rPr>
          <w:rFonts w:cs="Arial"/>
          <w:rtl/>
        </w:rPr>
        <w:t>–</w:t>
      </w:r>
      <w:r w:rsidR="001A5025" w:rsidRPr="001B3A0D">
        <w:rPr>
          <w:rFonts w:cs="Arial"/>
          <w:rtl/>
        </w:rPr>
        <w:t xml:space="preserve"> </w:t>
      </w:r>
      <w:r>
        <w:rPr>
          <w:rFonts w:cs="Arial" w:hint="cs"/>
          <w:rtl/>
        </w:rPr>
        <w:t>'</w:t>
      </w:r>
      <w:r w:rsidR="001A5025" w:rsidRPr="001B3A0D">
        <w:rPr>
          <w:rFonts w:cs="Arial"/>
          <w:rtl/>
        </w:rPr>
        <w:t>אין לך בידי כלום בדוקא אלא אני חייב לך שתי כסף או שוויין איזה מהן שאתן לך</w:t>
      </w:r>
      <w:r>
        <w:rPr>
          <w:rFonts w:cs="Arial" w:hint="cs"/>
          <w:rtl/>
        </w:rPr>
        <w:t>'.</w:t>
      </w:r>
      <w:r w:rsidR="001A5025" w:rsidRPr="001B3A0D">
        <w:rPr>
          <w:rFonts w:cs="Arial"/>
          <w:rtl/>
        </w:rPr>
        <w:t xml:space="preserve"> ומיהו בתובע בשוה אע</w:t>
      </w:r>
      <w:r>
        <w:rPr>
          <w:rFonts w:cs="Arial" w:hint="cs"/>
          <w:rtl/>
        </w:rPr>
        <w:t>"</w:t>
      </w:r>
      <w:r w:rsidR="001A5025" w:rsidRPr="001B3A0D">
        <w:rPr>
          <w:rFonts w:cs="Arial"/>
          <w:rtl/>
        </w:rPr>
        <w:t xml:space="preserve">פ שהודה לו בדבר שהוא דוקא </w:t>
      </w:r>
      <w:r>
        <w:rPr>
          <w:rFonts w:cs="Arial"/>
          <w:rtl/>
        </w:rPr>
        <w:t>–</w:t>
      </w:r>
      <w:r>
        <w:rPr>
          <w:rFonts w:cs="Arial" w:hint="cs"/>
          <w:rtl/>
        </w:rPr>
        <w:t xml:space="preserve"> </w:t>
      </w:r>
      <w:r w:rsidR="001A5025" w:rsidRPr="001B3A0D">
        <w:rPr>
          <w:rFonts w:cs="Arial"/>
          <w:rtl/>
        </w:rPr>
        <w:t>חייב</w:t>
      </w:r>
      <w:r w:rsidR="00D71F72">
        <w:rPr>
          <w:rStyle w:val="a7"/>
          <w:rFonts w:cs="Arial"/>
          <w:rtl/>
        </w:rPr>
        <w:footnoteReference w:id="243"/>
      </w:r>
      <w:r>
        <w:rPr>
          <w:rFonts w:cs="Arial" w:hint="cs"/>
          <w:rtl/>
        </w:rPr>
        <w:t>.</w:t>
      </w:r>
      <w:r w:rsidR="001A5025" w:rsidRPr="001B3A0D">
        <w:rPr>
          <w:rFonts w:cs="Arial"/>
          <w:rtl/>
        </w:rPr>
        <w:t xml:space="preserve"> </w:t>
      </w:r>
    </w:p>
    <w:p w14:paraId="6D56879A" w14:textId="77777777" w:rsidR="009E662A" w:rsidRPr="009E662A" w:rsidRDefault="009E662A" w:rsidP="009E662A">
      <w:pPr>
        <w:ind w:left="360"/>
        <w:rPr>
          <w:u w:val="dotted"/>
          <w:rtl/>
        </w:rPr>
      </w:pPr>
      <w:r>
        <w:rPr>
          <w:rFonts w:hint="cs"/>
          <w:u w:val="dotted"/>
          <w:rtl/>
        </w:rPr>
        <w:t>למסקנא</w:t>
      </w:r>
      <w:r w:rsidR="00CF56EF">
        <w:rPr>
          <w:rFonts w:hint="cs"/>
          <w:u w:val="dotted"/>
          <w:rtl/>
        </w:rPr>
        <w:t xml:space="preserve"> בקיצור</w:t>
      </w:r>
      <w:r>
        <w:rPr>
          <w:rFonts w:hint="cs"/>
          <w:u w:val="dotted"/>
          <w:rtl/>
        </w:rPr>
        <w:t>:</w:t>
      </w:r>
    </w:p>
    <w:p w14:paraId="2B9CFE8E" w14:textId="77777777" w:rsidR="009E662A" w:rsidRPr="009E662A" w:rsidRDefault="009E662A" w:rsidP="00295B52">
      <w:pPr>
        <w:pStyle w:val="ab"/>
        <w:numPr>
          <w:ilvl w:val="0"/>
          <w:numId w:val="21"/>
        </w:numPr>
      </w:pPr>
      <w:r w:rsidRPr="005E377A">
        <w:rPr>
          <w:rFonts w:cs="Arial"/>
          <w:rtl/>
        </w:rPr>
        <w:lastRenderedPageBreak/>
        <w:t>ט</w:t>
      </w:r>
      <w:r w:rsidRPr="005E377A">
        <w:rPr>
          <w:rFonts w:cs="Arial" w:hint="cs"/>
          <w:rtl/>
        </w:rPr>
        <w:t>ור-</w:t>
      </w:r>
      <w:r w:rsidRPr="005E377A">
        <w:rPr>
          <w:rFonts w:cs="Arial"/>
          <w:rtl/>
        </w:rPr>
        <w:t xml:space="preserve"> לפיכך אם לא תבעו בדבר מסויים אלא א"ל שוה מנה יש לי בידך </w:t>
      </w:r>
      <w:r w:rsidRPr="005E377A">
        <w:rPr>
          <w:rFonts w:cs="Arial" w:hint="cs"/>
          <w:rtl/>
        </w:rPr>
        <w:t xml:space="preserve">- </w:t>
      </w:r>
      <w:r w:rsidRPr="005E377A">
        <w:rPr>
          <w:rFonts w:cs="Arial"/>
          <w:rtl/>
        </w:rPr>
        <w:t>מכל מה שיודה לו חשיב שפיר ממין הטענה</w:t>
      </w:r>
      <w:r w:rsidRPr="005E377A">
        <w:rPr>
          <w:rFonts w:cs="Arial" w:hint="cs"/>
          <w:rtl/>
        </w:rPr>
        <w:t>,</w:t>
      </w:r>
      <w:r w:rsidRPr="005E377A">
        <w:rPr>
          <w:rFonts w:cs="Arial"/>
          <w:rtl/>
        </w:rPr>
        <w:t xml:space="preserve"> שכל דבר הוא בכלל שוה</w:t>
      </w:r>
      <w:r w:rsidRPr="005E377A">
        <w:rPr>
          <w:rFonts w:cs="Arial" w:hint="cs"/>
          <w:rtl/>
        </w:rPr>
        <w:t>.</w:t>
      </w:r>
      <w:r>
        <w:rPr>
          <w:rFonts w:cs="Arial" w:hint="cs"/>
          <w:rtl/>
        </w:rPr>
        <w:t xml:space="preserve"> </w:t>
      </w:r>
      <w:r w:rsidRPr="009E662A">
        <w:rPr>
          <w:rFonts w:cs="Arial"/>
          <w:rtl/>
        </w:rPr>
        <w:t>אבל אם תבעו מנה מדבר מסויים והודה לו בשוה חצי</w:t>
      </w:r>
      <w:r w:rsidRPr="009E662A">
        <w:rPr>
          <w:rFonts w:cs="Arial" w:hint="cs"/>
          <w:rtl/>
        </w:rPr>
        <w:t xml:space="preserve"> </w:t>
      </w:r>
      <w:r w:rsidRPr="009E662A">
        <w:rPr>
          <w:rFonts w:cs="Arial"/>
          <w:rtl/>
        </w:rPr>
        <w:t xml:space="preserve">מנה </w:t>
      </w:r>
      <w:r w:rsidRPr="009E662A">
        <w:rPr>
          <w:rFonts w:cs="Arial" w:hint="cs"/>
          <w:rtl/>
        </w:rPr>
        <w:t xml:space="preserve">- </w:t>
      </w:r>
      <w:r w:rsidRPr="009E662A">
        <w:rPr>
          <w:rFonts w:cs="Arial"/>
          <w:rtl/>
        </w:rPr>
        <w:t>לא חשיב ממין הטענה</w:t>
      </w:r>
      <w:r w:rsidRPr="009E662A">
        <w:rPr>
          <w:rFonts w:cs="Arial" w:hint="cs"/>
          <w:rtl/>
        </w:rPr>
        <w:t>.</w:t>
      </w:r>
      <w:r w:rsidR="00CF56EF">
        <w:rPr>
          <w:rFonts w:cs="Arial" w:hint="cs"/>
          <w:rtl/>
        </w:rPr>
        <w:t xml:space="preserve"> </w:t>
      </w:r>
      <w:r w:rsidR="00CF56EF" w:rsidRPr="00CF56EF">
        <w:rPr>
          <w:rFonts w:cs="Arial" w:hint="cs"/>
          <w:color w:val="E36C0A" w:themeColor="accent6" w:themeShade="BF"/>
          <w:rtl/>
        </w:rPr>
        <w:t>(וכ"פ בשו"ע)</w:t>
      </w:r>
    </w:p>
    <w:p w14:paraId="40DE5EBC" w14:textId="77777777" w:rsidR="00CF56EF" w:rsidRPr="00CF56EF" w:rsidRDefault="00CF56EF" w:rsidP="00CF56EF">
      <w:pPr>
        <w:rPr>
          <w:u w:val="single"/>
        </w:rPr>
      </w:pPr>
      <w:r w:rsidRPr="00CF56EF">
        <w:rPr>
          <w:rFonts w:cs="Arial"/>
          <w:u w:val="single"/>
          <w:rtl/>
        </w:rPr>
        <w:t>תבעו בחוב עצמו והודה לו בחוב אביו</w:t>
      </w:r>
      <w:r w:rsidRPr="00CF56EF">
        <w:rPr>
          <w:rFonts w:hint="cs"/>
          <w:u w:val="single"/>
          <w:rtl/>
        </w:rPr>
        <w:t>:</w:t>
      </w:r>
    </w:p>
    <w:p w14:paraId="2DE52146" w14:textId="77777777" w:rsidR="00CF56EF" w:rsidRPr="00CF56EF" w:rsidRDefault="001A5025" w:rsidP="00295B52">
      <w:pPr>
        <w:pStyle w:val="ab"/>
        <w:numPr>
          <w:ilvl w:val="0"/>
          <w:numId w:val="21"/>
        </w:numPr>
      </w:pPr>
      <w:r w:rsidRPr="009E662A">
        <w:rPr>
          <w:rFonts w:cs="Arial"/>
          <w:rtl/>
        </w:rPr>
        <w:t xml:space="preserve">בעל התרומות </w:t>
      </w:r>
      <w:r w:rsidR="009E662A" w:rsidRPr="00CF56EF">
        <w:rPr>
          <w:rFonts w:cs="Arial" w:hint="cs"/>
          <w:sz w:val="16"/>
          <w:szCs w:val="16"/>
          <w:rtl/>
        </w:rPr>
        <w:t>(</w:t>
      </w:r>
      <w:r w:rsidRPr="00CF56EF">
        <w:rPr>
          <w:rFonts w:cs="Arial"/>
          <w:sz w:val="16"/>
          <w:szCs w:val="16"/>
          <w:rtl/>
        </w:rPr>
        <w:t>שער ז</w:t>
      </w:r>
      <w:r w:rsidR="009E662A" w:rsidRPr="00CF56EF">
        <w:rPr>
          <w:rFonts w:cs="Arial" w:hint="cs"/>
          <w:sz w:val="16"/>
          <w:szCs w:val="16"/>
          <w:rtl/>
        </w:rPr>
        <w:t xml:space="preserve"> </w:t>
      </w:r>
      <w:r w:rsidRPr="00CF56EF">
        <w:rPr>
          <w:rFonts w:cs="Arial"/>
          <w:sz w:val="16"/>
          <w:szCs w:val="16"/>
          <w:rtl/>
        </w:rPr>
        <w:t>שם סי' כד)</w:t>
      </w:r>
      <w:r w:rsidR="009E662A">
        <w:rPr>
          <w:rFonts w:cs="Arial" w:hint="cs"/>
          <w:rtl/>
        </w:rPr>
        <w:t xml:space="preserve">- </w:t>
      </w:r>
      <w:r w:rsidRPr="009E662A">
        <w:rPr>
          <w:rFonts w:cs="Arial"/>
          <w:rtl/>
        </w:rPr>
        <w:t>נשאל הר"א בר יצחק</w:t>
      </w:r>
      <w:r w:rsidR="00CF56EF">
        <w:rPr>
          <w:rFonts w:cs="Arial" w:hint="cs"/>
          <w:rtl/>
        </w:rPr>
        <w:t>,</w:t>
      </w:r>
      <w:r w:rsidRPr="009E662A">
        <w:rPr>
          <w:rFonts w:cs="Arial"/>
          <w:rtl/>
        </w:rPr>
        <w:t xml:space="preserve"> היכא שתבעו בחוב עצמו והודה לו בחוב אביו</w:t>
      </w:r>
      <w:r w:rsidR="003B6C37">
        <w:rPr>
          <w:rFonts w:cs="Arial" w:hint="cs"/>
          <w:rtl/>
        </w:rPr>
        <w:t>,</w:t>
      </w:r>
      <w:r w:rsidRPr="009E662A">
        <w:rPr>
          <w:rFonts w:cs="Arial"/>
          <w:rtl/>
        </w:rPr>
        <w:t xml:space="preserve"> אי הוי כטוענו חטים ושעורים והודה לו באחד מהם דהוי מודה מקצת או לא. והשיב דלא דמי</w:t>
      </w:r>
      <w:r w:rsidR="003B6C37">
        <w:rPr>
          <w:rFonts w:cs="Arial" w:hint="cs"/>
          <w:rtl/>
        </w:rPr>
        <w:t>,</w:t>
      </w:r>
      <w:r w:rsidRPr="009E662A">
        <w:rPr>
          <w:rFonts w:cs="Arial"/>
          <w:rtl/>
        </w:rPr>
        <w:t xml:space="preserve"> דטעמא דמודה מקצת משום דאין אדם מעיז פניו הוא (ב"מ ג.)</w:t>
      </w:r>
      <w:r w:rsidR="003B6C37">
        <w:rPr>
          <w:rFonts w:cs="Arial" w:hint="cs"/>
          <w:rtl/>
        </w:rPr>
        <w:t>,</w:t>
      </w:r>
      <w:r w:rsidRPr="009E662A">
        <w:rPr>
          <w:rFonts w:cs="Arial"/>
          <w:rtl/>
        </w:rPr>
        <w:t xml:space="preserve"> והא לא משכחת לה אלא היכא דתבע ליה חטים ושעורים ואודי ליה בחד מינייהו דהוה ליה בשעת ההודאה מודה מקצת</w:t>
      </w:r>
      <w:r w:rsidR="003B6C37">
        <w:rPr>
          <w:rFonts w:cs="Arial" w:hint="cs"/>
          <w:rtl/>
        </w:rPr>
        <w:t>.</w:t>
      </w:r>
      <w:r w:rsidRPr="009E662A">
        <w:rPr>
          <w:rFonts w:cs="Arial"/>
          <w:rtl/>
        </w:rPr>
        <w:t xml:space="preserve"> אבל היכא דאודי ליה מקמי דליתבעיה בההוא מידי</w:t>
      </w:r>
      <w:r w:rsidR="003B6C37">
        <w:rPr>
          <w:rFonts w:cs="Arial" w:hint="cs"/>
          <w:rtl/>
        </w:rPr>
        <w:t>,</w:t>
      </w:r>
      <w:r w:rsidRPr="009E662A">
        <w:rPr>
          <w:rFonts w:cs="Arial"/>
          <w:rtl/>
        </w:rPr>
        <w:t xml:space="preserve"> מי איכא למימר דהודאתו משום דאינו מעיז פניו הוא</w:t>
      </w:r>
      <w:r w:rsidR="003B6C37">
        <w:rPr>
          <w:rFonts w:cs="Arial" w:hint="cs"/>
          <w:rtl/>
        </w:rPr>
        <w:t>,</w:t>
      </w:r>
      <w:r w:rsidRPr="009E662A">
        <w:rPr>
          <w:rFonts w:cs="Arial"/>
          <w:rtl/>
        </w:rPr>
        <w:t xml:space="preserve"> והא אכתי לא תבע ליה בההוא מידי</w:t>
      </w:r>
      <w:r w:rsidR="009E662A">
        <w:rPr>
          <w:rFonts w:cs="Arial" w:hint="cs"/>
          <w:rtl/>
        </w:rPr>
        <w:t>.</w:t>
      </w:r>
      <w:r w:rsidRPr="009E662A">
        <w:rPr>
          <w:rFonts w:cs="Arial"/>
          <w:rtl/>
        </w:rPr>
        <w:t xml:space="preserve"> </w:t>
      </w:r>
    </w:p>
    <w:p w14:paraId="4A3A3F23"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951135" w14:textId="77777777" w:rsidR="002418B7" w:rsidRDefault="002418B7" w:rsidP="002418B7">
      <w:pPr>
        <w:rPr>
          <w:rtl/>
        </w:rPr>
      </w:pPr>
      <w:r>
        <w:rPr>
          <w:rFonts w:cs="Arial"/>
          <w:rtl/>
        </w:rPr>
        <w:t xml:space="preserve">לא תבעו בדבר מסויים, אלא אמר ליה: שוה מנה יש לי בידך, מכל מה שיודה לו חשיב שפיר ממין הטענה, שכל דבר הוא בכלל שוה. אבל אם תבעו מנה מדבר מסויים, והודה לו בשוה חצי מנה, לא חשיב ממין הטענה. </w:t>
      </w:r>
    </w:p>
    <w:p w14:paraId="6CC202E1" w14:textId="77777777" w:rsidR="00CA740E" w:rsidRDefault="00CA740E" w:rsidP="002418B7">
      <w:pPr>
        <w:rPr>
          <w:rtl/>
        </w:rPr>
      </w:pPr>
    </w:p>
    <w:p w14:paraId="69F56FC4" w14:textId="77777777" w:rsidR="002418B7" w:rsidRDefault="002418B7" w:rsidP="00EB4EFE">
      <w:pPr>
        <w:pStyle w:val="2"/>
        <w:rPr>
          <w:rtl/>
        </w:rPr>
      </w:pPr>
      <w:r>
        <w:rPr>
          <w:rtl/>
        </w:rPr>
        <w:t>סעיף ט</w:t>
      </w:r>
      <w:r w:rsidR="00CA740E">
        <w:rPr>
          <w:rFonts w:hint="cs"/>
          <w:rtl/>
        </w:rPr>
        <w:t>:</w:t>
      </w:r>
      <w:r w:rsidR="008D374F">
        <w:rPr>
          <w:rFonts w:hint="cs"/>
          <w:rtl/>
        </w:rPr>
        <w:t xml:space="preserve"> תבעו דינר כסף/זהב. או ליטרא זהב. או מטבע שאינו יוצא בהוצאה. או מטבע טבועה.</w:t>
      </w:r>
    </w:p>
    <w:p w14:paraId="07CDA020" w14:textId="77777777" w:rsidR="006F02E7" w:rsidRPr="006F02E7" w:rsidRDefault="006F02E7" w:rsidP="006F02E7">
      <w:pPr>
        <w:rPr>
          <w:rtl/>
        </w:rPr>
      </w:pPr>
      <w:r>
        <w:rPr>
          <w:rFonts w:hint="cs"/>
          <w:rtl/>
        </w:rPr>
        <w:t>עיין במקורות בסע' ח.</w:t>
      </w:r>
    </w:p>
    <w:p w14:paraId="7684B101"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B877B35" w14:textId="77777777" w:rsidR="002418B7" w:rsidRDefault="002418B7" w:rsidP="002418B7">
      <w:pPr>
        <w:rPr>
          <w:rtl/>
        </w:rPr>
      </w:pPr>
      <w:r>
        <w:rPr>
          <w:rFonts w:cs="Arial"/>
          <w:rtl/>
        </w:rPr>
        <w:t xml:space="preserve">תבעו דינר כסף או דינר זהב, כאילו תבעו שוה דינר כסף או שוה דינר זהב, ובכל מה שיודה לו חשיב ממין הטענה, ודוקא כשתבעו מטבע היוצא בהוצאה, בהא אמרינן בסתמא שוה דינר קאמר, לפי שאדם עשוי לשום כל דבר במטבע. אבל תבעו ליטרא זהב, או מטבע שנפסל ואינו יוצא בהוצאה, לא חשיב כאילו תבעו שוה. וכן אם תבעו דינר זהב זהוב, כלומר טבועה, יש לי בידך, לא חשיב שוה דינר, אף על פי שיוצא בהוצאה, אלא דינר דוקא קאמר ואפילו הודה במטבע של חצי דינר, לא חשיב ממין הטענה. </w:t>
      </w:r>
    </w:p>
    <w:p w14:paraId="778E863A" w14:textId="77777777" w:rsidR="00CA740E" w:rsidRDefault="00CA740E" w:rsidP="002418B7">
      <w:pPr>
        <w:rPr>
          <w:rtl/>
        </w:rPr>
      </w:pPr>
    </w:p>
    <w:p w14:paraId="31C06771" w14:textId="77777777" w:rsidR="002418B7" w:rsidRDefault="002418B7" w:rsidP="00EB4EFE">
      <w:pPr>
        <w:pStyle w:val="2"/>
        <w:rPr>
          <w:rtl/>
        </w:rPr>
      </w:pPr>
      <w:r>
        <w:rPr>
          <w:rtl/>
        </w:rPr>
        <w:t>סעיף י</w:t>
      </w:r>
      <w:r w:rsidR="00CA740E">
        <w:rPr>
          <w:rFonts w:hint="cs"/>
          <w:rtl/>
        </w:rPr>
        <w:t>:</w:t>
      </w:r>
      <w:r w:rsidR="008D374F">
        <w:rPr>
          <w:rFonts w:hint="cs"/>
          <w:rtl/>
        </w:rPr>
        <w:t xml:space="preserve"> תבעו דינר כסף/זהב של פיקדון.</w:t>
      </w:r>
    </w:p>
    <w:p w14:paraId="3D4D2401" w14:textId="77777777" w:rsidR="00CA740E" w:rsidRPr="00CA740E" w:rsidRDefault="006F02E7" w:rsidP="00CA740E">
      <w:pPr>
        <w:rPr>
          <w:rtl/>
        </w:rPr>
      </w:pPr>
      <w:r>
        <w:rPr>
          <w:rFonts w:hint="cs"/>
          <w:rtl/>
        </w:rPr>
        <w:t>עיין במקורות בסע' ח.</w:t>
      </w:r>
    </w:p>
    <w:p w14:paraId="536B1EEB"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8DEE11" w14:textId="77777777" w:rsidR="002418B7" w:rsidRDefault="002418B7" w:rsidP="002418B7">
      <w:pPr>
        <w:rPr>
          <w:rFonts w:cs="Arial"/>
          <w:rtl/>
        </w:rPr>
      </w:pPr>
      <w:r>
        <w:rPr>
          <w:rFonts w:cs="Arial"/>
          <w:rtl/>
        </w:rPr>
        <w:t>הא דאמרינן שאם תבעו דינר כסף או דינר זהב כאילו תבעו שוה דינר כסף או שוה דינר זהב, יש אומרים דהני מילי במלוה</w:t>
      </w:r>
      <w:r w:rsidR="00F96E4B">
        <w:rPr>
          <w:rFonts w:cs="Arial" w:hint="cs"/>
          <w:rtl/>
        </w:rPr>
        <w:t>,</w:t>
      </w:r>
      <w:r>
        <w:rPr>
          <w:rFonts w:cs="Arial"/>
          <w:rtl/>
        </w:rPr>
        <w:t xml:space="preserve"> אבל בפקדון דוקא קאמר דינר זהב ולא שוה דינר. ויש מי שחולק ואומר שדין הפקדון שוה לדין המלוה. </w:t>
      </w:r>
    </w:p>
    <w:p w14:paraId="12F2F412" w14:textId="77777777" w:rsidR="00CA740E" w:rsidRDefault="00CA740E" w:rsidP="002418B7">
      <w:pPr>
        <w:rPr>
          <w:rtl/>
        </w:rPr>
      </w:pPr>
    </w:p>
    <w:p w14:paraId="0D8A0D9D" w14:textId="77777777" w:rsidR="002418B7" w:rsidRDefault="002418B7" w:rsidP="00EB4EFE">
      <w:pPr>
        <w:pStyle w:val="2"/>
        <w:rPr>
          <w:rtl/>
        </w:rPr>
      </w:pPr>
      <w:r>
        <w:rPr>
          <w:rtl/>
        </w:rPr>
        <w:t>סעיף יא</w:t>
      </w:r>
      <w:r w:rsidR="00CA740E">
        <w:rPr>
          <w:rFonts w:hint="cs"/>
          <w:rtl/>
        </w:rPr>
        <w:t>:</w:t>
      </w:r>
      <w:r w:rsidR="00F96E4B" w:rsidRPr="00F96E4B">
        <w:rPr>
          <w:rtl/>
        </w:rPr>
        <w:t xml:space="preserve"> </w:t>
      </w:r>
      <w:r w:rsidR="00F96E4B">
        <w:rPr>
          <w:rtl/>
        </w:rPr>
        <w:t>תבעו מאה דינרים ממטבע פלונית, והשיב: אין לך בידי אלא חמשים ממטבע אחר</w:t>
      </w:r>
      <w:r w:rsidR="00F96E4B">
        <w:rPr>
          <w:rFonts w:hint="cs"/>
          <w:rtl/>
        </w:rPr>
        <w:t>.</w:t>
      </w:r>
    </w:p>
    <w:p w14:paraId="043906EC" w14:textId="77777777" w:rsidR="00F96E4B" w:rsidRDefault="00F96E4B" w:rsidP="00F96E4B">
      <w:pPr>
        <w:rPr>
          <w:rFonts w:cs="Arial"/>
          <w:rtl/>
        </w:rPr>
      </w:pPr>
      <w:r w:rsidRPr="00C25125">
        <w:rPr>
          <w:rFonts w:cs="Arial" w:hint="cs"/>
          <w:b/>
          <w:bCs/>
          <w:rtl/>
        </w:rPr>
        <w:t xml:space="preserve">שבועות </w:t>
      </w:r>
      <w:r>
        <w:rPr>
          <w:rFonts w:cs="Arial" w:hint="cs"/>
          <w:b/>
          <w:bCs/>
          <w:sz w:val="16"/>
          <w:szCs w:val="16"/>
          <w:rtl/>
        </w:rPr>
        <w:t xml:space="preserve">(פ' שבועת הדיינין) </w:t>
      </w:r>
      <w:r>
        <w:rPr>
          <w:rFonts w:cs="Arial" w:hint="cs"/>
          <w:b/>
          <w:bCs/>
          <w:rtl/>
        </w:rPr>
        <w:t>מ</w:t>
      </w:r>
      <w:r w:rsidRPr="00C25125">
        <w:rPr>
          <w:rFonts w:cs="Arial" w:hint="cs"/>
          <w:b/>
          <w:bCs/>
          <w:rtl/>
        </w:rPr>
        <w:t xml:space="preserve"> ע"</w:t>
      </w:r>
      <w:r>
        <w:rPr>
          <w:rFonts w:cs="Arial" w:hint="cs"/>
          <w:b/>
          <w:bCs/>
          <w:rtl/>
        </w:rPr>
        <w:t>א</w:t>
      </w:r>
      <w:r w:rsidRPr="00C25125">
        <w:rPr>
          <w:rFonts w:cs="Arial" w:hint="cs"/>
          <w:b/>
          <w:bCs/>
          <w:rtl/>
        </w:rPr>
        <w:t xml:space="preserve">: </w:t>
      </w:r>
      <w:r w:rsidRPr="00CD41E3">
        <w:rPr>
          <w:rFonts w:cs="Arial"/>
          <w:rtl/>
        </w:rPr>
        <w:t>תדע</w:t>
      </w:r>
      <w:r>
        <w:rPr>
          <w:rStyle w:val="a7"/>
          <w:rFonts w:cs="Arial"/>
          <w:rtl/>
        </w:rPr>
        <w:footnoteReference w:id="244"/>
      </w:r>
      <w:r w:rsidRPr="00CD41E3">
        <w:rPr>
          <w:rFonts w:cs="Arial"/>
          <w:rtl/>
        </w:rPr>
        <w:t xml:space="preserve">, דקא תני סיפא: דינר זהב לי בידך, אין לך בידי אלא דינר כסף וטריסית ופונדיון ופרוטה - חייב, שהכל מין מטבע אחת הן; א"א בשלמא שוה - משום הכי חייב, אלא אי אמרת דוקא - אמאי חייב? </w:t>
      </w:r>
      <w:r w:rsidRPr="00CD41E3">
        <w:rPr>
          <w:rFonts w:cs="Arial"/>
          <w:u w:val="single"/>
          <w:rtl/>
        </w:rPr>
        <w:t>אמר רבי אלעזר</w:t>
      </w:r>
      <w:r w:rsidRPr="00CD41E3">
        <w:rPr>
          <w:rFonts w:cs="Arial"/>
          <w:rtl/>
        </w:rPr>
        <w:t xml:space="preserve">: בשטענו בדינר מטבעות, וקא משמע לן, דפרוטה בכלל מטבע איתא. </w:t>
      </w:r>
    </w:p>
    <w:p w14:paraId="1ACB38C5" w14:textId="77777777" w:rsidR="00F96E4B" w:rsidRDefault="00F96E4B" w:rsidP="00F96E4B">
      <w:pPr>
        <w:rPr>
          <w:rFonts w:cs="Arial"/>
          <w:rtl/>
        </w:rPr>
      </w:pPr>
      <w:r w:rsidRPr="002A3419">
        <w:rPr>
          <w:rFonts w:cs="Arial" w:hint="cs"/>
          <w:u w:val="single"/>
          <w:rtl/>
        </w:rPr>
        <w:t>כיצד יש לפרש את דברי רבי אלעזר 'בשטענו בדינר מטבעות</w:t>
      </w:r>
      <w:r>
        <w:rPr>
          <w:rFonts w:cs="Arial" w:hint="cs"/>
          <w:u w:val="single"/>
          <w:rtl/>
        </w:rPr>
        <w:t>'</w:t>
      </w:r>
      <w:r w:rsidRPr="002A3419">
        <w:rPr>
          <w:rFonts w:cs="Arial" w:hint="cs"/>
          <w:u w:val="single"/>
          <w:rtl/>
        </w:rPr>
        <w:t>:</w:t>
      </w:r>
    </w:p>
    <w:p w14:paraId="014D976A" w14:textId="77777777" w:rsidR="00F96E4B" w:rsidRPr="002A3419" w:rsidRDefault="00F96E4B" w:rsidP="00295B52">
      <w:pPr>
        <w:pStyle w:val="ab"/>
        <w:numPr>
          <w:ilvl w:val="0"/>
          <w:numId w:val="22"/>
        </w:numPr>
      </w:pPr>
      <w:r w:rsidRPr="002A3419">
        <w:rPr>
          <w:rFonts w:cs="Arial"/>
          <w:rtl/>
        </w:rPr>
        <w:t>רש"י</w:t>
      </w:r>
      <w:r>
        <w:rPr>
          <w:rFonts w:cs="Arial" w:hint="cs"/>
          <w:rtl/>
        </w:rPr>
        <w:t>-</w:t>
      </w:r>
      <w:r w:rsidRPr="002A3419">
        <w:rPr>
          <w:rFonts w:cs="Arial"/>
          <w:rtl/>
        </w:rPr>
        <w:t xml:space="preserve"> דינר טבוע במטבע צורה ולא טענו משקל</w:t>
      </w:r>
      <w:r w:rsidRPr="002A3419">
        <w:rPr>
          <w:rFonts w:cs="Arial" w:hint="cs"/>
          <w:rtl/>
        </w:rPr>
        <w:t>,</w:t>
      </w:r>
      <w:r w:rsidRPr="002A3419">
        <w:rPr>
          <w:rFonts w:cs="Arial"/>
          <w:rtl/>
        </w:rPr>
        <w:t xml:space="preserve"> וזה הודה לו מטבע</w:t>
      </w:r>
      <w:r w:rsidRPr="002A3419">
        <w:rPr>
          <w:rFonts w:cs="Arial" w:hint="cs"/>
          <w:rtl/>
        </w:rPr>
        <w:t>,</w:t>
      </w:r>
      <w:r w:rsidRPr="002A3419">
        <w:rPr>
          <w:rFonts w:cs="Arial"/>
          <w:rtl/>
        </w:rPr>
        <w:t xml:space="preserve"> ואע</w:t>
      </w:r>
      <w:r w:rsidRPr="002A3419">
        <w:rPr>
          <w:rFonts w:cs="Arial" w:hint="cs"/>
          <w:rtl/>
        </w:rPr>
        <w:t>"</w:t>
      </w:r>
      <w:r w:rsidRPr="002A3419">
        <w:rPr>
          <w:rFonts w:cs="Arial"/>
          <w:rtl/>
        </w:rPr>
        <w:t xml:space="preserve">פ שזה כסף וזה נחשת </w:t>
      </w:r>
      <w:r w:rsidRPr="002A3419">
        <w:rPr>
          <w:rFonts w:cs="Arial" w:hint="cs"/>
          <w:rtl/>
        </w:rPr>
        <w:t xml:space="preserve">- </w:t>
      </w:r>
      <w:r w:rsidRPr="002A3419">
        <w:rPr>
          <w:rFonts w:cs="Arial"/>
          <w:rtl/>
        </w:rPr>
        <w:t>ממין הטענה הוא</w:t>
      </w:r>
      <w:r w:rsidRPr="002A3419">
        <w:rPr>
          <w:rFonts w:cs="Arial" w:hint="cs"/>
          <w:rtl/>
        </w:rPr>
        <w:t>,</w:t>
      </w:r>
      <w:r w:rsidRPr="002A3419">
        <w:rPr>
          <w:rFonts w:cs="Arial"/>
          <w:rtl/>
        </w:rPr>
        <w:t xml:space="preserve"> דכולהו מטבע נינהו. </w:t>
      </w:r>
    </w:p>
    <w:p w14:paraId="18B679AE" w14:textId="77777777" w:rsidR="00F96E4B" w:rsidRPr="002A3419" w:rsidRDefault="00F96E4B" w:rsidP="00295B52">
      <w:pPr>
        <w:pStyle w:val="ab"/>
        <w:numPr>
          <w:ilvl w:val="0"/>
          <w:numId w:val="22"/>
        </w:numPr>
      </w:pPr>
      <w:r>
        <w:rPr>
          <w:rFonts w:cs="Arial" w:hint="cs"/>
          <w:rtl/>
        </w:rPr>
        <w:lastRenderedPageBreak/>
        <w:t xml:space="preserve">ר"ח </w:t>
      </w:r>
      <w:r w:rsidRPr="002A3419">
        <w:rPr>
          <w:rFonts w:cs="Arial"/>
          <w:rtl/>
        </w:rPr>
        <w:t>תוס</w:t>
      </w:r>
      <w:r>
        <w:rPr>
          <w:rFonts w:cs="Arial" w:hint="cs"/>
          <w:rtl/>
        </w:rPr>
        <w:t>'</w:t>
      </w:r>
      <w:r w:rsidRPr="002A3419">
        <w:rPr>
          <w:rFonts w:cs="Arial"/>
          <w:rtl/>
        </w:rPr>
        <w:t xml:space="preserve"> רמב"ם רמב"ן רשב"א </w:t>
      </w:r>
      <w:r>
        <w:rPr>
          <w:rFonts w:cs="Arial" w:hint="cs"/>
          <w:rtl/>
        </w:rPr>
        <w:t>ורא"ש</w:t>
      </w:r>
      <w:r>
        <w:rPr>
          <w:rStyle w:val="a7"/>
          <w:rFonts w:cs="Arial"/>
          <w:rtl/>
        </w:rPr>
        <w:footnoteReference w:id="245"/>
      </w:r>
      <w:r>
        <w:rPr>
          <w:rFonts w:cs="Arial" w:hint="cs"/>
          <w:rtl/>
        </w:rPr>
        <w:t xml:space="preserve">- </w:t>
      </w:r>
      <w:r w:rsidRPr="002A3419">
        <w:rPr>
          <w:rFonts w:cs="Arial"/>
          <w:rtl/>
        </w:rPr>
        <w:t>היינו שנתן לו דינר להחליף וליתן תחתיו מטבעות</w:t>
      </w:r>
      <w:r w:rsidRPr="002A3419">
        <w:rPr>
          <w:rFonts w:cs="Arial" w:hint="cs"/>
          <w:rtl/>
        </w:rPr>
        <w:t>,</w:t>
      </w:r>
      <w:r w:rsidRPr="002A3419">
        <w:rPr>
          <w:rFonts w:cs="Arial"/>
          <w:rtl/>
        </w:rPr>
        <w:t xml:space="preserve"> ושואל אותן מטבעות</w:t>
      </w:r>
      <w:r w:rsidRPr="002A3419">
        <w:rPr>
          <w:rFonts w:cs="Arial" w:hint="cs"/>
          <w:rtl/>
        </w:rPr>
        <w:t>,</w:t>
      </w:r>
      <w:r w:rsidRPr="002A3419">
        <w:rPr>
          <w:rFonts w:cs="Arial"/>
          <w:rtl/>
        </w:rPr>
        <w:t xml:space="preserve"> והלה טוען החזרתי כולם חוץ מדינר כסף או טריסית או פונדיון או פרוטה. </w:t>
      </w:r>
    </w:p>
    <w:p w14:paraId="2B66B638" w14:textId="77777777" w:rsidR="00F96E4B" w:rsidRDefault="00F96E4B" w:rsidP="00295B52">
      <w:pPr>
        <w:pStyle w:val="ab"/>
        <w:numPr>
          <w:ilvl w:val="1"/>
          <w:numId w:val="22"/>
        </w:numPr>
      </w:pPr>
      <w:r>
        <w:rPr>
          <w:rFonts w:cs="Arial" w:hint="cs"/>
          <w:rtl/>
        </w:rPr>
        <w:t xml:space="preserve">ב"י- </w:t>
      </w:r>
      <w:r w:rsidRPr="002A3419">
        <w:rPr>
          <w:rFonts w:cs="Arial"/>
          <w:rtl/>
        </w:rPr>
        <w:t>ונראה לי דאע</w:t>
      </w:r>
      <w:r>
        <w:rPr>
          <w:rFonts w:cs="Arial" w:hint="cs"/>
          <w:rtl/>
        </w:rPr>
        <w:t>"</w:t>
      </w:r>
      <w:r w:rsidRPr="002A3419">
        <w:rPr>
          <w:rFonts w:cs="Arial"/>
          <w:rtl/>
        </w:rPr>
        <w:t>ג דהאי שינוייא דטוענו דינר מטבעות אליבא דשמואל איתמר ואנן קיי</w:t>
      </w:r>
      <w:r>
        <w:rPr>
          <w:rFonts w:cs="Arial" w:hint="cs"/>
          <w:rtl/>
        </w:rPr>
        <w:t>"</w:t>
      </w:r>
      <w:r w:rsidRPr="002A3419">
        <w:rPr>
          <w:rFonts w:cs="Arial"/>
          <w:rtl/>
        </w:rPr>
        <w:t>ל כרב</w:t>
      </w:r>
      <w:r>
        <w:rPr>
          <w:rFonts w:cs="Arial" w:hint="cs"/>
          <w:rtl/>
        </w:rPr>
        <w:t>,</w:t>
      </w:r>
      <w:r w:rsidRPr="002A3419">
        <w:rPr>
          <w:rFonts w:cs="Arial"/>
          <w:rtl/>
        </w:rPr>
        <w:t xml:space="preserve"> מכל מקום עד כאן לא פליגי רב ושמואל אלא בפירושא דמתניתין אבל בענין הדין שוים דטוענו דינר מטבעות חייב לרש"י כדאית ליה ולרבינו חננאל כדאית ליה. </w:t>
      </w:r>
      <w:r w:rsidR="008D374F">
        <w:rPr>
          <w:rFonts w:hint="cs"/>
          <w:rtl/>
        </w:rPr>
        <w:t xml:space="preserve"> </w:t>
      </w:r>
    </w:p>
    <w:p w14:paraId="1E69558E" w14:textId="77777777" w:rsidR="00F96E4B" w:rsidRPr="008D374F" w:rsidRDefault="008D374F" w:rsidP="008D374F">
      <w:pPr>
        <w:ind w:left="360"/>
        <w:rPr>
          <w:u w:val="dotted"/>
        </w:rPr>
      </w:pPr>
      <w:r w:rsidRPr="008D374F">
        <w:rPr>
          <w:rFonts w:cs="Arial" w:hint="cs"/>
          <w:u w:val="dotted"/>
          <w:rtl/>
        </w:rPr>
        <w:t xml:space="preserve">למסקנא - </w:t>
      </w:r>
      <w:r w:rsidR="00F96E4B" w:rsidRPr="008D374F">
        <w:rPr>
          <w:rFonts w:cs="Arial"/>
          <w:u w:val="dotted"/>
          <w:rtl/>
        </w:rPr>
        <w:t>תבעו מאה דינרים ממטבע פלונית, והשיב: אין לך בידי אלא חמשים ממטבע אחר</w:t>
      </w:r>
      <w:r w:rsidR="00F96E4B" w:rsidRPr="008D374F">
        <w:rPr>
          <w:rFonts w:cs="Arial" w:hint="cs"/>
          <w:u w:val="dotted"/>
          <w:rtl/>
        </w:rPr>
        <w:t>:</w:t>
      </w:r>
    </w:p>
    <w:p w14:paraId="4A03E431" w14:textId="77777777" w:rsidR="00F96E4B" w:rsidRPr="003B6C37" w:rsidRDefault="00F96E4B" w:rsidP="00295B52">
      <w:pPr>
        <w:pStyle w:val="ab"/>
        <w:numPr>
          <w:ilvl w:val="0"/>
          <w:numId w:val="21"/>
        </w:numPr>
      </w:pPr>
      <w:r>
        <w:rPr>
          <w:rFonts w:cs="Arial" w:hint="cs"/>
          <w:rtl/>
        </w:rPr>
        <w:t xml:space="preserve">טור- </w:t>
      </w:r>
      <w:r w:rsidRPr="00CF56EF">
        <w:rPr>
          <w:rFonts w:cs="Arial"/>
          <w:rtl/>
        </w:rPr>
        <w:t>תבעו ק' דינרים ממטבע פ</w:t>
      </w:r>
      <w:r>
        <w:rPr>
          <w:rFonts w:cs="Arial" w:hint="cs"/>
          <w:rtl/>
        </w:rPr>
        <w:t>לוני,</w:t>
      </w:r>
      <w:r w:rsidRPr="00CF56EF">
        <w:rPr>
          <w:rFonts w:cs="Arial"/>
          <w:rtl/>
        </w:rPr>
        <w:t xml:space="preserve"> והשיב אין לך בידי אלא נ' ממטבע אחר</w:t>
      </w:r>
      <w:r>
        <w:rPr>
          <w:rFonts w:cs="Arial" w:hint="cs"/>
          <w:rtl/>
        </w:rPr>
        <w:t>,</w:t>
      </w:r>
      <w:r w:rsidRPr="00CF56EF">
        <w:rPr>
          <w:rFonts w:cs="Arial"/>
          <w:rtl/>
        </w:rPr>
        <w:t xml:space="preserve"> לרש"י כולן מטבע חד הוא וחשיב שפיר ממין הטענה</w:t>
      </w:r>
      <w:r>
        <w:rPr>
          <w:rFonts w:cs="Arial" w:hint="cs"/>
          <w:rtl/>
        </w:rPr>
        <w:t>,</w:t>
      </w:r>
      <w:r w:rsidRPr="00CF56EF">
        <w:rPr>
          <w:rFonts w:cs="Arial"/>
          <w:rtl/>
        </w:rPr>
        <w:t xml:space="preserve"> ולר"ח לא חשיב ממין הטענה אא"כ יאמר לו נתתי לך דינר זהב להחליפו לי במטבעות ותובע המטבעות והוא אומר נתתים לך חוץ ממטבע אחת</w:t>
      </w:r>
      <w:r>
        <w:rPr>
          <w:rFonts w:cs="Arial" w:hint="cs"/>
          <w:rtl/>
        </w:rPr>
        <w:t>,</w:t>
      </w:r>
      <w:r w:rsidRPr="00CF56EF">
        <w:rPr>
          <w:rFonts w:cs="Arial"/>
          <w:rtl/>
        </w:rPr>
        <w:t xml:space="preserve"> אבל בענין אחר לא מיחייב אפי' תבעו דינר זהב והודה לו במטבע של חצי דינר זהוב</w:t>
      </w:r>
      <w:r>
        <w:rPr>
          <w:rFonts w:cs="Arial" w:hint="cs"/>
          <w:rtl/>
        </w:rPr>
        <w:t>.</w:t>
      </w:r>
      <w:r w:rsidRPr="00CF56EF">
        <w:rPr>
          <w:rFonts w:cs="Arial"/>
          <w:rtl/>
        </w:rPr>
        <w:t xml:space="preserve"> וכן עיקר</w:t>
      </w:r>
      <w:r w:rsidR="008D374F">
        <w:rPr>
          <w:rFonts w:cs="Arial" w:hint="cs"/>
          <w:rtl/>
        </w:rPr>
        <w:t>.</w:t>
      </w:r>
      <w:r w:rsidR="008D374F" w:rsidRPr="008D374F">
        <w:rPr>
          <w:rFonts w:cs="Arial"/>
          <w:rtl/>
        </w:rPr>
        <w:t xml:space="preserve"> </w:t>
      </w:r>
      <w:r w:rsidR="008D374F" w:rsidRPr="0045444C">
        <w:rPr>
          <w:rFonts w:cs="Arial"/>
          <w:color w:val="FF0000"/>
          <w:rtl/>
        </w:rPr>
        <w:t>ואין צ"ל תבעו דינר או ליטרא זהב והודה לו בכסף שוה חצי דינר זהב שהוא פטור</w:t>
      </w:r>
      <w:r>
        <w:rPr>
          <w:rFonts w:cs="Arial" w:hint="cs"/>
          <w:rtl/>
        </w:rPr>
        <w:t>.</w:t>
      </w:r>
      <w:r w:rsidR="008D374F" w:rsidRPr="008D374F">
        <w:rPr>
          <w:rFonts w:cs="Arial" w:hint="cs"/>
          <w:color w:val="E36C0A" w:themeColor="accent6" w:themeShade="BF"/>
          <w:rtl/>
        </w:rPr>
        <w:t xml:space="preserve"> </w:t>
      </w:r>
      <w:r w:rsidR="008D374F" w:rsidRPr="00CF56EF">
        <w:rPr>
          <w:rFonts w:cs="Arial" w:hint="cs"/>
          <w:color w:val="E36C0A" w:themeColor="accent6" w:themeShade="BF"/>
          <w:rtl/>
        </w:rPr>
        <w:t>(וכ"פ בשו"ע)</w:t>
      </w:r>
    </w:p>
    <w:p w14:paraId="12560575" w14:textId="77777777" w:rsidR="00F96E4B" w:rsidRPr="00CF56EF" w:rsidRDefault="00F96E4B" w:rsidP="00F96E4B">
      <w:pPr>
        <w:rPr>
          <w:u w:val="single"/>
          <w:rtl/>
        </w:rPr>
      </w:pPr>
      <w:r w:rsidRPr="00CF56EF">
        <w:rPr>
          <w:rFonts w:cs="Arial"/>
          <w:u w:val="single"/>
          <w:rtl/>
        </w:rPr>
        <w:t>ראובן תבע לשמעון מאה דינרין ממטבע פלוני ושמעון הודה לו ממטבע אחר</w:t>
      </w:r>
      <w:r w:rsidRPr="00CF56EF">
        <w:rPr>
          <w:rFonts w:hint="cs"/>
          <w:u w:val="single"/>
          <w:rtl/>
        </w:rPr>
        <w:t>:</w:t>
      </w:r>
    </w:p>
    <w:p w14:paraId="091C069D" w14:textId="77777777" w:rsidR="00F96E4B" w:rsidRDefault="00F96E4B" w:rsidP="00295B52">
      <w:pPr>
        <w:pStyle w:val="ab"/>
        <w:numPr>
          <w:ilvl w:val="0"/>
          <w:numId w:val="21"/>
        </w:numPr>
      </w:pPr>
      <w:r w:rsidRPr="009E662A">
        <w:rPr>
          <w:rFonts w:cs="Arial"/>
          <w:rtl/>
        </w:rPr>
        <w:t xml:space="preserve">בעל התרומות </w:t>
      </w:r>
      <w:r w:rsidRPr="00CF56EF">
        <w:rPr>
          <w:rFonts w:cs="Arial" w:hint="cs"/>
          <w:sz w:val="16"/>
          <w:szCs w:val="16"/>
          <w:rtl/>
        </w:rPr>
        <w:t>(</w:t>
      </w:r>
      <w:r w:rsidRPr="00CF56EF">
        <w:rPr>
          <w:rFonts w:cs="Arial"/>
          <w:sz w:val="16"/>
          <w:szCs w:val="16"/>
          <w:rtl/>
        </w:rPr>
        <w:t>שער ז</w:t>
      </w:r>
      <w:r w:rsidRPr="00CF56EF">
        <w:rPr>
          <w:rFonts w:cs="Arial" w:hint="cs"/>
          <w:sz w:val="16"/>
          <w:szCs w:val="16"/>
          <w:rtl/>
        </w:rPr>
        <w:t xml:space="preserve"> </w:t>
      </w:r>
      <w:r w:rsidRPr="00CF56EF">
        <w:rPr>
          <w:rFonts w:cs="Arial"/>
          <w:sz w:val="16"/>
          <w:szCs w:val="16"/>
          <w:rtl/>
        </w:rPr>
        <w:t>ח"ב סי' כג)</w:t>
      </w:r>
      <w:r>
        <w:rPr>
          <w:rFonts w:cs="Arial" w:hint="cs"/>
          <w:rtl/>
        </w:rPr>
        <w:t>-</w:t>
      </w:r>
      <w:r w:rsidRPr="009E662A">
        <w:rPr>
          <w:rFonts w:cs="Arial"/>
          <w:rtl/>
        </w:rPr>
        <w:t xml:space="preserve"> נשאל הראב"ד</w:t>
      </w:r>
      <w:r>
        <w:rPr>
          <w:rFonts w:cs="Arial" w:hint="cs"/>
          <w:rtl/>
        </w:rPr>
        <w:t>,</w:t>
      </w:r>
      <w:r w:rsidRPr="009E662A">
        <w:rPr>
          <w:rFonts w:cs="Arial"/>
          <w:rtl/>
        </w:rPr>
        <w:t xml:space="preserve"> ראובן תבע לשמעון מאה דינרין ממטבע פלוני</w:t>
      </w:r>
      <w:r>
        <w:rPr>
          <w:rFonts w:cs="Arial" w:hint="cs"/>
          <w:rtl/>
        </w:rPr>
        <w:t>,</w:t>
      </w:r>
      <w:r w:rsidRPr="009E662A">
        <w:rPr>
          <w:rFonts w:cs="Arial"/>
          <w:rtl/>
        </w:rPr>
        <w:t xml:space="preserve"> ושמעון הודה לו ממטבע אחר</w:t>
      </w:r>
      <w:r>
        <w:rPr>
          <w:rFonts w:cs="Arial" w:hint="cs"/>
          <w:rtl/>
        </w:rPr>
        <w:t>,</w:t>
      </w:r>
      <w:r w:rsidRPr="009E662A">
        <w:rPr>
          <w:rFonts w:cs="Arial"/>
          <w:rtl/>
        </w:rPr>
        <w:t xml:space="preserve"> אם הוא מודה מקצת אם לא. והשיב</w:t>
      </w:r>
      <w:r>
        <w:rPr>
          <w:rFonts w:cs="Arial" w:hint="cs"/>
          <w:rtl/>
        </w:rPr>
        <w:t>-</w:t>
      </w:r>
      <w:r w:rsidRPr="009E662A">
        <w:rPr>
          <w:rFonts w:cs="Arial"/>
          <w:rtl/>
        </w:rPr>
        <w:t xml:space="preserve"> אם מכר לו מכר או נתן לו סחורה והעמידה עליו במעות כך וכך דינרין</w:t>
      </w:r>
      <w:r>
        <w:rPr>
          <w:rFonts w:cs="Arial" w:hint="cs"/>
          <w:rtl/>
        </w:rPr>
        <w:t>,</w:t>
      </w:r>
      <w:r w:rsidRPr="009E662A">
        <w:rPr>
          <w:rFonts w:cs="Arial"/>
          <w:rtl/>
        </w:rPr>
        <w:t xml:space="preserve"> וראובן טוען כי במנה מלגויד"ש העמדתי עליך</w:t>
      </w:r>
      <w:r>
        <w:rPr>
          <w:rFonts w:cs="Arial" w:hint="cs"/>
          <w:rtl/>
        </w:rPr>
        <w:t>,</w:t>
      </w:r>
      <w:r w:rsidRPr="009E662A">
        <w:rPr>
          <w:rFonts w:cs="Arial"/>
          <w:rtl/>
        </w:rPr>
        <w:t xml:space="preserve"> ושמעון טוען לא כי אלא במנה אילאי"ש </w:t>
      </w:r>
      <w:r>
        <w:rPr>
          <w:rFonts w:cs="Arial" w:hint="cs"/>
          <w:rtl/>
        </w:rPr>
        <w:t xml:space="preserve">- </w:t>
      </w:r>
      <w:r w:rsidRPr="009E662A">
        <w:rPr>
          <w:rFonts w:cs="Arial"/>
          <w:rtl/>
        </w:rPr>
        <w:t>באמת זהו מודה מקצת</w:t>
      </w:r>
      <w:r>
        <w:rPr>
          <w:rFonts w:cs="Arial" w:hint="cs"/>
          <w:rtl/>
        </w:rPr>
        <w:t>,</w:t>
      </w:r>
      <w:r w:rsidRPr="009E662A">
        <w:rPr>
          <w:rFonts w:cs="Arial"/>
          <w:rtl/>
        </w:rPr>
        <w:t xml:space="preserve"> והיינו דאמרינן בטוענו בדינר מטבעות</w:t>
      </w:r>
      <w:r>
        <w:rPr>
          <w:rFonts w:cs="Arial" w:hint="cs"/>
          <w:rtl/>
        </w:rPr>
        <w:t>,</w:t>
      </w:r>
      <w:r w:rsidRPr="009E662A">
        <w:rPr>
          <w:rFonts w:cs="Arial"/>
          <w:rtl/>
        </w:rPr>
        <w:t xml:space="preserve"> וכדאמרינן בשבועת הדיינין דינר זהב יש לי בידך אין לך בידי אלא דינר כסף וכו' ואוקמה רבי אלעזר בטוענו בדינר מטבעות וכו'</w:t>
      </w:r>
      <w:r>
        <w:rPr>
          <w:rFonts w:cs="Arial" w:hint="cs"/>
          <w:rtl/>
        </w:rPr>
        <w:t>.</w:t>
      </w:r>
      <w:r w:rsidRPr="009E662A">
        <w:rPr>
          <w:rFonts w:cs="Arial"/>
          <w:rtl/>
        </w:rPr>
        <w:t xml:space="preserve"> אבל אם טענו בהלואה ואמר לו מנה פלוני חזק הלויתיך</w:t>
      </w:r>
      <w:r>
        <w:rPr>
          <w:rFonts w:cs="Arial" w:hint="cs"/>
          <w:rtl/>
        </w:rPr>
        <w:t>,</w:t>
      </w:r>
      <w:r w:rsidRPr="009E662A">
        <w:rPr>
          <w:rFonts w:cs="Arial"/>
          <w:rtl/>
        </w:rPr>
        <w:t xml:space="preserve"> וזה אומר לא הלויתני כי אם ממטבע פלוני חלוש</w:t>
      </w:r>
      <w:r>
        <w:rPr>
          <w:rFonts w:cs="Arial" w:hint="cs"/>
          <w:rtl/>
        </w:rPr>
        <w:t xml:space="preserve"> -</w:t>
      </w:r>
      <w:r w:rsidRPr="009E662A">
        <w:rPr>
          <w:rFonts w:cs="Arial"/>
          <w:rtl/>
        </w:rPr>
        <w:t xml:space="preserve"> אין זה מודה מקצת</w:t>
      </w:r>
      <w:r>
        <w:rPr>
          <w:rFonts w:cs="Arial" w:hint="cs"/>
          <w:rtl/>
        </w:rPr>
        <w:t>,</w:t>
      </w:r>
      <w:r w:rsidRPr="009E662A">
        <w:rPr>
          <w:rFonts w:cs="Arial"/>
          <w:rtl/>
        </w:rPr>
        <w:t xml:space="preserve"> וזו אינה צריכה לפנים שהוא כחטים ושעורים</w:t>
      </w:r>
      <w:r>
        <w:rPr>
          <w:rFonts w:cs="Arial" w:hint="cs"/>
          <w:rtl/>
        </w:rPr>
        <w:t>.</w:t>
      </w:r>
      <w:r w:rsidRPr="009E662A">
        <w:rPr>
          <w:rFonts w:cs="Arial"/>
          <w:rtl/>
        </w:rPr>
        <w:t xml:space="preserve"> </w:t>
      </w:r>
      <w:r w:rsidR="008D374F" w:rsidRPr="008D374F">
        <w:rPr>
          <w:rFonts w:hint="cs"/>
          <w:color w:val="00B0F0"/>
          <w:rtl/>
        </w:rPr>
        <w:t>(וכ"פ הרמ"א)</w:t>
      </w:r>
    </w:p>
    <w:p w14:paraId="133675DA"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B53E43E" w14:textId="77777777" w:rsidR="002418B7" w:rsidRDefault="002418B7" w:rsidP="002418B7">
      <w:pPr>
        <w:rPr>
          <w:rtl/>
        </w:rPr>
      </w:pPr>
      <w:r>
        <w:rPr>
          <w:rFonts w:cs="Arial"/>
          <w:rtl/>
        </w:rPr>
        <w:t>תבעו מאה דינרים ממטבע פלונית, והשיב: אין לך בידי אלא חמשים ממטבע אחר, לא חשיב ממין הטענה, אלא א</w:t>
      </w:r>
      <w:r w:rsidR="008D374F">
        <w:rPr>
          <w:rFonts w:cs="Arial" w:hint="cs"/>
          <w:rtl/>
        </w:rPr>
        <w:t xml:space="preserve">ם </w:t>
      </w:r>
      <w:r>
        <w:rPr>
          <w:rFonts w:cs="Arial"/>
          <w:rtl/>
        </w:rPr>
        <w:t>כ</w:t>
      </w:r>
      <w:r w:rsidR="008D374F">
        <w:rPr>
          <w:rFonts w:cs="Arial" w:hint="cs"/>
          <w:rtl/>
        </w:rPr>
        <w:t>ן</w:t>
      </w:r>
      <w:r>
        <w:rPr>
          <w:rFonts w:cs="Arial"/>
          <w:rtl/>
        </w:rPr>
        <w:t xml:space="preserve"> יאמר לו: נתתי לך דינר זהב להחליפו במטבעות, </w:t>
      </w:r>
      <w:r w:rsidR="00F96E4B" w:rsidRPr="00F96E4B">
        <w:rPr>
          <w:rFonts w:cs="Arial" w:hint="cs"/>
          <w:sz w:val="16"/>
          <w:szCs w:val="16"/>
          <w:rtl/>
        </w:rPr>
        <w:t xml:space="preserve">[הגה] </w:t>
      </w:r>
      <w:r w:rsidRPr="00F96E4B">
        <w:rPr>
          <w:rFonts w:cs="Arial"/>
          <w:sz w:val="16"/>
          <w:szCs w:val="16"/>
          <w:rtl/>
        </w:rPr>
        <w:t>או מכרתי לך סחורה בעד מעות (ב"י בשם התרומות)</w:t>
      </w:r>
      <w:r>
        <w:rPr>
          <w:rFonts w:cs="Arial"/>
          <w:rtl/>
        </w:rPr>
        <w:t xml:space="preserve">, והוא אומר: נתתים לך חוץ ממטבע אחת, אבל בענין אחר לא מחייב, אפילו תבעו דינר זהב </w:t>
      </w:r>
      <w:r w:rsidR="00226ACC">
        <w:rPr>
          <w:rStyle w:val="a7"/>
          <w:rFonts w:cs="Arial"/>
          <w:sz w:val="16"/>
          <w:szCs w:val="16"/>
          <w:rtl/>
        </w:rPr>
        <w:footnoteReference w:id="246"/>
      </w:r>
      <w:r w:rsidRPr="00226ACC">
        <w:rPr>
          <w:rFonts w:cs="Arial"/>
          <w:sz w:val="16"/>
          <w:szCs w:val="16"/>
          <w:rtl/>
        </w:rPr>
        <w:t xml:space="preserve">(זהוב) </w:t>
      </w:r>
      <w:r>
        <w:rPr>
          <w:rFonts w:cs="Arial"/>
          <w:rtl/>
        </w:rPr>
        <w:t xml:space="preserve">והודה לו במטבע של חצי דינר זהב </w:t>
      </w:r>
      <w:r w:rsidR="00226ACC">
        <w:rPr>
          <w:rStyle w:val="a7"/>
          <w:rFonts w:cs="Arial"/>
          <w:sz w:val="16"/>
          <w:szCs w:val="16"/>
          <w:rtl/>
        </w:rPr>
        <w:footnoteReference w:id="247"/>
      </w:r>
      <w:r w:rsidRPr="00226ACC">
        <w:rPr>
          <w:rFonts w:cs="Arial"/>
          <w:sz w:val="16"/>
          <w:szCs w:val="16"/>
          <w:rtl/>
        </w:rPr>
        <w:t>(זהוב)</w:t>
      </w:r>
      <w:r>
        <w:rPr>
          <w:rFonts w:cs="Arial"/>
          <w:rtl/>
        </w:rPr>
        <w:t xml:space="preserve">. </w:t>
      </w:r>
    </w:p>
    <w:p w14:paraId="4C67F344" w14:textId="77777777" w:rsidR="00CA740E" w:rsidRDefault="00CA740E" w:rsidP="002418B7">
      <w:pPr>
        <w:rPr>
          <w:rtl/>
        </w:rPr>
      </w:pPr>
    </w:p>
    <w:p w14:paraId="4AEC6240" w14:textId="77777777" w:rsidR="002418B7" w:rsidRDefault="002418B7" w:rsidP="00EB4EFE">
      <w:pPr>
        <w:pStyle w:val="2"/>
        <w:rPr>
          <w:rtl/>
        </w:rPr>
      </w:pPr>
      <w:r>
        <w:rPr>
          <w:rtl/>
        </w:rPr>
        <w:t>סעיף יב</w:t>
      </w:r>
      <w:r w:rsidR="001A5025">
        <w:rPr>
          <w:rFonts w:hint="cs"/>
          <w:rtl/>
        </w:rPr>
        <w:t>:</w:t>
      </w:r>
      <w:r w:rsidR="00ED5328">
        <w:rPr>
          <w:rFonts w:hint="cs"/>
          <w:rtl/>
        </w:rPr>
        <w:t xml:space="preserve"> תבעו חטים ושעורים והודה לו באחד מהם. תבעו בחטים והודה לו בשעורים.</w:t>
      </w:r>
    </w:p>
    <w:p w14:paraId="69821653" w14:textId="77777777" w:rsidR="00610532" w:rsidRDefault="00610532" w:rsidP="00D81FAD">
      <w:pPr>
        <w:rPr>
          <w:rFonts w:cs="Arial"/>
          <w:rtl/>
        </w:rPr>
      </w:pPr>
      <w:r w:rsidRPr="00C25125">
        <w:rPr>
          <w:rFonts w:cs="Arial" w:hint="cs"/>
          <w:b/>
          <w:bCs/>
          <w:rtl/>
        </w:rPr>
        <w:t xml:space="preserve">שבועות </w:t>
      </w:r>
      <w:r>
        <w:rPr>
          <w:rFonts w:cs="Arial" w:hint="cs"/>
          <w:b/>
          <w:bCs/>
          <w:sz w:val="16"/>
          <w:szCs w:val="16"/>
          <w:rtl/>
        </w:rPr>
        <w:t xml:space="preserve">(פ' שבועת הדיינין) </w:t>
      </w:r>
      <w:r>
        <w:rPr>
          <w:rFonts w:cs="Arial" w:hint="cs"/>
          <w:b/>
          <w:bCs/>
          <w:rtl/>
        </w:rPr>
        <w:t>מ</w:t>
      </w:r>
      <w:r w:rsidRPr="00C25125">
        <w:rPr>
          <w:rFonts w:cs="Arial" w:hint="cs"/>
          <w:b/>
          <w:bCs/>
          <w:rtl/>
        </w:rPr>
        <w:t xml:space="preserve"> ע"</w:t>
      </w:r>
      <w:r>
        <w:rPr>
          <w:rFonts w:cs="Arial" w:hint="cs"/>
          <w:b/>
          <w:bCs/>
          <w:rtl/>
        </w:rPr>
        <w:t>א</w:t>
      </w:r>
      <w:r w:rsidRPr="00C25125">
        <w:rPr>
          <w:rFonts w:cs="Arial" w:hint="cs"/>
          <w:b/>
          <w:bCs/>
          <w:rtl/>
        </w:rPr>
        <w:t xml:space="preserve">: </w:t>
      </w:r>
      <w:r w:rsidR="00A07521" w:rsidRPr="00A07521">
        <w:rPr>
          <w:rFonts w:cs="Arial"/>
          <w:u w:val="single"/>
          <w:rtl/>
        </w:rPr>
        <w:t>ואמר רב נחמן אמר שמואל</w:t>
      </w:r>
      <w:r w:rsidR="00A07521" w:rsidRPr="00A07521">
        <w:rPr>
          <w:rFonts w:cs="Arial"/>
          <w:rtl/>
        </w:rPr>
        <w:t>: טענו חטין ושעורין והודה לו באחד מהן – חייב</w:t>
      </w:r>
      <w:r w:rsidR="00A07521" w:rsidRPr="00A07521">
        <w:rPr>
          <w:rFonts w:cs="Arial" w:hint="cs"/>
          <w:rtl/>
        </w:rPr>
        <w:t>.</w:t>
      </w:r>
      <w:r w:rsidR="00A07521" w:rsidRPr="00A07521">
        <w:rPr>
          <w:rFonts w:cs="Arial" w:hint="cs"/>
          <w:sz w:val="16"/>
          <w:szCs w:val="16"/>
          <w:rtl/>
        </w:rPr>
        <w:t xml:space="preserve"> (</w:t>
      </w:r>
      <w:r w:rsidR="00A07521" w:rsidRPr="00A07521">
        <w:rPr>
          <w:rFonts w:cs="Arial"/>
          <w:sz w:val="16"/>
          <w:szCs w:val="16"/>
          <w:rtl/>
        </w:rPr>
        <w:t>וכתבו הרי"ף (יט:) והרא"ש (פ"ו סי' ז) וכן הלכתא דהא רב פפא דהוא בתרא פסק הכי (מ:) ועוד דבריש מציעא (ה.) משמע דהלכתא כשמואל</w:t>
      </w:r>
      <w:r w:rsidR="00A07521">
        <w:rPr>
          <w:rFonts w:cs="Arial" w:hint="cs"/>
          <w:sz w:val="16"/>
          <w:szCs w:val="16"/>
          <w:rtl/>
        </w:rPr>
        <w:t>, ב"י)</w:t>
      </w:r>
    </w:p>
    <w:p w14:paraId="3E9F6FA1" w14:textId="77777777" w:rsidR="00A07521" w:rsidRPr="00A07521" w:rsidRDefault="00A07521" w:rsidP="00D81FAD">
      <w:pPr>
        <w:rPr>
          <w:rFonts w:cs="Arial"/>
          <w:u w:val="single"/>
          <w:rtl/>
        </w:rPr>
      </w:pPr>
      <w:r w:rsidRPr="00A07521">
        <w:rPr>
          <w:rFonts w:cs="Arial"/>
          <w:u w:val="single"/>
          <w:rtl/>
        </w:rPr>
        <w:t>תבעו בב' דברים כגון חטים ושעורים והודה לו באחד מהן</w:t>
      </w:r>
      <w:r w:rsidRPr="00A07521">
        <w:rPr>
          <w:rFonts w:cs="Arial" w:hint="cs"/>
          <w:u w:val="single"/>
          <w:rtl/>
        </w:rPr>
        <w:t>:</w:t>
      </w:r>
    </w:p>
    <w:p w14:paraId="058A4889" w14:textId="77777777" w:rsidR="00A07521" w:rsidRPr="00A07521" w:rsidRDefault="00E92E72" w:rsidP="00295B52">
      <w:pPr>
        <w:pStyle w:val="ab"/>
        <w:numPr>
          <w:ilvl w:val="0"/>
          <w:numId w:val="21"/>
        </w:numPr>
      </w:pPr>
      <w:r w:rsidRPr="00A07521">
        <w:rPr>
          <w:rFonts w:cs="Arial" w:hint="cs"/>
          <w:rtl/>
        </w:rPr>
        <w:t>טור-</w:t>
      </w:r>
      <w:r w:rsidR="00D81FAD" w:rsidRPr="00A07521">
        <w:rPr>
          <w:rFonts w:cs="Arial"/>
          <w:rtl/>
        </w:rPr>
        <w:t xml:space="preserve"> תבעו בב' דברים כגון חטים ושעורים והודה לו באחד מהן </w:t>
      </w:r>
      <w:r w:rsidR="00610532" w:rsidRPr="00A07521">
        <w:rPr>
          <w:rFonts w:cs="Arial" w:hint="cs"/>
          <w:rtl/>
        </w:rPr>
        <w:t xml:space="preserve">- </w:t>
      </w:r>
      <w:r w:rsidR="00D81FAD" w:rsidRPr="00A07521">
        <w:rPr>
          <w:rFonts w:cs="Arial"/>
          <w:rtl/>
        </w:rPr>
        <w:t>חייב ליתן לו מה שהודה לו</w:t>
      </w:r>
      <w:r w:rsidR="00610532" w:rsidRPr="00A07521">
        <w:rPr>
          <w:rFonts w:cs="Arial" w:hint="cs"/>
          <w:rtl/>
        </w:rPr>
        <w:t>,</w:t>
      </w:r>
      <w:r w:rsidR="00D81FAD" w:rsidRPr="00A07521">
        <w:rPr>
          <w:rFonts w:cs="Arial"/>
          <w:rtl/>
        </w:rPr>
        <w:t xml:space="preserve"> ועל השאר נשבע</w:t>
      </w:r>
      <w:r w:rsidRPr="00A07521">
        <w:rPr>
          <w:rFonts w:cs="Arial" w:hint="cs"/>
          <w:rtl/>
        </w:rPr>
        <w:t>.</w:t>
      </w:r>
      <w:r w:rsidR="0059168C" w:rsidRPr="0059168C">
        <w:rPr>
          <w:rFonts w:hint="cs"/>
          <w:color w:val="E36C0A" w:themeColor="accent6" w:themeShade="BF"/>
          <w:rtl/>
        </w:rPr>
        <w:t xml:space="preserve"> (וכ"פ בשו"ע)</w:t>
      </w:r>
    </w:p>
    <w:p w14:paraId="250D6977" w14:textId="77777777" w:rsidR="001A5025" w:rsidRPr="00A07521" w:rsidRDefault="00A07521" w:rsidP="00A07521">
      <w:pPr>
        <w:rPr>
          <w:rFonts w:cs="Arial"/>
          <w:rtl/>
        </w:rPr>
      </w:pPr>
      <w:r>
        <w:rPr>
          <w:rFonts w:cs="Arial" w:hint="cs"/>
          <w:b/>
          <w:bCs/>
          <w:rtl/>
        </w:rPr>
        <w:t xml:space="preserve">בבא קמא </w:t>
      </w:r>
      <w:r>
        <w:rPr>
          <w:rFonts w:cs="Arial" w:hint="cs"/>
          <w:b/>
          <w:bCs/>
          <w:sz w:val="16"/>
          <w:szCs w:val="16"/>
          <w:rtl/>
        </w:rPr>
        <w:t xml:space="preserve">(פ' המניח) </w:t>
      </w:r>
      <w:r>
        <w:rPr>
          <w:rFonts w:cs="Arial" w:hint="cs"/>
          <w:b/>
          <w:bCs/>
          <w:rtl/>
        </w:rPr>
        <w:t xml:space="preserve">לה ע"ב: </w:t>
      </w:r>
      <w:r w:rsidRPr="00A07521">
        <w:rPr>
          <w:rFonts w:cs="Arial"/>
          <w:rtl/>
        </w:rPr>
        <w:t xml:space="preserve">גופא, </w:t>
      </w:r>
      <w:r w:rsidRPr="00A07521">
        <w:rPr>
          <w:rFonts w:cs="Arial"/>
          <w:u w:val="single"/>
          <w:rtl/>
        </w:rPr>
        <w:t>אמר רבה בר נתן</w:t>
      </w:r>
      <w:r w:rsidRPr="00A07521">
        <w:rPr>
          <w:rFonts w:cs="Arial"/>
          <w:rtl/>
        </w:rPr>
        <w:t>: טענו חטין והודה לו בשעורין - פטור. מאי קמ"ל? תנינא: טענו חטין והודה לו בשעורין - פטור! אי מהתם, הוה אמינא פטור מדמי חטין וחייב בדמי שעורין, קמ"ל דפטור לגמרי</w:t>
      </w:r>
      <w:r w:rsidR="00105091">
        <w:rPr>
          <w:rFonts w:cs="Arial" w:hint="cs"/>
          <w:rtl/>
        </w:rPr>
        <w:t>.</w:t>
      </w:r>
      <w:r w:rsidRPr="00A07521">
        <w:rPr>
          <w:rFonts w:cs="Arial"/>
          <w:rtl/>
        </w:rPr>
        <w:t>.</w:t>
      </w:r>
      <w:r w:rsidR="001768FE" w:rsidRPr="001768FE">
        <w:rPr>
          <w:rFonts w:cs="Arial"/>
          <w:rtl/>
        </w:rPr>
        <w:t xml:space="preserve">. </w:t>
      </w:r>
      <w:r w:rsidRPr="00A07521">
        <w:rPr>
          <w:rFonts w:cs="Arial" w:hint="cs"/>
          <w:sz w:val="16"/>
          <w:szCs w:val="16"/>
          <w:rtl/>
        </w:rPr>
        <w:t>(</w:t>
      </w:r>
      <w:r w:rsidR="00105091" w:rsidRPr="00105091">
        <w:rPr>
          <w:rFonts w:cs="Arial"/>
          <w:sz w:val="16"/>
          <w:szCs w:val="16"/>
          <w:rtl/>
        </w:rPr>
        <w:t xml:space="preserve">ואקשינן עליה ופריק </w:t>
      </w:r>
      <w:r w:rsidR="001A5025" w:rsidRPr="00A07521">
        <w:rPr>
          <w:rFonts w:cs="Arial"/>
          <w:sz w:val="16"/>
          <w:szCs w:val="16"/>
          <w:rtl/>
        </w:rPr>
        <w:t>וקמה לה הא דרבה בר נתן הילכך הלכתא כוותיה וכתבוהו הרי"ף (שבועות יט:) והרא"ש (שם פ"ו סי' ז) בפרק שבועת הדיינים</w:t>
      </w:r>
      <w:r>
        <w:rPr>
          <w:rFonts w:cs="Arial" w:hint="cs"/>
          <w:sz w:val="16"/>
          <w:szCs w:val="16"/>
          <w:rtl/>
        </w:rPr>
        <w:t>, ב"י)</w:t>
      </w:r>
    </w:p>
    <w:p w14:paraId="0E93CED4" w14:textId="77777777" w:rsidR="007B0EF1" w:rsidRPr="00ED5328" w:rsidRDefault="007B0EF1" w:rsidP="007B0EF1">
      <w:r>
        <w:rPr>
          <w:rFonts w:cs="Arial" w:hint="cs"/>
          <w:u w:val="single"/>
          <w:rtl/>
        </w:rPr>
        <w:t>'</w:t>
      </w:r>
      <w:r w:rsidRPr="00A07521">
        <w:rPr>
          <w:rFonts w:cs="Arial"/>
          <w:u w:val="single"/>
          <w:rtl/>
        </w:rPr>
        <w:t>תבעו חטין והודה לו בשעורין</w:t>
      </w:r>
      <w:r>
        <w:rPr>
          <w:rFonts w:cs="Arial" w:hint="cs"/>
          <w:u w:val="single"/>
          <w:rtl/>
        </w:rPr>
        <w:t xml:space="preserve"> פטור' - מדוע</w:t>
      </w:r>
      <w:r w:rsidRPr="00A07521">
        <w:rPr>
          <w:rFonts w:cs="Arial" w:hint="cs"/>
          <w:u w:val="single"/>
          <w:rtl/>
        </w:rPr>
        <w:t>:</w:t>
      </w:r>
    </w:p>
    <w:p w14:paraId="57725143" w14:textId="77777777" w:rsidR="00ED5328" w:rsidRPr="00ED5328" w:rsidRDefault="001A5025" w:rsidP="00295B52">
      <w:pPr>
        <w:pStyle w:val="ab"/>
        <w:numPr>
          <w:ilvl w:val="0"/>
          <w:numId w:val="21"/>
        </w:numPr>
      </w:pPr>
      <w:r w:rsidRPr="00ED5328">
        <w:rPr>
          <w:rFonts w:cs="Arial"/>
          <w:rtl/>
        </w:rPr>
        <w:t xml:space="preserve">רש"י </w:t>
      </w:r>
      <w:r w:rsidRPr="007B0EF1">
        <w:rPr>
          <w:rFonts w:cs="Arial"/>
          <w:sz w:val="16"/>
          <w:szCs w:val="16"/>
          <w:rtl/>
        </w:rPr>
        <w:t>(ב"ק שם ד"ה פטור</w:t>
      </w:r>
      <w:r w:rsidR="007B0EF1" w:rsidRPr="007B0EF1">
        <w:rPr>
          <w:rFonts w:cs="Arial" w:hint="cs"/>
          <w:sz w:val="16"/>
          <w:szCs w:val="16"/>
          <w:rtl/>
        </w:rPr>
        <w:t>)</w:t>
      </w:r>
      <w:r w:rsidR="007B0EF1" w:rsidRPr="007B0EF1">
        <w:rPr>
          <w:rFonts w:cs="Arial"/>
          <w:sz w:val="16"/>
          <w:szCs w:val="16"/>
          <w:rtl/>
        </w:rPr>
        <w:t xml:space="preserve"> </w:t>
      </w:r>
      <w:r w:rsidR="007B0EF1">
        <w:rPr>
          <w:rFonts w:cs="Arial" w:hint="cs"/>
          <w:rtl/>
        </w:rPr>
        <w:t>ו</w:t>
      </w:r>
      <w:r w:rsidR="007B0EF1" w:rsidRPr="00ED5328">
        <w:rPr>
          <w:rFonts w:cs="Arial"/>
          <w:rtl/>
        </w:rPr>
        <w:t>תוס</w:t>
      </w:r>
      <w:r w:rsidR="007B0EF1">
        <w:rPr>
          <w:rFonts w:cs="Arial" w:hint="cs"/>
          <w:rtl/>
        </w:rPr>
        <w:t>'</w:t>
      </w:r>
      <w:r w:rsidR="007B0EF1">
        <w:rPr>
          <w:rStyle w:val="a7"/>
          <w:rFonts w:cs="Arial"/>
          <w:rtl/>
        </w:rPr>
        <w:footnoteReference w:id="248"/>
      </w:r>
      <w:r w:rsidR="007B0EF1" w:rsidRPr="00ED5328">
        <w:rPr>
          <w:rFonts w:cs="Arial"/>
          <w:rtl/>
        </w:rPr>
        <w:t xml:space="preserve"> </w:t>
      </w:r>
      <w:r w:rsidR="007B0EF1" w:rsidRPr="007B0EF1">
        <w:rPr>
          <w:rFonts w:cs="Arial"/>
          <w:sz w:val="16"/>
          <w:szCs w:val="16"/>
          <w:rtl/>
        </w:rPr>
        <w:t>(ד"ה לימא)</w:t>
      </w:r>
      <w:r w:rsidR="00ED5328">
        <w:rPr>
          <w:rFonts w:cs="Arial" w:hint="cs"/>
          <w:rtl/>
        </w:rPr>
        <w:t>-</w:t>
      </w:r>
      <w:r w:rsidRPr="00ED5328">
        <w:rPr>
          <w:rFonts w:cs="Arial"/>
          <w:rtl/>
        </w:rPr>
        <w:t xml:space="preserve"> </w:t>
      </w:r>
      <w:r w:rsidR="00ED5328" w:rsidRPr="00ED5328">
        <w:rPr>
          <w:rFonts w:cs="Arial"/>
          <w:rtl/>
        </w:rPr>
        <w:t>פטור אף מדמי שעורין דהא אמר ליה תובע לאו שעורין יהבי לך ואחולי מחיל גביה</w:t>
      </w:r>
      <w:r w:rsidR="007B0EF1">
        <w:rPr>
          <w:rFonts w:cs="Arial" w:hint="cs"/>
          <w:sz w:val="16"/>
          <w:szCs w:val="16"/>
          <w:rtl/>
        </w:rPr>
        <w:t xml:space="preserve"> (ל' רש"י)</w:t>
      </w:r>
      <w:r w:rsidR="00ED5328">
        <w:rPr>
          <w:rFonts w:cs="Arial" w:hint="cs"/>
          <w:rtl/>
        </w:rPr>
        <w:t>.</w:t>
      </w:r>
      <w:r w:rsidRPr="00ED5328">
        <w:rPr>
          <w:rFonts w:cs="Arial"/>
          <w:rtl/>
        </w:rPr>
        <w:t xml:space="preserve"> </w:t>
      </w:r>
    </w:p>
    <w:p w14:paraId="57A464A9" w14:textId="77777777" w:rsidR="00ED5328" w:rsidRPr="00ED5328" w:rsidRDefault="00ED5328" w:rsidP="00295B52">
      <w:pPr>
        <w:pStyle w:val="ab"/>
        <w:numPr>
          <w:ilvl w:val="0"/>
          <w:numId w:val="21"/>
        </w:numPr>
      </w:pPr>
      <w:r w:rsidRPr="00ED5328">
        <w:rPr>
          <w:rFonts w:cs="Arial"/>
          <w:rtl/>
        </w:rPr>
        <w:lastRenderedPageBreak/>
        <w:t xml:space="preserve">רא"ש </w:t>
      </w:r>
      <w:r w:rsidRPr="00ED5328">
        <w:rPr>
          <w:rFonts w:cs="Arial"/>
          <w:sz w:val="16"/>
          <w:szCs w:val="16"/>
          <w:rtl/>
        </w:rPr>
        <w:t>(פ"ג סי' טו-טז)</w:t>
      </w:r>
      <w:r w:rsidR="0085140C">
        <w:rPr>
          <w:rFonts w:cs="Arial" w:hint="cs"/>
          <w:rtl/>
        </w:rPr>
        <w:t xml:space="preserve"> וטור</w:t>
      </w:r>
      <w:r>
        <w:rPr>
          <w:rFonts w:cs="Arial" w:hint="cs"/>
          <w:rtl/>
        </w:rPr>
        <w:t xml:space="preserve">- </w:t>
      </w:r>
      <w:r>
        <w:rPr>
          <w:rStyle w:val="a7"/>
          <w:rFonts w:cs="Arial"/>
          <w:rtl/>
        </w:rPr>
        <w:footnoteReference w:id="249"/>
      </w:r>
      <w:r w:rsidR="001A5025" w:rsidRPr="00ED5328">
        <w:rPr>
          <w:rFonts w:cs="Arial"/>
          <w:rtl/>
        </w:rPr>
        <w:t>רבה בר נתן איירי כעין מתניתין</w:t>
      </w:r>
      <w:r w:rsidR="00D7573A" w:rsidRPr="00ED5328">
        <w:rPr>
          <w:rFonts w:cs="Arial" w:hint="cs"/>
          <w:rtl/>
        </w:rPr>
        <w:t>,</w:t>
      </w:r>
      <w:r w:rsidR="001A5025" w:rsidRPr="00ED5328">
        <w:rPr>
          <w:rFonts w:cs="Arial"/>
          <w:rtl/>
        </w:rPr>
        <w:t xml:space="preserve"> כגון שטענו חטים הלויתיך באותו יום ובאותה שעה</w:t>
      </w:r>
      <w:r w:rsidR="00D7573A" w:rsidRPr="00ED5328">
        <w:rPr>
          <w:rFonts w:cs="Arial" w:hint="cs"/>
          <w:rtl/>
        </w:rPr>
        <w:t>,</w:t>
      </w:r>
      <w:r w:rsidR="001A5025" w:rsidRPr="00ED5328">
        <w:rPr>
          <w:rFonts w:cs="Arial"/>
          <w:rtl/>
        </w:rPr>
        <w:t xml:space="preserve"> והלוה אומר שעורים היו</w:t>
      </w:r>
      <w:r w:rsidR="00D7573A" w:rsidRPr="00ED5328">
        <w:rPr>
          <w:rFonts w:cs="Arial" w:hint="cs"/>
          <w:rtl/>
        </w:rPr>
        <w:t>,</w:t>
      </w:r>
      <w:r w:rsidR="001A5025" w:rsidRPr="00ED5328">
        <w:rPr>
          <w:rFonts w:cs="Arial"/>
          <w:rtl/>
        </w:rPr>
        <w:t xml:space="preserve"> דאם איתא שהלוהו שניהם היה טוען על שניהם כיון דבבת אחת הן</w:t>
      </w:r>
      <w:r w:rsidR="00D7573A" w:rsidRPr="00ED5328">
        <w:rPr>
          <w:rFonts w:cs="Arial" w:hint="cs"/>
          <w:rtl/>
        </w:rPr>
        <w:t>,</w:t>
      </w:r>
      <w:r w:rsidR="001A5025" w:rsidRPr="00ED5328">
        <w:rPr>
          <w:rFonts w:cs="Arial"/>
          <w:rtl/>
        </w:rPr>
        <w:t xml:space="preserve"> אלא ודאי הודה שלא הלוה לו שעורים</w:t>
      </w:r>
      <w:r w:rsidR="0085140C">
        <w:rPr>
          <w:rFonts w:cs="Arial" w:hint="cs"/>
          <w:sz w:val="16"/>
          <w:szCs w:val="16"/>
          <w:rtl/>
        </w:rPr>
        <w:t xml:space="preserve"> (ל' הרא"ש)</w:t>
      </w:r>
      <w:r w:rsidR="00BE7271">
        <w:rPr>
          <w:rStyle w:val="a7"/>
          <w:rFonts w:cs="Arial"/>
          <w:rtl/>
        </w:rPr>
        <w:footnoteReference w:id="250"/>
      </w:r>
      <w:r w:rsidR="001A5025" w:rsidRPr="00ED5328">
        <w:rPr>
          <w:rFonts w:cs="Arial"/>
          <w:rtl/>
        </w:rPr>
        <w:t>.</w:t>
      </w:r>
      <w:r w:rsidR="0059168C" w:rsidRPr="0059168C">
        <w:rPr>
          <w:rFonts w:hint="cs"/>
          <w:color w:val="E36C0A" w:themeColor="accent6" w:themeShade="BF"/>
          <w:rtl/>
        </w:rPr>
        <w:t xml:space="preserve"> (וכ"</w:t>
      </w:r>
      <w:r w:rsidR="0059168C">
        <w:rPr>
          <w:rFonts w:hint="cs"/>
          <w:color w:val="E36C0A" w:themeColor="accent6" w:themeShade="BF"/>
          <w:rtl/>
        </w:rPr>
        <w:t>כ</w:t>
      </w:r>
      <w:r w:rsidR="0059168C" w:rsidRPr="0059168C">
        <w:rPr>
          <w:rFonts w:hint="cs"/>
          <w:color w:val="E36C0A" w:themeColor="accent6" w:themeShade="BF"/>
          <w:rtl/>
        </w:rPr>
        <w:t xml:space="preserve"> בשו"ע)</w:t>
      </w:r>
      <w:r w:rsidR="0059168C" w:rsidRPr="0059168C">
        <w:rPr>
          <w:rFonts w:hint="cs"/>
          <w:color w:val="00B0F0"/>
          <w:rtl/>
        </w:rPr>
        <w:t>(וכ"כ הרמ"א)</w:t>
      </w:r>
    </w:p>
    <w:p w14:paraId="58B681C2" w14:textId="77777777" w:rsidR="00FA1808" w:rsidRPr="00ED5328" w:rsidRDefault="001A5025" w:rsidP="00295B52">
      <w:pPr>
        <w:pStyle w:val="ab"/>
        <w:numPr>
          <w:ilvl w:val="0"/>
          <w:numId w:val="21"/>
        </w:numPr>
        <w:rPr>
          <w:rtl/>
        </w:rPr>
      </w:pPr>
      <w:r w:rsidRPr="00ED5328">
        <w:rPr>
          <w:rFonts w:cs="Arial"/>
          <w:rtl/>
        </w:rPr>
        <w:t>רמ"ה</w:t>
      </w:r>
      <w:r w:rsidR="004D3025">
        <w:rPr>
          <w:rFonts w:cs="Arial" w:hint="cs"/>
          <w:sz w:val="16"/>
          <w:szCs w:val="16"/>
          <w:rtl/>
        </w:rPr>
        <w:t xml:space="preserve"> (כ"כ הרא"ש בשמו)</w:t>
      </w:r>
      <w:r w:rsidR="00ED5328">
        <w:rPr>
          <w:rFonts w:cs="Arial" w:hint="cs"/>
          <w:rtl/>
        </w:rPr>
        <w:t xml:space="preserve">- </w:t>
      </w:r>
      <w:r w:rsidRPr="00ED5328">
        <w:rPr>
          <w:rFonts w:cs="Arial"/>
          <w:rtl/>
        </w:rPr>
        <w:t>הא דפטור מדמי שעורים לאו משום דהודה ולאו משום דמחיל אלא משום שהודאתו שהודה בשעורים לאו הודאה היא דנתחייב עלה</w:t>
      </w:r>
      <w:r w:rsidR="00D7573A" w:rsidRPr="00ED5328">
        <w:rPr>
          <w:rFonts w:cs="Arial" w:hint="cs"/>
          <w:rtl/>
        </w:rPr>
        <w:t>,</w:t>
      </w:r>
      <w:r w:rsidRPr="00ED5328">
        <w:rPr>
          <w:rFonts w:cs="Arial"/>
          <w:rtl/>
        </w:rPr>
        <w:t xml:space="preserve"> דכי אמרינן הודאת בעל דין כמאה עדים דמי היכא דאמר להו לסהדי אתם עדי ואפילו בפני שנים כדאיתא בפרק זה בורר </w:t>
      </w:r>
      <w:r w:rsidRPr="00D56AC6">
        <w:rPr>
          <w:rFonts w:cs="Arial"/>
          <w:sz w:val="16"/>
          <w:szCs w:val="16"/>
          <w:rtl/>
        </w:rPr>
        <w:t>(סנהדרין כט.)</w:t>
      </w:r>
      <w:r w:rsidR="00D7573A" w:rsidRPr="00ED5328">
        <w:rPr>
          <w:rFonts w:cs="Arial" w:hint="cs"/>
          <w:rtl/>
        </w:rPr>
        <w:t>,</w:t>
      </w:r>
      <w:r w:rsidRPr="00ED5328">
        <w:rPr>
          <w:rFonts w:cs="Arial"/>
          <w:rtl/>
        </w:rPr>
        <w:t xml:space="preserve"> אי נמי בפני בית דין ואפילו לא אמר להו אתם עדי והוא שתבעוהו והודה כדאיתא בתוספתא </w:t>
      </w:r>
      <w:r w:rsidRPr="00D56AC6">
        <w:rPr>
          <w:rFonts w:cs="Arial"/>
          <w:sz w:val="16"/>
          <w:szCs w:val="16"/>
          <w:rtl/>
        </w:rPr>
        <w:t>(ב"מ פ"א ה"ו)</w:t>
      </w:r>
      <w:r w:rsidR="00D56AC6">
        <w:rPr>
          <w:rFonts w:cs="Arial" w:hint="cs"/>
          <w:rtl/>
        </w:rPr>
        <w:t>.</w:t>
      </w:r>
      <w:r w:rsidRPr="00ED5328">
        <w:rPr>
          <w:rFonts w:cs="Arial"/>
          <w:rtl/>
        </w:rPr>
        <w:t xml:space="preserve"> הילכך אי הדר טעין ואמר תן לי לכל הפחות שעורים שהודית לי</w:t>
      </w:r>
      <w:r w:rsidR="00D56AC6">
        <w:rPr>
          <w:rFonts w:cs="Arial" w:hint="cs"/>
          <w:rtl/>
        </w:rPr>
        <w:t>,</w:t>
      </w:r>
      <w:r w:rsidRPr="00ED5328">
        <w:rPr>
          <w:rFonts w:cs="Arial"/>
          <w:rtl/>
        </w:rPr>
        <w:t xml:space="preserve"> וקאמר משטה אני בך </w:t>
      </w:r>
      <w:r w:rsidR="00D56AC6">
        <w:rPr>
          <w:rFonts w:cs="Arial"/>
          <w:rtl/>
        </w:rPr>
        <w:t>–</w:t>
      </w:r>
      <w:r w:rsidR="00D56AC6">
        <w:rPr>
          <w:rFonts w:cs="Arial" w:hint="cs"/>
          <w:rtl/>
        </w:rPr>
        <w:t xml:space="preserve"> </w:t>
      </w:r>
      <w:r w:rsidRPr="00ED5328">
        <w:rPr>
          <w:rFonts w:cs="Arial"/>
          <w:rtl/>
        </w:rPr>
        <w:t>פטור</w:t>
      </w:r>
      <w:r w:rsidR="00D56AC6">
        <w:rPr>
          <w:rFonts w:cs="Arial" w:hint="cs"/>
          <w:rtl/>
        </w:rPr>
        <w:t>.</w:t>
      </w:r>
      <w:r w:rsidRPr="00ED5328">
        <w:rPr>
          <w:rFonts w:cs="Arial"/>
          <w:rtl/>
        </w:rPr>
        <w:t xml:space="preserve"> אבל אם לא טען משטה אני בך </w:t>
      </w:r>
      <w:r w:rsidR="007B0EF1">
        <w:rPr>
          <w:rFonts w:cs="Arial"/>
          <w:rtl/>
        </w:rPr>
        <w:t>–</w:t>
      </w:r>
      <w:r w:rsidR="00D7573A" w:rsidRPr="00ED5328">
        <w:rPr>
          <w:rFonts w:cs="Arial" w:hint="cs"/>
          <w:rtl/>
        </w:rPr>
        <w:t xml:space="preserve"> </w:t>
      </w:r>
      <w:r w:rsidRPr="00ED5328">
        <w:rPr>
          <w:rFonts w:cs="Arial"/>
          <w:rtl/>
        </w:rPr>
        <w:t>חייב</w:t>
      </w:r>
      <w:r w:rsidR="008D09EE">
        <w:rPr>
          <w:rStyle w:val="a7"/>
          <w:rFonts w:cs="Arial"/>
          <w:rtl/>
        </w:rPr>
        <w:footnoteReference w:id="251"/>
      </w:r>
      <w:r w:rsidR="007B0EF1">
        <w:rPr>
          <w:rFonts w:cs="Arial" w:hint="cs"/>
          <w:sz w:val="16"/>
          <w:szCs w:val="16"/>
          <w:rtl/>
        </w:rPr>
        <w:t xml:space="preserve"> (ל' הרא"ש בשם הרמ"ה)</w:t>
      </w:r>
      <w:r w:rsidR="00ED5328">
        <w:rPr>
          <w:rStyle w:val="a7"/>
          <w:rFonts w:cs="Arial"/>
          <w:rtl/>
        </w:rPr>
        <w:footnoteReference w:id="252"/>
      </w:r>
      <w:r w:rsidRPr="00ED5328">
        <w:rPr>
          <w:rFonts w:cs="Arial"/>
          <w:rtl/>
        </w:rPr>
        <w:t xml:space="preserve">. </w:t>
      </w:r>
    </w:p>
    <w:p w14:paraId="6C9CCB90" w14:textId="77777777" w:rsidR="007B0EF1" w:rsidRPr="0085140C" w:rsidRDefault="0085140C" w:rsidP="0085140C">
      <w:pPr>
        <w:ind w:left="360"/>
        <w:rPr>
          <w:u w:val="dotted"/>
        </w:rPr>
      </w:pPr>
      <w:r>
        <w:rPr>
          <w:rFonts w:cs="Arial" w:hint="cs"/>
          <w:u w:val="dotted"/>
          <w:rtl/>
        </w:rPr>
        <w:t xml:space="preserve">לדעת הרא"ש </w:t>
      </w:r>
      <w:r>
        <w:rPr>
          <w:rFonts w:cs="Arial"/>
          <w:u w:val="dotted"/>
          <w:rtl/>
        </w:rPr>
        <w:t>–</w:t>
      </w:r>
      <w:r>
        <w:rPr>
          <w:rFonts w:cs="Arial" w:hint="cs"/>
          <w:u w:val="dotted"/>
          <w:rtl/>
        </w:rPr>
        <w:t xml:space="preserve"> מה הדין אם יש לו עדים על השעורים:</w:t>
      </w:r>
    </w:p>
    <w:p w14:paraId="563A3638" w14:textId="77777777" w:rsidR="00FA1808" w:rsidRPr="0085140C" w:rsidRDefault="007B0EF1" w:rsidP="00295B52">
      <w:pPr>
        <w:pStyle w:val="ab"/>
        <w:numPr>
          <w:ilvl w:val="0"/>
          <w:numId w:val="21"/>
        </w:numPr>
        <w:rPr>
          <w:rtl/>
        </w:rPr>
      </w:pPr>
      <w:r w:rsidRPr="0085140C">
        <w:rPr>
          <w:rFonts w:cs="Arial"/>
          <w:rtl/>
        </w:rPr>
        <w:t>בע</w:t>
      </w:r>
      <w:r w:rsidR="0085140C">
        <w:rPr>
          <w:rFonts w:cs="Arial" w:hint="cs"/>
          <w:rtl/>
        </w:rPr>
        <w:t>ל התרומות</w:t>
      </w:r>
      <w:r w:rsidRPr="0085140C">
        <w:rPr>
          <w:rFonts w:cs="Arial"/>
          <w:rtl/>
        </w:rPr>
        <w:t xml:space="preserve"> </w:t>
      </w:r>
      <w:r w:rsidR="0085140C">
        <w:rPr>
          <w:rFonts w:cs="Arial" w:hint="cs"/>
          <w:sz w:val="16"/>
          <w:szCs w:val="16"/>
          <w:rtl/>
        </w:rPr>
        <w:t>(</w:t>
      </w:r>
      <w:r w:rsidR="0085140C" w:rsidRPr="0085140C">
        <w:rPr>
          <w:rFonts w:cs="Arial"/>
          <w:sz w:val="16"/>
          <w:szCs w:val="16"/>
          <w:rtl/>
        </w:rPr>
        <w:t>שער ז ח"ב סי' יט)</w:t>
      </w:r>
      <w:r w:rsidR="0085140C">
        <w:rPr>
          <w:rFonts w:cs="Arial"/>
          <w:rtl/>
        </w:rPr>
        <w:t xml:space="preserve"> </w:t>
      </w:r>
      <w:r w:rsidR="0085140C">
        <w:rPr>
          <w:rFonts w:cs="Arial" w:hint="cs"/>
          <w:rtl/>
        </w:rPr>
        <w:t xml:space="preserve">וטור- </w:t>
      </w:r>
      <w:r w:rsidRPr="0085140C">
        <w:rPr>
          <w:rFonts w:cs="Arial"/>
          <w:rtl/>
        </w:rPr>
        <w:t>אפילו יש לו עדים על השעורים פטור</w:t>
      </w:r>
      <w:r w:rsidRPr="0085140C">
        <w:rPr>
          <w:rFonts w:cs="Arial" w:hint="cs"/>
          <w:rtl/>
        </w:rPr>
        <w:t>,</w:t>
      </w:r>
      <w:r w:rsidRPr="0085140C">
        <w:rPr>
          <w:rFonts w:cs="Arial"/>
          <w:rtl/>
        </w:rPr>
        <w:t xml:space="preserve"> דהודאת בעל דין כמאה עדים דמי</w:t>
      </w:r>
      <w:r w:rsidR="0085140C">
        <w:rPr>
          <w:rStyle w:val="a7"/>
          <w:rFonts w:cs="Arial"/>
          <w:rtl/>
        </w:rPr>
        <w:footnoteReference w:id="253"/>
      </w:r>
      <w:r w:rsidR="0085140C">
        <w:rPr>
          <w:rFonts w:cs="Arial" w:hint="cs"/>
          <w:sz w:val="16"/>
          <w:szCs w:val="16"/>
          <w:rtl/>
        </w:rPr>
        <w:t xml:space="preserve"> (ל' הטור בשם בעל התרומות)</w:t>
      </w:r>
      <w:r w:rsidRPr="0085140C">
        <w:rPr>
          <w:rFonts w:cs="Arial" w:hint="cs"/>
          <w:rtl/>
        </w:rPr>
        <w:t>.</w:t>
      </w:r>
      <w:r w:rsidR="0059168C" w:rsidRPr="0059168C">
        <w:rPr>
          <w:rFonts w:hint="cs"/>
          <w:color w:val="E36C0A" w:themeColor="accent6" w:themeShade="BF"/>
          <w:rtl/>
        </w:rPr>
        <w:t xml:space="preserve"> (וכ"</w:t>
      </w:r>
      <w:r w:rsidR="0059168C">
        <w:rPr>
          <w:rFonts w:hint="cs"/>
          <w:color w:val="E36C0A" w:themeColor="accent6" w:themeShade="BF"/>
          <w:rtl/>
        </w:rPr>
        <w:t>כ</w:t>
      </w:r>
      <w:r w:rsidR="0059168C" w:rsidRPr="0059168C">
        <w:rPr>
          <w:rFonts w:hint="cs"/>
          <w:color w:val="E36C0A" w:themeColor="accent6" w:themeShade="BF"/>
          <w:rtl/>
        </w:rPr>
        <w:t xml:space="preserve"> בשו"ע)</w:t>
      </w:r>
    </w:p>
    <w:p w14:paraId="123ED332" w14:textId="77777777" w:rsidR="00BE7271" w:rsidRPr="00BE7271" w:rsidRDefault="00BE7271" w:rsidP="00BE7271">
      <w:pPr>
        <w:ind w:left="360"/>
        <w:rPr>
          <w:rFonts w:cs="Arial"/>
          <w:u w:val="dotted"/>
        </w:rPr>
      </w:pPr>
      <w:r w:rsidRPr="00BE7271">
        <w:rPr>
          <w:rFonts w:cs="Arial" w:hint="cs"/>
          <w:u w:val="dotted"/>
          <w:rtl/>
        </w:rPr>
        <w:t xml:space="preserve">לדעת הרא"ש - טענו חטים </w:t>
      </w:r>
      <w:r w:rsidRPr="00BE7271">
        <w:rPr>
          <w:rFonts w:cs="Arial" w:hint="cs"/>
          <w:b/>
          <w:bCs/>
          <w:u w:val="dotted"/>
          <w:rtl/>
        </w:rPr>
        <w:t>בשמא</w:t>
      </w:r>
      <w:r w:rsidRPr="00BE7271">
        <w:rPr>
          <w:rFonts w:cs="Arial" w:hint="cs"/>
          <w:u w:val="dotted"/>
          <w:rtl/>
        </w:rPr>
        <w:t xml:space="preserve"> והודה לו בשעורים:</w:t>
      </w:r>
    </w:p>
    <w:p w14:paraId="0F38D845" w14:textId="77777777" w:rsidR="00BE7271" w:rsidRPr="008D09EE" w:rsidRDefault="00BE7271" w:rsidP="00295B52">
      <w:pPr>
        <w:pStyle w:val="ab"/>
        <w:numPr>
          <w:ilvl w:val="0"/>
          <w:numId w:val="21"/>
        </w:numPr>
        <w:rPr>
          <w:rFonts w:cs="Arial"/>
          <w:rtl/>
        </w:rPr>
      </w:pPr>
      <w:r>
        <w:rPr>
          <w:rFonts w:cs="Arial" w:hint="cs"/>
          <w:rtl/>
        </w:rPr>
        <w:t xml:space="preserve">נמוק"י </w:t>
      </w:r>
      <w:r w:rsidRPr="00AA5AB5">
        <w:rPr>
          <w:rFonts w:cs="Arial"/>
          <w:sz w:val="16"/>
          <w:szCs w:val="16"/>
          <w:rtl/>
        </w:rPr>
        <w:t>(ב"ק יז.)</w:t>
      </w:r>
      <w:r>
        <w:rPr>
          <w:rFonts w:cs="Arial" w:hint="cs"/>
          <w:rtl/>
        </w:rPr>
        <w:t xml:space="preserve"> ורי"ו </w:t>
      </w:r>
      <w:r w:rsidRPr="00871EE9">
        <w:rPr>
          <w:rFonts w:cs="Arial" w:hint="cs"/>
          <w:sz w:val="16"/>
          <w:szCs w:val="16"/>
          <w:rtl/>
        </w:rPr>
        <w:t>(</w:t>
      </w:r>
      <w:r w:rsidRPr="00871EE9">
        <w:rPr>
          <w:rFonts w:cs="Arial"/>
          <w:sz w:val="16"/>
          <w:szCs w:val="16"/>
          <w:rtl/>
        </w:rPr>
        <w:t>מישרים נ</w:t>
      </w:r>
      <w:r w:rsidRPr="00871EE9">
        <w:rPr>
          <w:rFonts w:cs="Arial" w:hint="cs"/>
          <w:sz w:val="16"/>
          <w:szCs w:val="16"/>
          <w:rtl/>
        </w:rPr>
        <w:t>"</w:t>
      </w:r>
      <w:r w:rsidRPr="00871EE9">
        <w:rPr>
          <w:rFonts w:cs="Arial"/>
          <w:sz w:val="16"/>
          <w:szCs w:val="16"/>
          <w:rtl/>
        </w:rPr>
        <w:t>ג ח"ב טו ע"ג)</w:t>
      </w:r>
      <w:r>
        <w:rPr>
          <w:rFonts w:cs="Arial" w:hint="cs"/>
          <w:rtl/>
        </w:rPr>
        <w:t>-</w:t>
      </w:r>
      <w:r w:rsidRPr="00AA5AB5">
        <w:rPr>
          <w:rFonts w:cs="Arial"/>
          <w:rtl/>
        </w:rPr>
        <w:t xml:space="preserve"> הא דפטור היינו כשהתובע טוען בברי חטים</w:t>
      </w:r>
      <w:r w:rsidRPr="00AA5AB5">
        <w:rPr>
          <w:rFonts w:cs="Arial" w:hint="cs"/>
          <w:rtl/>
        </w:rPr>
        <w:t>,</w:t>
      </w:r>
      <w:r w:rsidRPr="00AA5AB5">
        <w:rPr>
          <w:rFonts w:cs="Arial"/>
          <w:rtl/>
        </w:rPr>
        <w:t xml:space="preserve"> אבל אי טעין שמא</w:t>
      </w:r>
      <w:r w:rsidRPr="00AA5AB5">
        <w:rPr>
          <w:rFonts w:cs="Arial" w:hint="cs"/>
          <w:rtl/>
        </w:rPr>
        <w:t>,</w:t>
      </w:r>
      <w:r w:rsidRPr="00AA5AB5">
        <w:rPr>
          <w:rFonts w:cs="Arial"/>
          <w:rtl/>
        </w:rPr>
        <w:t xml:space="preserve"> כגון דאית ליה גביה כור תבואה ולא ידע אי חטים או מינא אחרינא</w:t>
      </w:r>
      <w:r w:rsidRPr="00AA5AB5">
        <w:rPr>
          <w:rFonts w:cs="Arial" w:hint="cs"/>
          <w:rtl/>
        </w:rPr>
        <w:t>,</w:t>
      </w:r>
      <w:r w:rsidRPr="00AA5AB5">
        <w:rPr>
          <w:rFonts w:cs="Arial"/>
          <w:rtl/>
        </w:rPr>
        <w:t xml:space="preserve"> אף על גב דהשתא לא תבע מיניה אלא חטים </w:t>
      </w:r>
      <w:r w:rsidRPr="00AA5AB5">
        <w:rPr>
          <w:rFonts w:cs="Arial" w:hint="cs"/>
          <w:rtl/>
        </w:rPr>
        <w:t xml:space="preserve">- </w:t>
      </w:r>
      <w:r w:rsidRPr="00AA5AB5">
        <w:rPr>
          <w:rFonts w:cs="Arial"/>
          <w:rtl/>
        </w:rPr>
        <w:t>הודאה ממין הטענה היא ומיחייב ליה בדמי שעורים</w:t>
      </w:r>
      <w:r>
        <w:rPr>
          <w:rFonts w:cs="Arial" w:hint="cs"/>
          <w:sz w:val="16"/>
          <w:szCs w:val="16"/>
          <w:rtl/>
        </w:rPr>
        <w:t xml:space="preserve"> (ל' הנמוק"י)</w:t>
      </w:r>
      <w:r w:rsidRPr="00AA5AB5">
        <w:rPr>
          <w:rFonts w:cs="Arial" w:hint="cs"/>
          <w:rtl/>
        </w:rPr>
        <w:t>.</w:t>
      </w:r>
      <w:r w:rsidRPr="00AA5AB5">
        <w:rPr>
          <w:rFonts w:cs="Arial"/>
          <w:rtl/>
        </w:rPr>
        <w:t xml:space="preserve"> </w:t>
      </w:r>
    </w:p>
    <w:p w14:paraId="12CD7DE6" w14:textId="77777777" w:rsidR="00BE7271" w:rsidRPr="00BE7271" w:rsidRDefault="00BE7271" w:rsidP="00BE7271">
      <w:pPr>
        <w:ind w:left="360"/>
        <w:rPr>
          <w:rFonts w:cs="Arial"/>
          <w:u w:val="dotted"/>
        </w:rPr>
      </w:pPr>
      <w:r w:rsidRPr="00BE7271">
        <w:rPr>
          <w:rFonts w:cs="Arial" w:hint="cs"/>
          <w:u w:val="dotted"/>
          <w:rtl/>
        </w:rPr>
        <w:t>לדעת הרא"ש - טענו חטים</w:t>
      </w:r>
      <w:r>
        <w:rPr>
          <w:rFonts w:cs="Arial" w:hint="cs"/>
          <w:u w:val="dotted"/>
          <w:rtl/>
        </w:rPr>
        <w:t xml:space="preserve"> והלוה אומר </w:t>
      </w:r>
      <w:r w:rsidRPr="00BE7271">
        <w:rPr>
          <w:rFonts w:cs="Arial" w:hint="cs"/>
          <w:b/>
          <w:bCs/>
          <w:u w:val="dotted"/>
          <w:rtl/>
        </w:rPr>
        <w:t>איני יודע</w:t>
      </w:r>
      <w:r>
        <w:rPr>
          <w:rFonts w:cs="Arial" w:hint="cs"/>
          <w:u w:val="dotted"/>
          <w:rtl/>
        </w:rPr>
        <w:t xml:space="preserve"> אם חטים אם שעורים</w:t>
      </w:r>
      <w:r w:rsidRPr="00BE7271">
        <w:rPr>
          <w:rFonts w:cs="Arial" w:hint="cs"/>
          <w:u w:val="dotted"/>
          <w:rtl/>
        </w:rPr>
        <w:t>:</w:t>
      </w:r>
    </w:p>
    <w:p w14:paraId="7063A82F" w14:textId="77777777" w:rsidR="00BE7271" w:rsidRPr="008D09EE" w:rsidRDefault="00BE7271" w:rsidP="00295B52">
      <w:pPr>
        <w:pStyle w:val="ab"/>
        <w:numPr>
          <w:ilvl w:val="0"/>
          <w:numId w:val="21"/>
        </w:numPr>
        <w:rPr>
          <w:rFonts w:cs="Arial"/>
          <w:rtl/>
        </w:rPr>
      </w:pPr>
      <w:r>
        <w:rPr>
          <w:rFonts w:cs="Arial" w:hint="cs"/>
          <w:rtl/>
        </w:rPr>
        <w:t xml:space="preserve">רי"ו </w:t>
      </w:r>
      <w:r w:rsidRPr="00871EE9">
        <w:rPr>
          <w:rFonts w:cs="Arial" w:hint="cs"/>
          <w:sz w:val="16"/>
          <w:szCs w:val="16"/>
          <w:rtl/>
        </w:rPr>
        <w:t>(</w:t>
      </w:r>
      <w:r w:rsidRPr="00871EE9">
        <w:rPr>
          <w:rFonts w:cs="Arial"/>
          <w:sz w:val="16"/>
          <w:szCs w:val="16"/>
          <w:rtl/>
        </w:rPr>
        <w:t>מישרים נ</w:t>
      </w:r>
      <w:r w:rsidRPr="00871EE9">
        <w:rPr>
          <w:rFonts w:cs="Arial" w:hint="cs"/>
          <w:sz w:val="16"/>
          <w:szCs w:val="16"/>
          <w:rtl/>
        </w:rPr>
        <w:t>"</w:t>
      </w:r>
      <w:r w:rsidRPr="00871EE9">
        <w:rPr>
          <w:rFonts w:cs="Arial"/>
          <w:sz w:val="16"/>
          <w:szCs w:val="16"/>
          <w:rtl/>
        </w:rPr>
        <w:t>ג ח"ב טו ע"ג)</w:t>
      </w:r>
      <w:r>
        <w:rPr>
          <w:rFonts w:cs="Arial" w:hint="cs"/>
          <w:rtl/>
        </w:rPr>
        <w:t xml:space="preserve">- </w:t>
      </w:r>
      <w:r>
        <w:rPr>
          <w:rFonts w:cs="Arial"/>
          <w:rtl/>
        </w:rPr>
        <w:t>אם טוען התובע ודאי חטים היו</w:t>
      </w:r>
      <w:r>
        <w:rPr>
          <w:rFonts w:cs="Arial" w:hint="cs"/>
          <w:rtl/>
        </w:rPr>
        <w:t>,</w:t>
      </w:r>
      <w:r>
        <w:rPr>
          <w:rFonts w:cs="Arial"/>
          <w:rtl/>
        </w:rPr>
        <w:t xml:space="preserve"> והלוה אומר איני יודע אם חטים אם שעורים –</w:t>
      </w:r>
      <w:r>
        <w:rPr>
          <w:rFonts w:cs="Arial" w:hint="cs"/>
          <w:rtl/>
        </w:rPr>
        <w:t xml:space="preserve"> </w:t>
      </w:r>
      <w:r>
        <w:rPr>
          <w:rFonts w:cs="Arial"/>
          <w:rtl/>
        </w:rPr>
        <w:t>פטור</w:t>
      </w:r>
      <w:r>
        <w:rPr>
          <w:rFonts w:cs="Arial" w:hint="cs"/>
          <w:rtl/>
        </w:rPr>
        <w:t>,</w:t>
      </w:r>
      <w:r>
        <w:rPr>
          <w:rFonts w:cs="Arial"/>
          <w:rtl/>
        </w:rPr>
        <w:t xml:space="preserve"> פירוש</w:t>
      </w:r>
      <w:r>
        <w:rPr>
          <w:rFonts w:cs="Arial" w:hint="cs"/>
          <w:rtl/>
        </w:rPr>
        <w:t>,</w:t>
      </w:r>
      <w:r>
        <w:rPr>
          <w:rFonts w:cs="Arial"/>
          <w:rtl/>
        </w:rPr>
        <w:t xml:space="preserve"> ואפילו יש לו עדים שיש לו בידו או חטים או שעורים ואין יודעין איזה מהם</w:t>
      </w:r>
      <w:r>
        <w:rPr>
          <w:rFonts w:cs="Arial" w:hint="cs"/>
          <w:rtl/>
        </w:rPr>
        <w:t>,</w:t>
      </w:r>
      <w:r>
        <w:rPr>
          <w:rFonts w:cs="Arial"/>
          <w:rtl/>
        </w:rPr>
        <w:t xml:space="preserve"> מחטים פטור מטעם המוציא מחברו עליו הראיה</w:t>
      </w:r>
      <w:r>
        <w:rPr>
          <w:rFonts w:cs="Arial" w:hint="cs"/>
          <w:rtl/>
        </w:rPr>
        <w:t>,</w:t>
      </w:r>
      <w:r>
        <w:rPr>
          <w:rFonts w:cs="Arial"/>
          <w:rtl/>
        </w:rPr>
        <w:t xml:space="preserve"> ומשעורים כמו כן שהרי הודה תובע שאין לו בידו אלא חטים כדפירש הרא"ש</w:t>
      </w:r>
      <w:r w:rsidRPr="00AA5AB5">
        <w:rPr>
          <w:rFonts w:cs="Arial" w:hint="cs"/>
          <w:rtl/>
        </w:rPr>
        <w:t>.</w:t>
      </w:r>
      <w:r w:rsidRPr="00AA5AB5">
        <w:rPr>
          <w:rFonts w:cs="Arial"/>
          <w:rtl/>
        </w:rPr>
        <w:t xml:space="preserve"> </w:t>
      </w:r>
    </w:p>
    <w:p w14:paraId="3A3805CA" w14:textId="77777777" w:rsidR="00AA5AB5" w:rsidRPr="00AA5AB5" w:rsidRDefault="00AA5AB5" w:rsidP="001A5025">
      <w:pPr>
        <w:rPr>
          <w:rFonts w:cs="Arial"/>
          <w:u w:val="single"/>
          <w:rtl/>
        </w:rPr>
      </w:pPr>
      <w:r w:rsidRPr="00AA5AB5">
        <w:rPr>
          <w:rFonts w:cs="Arial" w:hint="cs"/>
          <w:u w:val="single"/>
          <w:rtl/>
        </w:rPr>
        <w:t xml:space="preserve">טענו חטים והודה לו בשעורים </w:t>
      </w:r>
      <w:r>
        <w:rPr>
          <w:rFonts w:cs="Arial" w:hint="cs"/>
          <w:u w:val="single"/>
          <w:rtl/>
        </w:rPr>
        <w:t xml:space="preserve">- </w:t>
      </w:r>
      <w:r w:rsidRPr="00AA5AB5">
        <w:rPr>
          <w:rFonts w:cs="Arial" w:hint="cs"/>
          <w:u w:val="single"/>
          <w:rtl/>
        </w:rPr>
        <w:t>וחזר התובע ואמר גם שעורים יש לי אצלך:</w:t>
      </w:r>
    </w:p>
    <w:p w14:paraId="1242F3D2" w14:textId="77777777" w:rsidR="00AA5AB5" w:rsidRDefault="001A5025" w:rsidP="00295B52">
      <w:pPr>
        <w:pStyle w:val="ab"/>
        <w:numPr>
          <w:ilvl w:val="0"/>
          <w:numId w:val="21"/>
        </w:numPr>
        <w:rPr>
          <w:rFonts w:cs="Arial"/>
        </w:rPr>
      </w:pPr>
      <w:r w:rsidRPr="00AA5AB5">
        <w:rPr>
          <w:rFonts w:cs="Arial"/>
          <w:rtl/>
        </w:rPr>
        <w:t>נמוק</w:t>
      </w:r>
      <w:r w:rsidR="00424673" w:rsidRPr="00AA5AB5">
        <w:rPr>
          <w:rFonts w:cs="Arial" w:hint="cs"/>
          <w:rtl/>
        </w:rPr>
        <w:t>"</w:t>
      </w:r>
      <w:r w:rsidRPr="00AA5AB5">
        <w:rPr>
          <w:rFonts w:cs="Arial"/>
          <w:rtl/>
        </w:rPr>
        <w:t xml:space="preserve">י </w:t>
      </w:r>
      <w:r w:rsidRPr="00AA5AB5">
        <w:rPr>
          <w:rFonts w:cs="Arial"/>
          <w:sz w:val="16"/>
          <w:szCs w:val="16"/>
          <w:rtl/>
        </w:rPr>
        <w:t>(ב"ק יז.)</w:t>
      </w:r>
      <w:r w:rsidR="00AA5AB5" w:rsidRPr="00AA5AB5">
        <w:rPr>
          <w:rFonts w:cs="Arial" w:hint="cs"/>
          <w:rtl/>
        </w:rPr>
        <w:t xml:space="preserve">- </w:t>
      </w:r>
      <w:r w:rsidRPr="00AA5AB5">
        <w:rPr>
          <w:rFonts w:cs="Arial"/>
          <w:rtl/>
        </w:rPr>
        <w:t xml:space="preserve">אפילו אם אחר שהודה לו בשעורים אמר ושעורים נמי אית לי גבך </w:t>
      </w:r>
      <w:r w:rsidR="008D09EE">
        <w:rPr>
          <w:rFonts w:cs="Arial" w:hint="cs"/>
          <w:rtl/>
        </w:rPr>
        <w:t xml:space="preserve">- </w:t>
      </w:r>
      <w:r w:rsidRPr="00AA5AB5">
        <w:rPr>
          <w:rFonts w:cs="Arial"/>
          <w:rtl/>
        </w:rPr>
        <w:t>לא מיחייב מחמת הודאה קמייתא ולא מידי דיכיל למימר משטה הייתי בך</w:t>
      </w:r>
      <w:r w:rsidR="00424673" w:rsidRPr="00AA5AB5">
        <w:rPr>
          <w:rFonts w:cs="Arial" w:hint="cs"/>
          <w:rtl/>
        </w:rPr>
        <w:t>.</w:t>
      </w:r>
      <w:r w:rsidRPr="00AA5AB5">
        <w:rPr>
          <w:rFonts w:cs="Arial"/>
          <w:rtl/>
        </w:rPr>
        <w:t xml:space="preserve"> </w:t>
      </w:r>
    </w:p>
    <w:p w14:paraId="2D90862C" w14:textId="77777777" w:rsidR="00D25D37" w:rsidRPr="00D25D37" w:rsidRDefault="008D09EE" w:rsidP="00295B52">
      <w:pPr>
        <w:pStyle w:val="ab"/>
        <w:numPr>
          <w:ilvl w:val="0"/>
          <w:numId w:val="21"/>
        </w:numPr>
        <w:rPr>
          <w:rFonts w:cs="Arial"/>
        </w:rPr>
      </w:pPr>
      <w:r>
        <w:rPr>
          <w:rFonts w:cs="Arial" w:hint="cs"/>
          <w:rtl/>
        </w:rPr>
        <w:t>רש"י</w:t>
      </w:r>
      <w:r>
        <w:rPr>
          <w:rFonts w:cs="Arial" w:hint="cs"/>
          <w:sz w:val="16"/>
          <w:szCs w:val="16"/>
          <w:rtl/>
        </w:rPr>
        <w:t xml:space="preserve"> (להב' רי"ו</w:t>
      </w:r>
      <w:r>
        <w:rPr>
          <w:rStyle w:val="a7"/>
          <w:rFonts w:cs="Arial"/>
          <w:sz w:val="16"/>
          <w:szCs w:val="16"/>
          <w:rtl/>
        </w:rPr>
        <w:footnoteReference w:id="254"/>
      </w:r>
      <w:r>
        <w:rPr>
          <w:rFonts w:cs="Arial" w:hint="cs"/>
          <w:sz w:val="16"/>
          <w:szCs w:val="16"/>
          <w:rtl/>
        </w:rPr>
        <w:t>)</w:t>
      </w:r>
      <w:r>
        <w:rPr>
          <w:rFonts w:cs="Arial" w:hint="cs"/>
          <w:rtl/>
        </w:rPr>
        <w:t>-</w:t>
      </w:r>
      <w:r w:rsidRPr="008D09EE">
        <w:rPr>
          <w:rFonts w:cs="Arial"/>
          <w:rtl/>
        </w:rPr>
        <w:t xml:space="preserve"> </w:t>
      </w:r>
      <w:r>
        <w:rPr>
          <w:rFonts w:cs="Arial"/>
          <w:rtl/>
        </w:rPr>
        <w:t xml:space="preserve">אם אמר תן לי שעורים שכך היה בדעתי לתבוע אותך עליהם אחר כך ואתה קדמת להודות </w:t>
      </w:r>
      <w:r>
        <w:rPr>
          <w:rFonts w:cs="Arial" w:hint="cs"/>
          <w:rtl/>
        </w:rPr>
        <w:t xml:space="preserve">- </w:t>
      </w:r>
      <w:r>
        <w:rPr>
          <w:rFonts w:cs="Arial"/>
          <w:rtl/>
        </w:rPr>
        <w:t>חייב בשעורים</w:t>
      </w:r>
      <w:r>
        <w:rPr>
          <w:rFonts w:cs="Arial" w:hint="cs"/>
          <w:rtl/>
        </w:rPr>
        <w:t>.</w:t>
      </w:r>
    </w:p>
    <w:p w14:paraId="1C781962" w14:textId="77777777" w:rsidR="00105091" w:rsidRPr="00105091" w:rsidRDefault="00105091" w:rsidP="00105091">
      <w:pPr>
        <w:rPr>
          <w:rFonts w:cs="Arial"/>
          <w:rtl/>
        </w:rPr>
      </w:pPr>
      <w:r>
        <w:rPr>
          <w:rFonts w:cs="Arial" w:hint="cs"/>
          <w:b/>
          <w:bCs/>
          <w:rtl/>
        </w:rPr>
        <w:t xml:space="preserve">בבא קמא </w:t>
      </w:r>
      <w:r>
        <w:rPr>
          <w:rFonts w:cs="Arial" w:hint="cs"/>
          <w:b/>
          <w:bCs/>
          <w:sz w:val="16"/>
          <w:szCs w:val="16"/>
          <w:rtl/>
        </w:rPr>
        <w:t xml:space="preserve">(פ' המניח) </w:t>
      </w:r>
      <w:r>
        <w:rPr>
          <w:rFonts w:cs="Arial" w:hint="cs"/>
          <w:b/>
          <w:bCs/>
          <w:rtl/>
        </w:rPr>
        <w:t xml:space="preserve">לה ע"ב: </w:t>
      </w:r>
      <w:r w:rsidR="00D25D37" w:rsidRPr="00D25D37">
        <w:rPr>
          <w:rFonts w:cs="Arial"/>
          <w:u w:val="double"/>
          <w:rtl/>
        </w:rPr>
        <w:t>מתני'</w:t>
      </w:r>
      <w:r w:rsidR="00D25D37" w:rsidRPr="00D25D37">
        <w:rPr>
          <w:rFonts w:cs="Arial" w:hint="cs"/>
          <w:u w:val="double"/>
          <w:rtl/>
        </w:rPr>
        <w:t>:</w:t>
      </w:r>
      <w:r w:rsidR="00D25D37">
        <w:rPr>
          <w:rFonts w:cs="Arial" w:hint="cs"/>
          <w:rtl/>
        </w:rPr>
        <w:t xml:space="preserve">... </w:t>
      </w:r>
      <w:r w:rsidR="00D25D37" w:rsidRPr="00D25D37">
        <w:rPr>
          <w:rFonts w:cs="Arial"/>
          <w:rtl/>
        </w:rPr>
        <w:t>היו שנים רודפים אחר אחד</w:t>
      </w:r>
      <w:r w:rsidR="00D25D37">
        <w:rPr>
          <w:rFonts w:cs="Arial" w:hint="cs"/>
          <w:rtl/>
        </w:rPr>
        <w:t>...</w:t>
      </w:r>
      <w:r w:rsidR="00D25D37" w:rsidRPr="00D25D37">
        <w:rPr>
          <w:rFonts w:cs="Arial"/>
          <w:rtl/>
        </w:rPr>
        <w:t xml:space="preserve"> </w:t>
      </w:r>
      <w:r w:rsidR="00D25D37">
        <w:rPr>
          <w:rFonts w:cs="Arial" w:hint="cs"/>
          <w:sz w:val="14"/>
          <w:szCs w:val="14"/>
          <w:rtl/>
        </w:rPr>
        <w:t>(לה:)</w:t>
      </w:r>
      <w:r w:rsidR="00D25D37" w:rsidRPr="00D25D37">
        <w:rPr>
          <w:rFonts w:cs="Arial"/>
          <w:rtl/>
        </w:rPr>
        <w:t xml:space="preserve"> היה אחד גדול ואחד קטן, הניזק אומר גדול הזיק, והמזיק אומר לא כי, אלא קטן הזיק</w:t>
      </w:r>
      <w:r w:rsidR="00D25D37">
        <w:rPr>
          <w:rFonts w:cs="Arial" w:hint="cs"/>
          <w:rtl/>
        </w:rPr>
        <w:t>.</w:t>
      </w:r>
      <w:r w:rsidR="00D25D37" w:rsidRPr="00D25D37">
        <w:rPr>
          <w:rFonts w:cs="Arial"/>
          <w:rtl/>
        </w:rPr>
        <w:t xml:space="preserve"> אחד תם ואחד מועד, הניזק אומר מועד הזיק, והמזיק אומר לא כי, אלא </w:t>
      </w:r>
      <w:r w:rsidR="00D25D37" w:rsidRPr="00D25D37">
        <w:rPr>
          <w:rFonts w:cs="Arial"/>
          <w:rtl/>
        </w:rPr>
        <w:lastRenderedPageBreak/>
        <w:t>תם הזיק - המוציא מחבירו עליו הראיה.</w:t>
      </w:r>
      <w:r w:rsidR="00D25D37" w:rsidRPr="00D25D37">
        <w:rPr>
          <w:rtl/>
        </w:rPr>
        <w:t xml:space="preserve"> </w:t>
      </w:r>
      <w:r w:rsidR="00D25D37" w:rsidRPr="00D25D37">
        <w:rPr>
          <w:rFonts w:cs="Arial"/>
          <w:rtl/>
        </w:rPr>
        <w:t>היו הניזקין שנים - אחד גדול ואחד קטן, והמזיקין שנים - אחד גדול ואחד קטן, הניזק אומר גדול הזיק את הגדול וקטן את הקטן, והמזיק אומר לא כי, אלא קטן את הגדול וגדול את הקטן; אחד תם ואחד מועד, הניזק אומר מועד הזיק את הגדול ותם את הקטן, והמזיק אומר לא כי, אלא תם את הגדול ומועד את הקטן - המוציא מחבירו עליו הראיה.</w:t>
      </w:r>
      <w:r w:rsidR="00D25D37">
        <w:rPr>
          <w:rFonts w:cs="Arial" w:hint="cs"/>
          <w:rtl/>
        </w:rPr>
        <w:t xml:space="preserve">       </w:t>
      </w:r>
      <w:r w:rsidR="00D25D37" w:rsidRPr="00D25D37">
        <w:rPr>
          <w:rFonts w:cs="Arial" w:hint="cs"/>
          <w:u w:val="double"/>
          <w:rtl/>
        </w:rPr>
        <w:t>גמ':</w:t>
      </w:r>
      <w:r w:rsidR="00D25D37">
        <w:rPr>
          <w:rFonts w:cs="Arial" w:hint="cs"/>
          <w:rtl/>
        </w:rPr>
        <w:t xml:space="preserve"> </w:t>
      </w:r>
      <w:r w:rsidR="00D25D37" w:rsidRPr="00CA2E26">
        <w:rPr>
          <w:rFonts w:cs="Arial"/>
          <w:u w:val="single"/>
          <w:rtl/>
        </w:rPr>
        <w:t>אמר רבי חייא בר אבא</w:t>
      </w:r>
      <w:r w:rsidR="00CA2E26">
        <w:rPr>
          <w:rFonts w:cs="Arial" w:hint="cs"/>
          <w:rtl/>
        </w:rPr>
        <w:t>:</w:t>
      </w:r>
      <w:r w:rsidR="00D25D37" w:rsidRPr="00D25D37">
        <w:rPr>
          <w:rFonts w:cs="Arial"/>
          <w:rtl/>
        </w:rPr>
        <w:t xml:space="preserve"> זאת אומרת חלוקים עליו חביריו על סומכוס, דאמר: ממון המוטל בספק חולקין. </w:t>
      </w:r>
      <w:r w:rsidR="00D25D37" w:rsidRPr="00CA2E26">
        <w:rPr>
          <w:rFonts w:cs="Arial"/>
          <w:u w:val="single"/>
          <w:rtl/>
        </w:rPr>
        <w:t>א"ל ר' אבא בר ממל לר' חייא בר אבא</w:t>
      </w:r>
      <w:r w:rsidR="00D25D37" w:rsidRPr="00D25D37">
        <w:rPr>
          <w:rFonts w:cs="Arial"/>
          <w:rtl/>
        </w:rPr>
        <w:t>: אמר סומכוס אפילו ברי וברי?</w:t>
      </w:r>
      <w:r w:rsidR="00D25D37">
        <w:rPr>
          <w:rFonts w:cs="Arial" w:hint="cs"/>
          <w:rtl/>
        </w:rPr>
        <w:t>...</w:t>
      </w:r>
      <w:r w:rsidR="00D25D37" w:rsidRPr="00D25D37">
        <w:rPr>
          <w:rFonts w:cs="Arial"/>
          <w:rtl/>
        </w:rPr>
        <w:t xml:space="preserve"> אלא בברי ושמא</w:t>
      </w:r>
      <w:r w:rsidR="007F27E6">
        <w:rPr>
          <w:rStyle w:val="a7"/>
          <w:rFonts w:cs="Arial"/>
          <w:rtl/>
        </w:rPr>
        <w:footnoteReference w:id="255"/>
      </w:r>
      <w:r w:rsidR="00D25D37" w:rsidRPr="00D25D37">
        <w:rPr>
          <w:rFonts w:cs="Arial"/>
          <w:rtl/>
        </w:rPr>
        <w:t>.</w:t>
      </w:r>
      <w:r w:rsidR="00D25D37">
        <w:rPr>
          <w:rFonts w:cs="Arial" w:hint="cs"/>
          <w:rtl/>
        </w:rPr>
        <w:t>..</w:t>
      </w:r>
      <w:r w:rsidR="00D25D37" w:rsidRPr="00D25D37">
        <w:rPr>
          <w:rFonts w:cs="Arial"/>
          <w:rtl/>
        </w:rPr>
        <w:t xml:space="preserve"> סיפא</w:t>
      </w:r>
      <w:r w:rsidR="00CA2E26">
        <w:rPr>
          <w:rStyle w:val="a7"/>
          <w:rFonts w:cs="Arial"/>
          <w:rtl/>
        </w:rPr>
        <w:footnoteReference w:id="256"/>
      </w:r>
      <w:r w:rsidR="00D25D37" w:rsidRPr="00D25D37">
        <w:rPr>
          <w:rFonts w:cs="Arial"/>
          <w:rtl/>
        </w:rPr>
        <w:t xml:space="preserve"> - ניזק שמא</w:t>
      </w:r>
      <w:r w:rsidR="007F27E6">
        <w:rPr>
          <w:rStyle w:val="a7"/>
          <w:rFonts w:cs="Arial"/>
          <w:rtl/>
        </w:rPr>
        <w:footnoteReference w:id="257"/>
      </w:r>
      <w:r w:rsidR="00D25D37" w:rsidRPr="00D25D37">
        <w:rPr>
          <w:rFonts w:cs="Arial"/>
          <w:rtl/>
        </w:rPr>
        <w:t xml:space="preserve"> ומזיק ברי.</w:t>
      </w:r>
      <w:r w:rsidR="00D25D37">
        <w:rPr>
          <w:rFonts w:cs="Arial" w:hint="cs"/>
          <w:rtl/>
        </w:rPr>
        <w:t>.</w:t>
      </w:r>
      <w:r w:rsidR="00D25D37" w:rsidRPr="00D25D37">
        <w:rPr>
          <w:rFonts w:cs="Arial"/>
          <w:rtl/>
        </w:rPr>
        <w:t xml:space="preserve">. </w:t>
      </w:r>
      <w:r w:rsidRPr="00A07521">
        <w:rPr>
          <w:rFonts w:cs="Arial"/>
          <w:rtl/>
        </w:rPr>
        <w:t xml:space="preserve">גופא, </w:t>
      </w:r>
      <w:r w:rsidRPr="00A07521">
        <w:rPr>
          <w:rFonts w:cs="Arial"/>
          <w:u w:val="single"/>
          <w:rtl/>
        </w:rPr>
        <w:t>אמר רבה בר נתן</w:t>
      </w:r>
      <w:r w:rsidRPr="00A07521">
        <w:rPr>
          <w:rFonts w:cs="Arial"/>
          <w:rtl/>
        </w:rPr>
        <w:t>: טענו חטין והודה לו בשעורין - פטור. מאי קמ"ל? תנינא: טענו חטין והודה לו בשעורין - פטור! אי מהתם, הוה אמינא פטור מדמי חטין וחייב בדמי שעורין, קמ"ל דפטור לגמרי.</w:t>
      </w:r>
      <w:r w:rsidRPr="001768FE">
        <w:rPr>
          <w:rtl/>
        </w:rPr>
        <w:t xml:space="preserve"> </w:t>
      </w:r>
      <w:r w:rsidRPr="001768FE">
        <w:rPr>
          <w:rFonts w:cs="Arial"/>
          <w:rtl/>
        </w:rPr>
        <w:t>תנן: היו הניזקין שנים, אחד גדול ואחד קטן וכו'; הא לא מייתי ראיה - שקיל כדקאמר מזיק, אמאי? חטים ושעורים נינהו! ראוי ליטול</w:t>
      </w:r>
      <w:r>
        <w:rPr>
          <w:rStyle w:val="a7"/>
          <w:rFonts w:cs="Arial"/>
          <w:rtl/>
        </w:rPr>
        <w:footnoteReference w:id="258"/>
      </w:r>
      <w:r w:rsidRPr="001768FE">
        <w:rPr>
          <w:rFonts w:cs="Arial"/>
          <w:rtl/>
        </w:rPr>
        <w:t xml:space="preserve"> ואין לו. והתניא: הרי זה משתלם על הקטן מן הגדול, ולגדול מן הקטן! דתפס</w:t>
      </w:r>
      <w:r>
        <w:rPr>
          <w:rStyle w:val="a7"/>
          <w:rFonts w:cs="Arial"/>
          <w:rtl/>
        </w:rPr>
        <w:footnoteReference w:id="259"/>
      </w:r>
      <w:r w:rsidRPr="001768FE">
        <w:rPr>
          <w:rFonts w:cs="Arial"/>
          <w:rtl/>
        </w:rPr>
        <w:t xml:space="preserve">. תנן: היה אחד תם ואחד מועד, הניזק אומר מועד הזיק את הגדול ותם את הקטן, והמזיק אומר לא כי, אלא תם את הגדול ומועד את הקטן - המוציא מחבירו עליו הראיה; הא לא מייתי ראיה - שקיל כדקאמר מזיק, ואמאי? חטין ושעורין נינהו! </w:t>
      </w:r>
      <w:r>
        <w:rPr>
          <w:rFonts w:cs="Arial" w:hint="cs"/>
          <w:sz w:val="14"/>
          <w:szCs w:val="14"/>
          <w:rtl/>
        </w:rPr>
        <w:t xml:space="preserve">(לו.) </w:t>
      </w:r>
      <w:r w:rsidRPr="001768FE">
        <w:rPr>
          <w:rFonts w:cs="Arial"/>
          <w:rtl/>
        </w:rPr>
        <w:t>ראוי ליטול ואין לו. והתניא: הרי זה משתלם לקטן מן המועד, ולגדול מן התם! דתפס</w:t>
      </w:r>
      <w:r>
        <w:rPr>
          <w:rFonts w:cs="Arial" w:hint="cs"/>
          <w:rtl/>
        </w:rPr>
        <w:t>.</w:t>
      </w:r>
      <w:r w:rsidR="004D3025" w:rsidRPr="004D3025">
        <w:rPr>
          <w:rFonts w:cs="Arial"/>
          <w:sz w:val="16"/>
          <w:szCs w:val="16"/>
          <w:rtl/>
        </w:rPr>
        <w:t xml:space="preserve"> </w:t>
      </w:r>
      <w:r w:rsidR="004D3025">
        <w:rPr>
          <w:rFonts w:cs="Arial" w:hint="cs"/>
          <w:sz w:val="16"/>
          <w:szCs w:val="16"/>
          <w:rtl/>
        </w:rPr>
        <w:t>(</w:t>
      </w:r>
      <w:r w:rsidR="004D3025" w:rsidRPr="004D3025">
        <w:rPr>
          <w:rFonts w:cs="Arial"/>
          <w:sz w:val="16"/>
          <w:szCs w:val="16"/>
          <w:rtl/>
        </w:rPr>
        <w:t>וכתב הרא"ש (שם) דלא בעא לאוקומי מתניתין דניזק אחד בדתפס</w:t>
      </w:r>
      <w:r w:rsidR="004D3025" w:rsidRPr="004D3025">
        <w:rPr>
          <w:rFonts w:cs="Arial" w:hint="cs"/>
          <w:sz w:val="16"/>
          <w:szCs w:val="16"/>
          <w:rtl/>
        </w:rPr>
        <w:t>,</w:t>
      </w:r>
      <w:r w:rsidR="004D3025" w:rsidRPr="004D3025">
        <w:rPr>
          <w:rFonts w:cs="Arial"/>
          <w:sz w:val="16"/>
          <w:szCs w:val="16"/>
          <w:rtl/>
        </w:rPr>
        <w:t xml:space="preserve"> דהתם מפקינן מיניה דכיון שאין לו תביעה אלא על אחד מהם לא מהניא ליה תפיסה</w:t>
      </w:r>
      <w:r w:rsidR="004D3025" w:rsidRPr="004D3025">
        <w:rPr>
          <w:rFonts w:cs="Arial" w:hint="cs"/>
          <w:sz w:val="16"/>
          <w:szCs w:val="16"/>
          <w:rtl/>
        </w:rPr>
        <w:t>.</w:t>
      </w:r>
      <w:r w:rsidR="004D3025" w:rsidRPr="004D3025">
        <w:rPr>
          <w:rFonts w:cs="Arial"/>
          <w:sz w:val="16"/>
          <w:szCs w:val="16"/>
          <w:rtl/>
        </w:rPr>
        <w:t xml:space="preserve"> ומהאי טעמא בטענו חטים והודה לו בשעורים אפילו אי תפס שעורים מפקינן מיניה</w:t>
      </w:r>
      <w:r w:rsidR="004D3025" w:rsidRPr="004D3025">
        <w:rPr>
          <w:rFonts w:cs="Arial" w:hint="cs"/>
          <w:sz w:val="16"/>
          <w:szCs w:val="16"/>
          <w:rtl/>
        </w:rPr>
        <w:t>.</w:t>
      </w:r>
      <w:r w:rsidR="004D3025" w:rsidRPr="004D3025">
        <w:rPr>
          <w:rFonts w:cs="Arial"/>
          <w:sz w:val="16"/>
          <w:szCs w:val="16"/>
          <w:rtl/>
        </w:rPr>
        <w:t xml:space="preserve"> והרי"ף (יז.) כתב אי תפס שעורים לא מפקינן מיניה</w:t>
      </w:r>
      <w:r w:rsidR="004D3025" w:rsidRPr="004D3025">
        <w:rPr>
          <w:rFonts w:cs="Arial" w:hint="cs"/>
          <w:sz w:val="16"/>
          <w:szCs w:val="16"/>
          <w:rtl/>
        </w:rPr>
        <w:t>.</w:t>
      </w:r>
      <w:r w:rsidR="004D3025" w:rsidRPr="004D3025">
        <w:rPr>
          <w:rFonts w:cs="Arial"/>
          <w:sz w:val="16"/>
          <w:szCs w:val="16"/>
          <w:rtl/>
        </w:rPr>
        <w:t xml:space="preserve"> ויש שרוצים ליישב דברי הרי"ף דודאי גבי ניזק אחד לא מהניא תפיסה כיון שהניזק אומר גדול הזיק הרי פטר את הקטן הילכך תפיסת הקטן לא מהניא לתביעה שיש לו על הגדול</w:t>
      </w:r>
      <w:r w:rsidR="004D3025" w:rsidRPr="004D3025">
        <w:rPr>
          <w:rFonts w:cs="Arial" w:hint="cs"/>
          <w:sz w:val="16"/>
          <w:szCs w:val="16"/>
          <w:rtl/>
        </w:rPr>
        <w:t>,</w:t>
      </w:r>
      <w:r w:rsidR="004D3025" w:rsidRPr="004D3025">
        <w:rPr>
          <w:rFonts w:cs="Arial"/>
          <w:sz w:val="16"/>
          <w:szCs w:val="16"/>
          <w:rtl/>
        </w:rPr>
        <w:t xml:space="preserve"> דתם אין משתלם אלא מגופו</w:t>
      </w:r>
      <w:r w:rsidR="004D3025" w:rsidRPr="004D3025">
        <w:rPr>
          <w:rFonts w:cs="Arial" w:hint="cs"/>
          <w:sz w:val="16"/>
          <w:szCs w:val="16"/>
          <w:rtl/>
        </w:rPr>
        <w:t>.</w:t>
      </w:r>
      <w:r w:rsidR="004D3025" w:rsidRPr="004D3025">
        <w:rPr>
          <w:rFonts w:cs="Arial"/>
          <w:sz w:val="16"/>
          <w:szCs w:val="16"/>
          <w:rtl/>
        </w:rPr>
        <w:t xml:space="preserve"> אבל בשטענו חטים והודה לו בשעורים מהניא תפיסת שעורים ממה נפשך</w:t>
      </w:r>
      <w:r w:rsidR="004D3025" w:rsidRPr="004D3025">
        <w:rPr>
          <w:rFonts w:cs="Arial" w:hint="cs"/>
          <w:sz w:val="16"/>
          <w:szCs w:val="16"/>
          <w:rtl/>
        </w:rPr>
        <w:t>,</w:t>
      </w:r>
      <w:r w:rsidR="004D3025" w:rsidRPr="004D3025">
        <w:rPr>
          <w:rFonts w:cs="Arial"/>
          <w:sz w:val="16"/>
          <w:szCs w:val="16"/>
          <w:rtl/>
        </w:rPr>
        <w:t xml:space="preserve"> דאמר ליה שעורים הודית לי</w:t>
      </w:r>
      <w:r w:rsidR="004D3025" w:rsidRPr="004D3025">
        <w:rPr>
          <w:rFonts w:cs="Arial" w:hint="cs"/>
          <w:sz w:val="16"/>
          <w:szCs w:val="16"/>
          <w:rtl/>
        </w:rPr>
        <w:t>,</w:t>
      </w:r>
      <w:r w:rsidR="004D3025" w:rsidRPr="004D3025">
        <w:rPr>
          <w:rFonts w:cs="Arial"/>
          <w:sz w:val="16"/>
          <w:szCs w:val="16"/>
          <w:rtl/>
        </w:rPr>
        <w:t xml:space="preserve"> ואם איני זוכה בהודאתך הרי חטים יש לי עליך</w:t>
      </w:r>
      <w:r w:rsidR="004D3025" w:rsidRPr="004D3025">
        <w:rPr>
          <w:rFonts w:cs="Arial" w:hint="cs"/>
          <w:sz w:val="16"/>
          <w:szCs w:val="16"/>
          <w:rtl/>
        </w:rPr>
        <w:t>,</w:t>
      </w:r>
      <w:r w:rsidR="004D3025" w:rsidRPr="004D3025">
        <w:rPr>
          <w:rFonts w:cs="Arial"/>
          <w:sz w:val="16"/>
          <w:szCs w:val="16"/>
          <w:rtl/>
        </w:rPr>
        <w:t xml:space="preserve"> ואתפשם לדמי חטים. וכתב הרא"ש שאין נראה בעיניו</w:t>
      </w:r>
      <w:r w:rsidR="004D3025" w:rsidRPr="004D3025">
        <w:rPr>
          <w:rFonts w:cs="Arial" w:hint="cs"/>
          <w:sz w:val="16"/>
          <w:szCs w:val="16"/>
          <w:rtl/>
        </w:rPr>
        <w:t>,</w:t>
      </w:r>
      <w:r w:rsidR="004D3025" w:rsidRPr="004D3025">
        <w:rPr>
          <w:rFonts w:cs="Arial"/>
          <w:sz w:val="16"/>
          <w:szCs w:val="16"/>
          <w:rtl/>
        </w:rPr>
        <w:t xml:space="preserve"> דהשתא בניזק אחד שעדים מעידים שיצא חבול מתחת יד שניהם אלא שאין יודעין איזה מהם הזיק ואפילו הכי אם תפס הקטן בפני עדים ואפילו קודם שבאו לדין לא מהניא תפיסה כיון שהודה שאין לו תביעה על הקטן</w:t>
      </w:r>
      <w:r w:rsidR="004D3025" w:rsidRPr="004D3025">
        <w:rPr>
          <w:rFonts w:cs="Arial" w:hint="cs"/>
          <w:sz w:val="16"/>
          <w:szCs w:val="16"/>
          <w:rtl/>
        </w:rPr>
        <w:t>,</w:t>
      </w:r>
      <w:r w:rsidR="004D3025" w:rsidRPr="004D3025">
        <w:rPr>
          <w:rFonts w:cs="Arial"/>
          <w:sz w:val="16"/>
          <w:szCs w:val="16"/>
          <w:rtl/>
        </w:rPr>
        <w:t xml:space="preserve"> כל שכן טענו חטים והודה לו בשעורים וחטים כפר לו דלא מהני ליה כלל אי תפס שעורים בפני עדים</w:t>
      </w:r>
      <w:r w:rsidR="004D3025" w:rsidRPr="004D3025">
        <w:rPr>
          <w:rFonts w:cs="Arial" w:hint="cs"/>
          <w:sz w:val="16"/>
          <w:szCs w:val="16"/>
          <w:rtl/>
        </w:rPr>
        <w:t>,</w:t>
      </w:r>
      <w:r w:rsidR="004D3025" w:rsidRPr="004D3025">
        <w:rPr>
          <w:rFonts w:cs="Arial"/>
          <w:sz w:val="16"/>
          <w:szCs w:val="16"/>
          <w:rtl/>
        </w:rPr>
        <w:t xml:space="preserve"> דלדמי חטים אינו יכול לתפסן כיון שכפר לו בהן ולא מהניא תפיסה בפני עדים</w:t>
      </w:r>
      <w:r w:rsidR="004D3025" w:rsidRPr="004D3025">
        <w:rPr>
          <w:rFonts w:cs="Arial" w:hint="cs"/>
          <w:sz w:val="16"/>
          <w:szCs w:val="16"/>
          <w:rtl/>
        </w:rPr>
        <w:t>,</w:t>
      </w:r>
      <w:r w:rsidR="004D3025" w:rsidRPr="004D3025">
        <w:rPr>
          <w:rFonts w:cs="Arial"/>
          <w:sz w:val="16"/>
          <w:szCs w:val="16"/>
          <w:rtl/>
        </w:rPr>
        <w:t xml:space="preserve"> ונפטר אפילו בלא שבועה לרבנן דאמרי פרק שבועת הדיינין (לח:) טענו חטים והודה לו בשעורים פטור</w:t>
      </w:r>
      <w:r w:rsidR="004D3025" w:rsidRPr="004D3025">
        <w:rPr>
          <w:rFonts w:cs="Arial" w:hint="cs"/>
          <w:sz w:val="16"/>
          <w:szCs w:val="16"/>
          <w:rtl/>
        </w:rPr>
        <w:t>.</w:t>
      </w:r>
      <w:r w:rsidR="004D3025" w:rsidRPr="004D3025">
        <w:rPr>
          <w:rFonts w:cs="Arial"/>
          <w:sz w:val="16"/>
          <w:szCs w:val="16"/>
          <w:rtl/>
        </w:rPr>
        <w:t xml:space="preserve"> ולשעורים לא מהניא תפיסה</w:t>
      </w:r>
      <w:r w:rsidR="004D3025" w:rsidRPr="004D3025">
        <w:rPr>
          <w:rFonts w:cs="Arial" w:hint="cs"/>
          <w:sz w:val="16"/>
          <w:szCs w:val="16"/>
          <w:rtl/>
        </w:rPr>
        <w:t>,</w:t>
      </w:r>
      <w:r w:rsidR="004D3025" w:rsidRPr="004D3025">
        <w:rPr>
          <w:rFonts w:cs="Arial"/>
          <w:sz w:val="16"/>
          <w:szCs w:val="16"/>
          <w:rtl/>
        </w:rPr>
        <w:t xml:space="preserve"> שהרי כבר הודה שאין חייב לו שעורים או מחל לו שעורים</w:t>
      </w:r>
      <w:r w:rsidR="004D3025" w:rsidRPr="004D3025">
        <w:rPr>
          <w:rFonts w:cs="Arial" w:hint="cs"/>
          <w:sz w:val="16"/>
          <w:szCs w:val="16"/>
          <w:rtl/>
        </w:rPr>
        <w:t>.</w:t>
      </w:r>
      <w:r w:rsidR="004D3025" w:rsidRPr="004D3025">
        <w:rPr>
          <w:rFonts w:cs="Arial"/>
          <w:sz w:val="16"/>
          <w:szCs w:val="16"/>
          <w:rtl/>
        </w:rPr>
        <w:t xml:space="preserve"> הלכך לא מהניא תפיסה אלא בניזוקין שנים ויש לו תביעה על שניהם</w:t>
      </w:r>
      <w:r w:rsidR="004D3025" w:rsidRPr="004D3025">
        <w:rPr>
          <w:rFonts w:cs="Arial" w:hint="cs"/>
          <w:sz w:val="16"/>
          <w:szCs w:val="16"/>
          <w:rtl/>
        </w:rPr>
        <w:t>,</w:t>
      </w:r>
      <w:r w:rsidR="004D3025" w:rsidRPr="004D3025">
        <w:rPr>
          <w:rFonts w:cs="Arial"/>
          <w:sz w:val="16"/>
          <w:szCs w:val="16"/>
          <w:rtl/>
        </w:rPr>
        <w:t xml:space="preserve"> הילכך אם תפס קודם שבא לבית דין אף בפני עדים משתלם כדקאמר מזיק אבל כדקאמר ניזק לא</w:t>
      </w:r>
      <w:r w:rsidR="004D3025" w:rsidRPr="004D3025">
        <w:rPr>
          <w:rFonts w:cs="Arial" w:hint="cs"/>
          <w:sz w:val="16"/>
          <w:szCs w:val="16"/>
          <w:rtl/>
        </w:rPr>
        <w:t>,</w:t>
      </w:r>
      <w:r w:rsidR="004D3025" w:rsidRPr="004D3025">
        <w:rPr>
          <w:rFonts w:cs="Arial"/>
          <w:sz w:val="16"/>
          <w:szCs w:val="16"/>
          <w:rtl/>
        </w:rPr>
        <w:t xml:space="preserve"> כיון שתפס בפני עדים עכ"ל</w:t>
      </w:r>
      <w:r w:rsidR="004D3025">
        <w:rPr>
          <w:rFonts w:cs="Arial" w:hint="cs"/>
          <w:sz w:val="16"/>
          <w:szCs w:val="16"/>
          <w:rtl/>
        </w:rPr>
        <w:t>, ב"י)</w:t>
      </w:r>
    </w:p>
    <w:p w14:paraId="46727E72" w14:textId="77777777" w:rsidR="004D3025" w:rsidRPr="00ED5328" w:rsidRDefault="004D3025" w:rsidP="004D3025">
      <w:pPr>
        <w:rPr>
          <w:u w:val="single"/>
          <w:rtl/>
        </w:rPr>
      </w:pPr>
      <w:r>
        <w:rPr>
          <w:rFonts w:hint="cs"/>
          <w:u w:val="single"/>
          <w:rtl/>
        </w:rPr>
        <w:t xml:space="preserve">'טענו חטים והודה לו בשעורים פטור' - </w:t>
      </w:r>
      <w:r w:rsidRPr="00ED5328">
        <w:rPr>
          <w:rFonts w:hint="cs"/>
          <w:u w:val="single"/>
          <w:rtl/>
        </w:rPr>
        <w:t>מה הדין אם תפש השעורים:</w:t>
      </w:r>
    </w:p>
    <w:p w14:paraId="3169BDF2" w14:textId="77777777" w:rsidR="004D3025" w:rsidRPr="00ED5328" w:rsidRDefault="004D3025" w:rsidP="00295B52">
      <w:pPr>
        <w:pStyle w:val="ab"/>
        <w:numPr>
          <w:ilvl w:val="0"/>
          <w:numId w:val="23"/>
        </w:numPr>
      </w:pPr>
      <w:r>
        <w:rPr>
          <w:rFonts w:cs="Arial" w:hint="cs"/>
          <w:rtl/>
        </w:rPr>
        <w:t xml:space="preserve">ר"ת </w:t>
      </w:r>
      <w:r>
        <w:rPr>
          <w:rFonts w:cs="Arial" w:hint="cs"/>
          <w:sz w:val="16"/>
          <w:szCs w:val="16"/>
          <w:rtl/>
        </w:rPr>
        <w:t xml:space="preserve">(כ"כ בשמו רבינו ברוך </w:t>
      </w:r>
      <w:r w:rsidRPr="004D3025">
        <w:rPr>
          <w:rFonts w:cs="Arial" w:hint="cs"/>
          <w:sz w:val="14"/>
          <w:szCs w:val="14"/>
          <w:rtl/>
        </w:rPr>
        <w:t>[הביאו ההגה"מ</w:t>
      </w:r>
      <w:r w:rsidRPr="004D3025">
        <w:rPr>
          <w:rStyle w:val="a7"/>
          <w:rFonts w:cs="Arial"/>
          <w:sz w:val="14"/>
          <w:szCs w:val="14"/>
          <w:rtl/>
        </w:rPr>
        <w:footnoteReference w:id="260"/>
      </w:r>
      <w:r w:rsidRPr="004D3025">
        <w:rPr>
          <w:rFonts w:cs="Arial" w:hint="cs"/>
          <w:sz w:val="14"/>
          <w:szCs w:val="14"/>
          <w:rtl/>
        </w:rPr>
        <w:t xml:space="preserve"> פ"ג מטוען אות כ] </w:t>
      </w:r>
      <w:r>
        <w:rPr>
          <w:rFonts w:cs="Arial" w:hint="cs"/>
          <w:sz w:val="16"/>
          <w:szCs w:val="16"/>
          <w:rtl/>
        </w:rPr>
        <w:t xml:space="preserve">והמרדכי </w:t>
      </w:r>
      <w:r w:rsidRPr="004D3025">
        <w:rPr>
          <w:rFonts w:cs="Arial" w:hint="cs"/>
          <w:sz w:val="14"/>
          <w:szCs w:val="14"/>
          <w:rtl/>
        </w:rPr>
        <w:t>[ב"ק סי' מ]</w:t>
      </w:r>
      <w:r>
        <w:rPr>
          <w:rFonts w:cs="Arial" w:hint="cs"/>
          <w:sz w:val="16"/>
          <w:szCs w:val="16"/>
          <w:rtl/>
        </w:rPr>
        <w:t xml:space="preserve">) </w:t>
      </w:r>
      <w:r>
        <w:rPr>
          <w:rFonts w:cs="Arial" w:hint="cs"/>
          <w:rtl/>
        </w:rPr>
        <w:t xml:space="preserve">תוס' </w:t>
      </w:r>
      <w:r w:rsidRPr="004D3025">
        <w:rPr>
          <w:rFonts w:cs="Arial"/>
          <w:sz w:val="16"/>
          <w:szCs w:val="16"/>
          <w:rtl/>
        </w:rPr>
        <w:t xml:space="preserve">(לו. ד"ה ראוי) </w:t>
      </w:r>
      <w:r>
        <w:rPr>
          <w:rFonts w:cs="Arial" w:hint="cs"/>
          <w:rtl/>
        </w:rPr>
        <w:t>ו</w:t>
      </w:r>
      <w:r w:rsidRPr="00424673">
        <w:rPr>
          <w:rFonts w:cs="Arial"/>
          <w:rtl/>
        </w:rPr>
        <w:t>רא"ש</w:t>
      </w:r>
      <w:r>
        <w:rPr>
          <w:rFonts w:cs="Arial" w:hint="cs"/>
          <w:sz w:val="16"/>
          <w:szCs w:val="16"/>
          <w:rtl/>
        </w:rPr>
        <w:t xml:space="preserve"> </w:t>
      </w:r>
      <w:r w:rsidRPr="00ED5328">
        <w:rPr>
          <w:rFonts w:cs="Arial"/>
          <w:sz w:val="16"/>
          <w:szCs w:val="16"/>
          <w:rtl/>
        </w:rPr>
        <w:t>(פ"ג סי' טו-טז)</w:t>
      </w:r>
      <w:r>
        <w:rPr>
          <w:rFonts w:cs="Arial" w:hint="cs"/>
          <w:rtl/>
        </w:rPr>
        <w:t xml:space="preserve">- </w:t>
      </w:r>
      <w:r w:rsidRPr="00424673">
        <w:rPr>
          <w:rFonts w:cs="Arial"/>
          <w:rtl/>
        </w:rPr>
        <w:t>מפקינן מיניה</w:t>
      </w:r>
      <w:r>
        <w:rPr>
          <w:rFonts w:cs="Arial" w:hint="cs"/>
          <w:rtl/>
        </w:rPr>
        <w:t>.</w:t>
      </w:r>
      <w:r w:rsidRPr="00424673">
        <w:rPr>
          <w:rFonts w:cs="Arial"/>
          <w:rtl/>
        </w:rPr>
        <w:t xml:space="preserve"> </w:t>
      </w:r>
    </w:p>
    <w:p w14:paraId="40A8C149" w14:textId="77777777" w:rsidR="004D3025" w:rsidRPr="00ED5328" w:rsidRDefault="004D3025" w:rsidP="00295B52">
      <w:pPr>
        <w:pStyle w:val="ab"/>
        <w:numPr>
          <w:ilvl w:val="0"/>
          <w:numId w:val="23"/>
        </w:numPr>
      </w:pPr>
      <w:r>
        <w:rPr>
          <w:rFonts w:cs="Arial" w:hint="cs"/>
          <w:rtl/>
        </w:rPr>
        <w:t>רי"ף</w:t>
      </w:r>
      <w:r w:rsidR="005D7973">
        <w:rPr>
          <w:rFonts w:cs="Arial" w:hint="cs"/>
          <w:rtl/>
        </w:rPr>
        <w:t xml:space="preserve"> </w:t>
      </w:r>
      <w:r w:rsidR="005D7973">
        <w:rPr>
          <w:rFonts w:cs="Arial" w:hint="cs"/>
          <w:sz w:val="16"/>
          <w:szCs w:val="16"/>
          <w:rtl/>
        </w:rPr>
        <w:t>(יז.)</w:t>
      </w:r>
      <w:r>
        <w:rPr>
          <w:rFonts w:cs="Arial" w:hint="cs"/>
          <w:rtl/>
        </w:rPr>
        <w:t xml:space="preserve"> </w:t>
      </w:r>
      <w:r w:rsidR="005D7973">
        <w:rPr>
          <w:rFonts w:cs="Arial" w:hint="cs"/>
          <w:rtl/>
        </w:rPr>
        <w:t>ו</w:t>
      </w:r>
      <w:r w:rsidRPr="00424673">
        <w:rPr>
          <w:rFonts w:cs="Arial"/>
          <w:rtl/>
        </w:rPr>
        <w:t>רמב"ם</w:t>
      </w:r>
      <w:r>
        <w:rPr>
          <w:rFonts w:cs="Arial" w:hint="cs"/>
          <w:rtl/>
        </w:rPr>
        <w:t xml:space="preserve"> </w:t>
      </w:r>
      <w:r>
        <w:rPr>
          <w:rFonts w:cs="Arial" w:hint="cs"/>
          <w:sz w:val="16"/>
          <w:szCs w:val="16"/>
          <w:rtl/>
        </w:rPr>
        <w:t>(פ"ג מטוען ה"י)</w:t>
      </w:r>
      <w:r>
        <w:rPr>
          <w:rFonts w:cs="Arial" w:hint="cs"/>
          <w:rtl/>
        </w:rPr>
        <w:t xml:space="preserve">- </w:t>
      </w:r>
      <w:r w:rsidRPr="004D3025">
        <w:rPr>
          <w:rFonts w:cs="Arial"/>
          <w:rtl/>
        </w:rPr>
        <w:t>כור חטים יש לי בידך אין לך בידי אלא כור שעורים פטור אף מדמי שעורים</w:t>
      </w:r>
      <w:r>
        <w:rPr>
          <w:rFonts w:cs="Arial" w:hint="cs"/>
          <w:rtl/>
        </w:rPr>
        <w:t>...</w:t>
      </w:r>
      <w:r w:rsidRPr="004D3025">
        <w:rPr>
          <w:rFonts w:cs="Arial"/>
          <w:rtl/>
        </w:rPr>
        <w:t xml:space="preserve"> ואם תפס התובע דמי השעורים אין מוציאין מידו</w:t>
      </w:r>
      <w:r w:rsidR="005D7973">
        <w:rPr>
          <w:rStyle w:val="a7"/>
          <w:rFonts w:cs="Arial"/>
          <w:rtl/>
        </w:rPr>
        <w:footnoteReference w:id="261"/>
      </w:r>
      <w:r w:rsidR="005D7973">
        <w:rPr>
          <w:rFonts w:cs="Arial" w:hint="cs"/>
          <w:sz w:val="16"/>
          <w:szCs w:val="16"/>
          <w:rtl/>
        </w:rPr>
        <w:t xml:space="preserve"> (ל' הרמב"ם)</w:t>
      </w:r>
      <w:r w:rsidRPr="004D3025">
        <w:rPr>
          <w:rFonts w:cs="Arial"/>
          <w:rtl/>
        </w:rPr>
        <w:t>.</w:t>
      </w:r>
      <w:r w:rsidR="0059168C" w:rsidRPr="0059168C">
        <w:rPr>
          <w:rFonts w:hint="cs"/>
          <w:color w:val="E36C0A" w:themeColor="accent6" w:themeShade="BF"/>
          <w:rtl/>
        </w:rPr>
        <w:t xml:space="preserve"> (וכ"פ בשו"ע)</w:t>
      </w:r>
    </w:p>
    <w:p w14:paraId="250BD53A" w14:textId="77777777" w:rsidR="005D7973" w:rsidRPr="005D7973" w:rsidRDefault="004D3025" w:rsidP="00295B52">
      <w:pPr>
        <w:pStyle w:val="ab"/>
        <w:numPr>
          <w:ilvl w:val="0"/>
          <w:numId w:val="23"/>
        </w:numPr>
      </w:pPr>
      <w:r>
        <w:rPr>
          <w:rFonts w:cs="Arial" w:hint="cs"/>
          <w:rtl/>
        </w:rPr>
        <w:t>י"א</w:t>
      </w:r>
      <w:r w:rsidR="005D7973">
        <w:rPr>
          <w:rFonts w:cs="Arial" w:hint="cs"/>
          <w:sz w:val="16"/>
          <w:szCs w:val="16"/>
          <w:rtl/>
        </w:rPr>
        <w:t xml:space="preserve"> (הביא הטור דבריהם)</w:t>
      </w:r>
      <w:r>
        <w:rPr>
          <w:rFonts w:cs="Arial" w:hint="cs"/>
          <w:rtl/>
        </w:rPr>
        <w:t xml:space="preserve">- </w:t>
      </w:r>
      <w:r w:rsidRPr="00424673">
        <w:rPr>
          <w:rFonts w:cs="Arial"/>
          <w:rtl/>
        </w:rPr>
        <w:t>אם תפש קודם התביעה מהניא תפישה אפי' אם יש עדים שתפש שהטעם שפטור מהשעורים משום שהודה לו שאין בידו שעורים וכיון שתפש לא חשיב כהודאה שיכול לומר מה שלא תבעתי שעורים מפני שהייתי מוחזק בהם</w:t>
      </w:r>
      <w:r>
        <w:rPr>
          <w:rFonts w:cs="Arial" w:hint="cs"/>
          <w:rtl/>
        </w:rPr>
        <w:t>.</w:t>
      </w:r>
      <w:r w:rsidRPr="00424673">
        <w:rPr>
          <w:rFonts w:cs="Arial"/>
          <w:rtl/>
        </w:rPr>
        <w:t xml:space="preserve"> אבל תפש אחר שהודה לו לא מהני דכיון שכבר הודה שאין לו בידו שעורים לא מהני תפישה אחר כך</w:t>
      </w:r>
      <w:r>
        <w:rPr>
          <w:rFonts w:cs="Arial" w:hint="cs"/>
          <w:rtl/>
        </w:rPr>
        <w:t>.</w:t>
      </w:r>
      <w:r w:rsidR="0059168C">
        <w:rPr>
          <w:rFonts w:hint="cs"/>
          <w:rtl/>
        </w:rPr>
        <w:t xml:space="preserve"> </w:t>
      </w:r>
      <w:r w:rsidR="0059168C" w:rsidRPr="0059168C">
        <w:rPr>
          <w:rFonts w:hint="cs"/>
          <w:color w:val="00B0F0"/>
          <w:rtl/>
        </w:rPr>
        <w:t>(וכ"פ הרמ"א)</w:t>
      </w:r>
    </w:p>
    <w:p w14:paraId="51FFE564" w14:textId="77777777" w:rsidR="005D7973" w:rsidRPr="005D7973" w:rsidRDefault="005D7973" w:rsidP="005D7973">
      <w:pPr>
        <w:ind w:left="360"/>
        <w:rPr>
          <w:u w:val="dotted"/>
        </w:rPr>
      </w:pPr>
      <w:r w:rsidRPr="005D7973">
        <w:rPr>
          <w:rFonts w:hint="cs"/>
          <w:u w:val="dotted"/>
          <w:rtl/>
        </w:rPr>
        <w:t xml:space="preserve">לפוסקים שאם תפס אין מוציאין </w:t>
      </w:r>
      <w:r w:rsidRPr="005D7973">
        <w:rPr>
          <w:u w:val="dotted"/>
          <w:rtl/>
        </w:rPr>
        <w:t>–</w:t>
      </w:r>
      <w:r w:rsidRPr="005D7973">
        <w:rPr>
          <w:rFonts w:hint="cs"/>
          <w:u w:val="dotted"/>
          <w:rtl/>
        </w:rPr>
        <w:t xml:space="preserve"> מה הדין אם תפס לאחר שיצא מבית דין:</w:t>
      </w:r>
    </w:p>
    <w:p w14:paraId="61100691" w14:textId="77777777" w:rsidR="005D7973" w:rsidRDefault="005D7973" w:rsidP="00295B52">
      <w:pPr>
        <w:pStyle w:val="ab"/>
        <w:numPr>
          <w:ilvl w:val="0"/>
          <w:numId w:val="23"/>
        </w:numPr>
      </w:pPr>
      <w:r>
        <w:rPr>
          <w:rFonts w:cs="Arial" w:hint="cs"/>
          <w:rtl/>
        </w:rPr>
        <w:t xml:space="preserve">רי"ו </w:t>
      </w:r>
      <w:r w:rsidRPr="005D7973">
        <w:rPr>
          <w:rFonts w:cs="Arial" w:hint="cs"/>
          <w:sz w:val="16"/>
          <w:szCs w:val="16"/>
          <w:rtl/>
        </w:rPr>
        <w:t>(</w:t>
      </w:r>
      <w:r w:rsidR="001A5025" w:rsidRPr="005D7973">
        <w:rPr>
          <w:rFonts w:cs="Arial"/>
          <w:sz w:val="16"/>
          <w:szCs w:val="16"/>
          <w:rtl/>
        </w:rPr>
        <w:t>מישרים</w:t>
      </w:r>
      <w:r w:rsidRPr="005D7973">
        <w:rPr>
          <w:rFonts w:cs="Arial" w:hint="cs"/>
          <w:sz w:val="16"/>
          <w:szCs w:val="16"/>
          <w:rtl/>
        </w:rPr>
        <w:t xml:space="preserve"> </w:t>
      </w:r>
      <w:r w:rsidR="001A5025" w:rsidRPr="005D7973">
        <w:rPr>
          <w:rFonts w:cs="Arial"/>
          <w:sz w:val="16"/>
          <w:szCs w:val="16"/>
          <w:rtl/>
        </w:rPr>
        <w:t>נ</w:t>
      </w:r>
      <w:r w:rsidRPr="005D7973">
        <w:rPr>
          <w:rFonts w:cs="Arial" w:hint="cs"/>
          <w:sz w:val="16"/>
          <w:szCs w:val="16"/>
          <w:rtl/>
        </w:rPr>
        <w:t>"</w:t>
      </w:r>
      <w:r w:rsidR="001A5025" w:rsidRPr="005D7973">
        <w:rPr>
          <w:rFonts w:cs="Arial"/>
          <w:sz w:val="16"/>
          <w:szCs w:val="16"/>
          <w:rtl/>
        </w:rPr>
        <w:t>ג ח"ב</w:t>
      </w:r>
      <w:r w:rsidRPr="005D7973">
        <w:rPr>
          <w:rFonts w:cs="Arial" w:hint="cs"/>
          <w:sz w:val="16"/>
          <w:szCs w:val="16"/>
          <w:rtl/>
        </w:rPr>
        <w:t xml:space="preserve"> </w:t>
      </w:r>
      <w:r w:rsidR="001A5025" w:rsidRPr="005D7973">
        <w:rPr>
          <w:rFonts w:cs="Arial"/>
          <w:sz w:val="16"/>
          <w:szCs w:val="16"/>
          <w:rtl/>
        </w:rPr>
        <w:t>טו ע"ג)</w:t>
      </w:r>
      <w:r>
        <w:rPr>
          <w:rFonts w:cs="Arial" w:hint="cs"/>
          <w:rtl/>
        </w:rPr>
        <w:t>-</w:t>
      </w:r>
      <w:r w:rsidR="001A5025" w:rsidRPr="005D7973">
        <w:rPr>
          <w:rFonts w:cs="Arial"/>
          <w:rtl/>
        </w:rPr>
        <w:t xml:space="preserve"> לאותם שפסקו דאי תפס לא מפקינן דוקא קודם שבאו לבית דין אבל אם תפס לאחר שיצא מבית דין מפקינן</w:t>
      </w:r>
      <w:r>
        <w:rPr>
          <w:rStyle w:val="a7"/>
          <w:rFonts w:cs="Arial"/>
          <w:rtl/>
        </w:rPr>
        <w:footnoteReference w:id="262"/>
      </w:r>
      <w:r w:rsidR="001A5025" w:rsidRPr="005D7973">
        <w:rPr>
          <w:rFonts w:cs="Arial"/>
          <w:rtl/>
        </w:rPr>
        <w:t xml:space="preserve">. </w:t>
      </w:r>
    </w:p>
    <w:p w14:paraId="3ED8CF54" w14:textId="77777777" w:rsidR="005D7973" w:rsidRPr="005D7973" w:rsidRDefault="005D7973" w:rsidP="005D7973">
      <w:pPr>
        <w:ind w:left="360"/>
      </w:pPr>
      <w:r w:rsidRPr="005D7973">
        <w:rPr>
          <w:rFonts w:hint="cs"/>
          <w:u w:val="dotted"/>
          <w:rtl/>
        </w:rPr>
        <w:t xml:space="preserve">לפוסקים שאם תפס אין מוציאין </w:t>
      </w:r>
      <w:r w:rsidRPr="005D7973">
        <w:rPr>
          <w:u w:val="dotted"/>
          <w:rtl/>
        </w:rPr>
        <w:t>–</w:t>
      </w:r>
      <w:r w:rsidRPr="005D7973">
        <w:rPr>
          <w:rFonts w:hint="cs"/>
          <w:u w:val="dotted"/>
          <w:rtl/>
        </w:rPr>
        <w:t xml:space="preserve"> מה הדין אם תפס לאחר ש</w:t>
      </w:r>
      <w:r>
        <w:rPr>
          <w:rFonts w:hint="cs"/>
          <w:u w:val="dotted"/>
          <w:rtl/>
        </w:rPr>
        <w:t>חזר בו מהודאתו</w:t>
      </w:r>
      <w:r w:rsidRPr="005D7973">
        <w:rPr>
          <w:rFonts w:hint="cs"/>
          <w:u w:val="dotted"/>
          <w:rtl/>
        </w:rPr>
        <w:t>:</w:t>
      </w:r>
    </w:p>
    <w:p w14:paraId="1E969D83" w14:textId="77777777" w:rsidR="001A5025" w:rsidRPr="001A5025" w:rsidRDefault="001A5025" w:rsidP="00295B52">
      <w:pPr>
        <w:pStyle w:val="ab"/>
        <w:numPr>
          <w:ilvl w:val="0"/>
          <w:numId w:val="23"/>
        </w:numPr>
        <w:rPr>
          <w:rtl/>
        </w:rPr>
      </w:pPr>
      <w:r w:rsidRPr="005D7973">
        <w:rPr>
          <w:rFonts w:cs="Arial"/>
          <w:rtl/>
        </w:rPr>
        <w:t>נמוק</w:t>
      </w:r>
      <w:r w:rsidR="005D7973">
        <w:rPr>
          <w:rFonts w:cs="Arial" w:hint="cs"/>
          <w:rtl/>
        </w:rPr>
        <w:t>"</w:t>
      </w:r>
      <w:r w:rsidRPr="005D7973">
        <w:rPr>
          <w:rFonts w:cs="Arial"/>
          <w:rtl/>
        </w:rPr>
        <w:t xml:space="preserve">י </w:t>
      </w:r>
      <w:r w:rsidRPr="005D7973">
        <w:rPr>
          <w:rFonts w:cs="Arial"/>
          <w:sz w:val="16"/>
          <w:szCs w:val="16"/>
          <w:rtl/>
        </w:rPr>
        <w:t>(</w:t>
      </w:r>
      <w:r w:rsidR="005D7973">
        <w:rPr>
          <w:rFonts w:cs="Arial" w:hint="cs"/>
          <w:sz w:val="16"/>
          <w:szCs w:val="16"/>
          <w:rtl/>
        </w:rPr>
        <w:t>יז.</w:t>
      </w:r>
      <w:r w:rsidRPr="005D7973">
        <w:rPr>
          <w:rFonts w:cs="Arial"/>
          <w:sz w:val="16"/>
          <w:szCs w:val="16"/>
          <w:rtl/>
        </w:rPr>
        <w:t>)</w:t>
      </w:r>
      <w:r w:rsidR="005D7973">
        <w:rPr>
          <w:rFonts w:cs="Arial" w:hint="cs"/>
          <w:rtl/>
        </w:rPr>
        <w:t xml:space="preserve">- </w:t>
      </w:r>
      <w:r w:rsidRPr="005D7973">
        <w:rPr>
          <w:rFonts w:cs="Arial"/>
          <w:rtl/>
        </w:rPr>
        <w:t>ומיהו הני מילי היכא דתפיס מקמי דליהדר ביה נתבע מהודאתו שהודה לו בשעורים</w:t>
      </w:r>
      <w:r w:rsidR="005D7973">
        <w:rPr>
          <w:rFonts w:cs="Arial" w:hint="cs"/>
          <w:rtl/>
        </w:rPr>
        <w:t>,</w:t>
      </w:r>
      <w:r w:rsidRPr="005D7973">
        <w:rPr>
          <w:rFonts w:cs="Arial"/>
          <w:rtl/>
        </w:rPr>
        <w:t xml:space="preserve"> אבל היכא דהדר ביה מקמי תפיסה </w:t>
      </w:r>
      <w:r w:rsidR="005D7973">
        <w:rPr>
          <w:rFonts w:cs="Arial" w:hint="cs"/>
          <w:rtl/>
        </w:rPr>
        <w:t xml:space="preserve">- </w:t>
      </w:r>
      <w:r w:rsidRPr="005D7973">
        <w:rPr>
          <w:rFonts w:cs="Arial"/>
          <w:rtl/>
        </w:rPr>
        <w:t>לא מהניא ליה לתובע תפיסתו</w:t>
      </w:r>
      <w:r w:rsidR="005D7973">
        <w:rPr>
          <w:rFonts w:cs="Arial" w:hint="cs"/>
          <w:rtl/>
        </w:rPr>
        <w:t>,</w:t>
      </w:r>
      <w:r w:rsidRPr="005D7973">
        <w:rPr>
          <w:rFonts w:cs="Arial"/>
          <w:rtl/>
        </w:rPr>
        <w:t xml:space="preserve"> דהשתא ודאי לאו ברשותא דנתבע קא תפיס</w:t>
      </w:r>
      <w:r w:rsidR="005D7973">
        <w:rPr>
          <w:rFonts w:cs="Arial" w:hint="cs"/>
          <w:rtl/>
        </w:rPr>
        <w:t>.</w:t>
      </w:r>
      <w:r w:rsidRPr="005D7973">
        <w:rPr>
          <w:rFonts w:cs="Arial"/>
          <w:rtl/>
        </w:rPr>
        <w:t xml:space="preserve"> תדע מדתניא בתוספתא (ב"מ פ"א ה"ו) אבל אם הודה מעצמו יכול הוא לחזור בו</w:t>
      </w:r>
      <w:r w:rsidR="005D7973" w:rsidRPr="005D7973">
        <w:rPr>
          <w:rFonts w:cs="Arial" w:hint="cs"/>
          <w:rtl/>
        </w:rPr>
        <w:t>,</w:t>
      </w:r>
      <w:r w:rsidRPr="005D7973">
        <w:rPr>
          <w:rFonts w:cs="Arial"/>
          <w:rtl/>
        </w:rPr>
        <w:t xml:space="preserve"> וכיון דמצי הדר ביה מכי הדר ביה בטלה הודאתו</w:t>
      </w:r>
      <w:r w:rsidR="005D7973" w:rsidRPr="005D7973">
        <w:rPr>
          <w:rFonts w:cs="Arial" w:hint="cs"/>
          <w:rtl/>
        </w:rPr>
        <w:t>,</w:t>
      </w:r>
      <w:r w:rsidRPr="005D7973">
        <w:rPr>
          <w:rFonts w:cs="Arial"/>
          <w:rtl/>
        </w:rPr>
        <w:t xml:space="preserve"> ואי תפיס תובע בתר הכי מפקינן מיניה</w:t>
      </w:r>
      <w:r w:rsidR="005D7973" w:rsidRPr="005D7973">
        <w:rPr>
          <w:rFonts w:cs="Arial" w:hint="cs"/>
          <w:rtl/>
        </w:rPr>
        <w:t>.</w:t>
      </w:r>
      <w:r w:rsidRPr="005D7973">
        <w:rPr>
          <w:rFonts w:cs="Arial"/>
          <w:rtl/>
        </w:rPr>
        <w:t xml:space="preserve"> וכן כתב הרמ"ה</w:t>
      </w:r>
      <w:r w:rsidR="005D7973" w:rsidRPr="005D7973">
        <w:rPr>
          <w:rFonts w:cs="Arial" w:hint="cs"/>
          <w:rtl/>
        </w:rPr>
        <w:t>.</w:t>
      </w:r>
      <w:r w:rsidRPr="005D7973">
        <w:rPr>
          <w:rFonts w:cs="Arial"/>
          <w:rtl/>
        </w:rPr>
        <w:t xml:space="preserve"> והשתא דאתית להכי דמצי תפיס על הודאתו ממה שלא תבעו</w:t>
      </w:r>
      <w:r w:rsidR="005D7973" w:rsidRPr="005D7973">
        <w:rPr>
          <w:rFonts w:cs="Arial" w:hint="cs"/>
          <w:rtl/>
        </w:rPr>
        <w:t>,</w:t>
      </w:r>
      <w:r w:rsidRPr="005D7973">
        <w:rPr>
          <w:rFonts w:cs="Arial"/>
          <w:rtl/>
        </w:rPr>
        <w:t xml:space="preserve"> הוא הדין אפילו בא להודות לבית דין בלא שום תביעת חבירו דאי תפס אידך קודם שחזר זה מהודאתו דמהניא תפיסתו</w:t>
      </w:r>
      <w:r w:rsidR="005D7973" w:rsidRPr="005D7973">
        <w:rPr>
          <w:rFonts w:cs="Arial" w:hint="cs"/>
          <w:rtl/>
        </w:rPr>
        <w:t>.</w:t>
      </w:r>
      <w:r w:rsidRPr="005D7973">
        <w:rPr>
          <w:rFonts w:cs="Arial"/>
          <w:rtl/>
        </w:rPr>
        <w:t xml:space="preserve"> ואפילו תפיס בסהדי</w:t>
      </w:r>
      <w:r w:rsidR="005D7973" w:rsidRPr="005D7973">
        <w:rPr>
          <w:rFonts w:cs="Arial" w:hint="cs"/>
          <w:rtl/>
        </w:rPr>
        <w:t>.</w:t>
      </w:r>
      <w:r w:rsidRPr="005D7973">
        <w:rPr>
          <w:rFonts w:cs="Arial"/>
          <w:rtl/>
        </w:rPr>
        <w:t xml:space="preserve"> דבלא סהדי מהימן משום מגו בכל מאי </w:t>
      </w:r>
      <w:r w:rsidRPr="005D7973">
        <w:rPr>
          <w:rFonts w:cs="Arial"/>
          <w:rtl/>
        </w:rPr>
        <w:lastRenderedPageBreak/>
        <w:t>דתבע ולא במאי דקאמר מזיק דוקא</w:t>
      </w:r>
      <w:r w:rsidR="005D7973" w:rsidRPr="005D7973">
        <w:rPr>
          <w:rFonts w:cs="Arial" w:hint="cs"/>
          <w:rtl/>
        </w:rPr>
        <w:t>.</w:t>
      </w:r>
      <w:r w:rsidRPr="005D7973">
        <w:rPr>
          <w:rFonts w:cs="Arial"/>
          <w:rtl/>
        </w:rPr>
        <w:t xml:space="preserve"> ומיהו תפיסה דבתר דהדר ביה דלא מהניא היינו תפיסה בעדים</w:t>
      </w:r>
      <w:r w:rsidR="005D7973" w:rsidRPr="005D7973">
        <w:rPr>
          <w:rFonts w:cs="Arial" w:hint="cs"/>
          <w:rtl/>
        </w:rPr>
        <w:t>,</w:t>
      </w:r>
      <w:r w:rsidRPr="005D7973">
        <w:rPr>
          <w:rFonts w:cs="Arial"/>
          <w:rtl/>
        </w:rPr>
        <w:t xml:space="preserve"> אבל בלא עדים לעולם מהימן בשבועת היסת משום מגו דאי בעי אמר להד"מ</w:t>
      </w:r>
      <w:r w:rsidR="005D7973" w:rsidRPr="005D7973">
        <w:rPr>
          <w:rFonts w:cs="Arial" w:hint="cs"/>
          <w:rtl/>
        </w:rPr>
        <w:t>.</w:t>
      </w:r>
    </w:p>
    <w:p w14:paraId="132575D2"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25BADB" w14:textId="77777777" w:rsidR="002418B7" w:rsidRDefault="002418B7" w:rsidP="002418B7">
      <w:pPr>
        <w:rPr>
          <w:rtl/>
        </w:rPr>
      </w:pPr>
      <w:r>
        <w:rPr>
          <w:rFonts w:cs="Arial"/>
          <w:rtl/>
        </w:rPr>
        <w:t xml:space="preserve">תבעו שני דברים, כגון חטים ושעורים, והודה לו באחד מהם, חייב ליתן לו מה שהודה לו, ונשבע על השאר. אבל תבעו חטים והודה לו בשעורים, פטור אף מדמי שעורים. ויש מי שאומר שהטעם משום דחשיב כאילו הודה לו התובע שאינו חייב לו שעורים, ולפיכך אפילו יש עדים על השעורים, פטור, דהודאת בעל דין כמאה עדים דמי. </w:t>
      </w:r>
      <w:r w:rsidRPr="00424673">
        <w:rPr>
          <w:rFonts w:cs="Arial"/>
          <w:sz w:val="18"/>
          <w:szCs w:val="18"/>
          <w:rtl/>
        </w:rPr>
        <w:t>הגה: ואפילו יודע הנתבע שחייב לו השעורים, פטור לשלם לו, דהוי כאילו מחל לו התובע, וכמו שנתבאר לעיל סימן ע"ה ס' י"א, כן נראה לי, ודלא כיש מי שחולק</w:t>
      </w:r>
      <w:r w:rsidR="009D4F09">
        <w:rPr>
          <w:rStyle w:val="a7"/>
          <w:rFonts w:cs="Arial"/>
          <w:sz w:val="18"/>
          <w:szCs w:val="18"/>
          <w:rtl/>
        </w:rPr>
        <w:footnoteReference w:id="263"/>
      </w:r>
      <w:r w:rsidRPr="00424673">
        <w:rPr>
          <w:rFonts w:cs="Arial"/>
          <w:sz w:val="18"/>
          <w:szCs w:val="18"/>
          <w:rtl/>
        </w:rPr>
        <w:t>.</w:t>
      </w:r>
      <w:r>
        <w:rPr>
          <w:rFonts w:cs="Arial"/>
          <w:rtl/>
        </w:rPr>
        <w:t xml:space="preserve"> ויש מי שאומר דדוקא כשא</w:t>
      </w:r>
      <w:r w:rsidR="0059168C">
        <w:rPr>
          <w:rFonts w:cs="Arial" w:hint="cs"/>
          <w:rtl/>
        </w:rPr>
        <w:t xml:space="preserve">מר </w:t>
      </w:r>
      <w:r>
        <w:rPr>
          <w:rFonts w:cs="Arial"/>
          <w:rtl/>
        </w:rPr>
        <w:t>ל</w:t>
      </w:r>
      <w:r w:rsidR="0059168C">
        <w:rPr>
          <w:rFonts w:cs="Arial" w:hint="cs"/>
          <w:rtl/>
        </w:rPr>
        <w:t>ו</w:t>
      </w:r>
      <w:r>
        <w:rPr>
          <w:rFonts w:cs="Arial"/>
          <w:rtl/>
        </w:rPr>
        <w:t xml:space="preserve">: חטים הלויתיך ביום פלוני ובשעה פלונית, והלה אומר: שעורים היו, דאם איתא שהלוהו שניהם, היה טוען על שניהם, כיון דבבת אחת הלוהו, אלא ודאי הודה שלא הלוה לו שעורים. </w:t>
      </w:r>
      <w:r w:rsidR="00424673">
        <w:rPr>
          <w:rFonts w:cs="Arial" w:hint="cs"/>
          <w:sz w:val="18"/>
          <w:szCs w:val="18"/>
          <w:rtl/>
        </w:rPr>
        <w:t xml:space="preserve">[הגה] </w:t>
      </w:r>
      <w:r w:rsidRPr="00424673">
        <w:rPr>
          <w:rFonts w:cs="Arial"/>
          <w:sz w:val="18"/>
          <w:szCs w:val="18"/>
          <w:rtl/>
        </w:rPr>
        <w:t>אבל בלאו הכי, ודאי חייב, דאין אדם מוחל על שאר תביעות אם לא תבע אלא אחת (טור).</w:t>
      </w:r>
      <w:r>
        <w:rPr>
          <w:rFonts w:cs="Arial"/>
          <w:rtl/>
        </w:rPr>
        <w:t xml:space="preserve"> ואם תפס התובע דמי השעורים, אין מוציאין מידו. </w:t>
      </w:r>
      <w:r w:rsidRPr="00424673">
        <w:rPr>
          <w:rFonts w:cs="Arial"/>
          <w:sz w:val="18"/>
          <w:szCs w:val="18"/>
          <w:rtl/>
        </w:rPr>
        <w:t>הגה: וי"א דוקא אם תפס קודם שתבעו בדין, אבל אם תפס לאחר שעמדו בדין, מפקינן מיניה (טור</w:t>
      </w:r>
      <w:r w:rsidR="0059168C">
        <w:rPr>
          <w:rFonts w:cs="Arial" w:hint="cs"/>
          <w:sz w:val="18"/>
          <w:szCs w:val="18"/>
          <w:rtl/>
        </w:rPr>
        <w:t xml:space="preserve"> בשם יש מחלקים</w:t>
      </w:r>
      <w:r w:rsidRPr="00424673">
        <w:rPr>
          <w:rFonts w:cs="Arial"/>
          <w:sz w:val="18"/>
          <w:szCs w:val="18"/>
          <w:rtl/>
        </w:rPr>
        <w:t>)</w:t>
      </w:r>
      <w:r w:rsidR="0059168C">
        <w:rPr>
          <w:rFonts w:cs="Arial" w:hint="cs"/>
          <w:sz w:val="18"/>
          <w:szCs w:val="18"/>
          <w:rtl/>
        </w:rPr>
        <w:t xml:space="preserve">. </w:t>
      </w:r>
      <w:r w:rsidRPr="00424673">
        <w:rPr>
          <w:rFonts w:cs="Arial"/>
          <w:sz w:val="18"/>
          <w:szCs w:val="18"/>
          <w:rtl/>
        </w:rPr>
        <w:t>וכן נראה לי עיקר.</w:t>
      </w:r>
      <w:r>
        <w:rPr>
          <w:rFonts w:cs="Arial"/>
          <w:rtl/>
        </w:rPr>
        <w:t xml:space="preserve"> </w:t>
      </w:r>
    </w:p>
    <w:p w14:paraId="057E1491" w14:textId="77777777" w:rsidR="00E92E72" w:rsidRDefault="00E92E72" w:rsidP="002418B7">
      <w:pPr>
        <w:rPr>
          <w:rtl/>
        </w:rPr>
      </w:pPr>
    </w:p>
    <w:p w14:paraId="50E7AA35" w14:textId="77777777" w:rsidR="002418B7" w:rsidRDefault="002418B7" w:rsidP="00EB4EFE">
      <w:pPr>
        <w:pStyle w:val="2"/>
        <w:rPr>
          <w:rtl/>
        </w:rPr>
      </w:pPr>
      <w:r>
        <w:rPr>
          <w:rtl/>
        </w:rPr>
        <w:t>סעיף יג</w:t>
      </w:r>
      <w:r w:rsidR="001A5025">
        <w:rPr>
          <w:rFonts w:hint="cs"/>
          <w:rtl/>
        </w:rPr>
        <w:t>:</w:t>
      </w:r>
      <w:r w:rsidR="00651EF0" w:rsidRPr="00651EF0">
        <w:rPr>
          <w:rFonts w:hint="cs"/>
          <w:rtl/>
        </w:rPr>
        <w:t xml:space="preserve"> </w:t>
      </w:r>
      <w:r w:rsidR="00651EF0">
        <w:rPr>
          <w:rFonts w:hint="cs"/>
          <w:rtl/>
        </w:rPr>
        <w:t>הטוען שנתן לחברו דמים וחברו מודה לו אך אומר שהיה הסכם בניהם עבור חפץ.</w:t>
      </w:r>
    </w:p>
    <w:p w14:paraId="6279A18C" w14:textId="77777777" w:rsidR="00651EF0" w:rsidRPr="00651EF0" w:rsidRDefault="00651EF0" w:rsidP="00651EF0">
      <w:pPr>
        <w:rPr>
          <w:u w:val="single"/>
          <w:rtl/>
        </w:rPr>
      </w:pPr>
      <w:r w:rsidRPr="00651EF0">
        <w:rPr>
          <w:rFonts w:hint="cs"/>
          <w:u w:val="single"/>
          <w:rtl/>
        </w:rPr>
        <w:t>הטוען שנתן לחברו דמים וחברו מודה לו אך אומר שהיה הסכם בניהם עבור חפץ:</w:t>
      </w:r>
    </w:p>
    <w:p w14:paraId="6F376015" w14:textId="77777777" w:rsidR="00E92E72" w:rsidRDefault="001A5025" w:rsidP="00295B52">
      <w:pPr>
        <w:pStyle w:val="ab"/>
        <w:numPr>
          <w:ilvl w:val="0"/>
          <w:numId w:val="21"/>
        </w:numPr>
        <w:rPr>
          <w:rFonts w:cs="Arial"/>
        </w:rPr>
      </w:pPr>
      <w:r w:rsidRPr="00D56F36">
        <w:rPr>
          <w:rFonts w:cs="Arial"/>
          <w:rtl/>
        </w:rPr>
        <w:t>נמוק</w:t>
      </w:r>
      <w:r w:rsidR="00E92E72" w:rsidRPr="00D56F36">
        <w:rPr>
          <w:rFonts w:cs="Arial" w:hint="cs"/>
          <w:rtl/>
        </w:rPr>
        <w:t>"</w:t>
      </w:r>
      <w:r w:rsidRPr="00D56F36">
        <w:rPr>
          <w:rFonts w:cs="Arial"/>
          <w:rtl/>
        </w:rPr>
        <w:t>י</w:t>
      </w:r>
      <w:r w:rsidR="00E92E72" w:rsidRPr="00D56F36">
        <w:rPr>
          <w:rFonts w:cs="Arial" w:hint="cs"/>
          <w:rtl/>
        </w:rPr>
        <w:t xml:space="preserve">- </w:t>
      </w:r>
      <w:r w:rsidRPr="00D56F36">
        <w:rPr>
          <w:rFonts w:cs="Arial"/>
          <w:rtl/>
        </w:rPr>
        <w:t>מאן דטעין לחבריה מנה הלויתיך</w:t>
      </w:r>
      <w:r w:rsidR="00E92E72" w:rsidRPr="00D56F36">
        <w:rPr>
          <w:rFonts w:cs="Arial" w:hint="cs"/>
          <w:rtl/>
        </w:rPr>
        <w:t>,</w:t>
      </w:r>
      <w:r w:rsidRPr="00D56F36">
        <w:rPr>
          <w:rFonts w:cs="Arial"/>
          <w:rtl/>
        </w:rPr>
        <w:t xml:space="preserve"> והלה אומר אין לך בידי אלא חמשים זוז שנתת אותם לי דמים בחפץ פלוני והרי הוא קיים</w:t>
      </w:r>
      <w:r w:rsidR="00E92E72" w:rsidRPr="00D56F36">
        <w:rPr>
          <w:rFonts w:cs="Arial" w:hint="cs"/>
          <w:rtl/>
        </w:rPr>
        <w:t>,</w:t>
      </w:r>
      <w:r w:rsidRPr="00D56F36">
        <w:rPr>
          <w:rFonts w:cs="Arial"/>
          <w:rtl/>
        </w:rPr>
        <w:t xml:space="preserve"> או שהלויתם לי עליו על מנת שלא להשתלם אלא מגופו</w:t>
      </w:r>
      <w:r w:rsidR="00E92E72" w:rsidRPr="00D56F36">
        <w:rPr>
          <w:rFonts w:cs="Arial" w:hint="cs"/>
          <w:rtl/>
        </w:rPr>
        <w:t>.</w:t>
      </w:r>
      <w:r w:rsidRPr="00D56F36">
        <w:rPr>
          <w:rFonts w:cs="Arial"/>
          <w:rtl/>
        </w:rPr>
        <w:t xml:space="preserve"> או הוא הדין איפכא היכא דטעין ליה דאית ליה גביה חפץ פלוני דשווייה אפותיקי ניהליה במנה</w:t>
      </w:r>
      <w:r w:rsidR="00D56F36" w:rsidRPr="00D56F36">
        <w:rPr>
          <w:rFonts w:cs="Arial" w:hint="cs"/>
          <w:rtl/>
        </w:rPr>
        <w:t>,</w:t>
      </w:r>
      <w:r w:rsidRPr="00D56F36">
        <w:rPr>
          <w:rFonts w:cs="Arial"/>
          <w:rtl/>
        </w:rPr>
        <w:t xml:space="preserve"> והלה מודה ליה בחמשים זוזי דאוזפיה בהלואה גרידתא</w:t>
      </w:r>
      <w:r w:rsidR="00D56F36" w:rsidRPr="00D56F36">
        <w:rPr>
          <w:rFonts w:cs="Arial" w:hint="cs"/>
          <w:rtl/>
        </w:rPr>
        <w:t>,</w:t>
      </w:r>
      <w:r w:rsidRPr="00D56F36">
        <w:rPr>
          <w:rFonts w:cs="Arial"/>
          <w:rtl/>
        </w:rPr>
        <w:t xml:space="preserve"> דמה שטענו לא הודה לו ומה שהודה לו לא טענו </w:t>
      </w:r>
      <w:r w:rsidR="00D56F36" w:rsidRPr="00D56F36">
        <w:rPr>
          <w:rFonts w:cs="Arial" w:hint="cs"/>
          <w:rtl/>
        </w:rPr>
        <w:t xml:space="preserve">- </w:t>
      </w:r>
      <w:r w:rsidRPr="00D56F36">
        <w:rPr>
          <w:rFonts w:cs="Arial"/>
          <w:rtl/>
        </w:rPr>
        <w:t>פטור בין מתשלומין בין משבועה דאורייתא</w:t>
      </w:r>
      <w:r w:rsidR="00D56F36" w:rsidRPr="00D56F36">
        <w:rPr>
          <w:rFonts w:cs="Arial" w:hint="cs"/>
          <w:rtl/>
        </w:rPr>
        <w:t>,</w:t>
      </w:r>
      <w:r w:rsidRPr="00D56F36">
        <w:rPr>
          <w:rFonts w:cs="Arial"/>
          <w:rtl/>
        </w:rPr>
        <w:t xml:space="preserve"> אלא משתבע היסת ומפטר</w:t>
      </w:r>
      <w:r w:rsidR="00E92E72" w:rsidRPr="00D56F36">
        <w:rPr>
          <w:rFonts w:cs="Arial" w:hint="cs"/>
          <w:rtl/>
        </w:rPr>
        <w:t>.</w:t>
      </w:r>
      <w:r w:rsidR="00651EF0">
        <w:rPr>
          <w:rFonts w:cs="Arial" w:hint="cs"/>
          <w:rtl/>
        </w:rPr>
        <w:t xml:space="preserve"> </w:t>
      </w:r>
      <w:r w:rsidR="00651EF0" w:rsidRPr="00651EF0">
        <w:rPr>
          <w:rFonts w:cs="Arial" w:hint="cs"/>
          <w:color w:val="E36C0A" w:themeColor="accent6" w:themeShade="BF"/>
          <w:rtl/>
        </w:rPr>
        <w:t>(וכ"פ בשו"ע)</w:t>
      </w:r>
    </w:p>
    <w:p w14:paraId="3A6DF8DF" w14:textId="77777777" w:rsidR="00D56F36" w:rsidRPr="00651EF0" w:rsidRDefault="00651EF0" w:rsidP="00D56F36">
      <w:pPr>
        <w:rPr>
          <w:rFonts w:cs="Arial"/>
          <w:u w:val="single"/>
          <w:rtl/>
        </w:rPr>
      </w:pPr>
      <w:r w:rsidRPr="00651EF0">
        <w:rPr>
          <w:rFonts w:cs="Arial"/>
          <w:u w:val="single"/>
          <w:rtl/>
        </w:rPr>
        <w:t>טענו חוב אביו</w:t>
      </w:r>
      <w:r w:rsidRPr="00651EF0">
        <w:rPr>
          <w:rFonts w:cs="Arial" w:hint="cs"/>
          <w:u w:val="single"/>
          <w:rtl/>
        </w:rPr>
        <w:t>,</w:t>
      </w:r>
      <w:r w:rsidRPr="00651EF0">
        <w:rPr>
          <w:rFonts w:cs="Arial"/>
          <w:u w:val="single"/>
          <w:rtl/>
        </w:rPr>
        <w:t xml:space="preserve"> והודה לו</w:t>
      </w:r>
      <w:r w:rsidRPr="00651EF0">
        <w:rPr>
          <w:rFonts w:cs="Arial" w:hint="cs"/>
          <w:u w:val="single"/>
          <w:rtl/>
        </w:rPr>
        <w:t>,</w:t>
      </w:r>
      <w:r w:rsidRPr="00651EF0">
        <w:rPr>
          <w:rFonts w:cs="Arial"/>
          <w:u w:val="single"/>
          <w:rtl/>
        </w:rPr>
        <w:t xml:space="preserve"> וטענו חוב עצמו</w:t>
      </w:r>
      <w:r w:rsidRPr="00651EF0">
        <w:rPr>
          <w:rFonts w:cs="Arial" w:hint="cs"/>
          <w:u w:val="single"/>
          <w:rtl/>
        </w:rPr>
        <w:t>,</w:t>
      </w:r>
      <w:r w:rsidRPr="00651EF0">
        <w:rPr>
          <w:rFonts w:cs="Arial"/>
          <w:u w:val="single"/>
          <w:rtl/>
        </w:rPr>
        <w:t xml:space="preserve"> וכפר</w:t>
      </w:r>
      <w:r w:rsidRPr="00651EF0">
        <w:rPr>
          <w:rFonts w:cs="Arial" w:hint="cs"/>
          <w:u w:val="single"/>
          <w:rtl/>
        </w:rPr>
        <w:t>:</w:t>
      </w:r>
    </w:p>
    <w:p w14:paraId="27F14493" w14:textId="77777777" w:rsidR="00D56F36" w:rsidRDefault="001A5025" w:rsidP="00295B52">
      <w:pPr>
        <w:pStyle w:val="ab"/>
        <w:numPr>
          <w:ilvl w:val="0"/>
          <w:numId w:val="21"/>
        </w:numPr>
        <w:rPr>
          <w:rFonts w:cs="Arial"/>
        </w:rPr>
      </w:pPr>
      <w:r w:rsidRPr="00D56F36">
        <w:rPr>
          <w:rFonts w:cs="Arial"/>
          <w:rtl/>
        </w:rPr>
        <w:t xml:space="preserve">תשובת רבני צרפת </w:t>
      </w:r>
      <w:r w:rsidRPr="00D56F36">
        <w:rPr>
          <w:rFonts w:cs="Arial"/>
          <w:sz w:val="16"/>
          <w:szCs w:val="16"/>
          <w:rtl/>
        </w:rPr>
        <w:t>(שו"ת ראב"י אב"ד סי' קלז, תמים דעים סי' קצו)</w:t>
      </w:r>
      <w:r w:rsidR="00D56F36" w:rsidRPr="00D56F36">
        <w:rPr>
          <w:rFonts w:cs="Arial" w:hint="cs"/>
          <w:rtl/>
        </w:rPr>
        <w:t>-</w:t>
      </w:r>
      <w:r w:rsidRPr="00D56F36">
        <w:rPr>
          <w:rFonts w:cs="Arial"/>
          <w:rtl/>
        </w:rPr>
        <w:t xml:space="preserve"> אם טענו חוב אביו</w:t>
      </w:r>
      <w:r w:rsidR="00D56F36" w:rsidRPr="00D56F36">
        <w:rPr>
          <w:rFonts w:cs="Arial" w:hint="cs"/>
          <w:rtl/>
        </w:rPr>
        <w:t>,</w:t>
      </w:r>
      <w:r w:rsidRPr="00D56F36">
        <w:rPr>
          <w:rFonts w:cs="Arial"/>
          <w:rtl/>
        </w:rPr>
        <w:t xml:space="preserve"> והודה לו</w:t>
      </w:r>
      <w:r w:rsidR="00D56F36" w:rsidRPr="00D56F36">
        <w:rPr>
          <w:rFonts w:cs="Arial" w:hint="cs"/>
          <w:rtl/>
        </w:rPr>
        <w:t>,</w:t>
      </w:r>
      <w:r w:rsidRPr="00D56F36">
        <w:rPr>
          <w:rFonts w:cs="Arial"/>
          <w:rtl/>
        </w:rPr>
        <w:t xml:space="preserve"> וטענו חוב עצמו</w:t>
      </w:r>
      <w:r w:rsidR="00D56F36" w:rsidRPr="00D56F36">
        <w:rPr>
          <w:rFonts w:cs="Arial" w:hint="cs"/>
          <w:rtl/>
        </w:rPr>
        <w:t>,</w:t>
      </w:r>
      <w:r w:rsidRPr="00D56F36">
        <w:rPr>
          <w:rFonts w:cs="Arial"/>
          <w:rtl/>
        </w:rPr>
        <w:t xml:space="preserve"> וכפר</w:t>
      </w:r>
      <w:r w:rsidR="00D56F36" w:rsidRPr="00D56F36">
        <w:rPr>
          <w:rFonts w:cs="Arial" w:hint="cs"/>
          <w:rtl/>
        </w:rPr>
        <w:t xml:space="preserve"> -</w:t>
      </w:r>
      <w:r w:rsidRPr="00D56F36">
        <w:rPr>
          <w:rFonts w:cs="Arial"/>
          <w:rtl/>
        </w:rPr>
        <w:t xml:space="preserve"> לא דמי לטענו חטים ושעורים והודה לו באחד מהם וליכא הודאה מקצת</w:t>
      </w:r>
      <w:r w:rsidR="00D56F36" w:rsidRPr="00D56F36">
        <w:rPr>
          <w:rFonts w:cs="Arial" w:hint="cs"/>
          <w:rtl/>
        </w:rPr>
        <w:t>,</w:t>
      </w:r>
      <w:r w:rsidRPr="00D56F36">
        <w:rPr>
          <w:rFonts w:cs="Arial"/>
          <w:rtl/>
        </w:rPr>
        <w:t xml:space="preserve"> ומשתבע היסת ומיפטר. </w:t>
      </w:r>
    </w:p>
    <w:p w14:paraId="6DE092C4" w14:textId="77777777" w:rsidR="00D56F36" w:rsidRPr="00D56F36" w:rsidRDefault="00651EF0" w:rsidP="00D56F36">
      <w:pPr>
        <w:rPr>
          <w:rFonts w:cs="Arial"/>
          <w:rtl/>
        </w:rPr>
      </w:pPr>
      <w:r w:rsidRPr="00651EF0">
        <w:rPr>
          <w:rFonts w:cs="Arial" w:hint="cs"/>
          <w:u w:val="dotted"/>
          <w:rtl/>
        </w:rPr>
        <w:t>האם הדין כן אף בטענו חיטים והודה לו ואח"כ טענו שעורים וכפר:</w:t>
      </w:r>
      <w:r>
        <w:rPr>
          <w:rFonts w:cs="Arial" w:hint="cs"/>
          <w:rtl/>
        </w:rPr>
        <w:t xml:space="preserve"> </w:t>
      </w:r>
    </w:p>
    <w:p w14:paraId="5B6B6176" w14:textId="77777777" w:rsidR="001A5025" w:rsidRPr="001A5025" w:rsidRDefault="001A5025" w:rsidP="00295B52">
      <w:pPr>
        <w:pStyle w:val="ab"/>
        <w:numPr>
          <w:ilvl w:val="0"/>
          <w:numId w:val="21"/>
        </w:numPr>
        <w:rPr>
          <w:rtl/>
        </w:rPr>
      </w:pPr>
      <w:r w:rsidRPr="00D56F36">
        <w:rPr>
          <w:rFonts w:cs="Arial"/>
          <w:rtl/>
        </w:rPr>
        <w:t xml:space="preserve">וכן כתב הר"י ן' מיגאש </w:t>
      </w:r>
      <w:r w:rsidRPr="00D56F36">
        <w:rPr>
          <w:rFonts w:cs="Arial"/>
          <w:sz w:val="16"/>
          <w:szCs w:val="16"/>
          <w:rtl/>
        </w:rPr>
        <w:t>(שבועות מ: ד"ה אמר רב נחמן)</w:t>
      </w:r>
      <w:r w:rsidR="00D56F36">
        <w:rPr>
          <w:rFonts w:cs="Arial" w:hint="cs"/>
          <w:rtl/>
        </w:rPr>
        <w:t>-</w:t>
      </w:r>
      <w:r w:rsidRPr="00D56F36">
        <w:rPr>
          <w:rFonts w:cs="Arial"/>
          <w:rtl/>
        </w:rPr>
        <w:t xml:space="preserve"> היכא דאמר ליה חטים יש לי בידך</w:t>
      </w:r>
      <w:r w:rsidR="00651EF0">
        <w:rPr>
          <w:rFonts w:cs="Arial" w:hint="cs"/>
          <w:rtl/>
        </w:rPr>
        <w:t>,</w:t>
      </w:r>
      <w:r w:rsidRPr="00D56F36">
        <w:rPr>
          <w:rFonts w:cs="Arial"/>
          <w:rtl/>
        </w:rPr>
        <w:t xml:space="preserve"> ואמר ליה הן</w:t>
      </w:r>
      <w:r w:rsidR="00651EF0">
        <w:rPr>
          <w:rFonts w:cs="Arial" w:hint="cs"/>
          <w:rtl/>
        </w:rPr>
        <w:t>.</w:t>
      </w:r>
      <w:r w:rsidRPr="00D56F36">
        <w:rPr>
          <w:rFonts w:cs="Arial"/>
          <w:rtl/>
        </w:rPr>
        <w:t xml:space="preserve"> ואחר כך אמר ליה שעורים יש לי בידך</w:t>
      </w:r>
      <w:r w:rsidR="00651EF0">
        <w:rPr>
          <w:rFonts w:cs="Arial" w:hint="cs"/>
          <w:rtl/>
        </w:rPr>
        <w:t>,</w:t>
      </w:r>
      <w:r w:rsidRPr="00D56F36">
        <w:rPr>
          <w:rFonts w:cs="Arial"/>
          <w:rtl/>
        </w:rPr>
        <w:t xml:space="preserve"> ואמר ליה אין לך כלום שעורים </w:t>
      </w:r>
      <w:r w:rsidR="00651EF0">
        <w:rPr>
          <w:rFonts w:cs="Arial" w:hint="cs"/>
          <w:rtl/>
        </w:rPr>
        <w:t xml:space="preserve">- </w:t>
      </w:r>
      <w:r w:rsidRPr="00D56F36">
        <w:rPr>
          <w:rFonts w:cs="Arial"/>
          <w:rtl/>
        </w:rPr>
        <w:t>לא הוי מודה מקצת</w:t>
      </w:r>
      <w:r w:rsidR="00E92E72" w:rsidRPr="00D56F36">
        <w:rPr>
          <w:rFonts w:cs="Arial" w:hint="cs"/>
          <w:rtl/>
        </w:rPr>
        <w:t>.</w:t>
      </w:r>
    </w:p>
    <w:p w14:paraId="4186DA3D"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D6F1EFD" w14:textId="77777777" w:rsidR="002418B7" w:rsidRDefault="002418B7" w:rsidP="002418B7">
      <w:pPr>
        <w:rPr>
          <w:rtl/>
        </w:rPr>
      </w:pPr>
      <w:r>
        <w:rPr>
          <w:rFonts w:cs="Arial"/>
          <w:rtl/>
        </w:rPr>
        <w:t>הטוען לחבירו: מנה הלויתיך, והלה אומר: אין לך בידי אלא נ' זוז שנתת אותם דמים בחפץ פלוני והרי הוא קיים, או: שהלויתני עליו על מנת שלא להשתלם אלא מגופו, וה</w:t>
      </w:r>
      <w:r w:rsidR="00D56F36">
        <w:rPr>
          <w:rFonts w:cs="Arial" w:hint="cs"/>
          <w:rtl/>
        </w:rPr>
        <w:t xml:space="preserve">וא </w:t>
      </w:r>
      <w:r>
        <w:rPr>
          <w:rFonts w:cs="Arial"/>
          <w:rtl/>
        </w:rPr>
        <w:t>ה</w:t>
      </w:r>
      <w:r w:rsidR="00D56F36">
        <w:rPr>
          <w:rFonts w:cs="Arial" w:hint="cs"/>
          <w:rtl/>
        </w:rPr>
        <w:t>דין</w:t>
      </w:r>
      <w:r>
        <w:rPr>
          <w:rFonts w:cs="Arial"/>
          <w:rtl/>
        </w:rPr>
        <w:t xml:space="preserve"> איפכא היכא דטעין ליה דאית ליה גביה חפץ פלוני דשוייה אפותיקי ניהליה במנה, והלה מודה בחמשים זוז דאוזפיה בהלואה גרידתא, יש מי שאומר דמה שטענו לא הודה לו, דפטור בין מתשלומין בין משבועה דאורייתא, אלא משתבע היסת, ונפטר. </w:t>
      </w:r>
    </w:p>
    <w:p w14:paraId="5B04BF07" w14:textId="77777777" w:rsidR="00E92E72" w:rsidRDefault="001B3A0D" w:rsidP="002418B7">
      <w:pPr>
        <w:rPr>
          <w:rtl/>
        </w:rPr>
      </w:pPr>
      <w:r>
        <w:rPr>
          <w:rFonts w:hint="cs"/>
          <w:rtl/>
        </w:rPr>
        <w:t>עיין בגר"א שכתב שיש סתירה מסי' ת סע' ג.</w:t>
      </w:r>
    </w:p>
    <w:p w14:paraId="602157C4" w14:textId="77777777" w:rsidR="001B3A0D" w:rsidRDefault="001B3A0D" w:rsidP="002418B7">
      <w:pPr>
        <w:rPr>
          <w:rtl/>
        </w:rPr>
      </w:pPr>
    </w:p>
    <w:p w14:paraId="7A30ED71" w14:textId="77777777" w:rsidR="002418B7" w:rsidRDefault="002418B7" w:rsidP="00EB4EFE">
      <w:pPr>
        <w:pStyle w:val="2"/>
        <w:rPr>
          <w:rtl/>
        </w:rPr>
      </w:pPr>
      <w:r>
        <w:rPr>
          <w:rtl/>
        </w:rPr>
        <w:t>סעיף יד</w:t>
      </w:r>
      <w:r w:rsidR="001A5025">
        <w:rPr>
          <w:rFonts w:hint="cs"/>
          <w:rtl/>
        </w:rPr>
        <w:t>:</w:t>
      </w:r>
      <w:r w:rsidR="001C2014">
        <w:rPr>
          <w:rFonts w:hint="cs"/>
          <w:rtl/>
        </w:rPr>
        <w:t xml:space="preserve"> </w:t>
      </w:r>
      <w:r w:rsidR="00B62EED" w:rsidRPr="008164E1">
        <w:rPr>
          <w:rtl/>
        </w:rPr>
        <w:t>טענו חטין וקדם והודה לו בשעורין</w:t>
      </w:r>
      <w:r w:rsidR="00B62EED">
        <w:rPr>
          <w:rFonts w:hint="cs"/>
          <w:rtl/>
        </w:rPr>
        <w:t>.</w:t>
      </w:r>
    </w:p>
    <w:p w14:paraId="4211EFD4" w14:textId="77777777" w:rsidR="008164E1" w:rsidRDefault="008164E1" w:rsidP="008164E1">
      <w:pPr>
        <w:rPr>
          <w:rtl/>
        </w:rPr>
      </w:pPr>
      <w:r w:rsidRPr="00C25125">
        <w:rPr>
          <w:rFonts w:cs="Arial" w:hint="cs"/>
          <w:b/>
          <w:bCs/>
          <w:rtl/>
        </w:rPr>
        <w:t xml:space="preserve">שבועות </w:t>
      </w:r>
      <w:r>
        <w:rPr>
          <w:rFonts w:cs="Arial" w:hint="cs"/>
          <w:b/>
          <w:bCs/>
          <w:sz w:val="16"/>
          <w:szCs w:val="16"/>
          <w:rtl/>
        </w:rPr>
        <w:t xml:space="preserve">(פ' שבועת הדיינין) </w:t>
      </w:r>
      <w:r>
        <w:rPr>
          <w:rFonts w:cs="Arial" w:hint="cs"/>
          <w:b/>
          <w:bCs/>
          <w:rtl/>
        </w:rPr>
        <w:t>מ</w:t>
      </w:r>
      <w:r w:rsidRPr="00C25125">
        <w:rPr>
          <w:rFonts w:cs="Arial" w:hint="cs"/>
          <w:b/>
          <w:bCs/>
          <w:rtl/>
        </w:rPr>
        <w:t xml:space="preserve"> ע"ב: </w:t>
      </w:r>
      <w:r w:rsidRPr="001C2014">
        <w:rPr>
          <w:rFonts w:cs="Arial"/>
          <w:u w:val="single"/>
          <w:rtl/>
        </w:rPr>
        <w:t>אמר רב ענן אמר שמואל</w:t>
      </w:r>
      <w:r w:rsidRPr="008164E1">
        <w:rPr>
          <w:rFonts w:cs="Arial"/>
          <w:rtl/>
        </w:rPr>
        <w:t xml:space="preserve">: טענו חטין וקדם והודה לו בשעורין, אם כמערים - חייב, אם במתכוין - פטור. </w:t>
      </w:r>
      <w:r w:rsidRPr="008164E1">
        <w:rPr>
          <w:rFonts w:cs="Arial" w:hint="cs"/>
          <w:sz w:val="16"/>
          <w:szCs w:val="16"/>
          <w:rtl/>
        </w:rPr>
        <w:t>(</w:t>
      </w:r>
      <w:r w:rsidRPr="008164E1">
        <w:rPr>
          <w:rFonts w:cs="Arial"/>
          <w:sz w:val="16"/>
          <w:szCs w:val="16"/>
          <w:rtl/>
        </w:rPr>
        <w:t xml:space="preserve">כלומר בעודו מבקש לומר </w:t>
      </w:r>
      <w:r>
        <w:rPr>
          <w:rFonts w:cs="Arial" w:hint="cs"/>
          <w:sz w:val="16"/>
          <w:szCs w:val="16"/>
          <w:rtl/>
        </w:rPr>
        <w:t>'</w:t>
      </w:r>
      <w:r w:rsidRPr="008164E1">
        <w:rPr>
          <w:rFonts w:cs="Arial"/>
          <w:sz w:val="16"/>
          <w:szCs w:val="16"/>
          <w:rtl/>
        </w:rPr>
        <w:t>ושעורים</w:t>
      </w:r>
      <w:r>
        <w:rPr>
          <w:rFonts w:cs="Arial" w:hint="cs"/>
          <w:sz w:val="16"/>
          <w:szCs w:val="16"/>
          <w:rtl/>
        </w:rPr>
        <w:t>'</w:t>
      </w:r>
      <w:r w:rsidRPr="008164E1">
        <w:rPr>
          <w:rFonts w:cs="Arial"/>
          <w:sz w:val="16"/>
          <w:szCs w:val="16"/>
          <w:rtl/>
        </w:rPr>
        <w:t xml:space="preserve"> קדם הוא והודה בשעורים וחזר ואמר התובע גם שעורים הייתי מבקש לטעון</w:t>
      </w:r>
      <w:r>
        <w:rPr>
          <w:rFonts w:cs="Arial" w:hint="cs"/>
          <w:sz w:val="16"/>
          <w:szCs w:val="16"/>
          <w:rtl/>
        </w:rPr>
        <w:t>,</w:t>
      </w:r>
      <w:r w:rsidRPr="008164E1">
        <w:rPr>
          <w:rFonts w:cs="Arial"/>
          <w:sz w:val="16"/>
          <w:szCs w:val="16"/>
          <w:rtl/>
        </w:rPr>
        <w:t xml:space="preserve"> אם כמערים שמרגיש בו הדיין שמיהר להשיב קודם שיגמור זה טענתו </w:t>
      </w:r>
      <w:r>
        <w:rPr>
          <w:rFonts w:cs="Arial"/>
          <w:sz w:val="16"/>
          <w:szCs w:val="16"/>
          <w:rtl/>
        </w:rPr>
        <w:t>–</w:t>
      </w:r>
      <w:r>
        <w:rPr>
          <w:rFonts w:cs="Arial" w:hint="cs"/>
          <w:sz w:val="16"/>
          <w:szCs w:val="16"/>
          <w:rtl/>
        </w:rPr>
        <w:t xml:space="preserve"> </w:t>
      </w:r>
      <w:r w:rsidRPr="008164E1">
        <w:rPr>
          <w:rFonts w:cs="Arial"/>
          <w:sz w:val="16"/>
          <w:szCs w:val="16"/>
          <w:rtl/>
        </w:rPr>
        <w:t>חייב</w:t>
      </w:r>
      <w:r>
        <w:rPr>
          <w:rFonts w:cs="Arial" w:hint="cs"/>
          <w:sz w:val="16"/>
          <w:szCs w:val="16"/>
          <w:rtl/>
        </w:rPr>
        <w:t>,</w:t>
      </w:r>
      <w:r w:rsidRPr="008164E1">
        <w:rPr>
          <w:rFonts w:cs="Arial"/>
          <w:sz w:val="16"/>
          <w:szCs w:val="16"/>
          <w:rtl/>
        </w:rPr>
        <w:t xml:space="preserve"> דחזינן ליה כאלו כבר טענו חטים ושעורים והודה לו בשעורים</w:t>
      </w:r>
      <w:r>
        <w:rPr>
          <w:rFonts w:cs="Arial" w:hint="cs"/>
          <w:sz w:val="16"/>
          <w:szCs w:val="16"/>
          <w:rtl/>
        </w:rPr>
        <w:t>,</w:t>
      </w:r>
      <w:r w:rsidRPr="008164E1">
        <w:rPr>
          <w:rFonts w:cs="Arial"/>
          <w:sz w:val="16"/>
          <w:szCs w:val="16"/>
          <w:rtl/>
        </w:rPr>
        <w:t xml:space="preserve"> ואם כמודה כלומר דלפי תומו עשה</w:t>
      </w:r>
      <w:r>
        <w:rPr>
          <w:rFonts w:cs="Arial" w:hint="cs"/>
          <w:sz w:val="16"/>
          <w:szCs w:val="16"/>
          <w:rtl/>
        </w:rPr>
        <w:t>,</w:t>
      </w:r>
      <w:r w:rsidRPr="008164E1">
        <w:rPr>
          <w:rFonts w:cs="Arial"/>
          <w:sz w:val="16"/>
          <w:szCs w:val="16"/>
          <w:rtl/>
        </w:rPr>
        <w:t xml:space="preserve"> כמתכוין להשיב על טענתו ולא כקופץ </w:t>
      </w:r>
      <w:r>
        <w:rPr>
          <w:rFonts w:cs="Arial"/>
          <w:sz w:val="16"/>
          <w:szCs w:val="16"/>
          <w:rtl/>
        </w:rPr>
        <w:t>–</w:t>
      </w:r>
      <w:r>
        <w:rPr>
          <w:rFonts w:cs="Arial" w:hint="cs"/>
          <w:sz w:val="16"/>
          <w:szCs w:val="16"/>
          <w:rtl/>
        </w:rPr>
        <w:t xml:space="preserve"> </w:t>
      </w:r>
      <w:r w:rsidRPr="008164E1">
        <w:rPr>
          <w:rFonts w:cs="Arial"/>
          <w:sz w:val="16"/>
          <w:szCs w:val="16"/>
          <w:rtl/>
        </w:rPr>
        <w:t>פטור</w:t>
      </w:r>
      <w:r>
        <w:rPr>
          <w:rFonts w:cs="Arial" w:hint="cs"/>
          <w:sz w:val="16"/>
          <w:szCs w:val="16"/>
          <w:rtl/>
        </w:rPr>
        <w:t>,</w:t>
      </w:r>
      <w:r w:rsidRPr="008164E1">
        <w:rPr>
          <w:rFonts w:cs="Arial"/>
          <w:sz w:val="16"/>
          <w:szCs w:val="16"/>
          <w:rtl/>
        </w:rPr>
        <w:t xml:space="preserve"> ואע</w:t>
      </w:r>
      <w:r>
        <w:rPr>
          <w:rFonts w:cs="Arial" w:hint="cs"/>
          <w:sz w:val="16"/>
          <w:szCs w:val="16"/>
          <w:rtl/>
        </w:rPr>
        <w:t>"</w:t>
      </w:r>
      <w:r w:rsidRPr="008164E1">
        <w:rPr>
          <w:rFonts w:cs="Arial"/>
          <w:sz w:val="16"/>
          <w:szCs w:val="16"/>
          <w:rtl/>
        </w:rPr>
        <w:t>פ שאחר ההודאה בתוך כדי דבור תבעו גם שעורים פטור</w:t>
      </w:r>
      <w:r>
        <w:rPr>
          <w:rFonts w:cs="Arial" w:hint="cs"/>
          <w:sz w:val="16"/>
          <w:szCs w:val="16"/>
          <w:rtl/>
        </w:rPr>
        <w:t>,</w:t>
      </w:r>
      <w:r w:rsidRPr="008164E1">
        <w:rPr>
          <w:rFonts w:cs="Arial"/>
          <w:sz w:val="16"/>
          <w:szCs w:val="16"/>
          <w:rtl/>
        </w:rPr>
        <w:t xml:space="preserve"> דלא חשיב מודה מקצת הטענה אלא כשהודה במקצת מה שטען כבר</w:t>
      </w:r>
      <w:r>
        <w:rPr>
          <w:rFonts w:cs="Arial" w:hint="cs"/>
          <w:sz w:val="16"/>
          <w:szCs w:val="16"/>
          <w:rtl/>
        </w:rPr>
        <w:t xml:space="preserve">, </w:t>
      </w:r>
      <w:r w:rsidRPr="008164E1">
        <w:rPr>
          <w:rFonts w:cs="Arial"/>
          <w:sz w:val="16"/>
          <w:szCs w:val="16"/>
          <w:rtl/>
        </w:rPr>
        <w:t>רא"ש (פ"ו סי' ז)</w:t>
      </w:r>
      <w:r>
        <w:rPr>
          <w:rFonts w:cs="Arial" w:hint="cs"/>
          <w:sz w:val="16"/>
          <w:szCs w:val="16"/>
          <w:rtl/>
        </w:rPr>
        <w:t>)</w:t>
      </w:r>
    </w:p>
    <w:p w14:paraId="452A6185" w14:textId="77777777" w:rsidR="008164E1" w:rsidRPr="001C2014" w:rsidRDefault="00B62EED" w:rsidP="008164E1">
      <w:pPr>
        <w:rPr>
          <w:u w:val="single"/>
          <w:rtl/>
        </w:rPr>
      </w:pPr>
      <w:r w:rsidRPr="00B62EED">
        <w:rPr>
          <w:rFonts w:cs="Arial"/>
          <w:u w:val="single"/>
          <w:rtl/>
        </w:rPr>
        <w:lastRenderedPageBreak/>
        <w:t>טענו חטין וקדם והודה לו בשעורין</w:t>
      </w:r>
      <w:r w:rsidR="001C2014" w:rsidRPr="001C2014">
        <w:rPr>
          <w:rFonts w:hint="cs"/>
          <w:u w:val="single"/>
          <w:rtl/>
        </w:rPr>
        <w:t>:</w:t>
      </w:r>
    </w:p>
    <w:p w14:paraId="05EC0C6D" w14:textId="77777777" w:rsidR="009E662A" w:rsidRDefault="00E92E72" w:rsidP="00295B52">
      <w:pPr>
        <w:pStyle w:val="ab"/>
        <w:numPr>
          <w:ilvl w:val="0"/>
          <w:numId w:val="21"/>
        </w:numPr>
      </w:pPr>
      <w:r w:rsidRPr="00651EF0">
        <w:rPr>
          <w:rFonts w:cs="Arial" w:hint="cs"/>
          <w:rtl/>
        </w:rPr>
        <w:t>טור-</w:t>
      </w:r>
      <w:r w:rsidR="00D81FAD" w:rsidRPr="00651EF0">
        <w:rPr>
          <w:rFonts w:cs="Arial"/>
          <w:rtl/>
        </w:rPr>
        <w:t xml:space="preserve"> תבעו כור חטין יש לי בידך</w:t>
      </w:r>
      <w:r w:rsidR="008164E1">
        <w:rPr>
          <w:rFonts w:cs="Arial" w:hint="cs"/>
          <w:rtl/>
        </w:rPr>
        <w:t>,</w:t>
      </w:r>
      <w:r w:rsidR="00D81FAD" w:rsidRPr="00651EF0">
        <w:rPr>
          <w:rFonts w:cs="Arial"/>
          <w:rtl/>
        </w:rPr>
        <w:t xml:space="preserve"> וקודם שישלים דבריו לומר </w:t>
      </w:r>
      <w:r w:rsidR="008164E1">
        <w:rPr>
          <w:rFonts w:cs="Arial" w:hint="cs"/>
          <w:rtl/>
        </w:rPr>
        <w:t>'</w:t>
      </w:r>
      <w:r w:rsidR="00D81FAD" w:rsidRPr="00651EF0">
        <w:rPr>
          <w:rFonts w:cs="Arial"/>
          <w:rtl/>
        </w:rPr>
        <w:t>וגם כור של שעורים</w:t>
      </w:r>
      <w:r w:rsidR="008164E1">
        <w:rPr>
          <w:rFonts w:cs="Arial" w:hint="cs"/>
          <w:rtl/>
        </w:rPr>
        <w:t>'</w:t>
      </w:r>
      <w:r w:rsidR="00D81FAD" w:rsidRPr="00651EF0">
        <w:rPr>
          <w:rFonts w:cs="Arial"/>
          <w:rtl/>
        </w:rPr>
        <w:t xml:space="preserve"> מיהר הנתבע ואמר לא אלא כור של שעורים</w:t>
      </w:r>
      <w:r w:rsidR="008164E1">
        <w:rPr>
          <w:rFonts w:cs="Arial" w:hint="cs"/>
          <w:rtl/>
        </w:rPr>
        <w:t>.</w:t>
      </w:r>
      <w:r w:rsidR="00D81FAD" w:rsidRPr="00651EF0">
        <w:rPr>
          <w:rFonts w:cs="Arial"/>
          <w:rtl/>
        </w:rPr>
        <w:t xml:space="preserve"> ואמר התובע גם שעורים היה רצוני לשאול ממך</w:t>
      </w:r>
      <w:r w:rsidR="008164E1">
        <w:rPr>
          <w:rFonts w:cs="Arial" w:hint="cs"/>
          <w:rtl/>
        </w:rPr>
        <w:t>.</w:t>
      </w:r>
      <w:r w:rsidR="00D81FAD" w:rsidRPr="00651EF0">
        <w:rPr>
          <w:rFonts w:cs="Arial"/>
          <w:rtl/>
        </w:rPr>
        <w:t xml:space="preserve"> אם כמערים שמיהר להשיב קודם שיגמור זה טענתו </w:t>
      </w:r>
      <w:r w:rsidR="008164E1">
        <w:rPr>
          <w:rFonts w:cs="Arial"/>
          <w:rtl/>
        </w:rPr>
        <w:t>–</w:t>
      </w:r>
      <w:r w:rsidR="008164E1">
        <w:rPr>
          <w:rFonts w:cs="Arial" w:hint="cs"/>
          <w:rtl/>
        </w:rPr>
        <w:t xml:space="preserve"> </w:t>
      </w:r>
      <w:r w:rsidR="00D81FAD" w:rsidRPr="00651EF0">
        <w:rPr>
          <w:rFonts w:cs="Arial"/>
          <w:rtl/>
        </w:rPr>
        <w:t>חייב</w:t>
      </w:r>
      <w:r w:rsidR="008164E1">
        <w:rPr>
          <w:rFonts w:cs="Arial" w:hint="cs"/>
          <w:rtl/>
        </w:rPr>
        <w:t>,</w:t>
      </w:r>
      <w:r w:rsidR="00D81FAD" w:rsidRPr="00651EF0">
        <w:rPr>
          <w:rFonts w:cs="Arial"/>
          <w:rtl/>
        </w:rPr>
        <w:t xml:space="preserve"> דחשבינן ליה כאילו תבעו כבר שניהם</w:t>
      </w:r>
      <w:r w:rsidR="008164E1">
        <w:rPr>
          <w:rFonts w:cs="Arial" w:hint="cs"/>
          <w:rtl/>
        </w:rPr>
        <w:t>.</w:t>
      </w:r>
      <w:r w:rsidR="00D81FAD" w:rsidRPr="00651EF0">
        <w:rPr>
          <w:rFonts w:cs="Arial"/>
          <w:rtl/>
        </w:rPr>
        <w:t xml:space="preserve"> ואם עשה כן לפי תומו </w:t>
      </w:r>
      <w:r w:rsidR="008164E1">
        <w:rPr>
          <w:rFonts w:cs="Arial" w:hint="cs"/>
          <w:rtl/>
        </w:rPr>
        <w:t xml:space="preserve">- </w:t>
      </w:r>
      <w:r w:rsidR="00D81FAD" w:rsidRPr="00651EF0">
        <w:rPr>
          <w:rFonts w:cs="Arial"/>
          <w:rtl/>
        </w:rPr>
        <w:t>פטור משבועה ומתשלומין</w:t>
      </w:r>
      <w:r w:rsidR="008164E1">
        <w:rPr>
          <w:rFonts w:cs="Arial" w:hint="cs"/>
          <w:rtl/>
        </w:rPr>
        <w:t>,</w:t>
      </w:r>
      <w:r w:rsidR="00D81FAD" w:rsidRPr="00651EF0">
        <w:rPr>
          <w:rFonts w:cs="Arial"/>
          <w:rtl/>
        </w:rPr>
        <w:t xml:space="preserve"> אפי' אם מיד תכ"ד אחר הודאתו אמר גם אני היה רצוני לבקש ממך השעורים</w:t>
      </w:r>
      <w:r w:rsidRPr="00651EF0">
        <w:rPr>
          <w:rFonts w:cs="Arial" w:hint="cs"/>
          <w:rtl/>
        </w:rPr>
        <w:t>.</w:t>
      </w:r>
      <w:r w:rsidR="00B62EED" w:rsidRPr="00B62EED">
        <w:rPr>
          <w:rFonts w:cs="Arial" w:hint="cs"/>
          <w:color w:val="E36C0A" w:themeColor="accent6" w:themeShade="BF"/>
          <w:rtl/>
        </w:rPr>
        <w:t xml:space="preserve"> </w:t>
      </w:r>
      <w:r w:rsidR="00B62EED" w:rsidRPr="00651EF0">
        <w:rPr>
          <w:rFonts w:cs="Arial" w:hint="cs"/>
          <w:color w:val="E36C0A" w:themeColor="accent6" w:themeShade="BF"/>
          <w:rtl/>
        </w:rPr>
        <w:t>(וכ"פ בשו"ע)</w:t>
      </w:r>
    </w:p>
    <w:p w14:paraId="4BA574A8" w14:textId="77777777" w:rsidR="00E05A8D" w:rsidRPr="00B62EED" w:rsidRDefault="00E05A8D" w:rsidP="00E05A8D">
      <w:pPr>
        <w:ind w:left="360"/>
        <w:rPr>
          <w:u w:val="dotted"/>
        </w:rPr>
      </w:pPr>
      <w:r w:rsidRPr="00B62EED">
        <w:rPr>
          <w:rFonts w:hint="cs"/>
          <w:u w:val="dotted"/>
          <w:rtl/>
        </w:rPr>
        <w:t>ומה הדין אם התובע התחכם ולאחר ש</w:t>
      </w:r>
      <w:r w:rsidR="00B62EED" w:rsidRPr="00B62EED">
        <w:rPr>
          <w:rFonts w:hint="cs"/>
          <w:u w:val="dotted"/>
          <w:rtl/>
        </w:rPr>
        <w:t xml:space="preserve">הלה </w:t>
      </w:r>
      <w:r w:rsidRPr="00B62EED">
        <w:rPr>
          <w:rFonts w:hint="cs"/>
          <w:u w:val="dotted"/>
          <w:rtl/>
        </w:rPr>
        <w:t xml:space="preserve">הודה </w:t>
      </w:r>
      <w:r w:rsidR="00B62EED" w:rsidRPr="00B62EED">
        <w:rPr>
          <w:rFonts w:hint="cs"/>
          <w:u w:val="dotted"/>
          <w:rtl/>
        </w:rPr>
        <w:t>בשעורים אמר לו שרצונו לתובעו עתה רק על החטין:</w:t>
      </w:r>
    </w:p>
    <w:p w14:paraId="257940AD" w14:textId="77777777" w:rsidR="001A5025" w:rsidRPr="001A5025" w:rsidRDefault="008164E1" w:rsidP="00295B52">
      <w:pPr>
        <w:pStyle w:val="ab"/>
        <w:numPr>
          <w:ilvl w:val="0"/>
          <w:numId w:val="21"/>
        </w:numPr>
        <w:rPr>
          <w:rtl/>
        </w:rPr>
      </w:pPr>
      <w:r w:rsidRPr="009E662A">
        <w:rPr>
          <w:rFonts w:cs="Arial"/>
          <w:rtl/>
        </w:rPr>
        <w:t>ס</w:t>
      </w:r>
      <w:r w:rsidRPr="009E662A">
        <w:rPr>
          <w:rFonts w:cs="Arial" w:hint="cs"/>
          <w:rtl/>
        </w:rPr>
        <w:t>מ"ג</w:t>
      </w:r>
      <w:r w:rsidRPr="009E662A">
        <w:rPr>
          <w:rFonts w:cs="Arial"/>
          <w:rtl/>
        </w:rPr>
        <w:t xml:space="preserve"> </w:t>
      </w:r>
      <w:r w:rsidRPr="009E662A">
        <w:rPr>
          <w:rFonts w:cs="Arial"/>
          <w:sz w:val="16"/>
          <w:szCs w:val="16"/>
          <w:rtl/>
        </w:rPr>
        <w:t>(עשין צה קפא ע"ב</w:t>
      </w:r>
      <w:r w:rsidRPr="009E662A">
        <w:rPr>
          <w:rFonts w:cs="Arial" w:hint="cs"/>
          <w:sz w:val="16"/>
          <w:szCs w:val="16"/>
          <w:rtl/>
        </w:rPr>
        <w:t>, כ"כ הגה"מ בשמו [</w:t>
      </w:r>
      <w:r w:rsidRPr="009E662A">
        <w:rPr>
          <w:rFonts w:cs="Arial"/>
          <w:sz w:val="16"/>
          <w:szCs w:val="16"/>
          <w:rtl/>
        </w:rPr>
        <w:t>פ</w:t>
      </w:r>
      <w:r w:rsidRPr="009E662A">
        <w:rPr>
          <w:rFonts w:cs="Arial" w:hint="cs"/>
          <w:sz w:val="16"/>
          <w:szCs w:val="16"/>
          <w:rtl/>
        </w:rPr>
        <w:t>"</w:t>
      </w:r>
      <w:r w:rsidRPr="009E662A">
        <w:rPr>
          <w:rFonts w:cs="Arial"/>
          <w:sz w:val="16"/>
          <w:szCs w:val="16"/>
          <w:rtl/>
        </w:rPr>
        <w:t>ג מטוען אות מ</w:t>
      </w:r>
      <w:r w:rsidRPr="009E662A">
        <w:rPr>
          <w:rFonts w:cs="Arial" w:hint="cs"/>
          <w:sz w:val="16"/>
          <w:szCs w:val="16"/>
          <w:rtl/>
        </w:rPr>
        <w:t>]</w:t>
      </w:r>
      <w:r w:rsidRPr="009E662A">
        <w:rPr>
          <w:rFonts w:cs="Arial"/>
          <w:sz w:val="16"/>
          <w:szCs w:val="16"/>
          <w:rtl/>
        </w:rPr>
        <w:t xml:space="preserve">) </w:t>
      </w:r>
      <w:r w:rsidRPr="009E662A">
        <w:rPr>
          <w:rFonts w:cs="Arial" w:hint="cs"/>
          <w:rtl/>
        </w:rPr>
        <w:t>וטור-</w:t>
      </w:r>
      <w:r w:rsidR="00D81FAD" w:rsidRPr="009E662A">
        <w:rPr>
          <w:rFonts w:cs="Arial"/>
          <w:rtl/>
        </w:rPr>
        <w:t xml:space="preserve"> אבל אם אחר שהודה לו בשעורים אמר התובע </w:t>
      </w:r>
      <w:r w:rsidR="00E05A8D">
        <w:rPr>
          <w:rFonts w:cs="Arial" w:hint="cs"/>
          <w:rtl/>
        </w:rPr>
        <w:t>'</w:t>
      </w:r>
      <w:r w:rsidR="00D81FAD" w:rsidRPr="009E662A">
        <w:rPr>
          <w:rFonts w:cs="Arial"/>
          <w:rtl/>
        </w:rPr>
        <w:t>ודאי כדבריך כן הוא שיש לי בידך שעורים אבל איני שואלם עתה רק החטין שאיני רוצה לשאול עתה כל תביעותי</w:t>
      </w:r>
      <w:r w:rsidR="00E05A8D">
        <w:rPr>
          <w:rFonts w:cs="Arial" w:hint="cs"/>
          <w:rtl/>
        </w:rPr>
        <w:t>',</w:t>
      </w:r>
      <w:r w:rsidR="00D81FAD" w:rsidRPr="009E662A">
        <w:rPr>
          <w:rFonts w:cs="Arial"/>
          <w:rtl/>
        </w:rPr>
        <w:t xml:space="preserve"> כתבו הגאונים שחייב לשלם לו דמי השעורים</w:t>
      </w:r>
      <w:r w:rsidRPr="009E662A">
        <w:rPr>
          <w:rFonts w:cs="Arial" w:hint="cs"/>
          <w:sz w:val="16"/>
          <w:szCs w:val="16"/>
          <w:rtl/>
        </w:rPr>
        <w:t xml:space="preserve"> (ל' הטור)</w:t>
      </w:r>
      <w:r w:rsidR="00D81FAD" w:rsidRPr="009E662A">
        <w:rPr>
          <w:rFonts w:cs="Arial"/>
          <w:rtl/>
        </w:rPr>
        <w:t>.</w:t>
      </w:r>
      <w:r w:rsidR="00B62EED" w:rsidRPr="00B62EED">
        <w:rPr>
          <w:rFonts w:cs="Arial" w:hint="cs"/>
          <w:color w:val="E36C0A" w:themeColor="accent6" w:themeShade="BF"/>
          <w:rtl/>
        </w:rPr>
        <w:t xml:space="preserve"> </w:t>
      </w:r>
      <w:r w:rsidR="00B62EED" w:rsidRPr="00651EF0">
        <w:rPr>
          <w:rFonts w:cs="Arial" w:hint="cs"/>
          <w:color w:val="E36C0A" w:themeColor="accent6" w:themeShade="BF"/>
          <w:rtl/>
        </w:rPr>
        <w:t>(וכ"פ בשו"ע)</w:t>
      </w:r>
    </w:p>
    <w:p w14:paraId="37B2F90D"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8093725" w14:textId="77777777" w:rsidR="002418B7" w:rsidRDefault="002418B7" w:rsidP="002418B7">
      <w:pPr>
        <w:rPr>
          <w:rtl/>
        </w:rPr>
      </w:pPr>
      <w:r>
        <w:rPr>
          <w:rFonts w:cs="Arial"/>
          <w:rtl/>
        </w:rPr>
        <w:t xml:space="preserve">תבעו כור חטים, וקודם שישלים דבריו לומר: וגם כור שעורים, מיהר הנתבע ואמר: אין לך בידי אלא כור שעורים, ואמר התובע: גם שעורים היה רצוני לשאול ממך, אם כמערים, שמיהר להשיב קודם שיגמור זה טענתו, חייב, דחשבינן ליה כאלו תבעו כבר שניהם. ואם עשה כן לפי תומו, פטור משבועת התורה </w:t>
      </w:r>
      <w:r w:rsidR="00B62EED">
        <w:rPr>
          <w:rStyle w:val="a7"/>
          <w:rFonts w:cs="Arial"/>
          <w:rtl/>
        </w:rPr>
        <w:footnoteReference w:id="264"/>
      </w:r>
      <w:r w:rsidRPr="00601CB8">
        <w:rPr>
          <w:rFonts w:cs="Arial"/>
          <w:sz w:val="18"/>
          <w:szCs w:val="18"/>
          <w:rtl/>
        </w:rPr>
        <w:t>(ומהתשלומין)</w:t>
      </w:r>
      <w:r>
        <w:rPr>
          <w:rFonts w:cs="Arial"/>
          <w:rtl/>
        </w:rPr>
        <w:t xml:space="preserve">, אפילו אם מיד תוך כדי דבור אחר הודאתו אמר: גם אני היה רצוני לבקש ממך השעורים. אבל אם לאחר שהודה לו בשעורים אמר התובע: ודאי כדברך כך הוא שיש לי בידך שעורים אבל איני שואלם עתה, חייב לשלם לו דמי שעורים. </w:t>
      </w:r>
    </w:p>
    <w:p w14:paraId="449574F6" w14:textId="77777777" w:rsidR="001C2014" w:rsidRDefault="001C2014" w:rsidP="002418B7">
      <w:pPr>
        <w:rPr>
          <w:rtl/>
        </w:rPr>
      </w:pPr>
    </w:p>
    <w:p w14:paraId="34B4D823" w14:textId="77777777" w:rsidR="002418B7" w:rsidRPr="009F6F92" w:rsidRDefault="002418B7" w:rsidP="00EB4EFE">
      <w:pPr>
        <w:pStyle w:val="2"/>
        <w:rPr>
          <w:rtl/>
        </w:rPr>
      </w:pPr>
      <w:r w:rsidRPr="009F6F92">
        <w:rPr>
          <w:rtl/>
        </w:rPr>
        <w:t>סעיף טו</w:t>
      </w:r>
      <w:r w:rsidR="001A5025" w:rsidRPr="009F6F92">
        <w:rPr>
          <w:rFonts w:hint="cs"/>
          <w:rtl/>
        </w:rPr>
        <w:t>:</w:t>
      </w:r>
      <w:r w:rsidR="004A076B" w:rsidRPr="009F6F92">
        <w:rPr>
          <w:rtl/>
        </w:rPr>
        <w:t xml:space="preserve"> </w:t>
      </w:r>
      <w:r w:rsidR="009F6F92" w:rsidRPr="009F6F92">
        <w:rPr>
          <w:rtl/>
        </w:rPr>
        <w:t>הודה לו ב</w:t>
      </w:r>
      <w:r w:rsidR="009F6F92" w:rsidRPr="009F6F92">
        <w:rPr>
          <w:rFonts w:hint="cs"/>
          <w:rtl/>
        </w:rPr>
        <w:t>שעורין קודם שתבעו בהן, ואח"כ תבעו חטין, וכפר</w:t>
      </w:r>
      <w:r w:rsidR="004A076B" w:rsidRPr="009F6F92">
        <w:rPr>
          <w:rFonts w:hint="cs"/>
          <w:rtl/>
        </w:rPr>
        <w:t>.</w:t>
      </w:r>
    </w:p>
    <w:p w14:paraId="18D4773B" w14:textId="77777777" w:rsidR="002E0F69" w:rsidRPr="002E0F69" w:rsidRDefault="002E0F69" w:rsidP="002E0F69">
      <w:pPr>
        <w:rPr>
          <w:rtl/>
        </w:rPr>
      </w:pPr>
      <w:r w:rsidRPr="00C25125">
        <w:rPr>
          <w:rFonts w:cs="Arial" w:hint="cs"/>
          <w:b/>
          <w:bCs/>
          <w:rtl/>
        </w:rPr>
        <w:t xml:space="preserve">שבועות </w:t>
      </w:r>
      <w:r>
        <w:rPr>
          <w:rFonts w:cs="Arial" w:hint="cs"/>
          <w:b/>
          <w:bCs/>
          <w:sz w:val="16"/>
          <w:szCs w:val="16"/>
          <w:rtl/>
        </w:rPr>
        <w:t xml:space="preserve">(פ' שבועת הדיינין) </w:t>
      </w:r>
      <w:r>
        <w:rPr>
          <w:rFonts w:cs="Arial" w:hint="cs"/>
          <w:b/>
          <w:bCs/>
          <w:rtl/>
        </w:rPr>
        <w:t>מ</w:t>
      </w:r>
      <w:r w:rsidRPr="00C25125">
        <w:rPr>
          <w:rFonts w:cs="Arial" w:hint="cs"/>
          <w:b/>
          <w:bCs/>
          <w:rtl/>
        </w:rPr>
        <w:t xml:space="preserve"> ע"ב: </w:t>
      </w:r>
      <w:r w:rsidRPr="001C2014">
        <w:rPr>
          <w:rFonts w:cs="Arial"/>
          <w:u w:val="single"/>
          <w:rtl/>
        </w:rPr>
        <w:t>אמר רב ענן אמר שמואל</w:t>
      </w:r>
      <w:r w:rsidRPr="008164E1">
        <w:rPr>
          <w:rFonts w:cs="Arial"/>
          <w:rtl/>
        </w:rPr>
        <w:t>: טענו חטין וקדם והודה לו בשעורין, אם כמערים - חייב, אם במתכוין - פטור.</w:t>
      </w:r>
      <w:r w:rsidRPr="002E0F69">
        <w:rPr>
          <w:rFonts w:cs="Arial"/>
          <w:sz w:val="16"/>
          <w:szCs w:val="16"/>
          <w:rtl/>
        </w:rPr>
        <w:t xml:space="preserve"> </w:t>
      </w:r>
      <w:r>
        <w:rPr>
          <w:rFonts w:cs="Arial" w:hint="cs"/>
          <w:sz w:val="16"/>
          <w:szCs w:val="16"/>
          <w:rtl/>
        </w:rPr>
        <w:t>(ו</w:t>
      </w:r>
      <w:r w:rsidRPr="002E0F69">
        <w:rPr>
          <w:rFonts w:cs="Arial"/>
          <w:sz w:val="16"/>
          <w:szCs w:val="16"/>
          <w:rtl/>
        </w:rPr>
        <w:t>כתב הר"ן (יט: ד"ה טענו) ומהא שמעינן שתהא תביעה קודמת להודאת מקצת</w:t>
      </w:r>
      <w:r>
        <w:rPr>
          <w:rFonts w:cs="Arial" w:hint="cs"/>
          <w:sz w:val="16"/>
          <w:szCs w:val="16"/>
          <w:rtl/>
        </w:rPr>
        <w:t>,</w:t>
      </w:r>
      <w:r w:rsidRPr="002E0F69">
        <w:rPr>
          <w:rFonts w:cs="Arial"/>
          <w:sz w:val="16"/>
          <w:szCs w:val="16"/>
          <w:rtl/>
        </w:rPr>
        <w:t xml:space="preserve"> אבל כל שהודאת מקצת קודמת</w:t>
      </w:r>
      <w:r>
        <w:rPr>
          <w:rFonts w:cs="Arial" w:hint="cs"/>
          <w:sz w:val="16"/>
          <w:szCs w:val="16"/>
          <w:rtl/>
        </w:rPr>
        <w:t>,</w:t>
      </w:r>
      <w:r w:rsidRPr="002E0F69">
        <w:rPr>
          <w:rFonts w:cs="Arial"/>
          <w:sz w:val="16"/>
          <w:szCs w:val="16"/>
          <w:rtl/>
        </w:rPr>
        <w:t xml:space="preserve"> אע</w:t>
      </w:r>
      <w:r>
        <w:rPr>
          <w:rFonts w:cs="Arial" w:hint="cs"/>
          <w:sz w:val="16"/>
          <w:szCs w:val="16"/>
          <w:rtl/>
        </w:rPr>
        <w:t>"</w:t>
      </w:r>
      <w:r w:rsidRPr="002E0F69">
        <w:rPr>
          <w:rFonts w:cs="Arial"/>
          <w:sz w:val="16"/>
          <w:szCs w:val="16"/>
          <w:rtl/>
        </w:rPr>
        <w:t>פ שתבעו אח</w:t>
      </w:r>
      <w:r>
        <w:rPr>
          <w:rFonts w:cs="Arial" w:hint="cs"/>
          <w:sz w:val="16"/>
          <w:szCs w:val="16"/>
          <w:rtl/>
        </w:rPr>
        <w:t>"</w:t>
      </w:r>
      <w:r w:rsidRPr="002E0F69">
        <w:rPr>
          <w:rFonts w:cs="Arial"/>
          <w:sz w:val="16"/>
          <w:szCs w:val="16"/>
          <w:rtl/>
        </w:rPr>
        <w:t xml:space="preserve">כ </w:t>
      </w:r>
      <w:r>
        <w:rPr>
          <w:rFonts w:cs="Arial"/>
          <w:sz w:val="16"/>
          <w:szCs w:val="16"/>
          <w:rtl/>
        </w:rPr>
        <w:t>–</w:t>
      </w:r>
      <w:r>
        <w:rPr>
          <w:rFonts w:cs="Arial" w:hint="cs"/>
          <w:sz w:val="16"/>
          <w:szCs w:val="16"/>
          <w:rtl/>
        </w:rPr>
        <w:t xml:space="preserve"> </w:t>
      </w:r>
      <w:r w:rsidRPr="002E0F69">
        <w:rPr>
          <w:rFonts w:cs="Arial"/>
          <w:sz w:val="16"/>
          <w:szCs w:val="16"/>
          <w:rtl/>
        </w:rPr>
        <w:t>פטור</w:t>
      </w:r>
      <w:r>
        <w:rPr>
          <w:rFonts w:cs="Arial" w:hint="cs"/>
          <w:sz w:val="16"/>
          <w:szCs w:val="16"/>
          <w:rtl/>
        </w:rPr>
        <w:t>,</w:t>
      </w:r>
      <w:r w:rsidRPr="002E0F69">
        <w:rPr>
          <w:rFonts w:cs="Arial"/>
          <w:sz w:val="16"/>
          <w:szCs w:val="16"/>
          <w:rtl/>
        </w:rPr>
        <w:t xml:space="preserve"> וכן דקדק מכאן הר"י הלוי (שם) עכ"ל. וכ</w:t>
      </w:r>
      <w:r>
        <w:rPr>
          <w:rFonts w:cs="Arial" w:hint="cs"/>
          <w:sz w:val="16"/>
          <w:szCs w:val="16"/>
          <w:rtl/>
        </w:rPr>
        <w:t>"</w:t>
      </w:r>
      <w:r w:rsidRPr="002E0F69">
        <w:rPr>
          <w:rFonts w:cs="Arial"/>
          <w:sz w:val="16"/>
          <w:szCs w:val="16"/>
          <w:rtl/>
        </w:rPr>
        <w:t>כ ר</w:t>
      </w:r>
      <w:r>
        <w:rPr>
          <w:rFonts w:cs="Arial" w:hint="cs"/>
          <w:sz w:val="16"/>
          <w:szCs w:val="16"/>
          <w:rtl/>
        </w:rPr>
        <w:t>י"ו</w:t>
      </w:r>
      <w:r w:rsidRPr="002E0F69">
        <w:rPr>
          <w:rFonts w:cs="Arial"/>
          <w:sz w:val="16"/>
          <w:szCs w:val="16"/>
          <w:rtl/>
        </w:rPr>
        <w:t xml:space="preserve"> </w:t>
      </w:r>
      <w:r>
        <w:rPr>
          <w:rFonts w:cs="Arial" w:hint="cs"/>
          <w:sz w:val="16"/>
          <w:szCs w:val="16"/>
          <w:rtl/>
        </w:rPr>
        <w:t>ב</w:t>
      </w:r>
      <w:r w:rsidRPr="002E0F69">
        <w:rPr>
          <w:rFonts w:cs="Arial"/>
          <w:sz w:val="16"/>
          <w:szCs w:val="16"/>
          <w:rtl/>
        </w:rPr>
        <w:t>נ</w:t>
      </w:r>
      <w:r>
        <w:rPr>
          <w:rFonts w:cs="Arial" w:hint="cs"/>
          <w:sz w:val="16"/>
          <w:szCs w:val="16"/>
          <w:rtl/>
        </w:rPr>
        <w:t>"</w:t>
      </w:r>
      <w:r w:rsidRPr="002E0F69">
        <w:rPr>
          <w:rFonts w:cs="Arial"/>
          <w:sz w:val="16"/>
          <w:szCs w:val="16"/>
          <w:rtl/>
        </w:rPr>
        <w:t>ג ח"ב (טז ע"ג)</w:t>
      </w:r>
      <w:r>
        <w:rPr>
          <w:rFonts w:cs="Arial" w:hint="cs"/>
          <w:sz w:val="16"/>
          <w:szCs w:val="16"/>
          <w:rtl/>
        </w:rPr>
        <w:t>.</w:t>
      </w:r>
      <w:r w:rsidRPr="002E0F69">
        <w:rPr>
          <w:rFonts w:cs="Arial"/>
          <w:sz w:val="16"/>
          <w:szCs w:val="16"/>
          <w:rtl/>
        </w:rPr>
        <w:t xml:space="preserve"> וגם מדברי הרא"ש שכתבתי בסמוך משמע כן</w:t>
      </w:r>
      <w:r>
        <w:rPr>
          <w:rFonts w:cs="Arial" w:hint="cs"/>
          <w:sz w:val="16"/>
          <w:szCs w:val="16"/>
          <w:rtl/>
        </w:rPr>
        <w:t>.</w:t>
      </w:r>
      <w:r w:rsidRPr="002E0F69">
        <w:rPr>
          <w:rFonts w:cs="Arial"/>
          <w:sz w:val="16"/>
          <w:szCs w:val="16"/>
          <w:rtl/>
        </w:rPr>
        <w:t xml:space="preserve"> וכ</w:t>
      </w:r>
      <w:r>
        <w:rPr>
          <w:rFonts w:cs="Arial" w:hint="cs"/>
          <w:sz w:val="16"/>
          <w:szCs w:val="16"/>
          <w:rtl/>
        </w:rPr>
        <w:t>"</w:t>
      </w:r>
      <w:r w:rsidRPr="002E0F69">
        <w:rPr>
          <w:rFonts w:cs="Arial"/>
          <w:sz w:val="16"/>
          <w:szCs w:val="16"/>
          <w:rtl/>
        </w:rPr>
        <w:t>כ בעל התרומות בשער שביעי (ח"ב סי' כד) וכתבתיו לעיל בסימן זה (מחו' ב). וידוע שהפיטור אינו אלא משבועה דאורייתא אבל לעולם נשבע היסת</w:t>
      </w:r>
      <w:r>
        <w:rPr>
          <w:rFonts w:cs="Arial" w:hint="cs"/>
          <w:sz w:val="16"/>
          <w:szCs w:val="16"/>
          <w:rtl/>
        </w:rPr>
        <w:t>, ב"י)</w:t>
      </w:r>
    </w:p>
    <w:p w14:paraId="29EED4F9" w14:textId="77777777" w:rsidR="002E0F69" w:rsidRPr="002E0F69" w:rsidRDefault="002E0F69" w:rsidP="001A5025">
      <w:pPr>
        <w:rPr>
          <w:rFonts w:cs="Arial"/>
          <w:u w:val="single"/>
          <w:rtl/>
        </w:rPr>
      </w:pPr>
      <w:r w:rsidRPr="002E0F69">
        <w:rPr>
          <w:rFonts w:cs="Arial"/>
          <w:u w:val="single"/>
          <w:rtl/>
        </w:rPr>
        <w:t>הודה לו ב</w:t>
      </w:r>
      <w:r w:rsidR="00FE78C1">
        <w:rPr>
          <w:rFonts w:cs="Arial" w:hint="cs"/>
          <w:u w:val="single"/>
          <w:rtl/>
        </w:rPr>
        <w:t>שעורין</w:t>
      </w:r>
      <w:r w:rsidRPr="002E0F69">
        <w:rPr>
          <w:rFonts w:cs="Arial" w:hint="cs"/>
          <w:u w:val="single"/>
          <w:rtl/>
        </w:rPr>
        <w:t xml:space="preserve"> </w:t>
      </w:r>
      <w:r w:rsidRPr="00FE78C1">
        <w:rPr>
          <w:rFonts w:cs="Arial" w:hint="cs"/>
          <w:b/>
          <w:bCs/>
          <w:u w:val="single"/>
          <w:rtl/>
        </w:rPr>
        <w:t xml:space="preserve">קודם שתבעו </w:t>
      </w:r>
      <w:r w:rsidR="00FE78C1" w:rsidRPr="00FE78C1">
        <w:rPr>
          <w:rFonts w:cs="Arial" w:hint="cs"/>
          <w:b/>
          <w:bCs/>
          <w:u w:val="single"/>
          <w:rtl/>
        </w:rPr>
        <w:t>בהן</w:t>
      </w:r>
      <w:r w:rsidR="00FE78C1">
        <w:rPr>
          <w:rFonts w:cs="Arial" w:hint="cs"/>
          <w:u w:val="single"/>
          <w:rtl/>
        </w:rPr>
        <w:t xml:space="preserve">, ואח"כ תבעו </w:t>
      </w:r>
      <w:r w:rsidRPr="002E0F69">
        <w:rPr>
          <w:rFonts w:cs="Arial" w:hint="cs"/>
          <w:u w:val="single"/>
          <w:rtl/>
        </w:rPr>
        <w:t>חטין,</w:t>
      </w:r>
      <w:r w:rsidR="00FE78C1">
        <w:rPr>
          <w:rFonts w:cs="Arial" w:hint="cs"/>
          <w:u w:val="single"/>
          <w:rtl/>
        </w:rPr>
        <w:t xml:space="preserve"> וכפר</w:t>
      </w:r>
      <w:r w:rsidRPr="002E0F69">
        <w:rPr>
          <w:rFonts w:cs="Arial" w:hint="cs"/>
          <w:u w:val="single"/>
          <w:rtl/>
        </w:rPr>
        <w:t xml:space="preserve"> </w:t>
      </w:r>
      <w:r w:rsidR="00FE78C1" w:rsidRPr="00FE78C1">
        <w:rPr>
          <w:rFonts w:cs="Arial" w:hint="cs"/>
          <w:sz w:val="16"/>
          <w:szCs w:val="16"/>
          <w:u w:val="single"/>
          <w:rtl/>
        </w:rPr>
        <w:t>(</w:t>
      </w:r>
      <w:r w:rsidRPr="00FE78C1">
        <w:rPr>
          <w:rFonts w:cs="Arial" w:hint="cs"/>
          <w:sz w:val="16"/>
          <w:szCs w:val="16"/>
          <w:u w:val="single"/>
          <w:rtl/>
        </w:rPr>
        <w:t>וכן להפך</w:t>
      </w:r>
      <w:r w:rsidR="00FE78C1">
        <w:rPr>
          <w:rFonts w:cs="Arial" w:hint="cs"/>
          <w:sz w:val="16"/>
          <w:szCs w:val="16"/>
          <w:u w:val="single"/>
          <w:rtl/>
        </w:rPr>
        <w:t>)</w:t>
      </w:r>
      <w:r w:rsidRPr="002E0F69">
        <w:rPr>
          <w:rFonts w:cs="Arial" w:hint="cs"/>
          <w:u w:val="single"/>
          <w:rtl/>
        </w:rPr>
        <w:t>:</w:t>
      </w:r>
    </w:p>
    <w:p w14:paraId="4A6D1352" w14:textId="77777777" w:rsidR="002E0F69" w:rsidRDefault="00D81FAD" w:rsidP="00295B52">
      <w:pPr>
        <w:pStyle w:val="ab"/>
        <w:numPr>
          <w:ilvl w:val="0"/>
          <w:numId w:val="21"/>
        </w:numPr>
        <w:rPr>
          <w:rFonts w:cs="Arial"/>
        </w:rPr>
      </w:pPr>
      <w:r w:rsidRPr="002E0F69">
        <w:rPr>
          <w:rFonts w:cs="Arial" w:hint="cs"/>
          <w:rtl/>
        </w:rPr>
        <w:t xml:space="preserve">טור- </w:t>
      </w:r>
      <w:r w:rsidRPr="002E0F69">
        <w:rPr>
          <w:rFonts w:cs="Arial"/>
          <w:rtl/>
        </w:rPr>
        <w:t>קדם הנתבע ואמר שעורים יש לך בידי ואח"כ תבע התובע חטין וכפר</w:t>
      </w:r>
      <w:r w:rsidR="004A076B" w:rsidRPr="002E0F69">
        <w:rPr>
          <w:rFonts w:cs="Arial" w:hint="cs"/>
          <w:rtl/>
        </w:rPr>
        <w:t>,</w:t>
      </w:r>
      <w:r w:rsidRPr="002E0F69">
        <w:rPr>
          <w:rFonts w:cs="Arial"/>
          <w:rtl/>
        </w:rPr>
        <w:t xml:space="preserve"> הואיל והודה לו בשעורים קודם שיתבע החטין אין כאן הודאה </w:t>
      </w:r>
      <w:r w:rsidR="00FE78C1">
        <w:rPr>
          <w:rFonts w:cs="Arial" w:hint="cs"/>
          <w:rtl/>
        </w:rPr>
        <w:t>מקצת</w:t>
      </w:r>
      <w:r w:rsidRPr="002E0F69">
        <w:rPr>
          <w:rFonts w:cs="Arial"/>
          <w:rtl/>
        </w:rPr>
        <w:t xml:space="preserve"> הטענה ומשלם השעורים ונשבע היסת על החטין</w:t>
      </w:r>
      <w:r w:rsidR="004A076B" w:rsidRPr="002E0F69">
        <w:rPr>
          <w:rFonts w:cs="Arial" w:hint="cs"/>
          <w:rtl/>
        </w:rPr>
        <w:t>.</w:t>
      </w:r>
      <w:r w:rsidRPr="002E0F69">
        <w:rPr>
          <w:rFonts w:cs="Arial"/>
          <w:rtl/>
        </w:rPr>
        <w:t xml:space="preserve"> </w:t>
      </w:r>
    </w:p>
    <w:p w14:paraId="558B19D6"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46B19E8" w14:textId="77777777" w:rsidR="002418B7" w:rsidRDefault="002418B7" w:rsidP="002418B7">
      <w:pPr>
        <w:rPr>
          <w:rtl/>
        </w:rPr>
      </w:pPr>
      <w:r>
        <w:rPr>
          <w:rFonts w:cs="Arial"/>
          <w:rtl/>
        </w:rPr>
        <w:lastRenderedPageBreak/>
        <w:t xml:space="preserve">קדם הנתבע ואמר: שעורים יש לך בידי, ואחר כך תבע התובע חטים, וכפר, הואיל והודה בשעורים קודם שיתבע החטים, אין כאן הודאה מקצת הטענה, ומשלם השעורים ונשבע היסת על החטים. </w:t>
      </w:r>
      <w:r w:rsidR="006D7A6A" w:rsidRPr="00651EF0">
        <w:rPr>
          <w:rFonts w:cs="Arial" w:hint="cs"/>
          <w:color w:val="E36C0A" w:themeColor="accent6" w:themeShade="BF"/>
          <w:rtl/>
        </w:rPr>
        <w:t>(וכ"פ בשו"ע)</w:t>
      </w:r>
    </w:p>
    <w:p w14:paraId="2BCDBA17" w14:textId="77777777" w:rsidR="001C2014" w:rsidRDefault="001C2014" w:rsidP="002418B7">
      <w:pPr>
        <w:rPr>
          <w:rtl/>
        </w:rPr>
      </w:pPr>
    </w:p>
    <w:p w14:paraId="0E68D1E9" w14:textId="77777777" w:rsidR="002418B7" w:rsidRPr="009F6F92" w:rsidRDefault="002418B7" w:rsidP="00EB4EFE">
      <w:pPr>
        <w:pStyle w:val="2"/>
        <w:rPr>
          <w:rtl/>
        </w:rPr>
      </w:pPr>
      <w:r w:rsidRPr="009F6F92">
        <w:rPr>
          <w:rtl/>
        </w:rPr>
        <w:t>סעיף טז</w:t>
      </w:r>
      <w:r w:rsidR="001C2014" w:rsidRPr="009F6F92">
        <w:rPr>
          <w:rFonts w:hint="cs"/>
          <w:rtl/>
        </w:rPr>
        <w:t>:</w:t>
      </w:r>
      <w:r w:rsidR="004A076B" w:rsidRPr="009F6F92">
        <w:rPr>
          <w:rFonts w:cs="Arial"/>
          <w:rtl/>
        </w:rPr>
        <w:t xml:space="preserve"> </w:t>
      </w:r>
      <w:r w:rsidR="009F6F92" w:rsidRPr="009F6F92">
        <w:rPr>
          <w:rFonts w:hint="cs"/>
          <w:rtl/>
        </w:rPr>
        <w:t>תבעו חטין, והודה לו</w:t>
      </w:r>
      <w:r w:rsidR="009F6F92">
        <w:rPr>
          <w:rFonts w:hint="cs"/>
          <w:rtl/>
        </w:rPr>
        <w:t>,</w:t>
      </w:r>
      <w:r w:rsidR="009F6F92" w:rsidRPr="009F6F92">
        <w:rPr>
          <w:rFonts w:hint="cs"/>
          <w:rtl/>
        </w:rPr>
        <w:t xml:space="preserve"> </w:t>
      </w:r>
      <w:r w:rsidR="009F6F92">
        <w:rPr>
          <w:rFonts w:hint="cs"/>
          <w:rtl/>
        </w:rPr>
        <w:t>ו</w:t>
      </w:r>
      <w:r w:rsidR="009F6F92" w:rsidRPr="009F6F92">
        <w:rPr>
          <w:rFonts w:hint="cs"/>
          <w:rtl/>
        </w:rPr>
        <w:t>אח"כ תבעו שעורים, וכפר</w:t>
      </w:r>
      <w:r w:rsidR="004A076B" w:rsidRPr="009F6F92">
        <w:rPr>
          <w:rFonts w:hint="cs"/>
          <w:rtl/>
        </w:rPr>
        <w:t>.</w:t>
      </w:r>
    </w:p>
    <w:p w14:paraId="66498B0B" w14:textId="77777777" w:rsidR="009F6F92" w:rsidRPr="009F6F92" w:rsidRDefault="009F6F92" w:rsidP="009F6F92">
      <w:pPr>
        <w:rPr>
          <w:u w:val="single"/>
          <w:rtl/>
        </w:rPr>
      </w:pPr>
      <w:r w:rsidRPr="009F6F92">
        <w:rPr>
          <w:rFonts w:hint="cs"/>
          <w:u w:val="single"/>
          <w:rtl/>
        </w:rPr>
        <w:t>תבעו חטין, והודה לו</w:t>
      </w:r>
      <w:r>
        <w:rPr>
          <w:rFonts w:hint="cs"/>
          <w:u w:val="single"/>
          <w:rtl/>
        </w:rPr>
        <w:t>,</w:t>
      </w:r>
      <w:r w:rsidRPr="009F6F92">
        <w:rPr>
          <w:rFonts w:hint="cs"/>
          <w:u w:val="single"/>
          <w:rtl/>
        </w:rPr>
        <w:t xml:space="preserve"> </w:t>
      </w:r>
      <w:r>
        <w:rPr>
          <w:rFonts w:hint="cs"/>
          <w:u w:val="single"/>
          <w:rtl/>
        </w:rPr>
        <w:t>ו</w:t>
      </w:r>
      <w:r w:rsidRPr="009F6F92">
        <w:rPr>
          <w:rFonts w:hint="cs"/>
          <w:u w:val="single"/>
          <w:rtl/>
        </w:rPr>
        <w:t xml:space="preserve">אח"כ תבעו שעורים, וכפר: </w:t>
      </w:r>
    </w:p>
    <w:p w14:paraId="2E681610" w14:textId="77777777" w:rsidR="001C2014" w:rsidRPr="006D7A6A" w:rsidRDefault="009F6F92" w:rsidP="00295B52">
      <w:pPr>
        <w:pStyle w:val="ab"/>
        <w:numPr>
          <w:ilvl w:val="0"/>
          <w:numId w:val="21"/>
        </w:numPr>
        <w:rPr>
          <w:rFonts w:cs="Arial"/>
        </w:rPr>
      </w:pPr>
      <w:r w:rsidRPr="002E0F69">
        <w:rPr>
          <w:rFonts w:cs="Arial"/>
          <w:rtl/>
        </w:rPr>
        <w:t>רמב"ם</w:t>
      </w:r>
      <w:r w:rsidRPr="00FE78C1">
        <w:rPr>
          <w:rFonts w:cs="Arial"/>
          <w:sz w:val="16"/>
          <w:szCs w:val="16"/>
          <w:rtl/>
        </w:rPr>
        <w:t xml:space="preserve"> </w:t>
      </w:r>
      <w:r w:rsidRPr="00FE78C1">
        <w:rPr>
          <w:rFonts w:cs="Arial" w:hint="cs"/>
          <w:sz w:val="16"/>
          <w:szCs w:val="16"/>
          <w:rtl/>
        </w:rPr>
        <w:t>(</w:t>
      </w:r>
      <w:r w:rsidRPr="00FE78C1">
        <w:rPr>
          <w:rFonts w:cs="Arial"/>
          <w:sz w:val="16"/>
          <w:szCs w:val="16"/>
          <w:rtl/>
        </w:rPr>
        <w:t>פ</w:t>
      </w:r>
      <w:r w:rsidRPr="00FE78C1">
        <w:rPr>
          <w:rFonts w:cs="Arial" w:hint="cs"/>
          <w:sz w:val="16"/>
          <w:szCs w:val="16"/>
          <w:rtl/>
        </w:rPr>
        <w:t>"</w:t>
      </w:r>
      <w:r w:rsidRPr="00FE78C1">
        <w:rPr>
          <w:rFonts w:cs="Arial"/>
          <w:sz w:val="16"/>
          <w:szCs w:val="16"/>
          <w:rtl/>
        </w:rPr>
        <w:t>ג מטוען</w:t>
      </w:r>
      <w:r w:rsidRPr="00FE78C1">
        <w:rPr>
          <w:rFonts w:cs="Arial" w:hint="cs"/>
          <w:sz w:val="16"/>
          <w:szCs w:val="16"/>
          <w:rtl/>
        </w:rPr>
        <w:t xml:space="preserve"> </w:t>
      </w:r>
      <w:r w:rsidRPr="00FE78C1">
        <w:rPr>
          <w:rFonts w:cs="Arial"/>
          <w:sz w:val="16"/>
          <w:szCs w:val="16"/>
          <w:rtl/>
        </w:rPr>
        <w:t>הי"ב)</w:t>
      </w:r>
      <w:r w:rsidR="006D7A6A">
        <w:rPr>
          <w:rFonts w:cs="Arial" w:hint="cs"/>
          <w:rtl/>
        </w:rPr>
        <w:t xml:space="preserve"> וטור</w:t>
      </w:r>
      <w:r w:rsidR="006D7A6A">
        <w:rPr>
          <w:rStyle w:val="a7"/>
          <w:rFonts w:cs="Arial"/>
          <w:rtl/>
        </w:rPr>
        <w:footnoteReference w:id="265"/>
      </w:r>
      <w:r>
        <w:rPr>
          <w:rFonts w:cs="Arial" w:hint="cs"/>
          <w:rtl/>
        </w:rPr>
        <w:t>-</w:t>
      </w:r>
      <w:r w:rsidRPr="002E0F69">
        <w:rPr>
          <w:rFonts w:cs="Arial"/>
          <w:rtl/>
        </w:rPr>
        <w:t xml:space="preserve"> כור חטים יש לי בידך</w:t>
      </w:r>
      <w:r>
        <w:rPr>
          <w:rFonts w:cs="Arial" w:hint="cs"/>
          <w:rtl/>
        </w:rPr>
        <w:t>,</w:t>
      </w:r>
      <w:r w:rsidRPr="002E0F69">
        <w:rPr>
          <w:rFonts w:cs="Arial"/>
          <w:rtl/>
        </w:rPr>
        <w:t xml:space="preserve"> אמר לו הן</w:t>
      </w:r>
      <w:r>
        <w:rPr>
          <w:rFonts w:cs="Arial" w:hint="cs"/>
          <w:rtl/>
        </w:rPr>
        <w:t>.</w:t>
      </w:r>
      <w:r w:rsidRPr="002E0F69">
        <w:rPr>
          <w:rFonts w:cs="Arial"/>
          <w:rtl/>
        </w:rPr>
        <w:t xml:space="preserve"> וכור שעורים</w:t>
      </w:r>
      <w:r>
        <w:rPr>
          <w:rFonts w:cs="Arial" w:hint="cs"/>
          <w:rtl/>
        </w:rPr>
        <w:t>.</w:t>
      </w:r>
      <w:r w:rsidRPr="002E0F69">
        <w:rPr>
          <w:rFonts w:cs="Arial"/>
          <w:rtl/>
        </w:rPr>
        <w:t xml:space="preserve"> אין לך בידי שעורים </w:t>
      </w:r>
      <w:r>
        <w:rPr>
          <w:rFonts w:cs="Arial" w:hint="cs"/>
          <w:rtl/>
        </w:rPr>
        <w:t xml:space="preserve">- </w:t>
      </w:r>
      <w:r w:rsidRPr="002E0F69">
        <w:rPr>
          <w:rFonts w:cs="Arial"/>
          <w:rtl/>
        </w:rPr>
        <w:t>הרי זה פטור</w:t>
      </w:r>
      <w:r>
        <w:rPr>
          <w:rFonts w:cs="Arial" w:hint="cs"/>
          <w:rtl/>
        </w:rPr>
        <w:t>,</w:t>
      </w:r>
      <w:r w:rsidRPr="002E0F69">
        <w:rPr>
          <w:rFonts w:cs="Arial"/>
          <w:rtl/>
        </w:rPr>
        <w:t xml:space="preserve"> ואין זה מודה במקצת עד שיאמר לו בבת אחת כור חטים וכור שעורים יש לי בידך</w:t>
      </w:r>
      <w:r>
        <w:rPr>
          <w:rFonts w:cs="Arial" w:hint="cs"/>
          <w:rtl/>
        </w:rPr>
        <w:t>,</w:t>
      </w:r>
      <w:r w:rsidRPr="002E0F69">
        <w:rPr>
          <w:rFonts w:cs="Arial"/>
          <w:rtl/>
        </w:rPr>
        <w:t xml:space="preserve"> ויאמר לו הנטען אין לך בידי אלא כור שעורים</w:t>
      </w:r>
      <w:r>
        <w:rPr>
          <w:rFonts w:cs="Arial" w:hint="cs"/>
          <w:rtl/>
        </w:rPr>
        <w:t>.</w:t>
      </w:r>
      <w:r w:rsidRPr="002E0F69">
        <w:rPr>
          <w:rFonts w:cs="Arial"/>
          <w:rtl/>
        </w:rPr>
        <w:t xml:space="preserve"> וכן כל כיוצא בזה</w:t>
      </w:r>
      <w:r>
        <w:rPr>
          <w:rStyle w:val="a7"/>
          <w:rFonts w:cs="Arial"/>
          <w:rtl/>
        </w:rPr>
        <w:footnoteReference w:id="266"/>
      </w:r>
      <w:r w:rsidRPr="002E0F69">
        <w:rPr>
          <w:rFonts w:cs="Arial"/>
          <w:rtl/>
        </w:rPr>
        <w:t>.</w:t>
      </w:r>
      <w:r w:rsidR="006D7A6A">
        <w:rPr>
          <w:rFonts w:cs="Arial" w:hint="cs"/>
          <w:rtl/>
        </w:rPr>
        <w:t xml:space="preserve"> </w:t>
      </w:r>
      <w:r w:rsidR="006D7A6A" w:rsidRPr="00651EF0">
        <w:rPr>
          <w:rFonts w:cs="Arial" w:hint="cs"/>
          <w:color w:val="E36C0A" w:themeColor="accent6" w:themeShade="BF"/>
          <w:rtl/>
        </w:rPr>
        <w:t>(וכ"פ בשו"ע)</w:t>
      </w:r>
    </w:p>
    <w:p w14:paraId="6A234152" w14:textId="77777777" w:rsidR="006D7A6A" w:rsidRPr="006D7A6A" w:rsidRDefault="006D7A6A" w:rsidP="006D7A6A">
      <w:pPr>
        <w:ind w:left="360"/>
        <w:rPr>
          <w:rFonts w:cs="Arial"/>
          <w:u w:val="dotted"/>
        </w:rPr>
      </w:pPr>
      <w:r w:rsidRPr="006D7A6A">
        <w:rPr>
          <w:rFonts w:cs="Arial" w:hint="cs"/>
          <w:u w:val="dotted"/>
          <w:rtl/>
        </w:rPr>
        <w:t xml:space="preserve">האם גם בזה יש חילוק </w:t>
      </w:r>
      <w:r>
        <w:rPr>
          <w:rFonts w:cs="Arial" w:hint="cs"/>
          <w:u w:val="dotted"/>
          <w:rtl/>
        </w:rPr>
        <w:t>ב</w:t>
      </w:r>
      <w:r w:rsidRPr="006D7A6A">
        <w:rPr>
          <w:rFonts w:cs="Arial" w:hint="cs"/>
          <w:u w:val="dotted"/>
          <w:rtl/>
        </w:rPr>
        <w:t xml:space="preserve">ין אם נראה </w:t>
      </w:r>
      <w:r>
        <w:rPr>
          <w:rFonts w:cs="Arial" w:hint="cs"/>
          <w:u w:val="dotted"/>
          <w:rtl/>
        </w:rPr>
        <w:t xml:space="preserve">לנו </w:t>
      </w:r>
      <w:r w:rsidRPr="006D7A6A">
        <w:rPr>
          <w:rFonts w:cs="Arial" w:hint="cs"/>
          <w:u w:val="dotted"/>
          <w:rtl/>
        </w:rPr>
        <w:t>שהנתבע קדם להודות בערמה</w:t>
      </w:r>
      <w:r>
        <w:rPr>
          <w:rFonts w:cs="Arial" w:hint="cs"/>
          <w:u w:val="dotted"/>
          <w:rtl/>
        </w:rPr>
        <w:t xml:space="preserve"> או לפי תומו</w:t>
      </w:r>
      <w:r w:rsidRPr="006D7A6A">
        <w:rPr>
          <w:rFonts w:cs="Arial" w:hint="cs"/>
          <w:u w:val="dotted"/>
          <w:rtl/>
        </w:rPr>
        <w:t>:</w:t>
      </w:r>
    </w:p>
    <w:p w14:paraId="658DDB00" w14:textId="77777777" w:rsidR="006D7A6A" w:rsidRPr="006D7A6A" w:rsidRDefault="006D7A6A" w:rsidP="00295B52">
      <w:pPr>
        <w:pStyle w:val="ab"/>
        <w:numPr>
          <w:ilvl w:val="0"/>
          <w:numId w:val="21"/>
        </w:numPr>
        <w:rPr>
          <w:rFonts w:cs="Arial"/>
          <w:rtl/>
        </w:rPr>
      </w:pPr>
      <w:r>
        <w:rPr>
          <w:rFonts w:cs="Arial" w:hint="cs"/>
          <w:rtl/>
        </w:rPr>
        <w:t xml:space="preserve">טור- </w:t>
      </w:r>
      <w:r w:rsidRPr="002E0F69">
        <w:rPr>
          <w:rFonts w:cs="Arial"/>
          <w:rtl/>
        </w:rPr>
        <w:t>וי"א דבהך נמי רואין</w:t>
      </w:r>
      <w:r>
        <w:rPr>
          <w:rFonts w:cs="Arial" w:hint="cs"/>
          <w:rtl/>
        </w:rPr>
        <w:t>,</w:t>
      </w:r>
      <w:r w:rsidRPr="002E0F69">
        <w:rPr>
          <w:rFonts w:cs="Arial"/>
          <w:rtl/>
        </w:rPr>
        <w:t xml:space="preserve"> אם הנתבע מיהר להודות בחטין קודם שיספיק לתבעו בשעורים </w:t>
      </w:r>
      <w:r>
        <w:rPr>
          <w:rFonts w:cs="Arial"/>
          <w:rtl/>
        </w:rPr>
        <w:t>–</w:t>
      </w:r>
      <w:r>
        <w:rPr>
          <w:rFonts w:cs="Arial" w:hint="cs"/>
          <w:rtl/>
        </w:rPr>
        <w:t xml:space="preserve"> </w:t>
      </w:r>
      <w:r w:rsidRPr="002E0F69">
        <w:rPr>
          <w:rFonts w:cs="Arial"/>
          <w:rtl/>
        </w:rPr>
        <w:t>חייב</w:t>
      </w:r>
      <w:r>
        <w:rPr>
          <w:rFonts w:cs="Arial" w:hint="cs"/>
          <w:rtl/>
        </w:rPr>
        <w:t>,</w:t>
      </w:r>
      <w:r w:rsidRPr="002E0F69">
        <w:rPr>
          <w:rFonts w:cs="Arial"/>
          <w:rtl/>
        </w:rPr>
        <w:t xml:space="preserve"> ואם במתכוין להודות </w:t>
      </w:r>
      <w:r>
        <w:rPr>
          <w:rFonts w:cs="Arial"/>
          <w:rtl/>
        </w:rPr>
        <w:t>–</w:t>
      </w:r>
      <w:r>
        <w:rPr>
          <w:rFonts w:cs="Arial" w:hint="cs"/>
          <w:rtl/>
        </w:rPr>
        <w:t xml:space="preserve"> </w:t>
      </w:r>
      <w:r w:rsidRPr="002E0F69">
        <w:rPr>
          <w:rFonts w:cs="Arial"/>
          <w:rtl/>
        </w:rPr>
        <w:t>פטור</w:t>
      </w:r>
      <w:r w:rsidRPr="002E0F69">
        <w:rPr>
          <w:rFonts w:cs="Arial" w:hint="cs"/>
          <w:rtl/>
        </w:rPr>
        <w:t>.</w:t>
      </w:r>
      <w:r>
        <w:rPr>
          <w:rFonts w:cs="Arial" w:hint="cs"/>
          <w:rtl/>
        </w:rPr>
        <w:t xml:space="preserve"> </w:t>
      </w:r>
      <w:r w:rsidRPr="006D7A6A">
        <w:rPr>
          <w:rFonts w:cs="Arial" w:hint="cs"/>
          <w:color w:val="00B0F0"/>
          <w:rtl/>
        </w:rPr>
        <w:t>(וכ"פ הרמ"א)</w:t>
      </w:r>
    </w:p>
    <w:p w14:paraId="0E1784A4"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4841CC" w14:textId="77777777" w:rsidR="002418B7" w:rsidRDefault="002418B7" w:rsidP="002418B7">
      <w:pPr>
        <w:rPr>
          <w:rtl/>
        </w:rPr>
      </w:pPr>
      <w:r>
        <w:rPr>
          <w:rFonts w:cs="Arial"/>
          <w:rtl/>
        </w:rPr>
        <w:t>וכן אם תבעו חטים והודה בהם, ואחר כך תבעו שעורים, וכפר, כיון שהודה בתביעת החטים קודם שתבעו שעורים, אינה מקצת הטענה, ומשלם החטים ונשבע היסת על השעורים.</w:t>
      </w:r>
      <w:r w:rsidRPr="001C2014">
        <w:rPr>
          <w:rFonts w:cs="Arial"/>
          <w:sz w:val="18"/>
          <w:szCs w:val="18"/>
          <w:rtl/>
        </w:rPr>
        <w:t xml:space="preserve"> הגה: וי"א דבהנך נמי, רואין אם הנתבע מיהר להודות קודם שיספיק התובע לתובעו, חייב (טור).</w:t>
      </w:r>
      <w:r>
        <w:rPr>
          <w:rFonts w:cs="Arial"/>
          <w:rtl/>
        </w:rPr>
        <w:t xml:space="preserve"> </w:t>
      </w:r>
    </w:p>
    <w:p w14:paraId="6A110E1E" w14:textId="77777777" w:rsidR="001C2014" w:rsidRDefault="001C2014" w:rsidP="002418B7">
      <w:pPr>
        <w:rPr>
          <w:rtl/>
        </w:rPr>
      </w:pPr>
    </w:p>
    <w:p w14:paraId="2B577B07" w14:textId="77777777" w:rsidR="002418B7" w:rsidRDefault="002418B7" w:rsidP="00EB4EFE">
      <w:pPr>
        <w:pStyle w:val="2"/>
        <w:rPr>
          <w:rtl/>
        </w:rPr>
      </w:pPr>
      <w:r>
        <w:rPr>
          <w:rtl/>
        </w:rPr>
        <w:t>סעיף יז</w:t>
      </w:r>
      <w:r w:rsidR="001A5025">
        <w:rPr>
          <w:rFonts w:hint="cs"/>
          <w:rtl/>
        </w:rPr>
        <w:t>:</w:t>
      </w:r>
      <w:r w:rsidR="008E4535" w:rsidRPr="008E4535">
        <w:rPr>
          <w:rtl/>
        </w:rPr>
        <w:t xml:space="preserve"> טענו חטים ואמר איני יודע אם הם חטים או שעורים</w:t>
      </w:r>
      <w:r w:rsidR="008E4535">
        <w:rPr>
          <w:rFonts w:hint="cs"/>
          <w:rtl/>
        </w:rPr>
        <w:t>.</w:t>
      </w:r>
    </w:p>
    <w:p w14:paraId="5617851F" w14:textId="77777777" w:rsidR="0074654E" w:rsidRPr="009B63EA" w:rsidRDefault="009B63EA" w:rsidP="0074654E">
      <w:pPr>
        <w:rPr>
          <w:u w:val="single"/>
          <w:rtl/>
        </w:rPr>
      </w:pPr>
      <w:r w:rsidRPr="008E4535">
        <w:rPr>
          <w:rFonts w:cs="Arial"/>
          <w:u w:val="single"/>
          <w:rtl/>
        </w:rPr>
        <w:t>טענו חטים ואמר איני יודע אם הם חטים או שעורים</w:t>
      </w:r>
      <w:r w:rsidRPr="009B63EA">
        <w:rPr>
          <w:rFonts w:hint="cs"/>
          <w:u w:val="single"/>
          <w:rtl/>
        </w:rPr>
        <w:t>:</w:t>
      </w:r>
    </w:p>
    <w:p w14:paraId="5F5ADE56" w14:textId="77777777" w:rsidR="008E4535" w:rsidRPr="009B63EA" w:rsidRDefault="008E4535" w:rsidP="00295B52">
      <w:pPr>
        <w:pStyle w:val="ab"/>
        <w:numPr>
          <w:ilvl w:val="0"/>
          <w:numId w:val="21"/>
        </w:numPr>
        <w:rPr>
          <w:rFonts w:cs="Arial"/>
        </w:rPr>
      </w:pPr>
      <w:r w:rsidRPr="0074654E">
        <w:rPr>
          <w:rFonts w:cs="Arial"/>
          <w:rtl/>
        </w:rPr>
        <w:t>ר"י</w:t>
      </w:r>
      <w:r>
        <w:rPr>
          <w:rFonts w:cs="Arial" w:hint="cs"/>
          <w:rtl/>
        </w:rPr>
        <w:t xml:space="preserve"> </w:t>
      </w:r>
      <w:r w:rsidRPr="0074654E">
        <w:rPr>
          <w:rFonts w:cs="Arial"/>
          <w:rtl/>
        </w:rPr>
        <w:t xml:space="preserve">מיגאש </w:t>
      </w:r>
      <w:r w:rsidRPr="009B63EA">
        <w:rPr>
          <w:rFonts w:cs="Arial"/>
          <w:sz w:val="16"/>
          <w:szCs w:val="16"/>
          <w:rtl/>
        </w:rPr>
        <w:t>(מג. סוד"ה מכל מקום</w:t>
      </w:r>
      <w:r w:rsidRPr="009B63EA">
        <w:rPr>
          <w:rFonts w:cs="Arial" w:hint="cs"/>
          <w:sz w:val="16"/>
          <w:szCs w:val="16"/>
          <w:rtl/>
        </w:rPr>
        <w:t>, כ"כ בשמו הה"מ [פ"ה מהל' שאלה ה"ז]</w:t>
      </w:r>
      <w:r w:rsidRPr="009B63EA">
        <w:rPr>
          <w:rFonts w:cs="Arial"/>
          <w:sz w:val="16"/>
          <w:szCs w:val="16"/>
          <w:rtl/>
        </w:rPr>
        <w:t>)</w:t>
      </w:r>
      <w:r>
        <w:rPr>
          <w:rFonts w:cs="Arial" w:hint="cs"/>
          <w:rtl/>
        </w:rPr>
        <w:t xml:space="preserve"> ו</w:t>
      </w:r>
      <w:r w:rsidRPr="0074654E">
        <w:rPr>
          <w:rFonts w:cs="Arial"/>
          <w:rtl/>
        </w:rPr>
        <w:t>רמב"ם</w:t>
      </w:r>
      <w:r>
        <w:rPr>
          <w:rStyle w:val="a7"/>
          <w:rFonts w:cs="Arial"/>
          <w:rtl/>
        </w:rPr>
        <w:footnoteReference w:id="267"/>
      </w:r>
      <w:r w:rsidRPr="0074654E">
        <w:rPr>
          <w:rFonts w:cs="Arial"/>
          <w:rtl/>
        </w:rPr>
        <w:t xml:space="preserve"> </w:t>
      </w:r>
      <w:r w:rsidRPr="004C14DD">
        <w:rPr>
          <w:rFonts w:cs="Arial" w:hint="cs"/>
          <w:sz w:val="16"/>
          <w:szCs w:val="16"/>
          <w:rtl/>
        </w:rPr>
        <w:t>(פ"א מטוען ה"ח)</w:t>
      </w:r>
      <w:r>
        <w:rPr>
          <w:rFonts w:cs="Arial" w:hint="cs"/>
          <w:rtl/>
        </w:rPr>
        <w:t xml:space="preserve">- </w:t>
      </w:r>
      <w:r w:rsidRPr="009B63EA">
        <w:rPr>
          <w:rFonts w:cs="Arial"/>
          <w:rtl/>
        </w:rPr>
        <w:t>כור חטים יש לי בידך בודאי והנתבע אומר איני יודע שמא יש לך שמא אין לך הרי הנתבע ישבע שבועת היסת שאינו יודע ונפטר, לפי שלא חייב עצמו בודאי וכן כל כיוצא בזה, כור חטים יש לי בידך בודאי והנתבע אומר איני יודע אם חטים הוא או שעורים הרי זה נשבע היסת שאינו יודע ומשלם שעורין</w:t>
      </w:r>
      <w:r>
        <w:rPr>
          <w:rStyle w:val="a7"/>
          <w:rFonts w:cs="Arial"/>
          <w:rtl/>
        </w:rPr>
        <w:footnoteReference w:id="268"/>
      </w:r>
      <w:r>
        <w:rPr>
          <w:rFonts w:cs="Arial" w:hint="cs"/>
          <w:rtl/>
        </w:rPr>
        <w:t>.</w:t>
      </w:r>
      <w:r w:rsidRPr="009B63EA">
        <w:rPr>
          <w:rFonts w:cs="Arial"/>
          <w:rtl/>
        </w:rPr>
        <w:t xml:space="preserve"> וכן כל כיוצא בזה</w:t>
      </w:r>
      <w:r>
        <w:rPr>
          <w:rFonts w:cs="Arial" w:hint="cs"/>
          <w:sz w:val="16"/>
          <w:szCs w:val="16"/>
          <w:rtl/>
        </w:rPr>
        <w:t xml:space="preserve"> (ל' הרמב"ם)</w:t>
      </w:r>
      <w:r w:rsidRPr="009B63EA">
        <w:rPr>
          <w:rFonts w:cs="Arial"/>
          <w:rtl/>
        </w:rPr>
        <w:t>.</w:t>
      </w:r>
      <w:r>
        <w:rPr>
          <w:rFonts w:cs="Arial" w:hint="cs"/>
          <w:rtl/>
        </w:rPr>
        <w:t xml:space="preserve"> </w:t>
      </w:r>
      <w:r w:rsidRPr="00651EF0">
        <w:rPr>
          <w:rFonts w:cs="Arial" w:hint="cs"/>
          <w:color w:val="E36C0A" w:themeColor="accent6" w:themeShade="BF"/>
          <w:rtl/>
        </w:rPr>
        <w:t>(וכ"פ בשו"ע)</w:t>
      </w:r>
    </w:p>
    <w:p w14:paraId="3C106E8C" w14:textId="77777777" w:rsidR="008E4535" w:rsidRPr="008E4535" w:rsidRDefault="008E4535" w:rsidP="00295B52">
      <w:pPr>
        <w:pStyle w:val="ab"/>
        <w:numPr>
          <w:ilvl w:val="0"/>
          <w:numId w:val="21"/>
        </w:numPr>
        <w:rPr>
          <w:rFonts w:cs="Arial"/>
          <w:rtl/>
        </w:rPr>
      </w:pPr>
      <w:r w:rsidRPr="009B63EA">
        <w:rPr>
          <w:rFonts w:cs="Arial"/>
          <w:rtl/>
        </w:rPr>
        <w:t>בהעי</w:t>
      </w:r>
      <w:r w:rsidRPr="009B63EA">
        <w:rPr>
          <w:rFonts w:cs="Arial" w:hint="cs"/>
          <w:rtl/>
        </w:rPr>
        <w:t>"</w:t>
      </w:r>
      <w:r w:rsidRPr="009B63EA">
        <w:rPr>
          <w:rFonts w:cs="Arial"/>
          <w:rtl/>
        </w:rPr>
        <w:t xml:space="preserve">ט </w:t>
      </w:r>
      <w:r w:rsidRPr="009B63EA">
        <w:rPr>
          <w:rFonts w:cs="Arial"/>
          <w:sz w:val="16"/>
          <w:szCs w:val="16"/>
          <w:rtl/>
        </w:rPr>
        <w:t>(מלוה על פה יז ע"א)</w:t>
      </w:r>
      <w:r w:rsidRPr="009B63EA">
        <w:rPr>
          <w:rFonts w:cs="Arial" w:hint="cs"/>
          <w:rtl/>
        </w:rPr>
        <w:t xml:space="preserve"> </w:t>
      </w:r>
      <w:r w:rsidRPr="009B63EA">
        <w:rPr>
          <w:rFonts w:cs="Arial"/>
          <w:rtl/>
        </w:rPr>
        <w:t>ראב"ד</w:t>
      </w:r>
      <w:r w:rsidRPr="009B63EA">
        <w:rPr>
          <w:rFonts w:cs="Arial"/>
          <w:sz w:val="16"/>
          <w:szCs w:val="16"/>
          <w:rtl/>
        </w:rPr>
        <w:t xml:space="preserve"> (בהשגות שם</w:t>
      </w:r>
      <w:r>
        <w:rPr>
          <w:rFonts w:cs="Arial" w:hint="cs"/>
          <w:sz w:val="16"/>
          <w:szCs w:val="16"/>
          <w:rtl/>
        </w:rPr>
        <w:t xml:space="preserve">, </w:t>
      </w:r>
      <w:r w:rsidRPr="009B63EA">
        <w:rPr>
          <w:rFonts w:cs="Arial" w:hint="cs"/>
          <w:sz w:val="16"/>
          <w:szCs w:val="16"/>
          <w:rtl/>
        </w:rPr>
        <w:t>כ"כ בשמו הה"מ [פ"ה מהל' שאלה ה"ז]</w:t>
      </w:r>
      <w:r w:rsidRPr="009B63EA">
        <w:rPr>
          <w:rFonts w:cs="Arial"/>
          <w:sz w:val="16"/>
          <w:szCs w:val="16"/>
          <w:rtl/>
        </w:rPr>
        <w:t>)</w:t>
      </w:r>
      <w:r w:rsidRPr="009B63EA">
        <w:rPr>
          <w:rFonts w:cs="Arial"/>
          <w:rtl/>
        </w:rPr>
        <w:t xml:space="preserve"> </w:t>
      </w:r>
      <w:r>
        <w:rPr>
          <w:rFonts w:cs="Arial" w:hint="cs"/>
          <w:rtl/>
        </w:rPr>
        <w:t>ו</w:t>
      </w:r>
      <w:r w:rsidRPr="009B63EA">
        <w:rPr>
          <w:rFonts w:cs="Arial"/>
          <w:rtl/>
        </w:rPr>
        <w:t>רא"ה</w:t>
      </w:r>
      <w:r w:rsidRPr="009B63EA">
        <w:rPr>
          <w:rFonts w:cs="Arial"/>
          <w:sz w:val="16"/>
          <w:szCs w:val="16"/>
          <w:rtl/>
        </w:rPr>
        <w:t xml:space="preserve"> (</w:t>
      </w:r>
      <w:r w:rsidRPr="009B63EA">
        <w:rPr>
          <w:rFonts w:cs="Arial" w:hint="cs"/>
          <w:sz w:val="16"/>
          <w:szCs w:val="16"/>
          <w:rtl/>
        </w:rPr>
        <w:t>כ"כ בשמו הנמוק"י [</w:t>
      </w:r>
      <w:r w:rsidRPr="009B63EA">
        <w:rPr>
          <w:rFonts w:cs="Arial"/>
          <w:sz w:val="16"/>
          <w:szCs w:val="16"/>
          <w:rtl/>
        </w:rPr>
        <w:t>ב"ק כו:</w:t>
      </w:r>
      <w:r w:rsidRPr="009B63EA">
        <w:rPr>
          <w:rFonts w:cs="Arial" w:hint="cs"/>
          <w:sz w:val="16"/>
          <w:szCs w:val="16"/>
          <w:rtl/>
        </w:rPr>
        <w:t>]</w:t>
      </w:r>
      <w:r w:rsidRPr="009B63EA">
        <w:rPr>
          <w:rFonts w:cs="Arial"/>
          <w:sz w:val="16"/>
          <w:szCs w:val="16"/>
          <w:rtl/>
        </w:rPr>
        <w:t>)</w:t>
      </w:r>
      <w:r w:rsidRPr="009B63EA">
        <w:rPr>
          <w:rFonts w:cs="Arial" w:hint="cs"/>
          <w:rtl/>
        </w:rPr>
        <w:t xml:space="preserve">- </w:t>
      </w:r>
      <w:r w:rsidRPr="009B63EA">
        <w:rPr>
          <w:rFonts w:cs="Arial"/>
          <w:rtl/>
        </w:rPr>
        <w:t>נשבע שאינו יודע ונפטר שאין זה מחוייב שבועה גמורה שאינו מודה מקצת הטענה</w:t>
      </w:r>
      <w:r w:rsidRPr="009B63EA">
        <w:rPr>
          <w:rFonts w:cs="Arial" w:hint="cs"/>
          <w:rtl/>
        </w:rPr>
        <w:t>,</w:t>
      </w:r>
      <w:r w:rsidRPr="009B63EA">
        <w:rPr>
          <w:rFonts w:cs="Arial"/>
          <w:rtl/>
        </w:rPr>
        <w:t xml:space="preserve"> ובבא לצאת ידי שמים חייב בשעורים</w:t>
      </w:r>
      <w:r>
        <w:rPr>
          <w:rFonts w:cs="Arial" w:hint="cs"/>
          <w:sz w:val="16"/>
          <w:szCs w:val="16"/>
          <w:rtl/>
        </w:rPr>
        <w:t xml:space="preserve"> (ל' הה"מ בשם הראב"ד)</w:t>
      </w:r>
      <w:r>
        <w:rPr>
          <w:rStyle w:val="a7"/>
          <w:rFonts w:cs="Arial"/>
          <w:rtl/>
        </w:rPr>
        <w:footnoteReference w:id="269"/>
      </w:r>
      <w:r w:rsidRPr="009B63EA">
        <w:rPr>
          <w:rFonts w:cs="Arial" w:hint="cs"/>
          <w:rtl/>
        </w:rPr>
        <w:t>.</w:t>
      </w:r>
      <w:r w:rsidRPr="009B63EA">
        <w:rPr>
          <w:rFonts w:cs="Arial"/>
          <w:rtl/>
        </w:rPr>
        <w:t xml:space="preserve"> </w:t>
      </w:r>
      <w:r w:rsidRPr="006D7A6A">
        <w:rPr>
          <w:rFonts w:cs="Arial" w:hint="cs"/>
          <w:color w:val="00B0F0"/>
          <w:rtl/>
        </w:rPr>
        <w:t>(וכ"פ הרמ"א)</w:t>
      </w:r>
    </w:p>
    <w:p w14:paraId="5D6DBA83" w14:textId="77777777" w:rsidR="0074654E" w:rsidRDefault="0074654E" w:rsidP="00295B52">
      <w:pPr>
        <w:pStyle w:val="ab"/>
        <w:numPr>
          <w:ilvl w:val="0"/>
          <w:numId w:val="21"/>
        </w:numPr>
        <w:rPr>
          <w:rFonts w:cs="Arial"/>
        </w:rPr>
      </w:pPr>
      <w:r>
        <w:rPr>
          <w:rFonts w:cs="Arial" w:hint="cs"/>
          <w:rtl/>
        </w:rPr>
        <w:t xml:space="preserve">רי"ו </w:t>
      </w:r>
      <w:r w:rsidRPr="00871EE9">
        <w:rPr>
          <w:rFonts w:cs="Arial" w:hint="cs"/>
          <w:sz w:val="16"/>
          <w:szCs w:val="16"/>
          <w:rtl/>
        </w:rPr>
        <w:t>(</w:t>
      </w:r>
      <w:r w:rsidRPr="00871EE9">
        <w:rPr>
          <w:rFonts w:cs="Arial"/>
          <w:sz w:val="16"/>
          <w:szCs w:val="16"/>
          <w:rtl/>
        </w:rPr>
        <w:t>מישרים נ</w:t>
      </w:r>
      <w:r w:rsidRPr="00871EE9">
        <w:rPr>
          <w:rFonts w:cs="Arial" w:hint="cs"/>
          <w:sz w:val="16"/>
          <w:szCs w:val="16"/>
          <w:rtl/>
        </w:rPr>
        <w:t>"</w:t>
      </w:r>
      <w:r w:rsidRPr="00871EE9">
        <w:rPr>
          <w:rFonts w:cs="Arial"/>
          <w:sz w:val="16"/>
          <w:szCs w:val="16"/>
          <w:rtl/>
        </w:rPr>
        <w:t>ג ח"ב טו ע"ג</w:t>
      </w:r>
      <w:r w:rsidR="004C14DD">
        <w:rPr>
          <w:rFonts w:cs="Arial" w:hint="cs"/>
          <w:sz w:val="16"/>
          <w:szCs w:val="16"/>
          <w:rtl/>
        </w:rPr>
        <w:t>, הביאו הב"י על סע' יב</w:t>
      </w:r>
      <w:r w:rsidRPr="00871EE9">
        <w:rPr>
          <w:rFonts w:cs="Arial"/>
          <w:sz w:val="16"/>
          <w:szCs w:val="16"/>
          <w:rtl/>
        </w:rPr>
        <w:t>)</w:t>
      </w:r>
      <w:r>
        <w:rPr>
          <w:rFonts w:cs="Arial" w:hint="cs"/>
          <w:rtl/>
        </w:rPr>
        <w:t xml:space="preserve">- </w:t>
      </w:r>
      <w:r>
        <w:rPr>
          <w:rFonts w:cs="Arial"/>
          <w:rtl/>
        </w:rPr>
        <w:t>אם טוען התובע ודאי חטים היו</w:t>
      </w:r>
      <w:r>
        <w:rPr>
          <w:rFonts w:cs="Arial" w:hint="cs"/>
          <w:rtl/>
        </w:rPr>
        <w:t>,</w:t>
      </w:r>
      <w:r>
        <w:rPr>
          <w:rFonts w:cs="Arial"/>
          <w:rtl/>
        </w:rPr>
        <w:t xml:space="preserve"> והלוה אומר איני יודע אם חטים אם שעורים –</w:t>
      </w:r>
      <w:r>
        <w:rPr>
          <w:rFonts w:cs="Arial" w:hint="cs"/>
          <w:rtl/>
        </w:rPr>
        <w:t xml:space="preserve"> </w:t>
      </w:r>
      <w:r>
        <w:rPr>
          <w:rFonts w:cs="Arial"/>
          <w:rtl/>
        </w:rPr>
        <w:t>פטור</w:t>
      </w:r>
      <w:r>
        <w:rPr>
          <w:rFonts w:cs="Arial" w:hint="cs"/>
          <w:rtl/>
        </w:rPr>
        <w:t>,</w:t>
      </w:r>
      <w:r>
        <w:rPr>
          <w:rFonts w:cs="Arial"/>
          <w:rtl/>
        </w:rPr>
        <w:t xml:space="preserve"> פירוש</w:t>
      </w:r>
      <w:r>
        <w:rPr>
          <w:rFonts w:cs="Arial" w:hint="cs"/>
          <w:rtl/>
        </w:rPr>
        <w:t>,</w:t>
      </w:r>
      <w:r>
        <w:rPr>
          <w:rFonts w:cs="Arial"/>
          <w:rtl/>
        </w:rPr>
        <w:t xml:space="preserve"> ואפילו יש לו עדים שיש לו בידו או חטים או שעורים ואין יודעין איזה מהם</w:t>
      </w:r>
      <w:r>
        <w:rPr>
          <w:rFonts w:cs="Arial" w:hint="cs"/>
          <w:rtl/>
        </w:rPr>
        <w:t>,</w:t>
      </w:r>
      <w:r>
        <w:rPr>
          <w:rFonts w:cs="Arial"/>
          <w:rtl/>
        </w:rPr>
        <w:t xml:space="preserve"> מחטים פטור מטעם המוציא מחברו עליו הראיה</w:t>
      </w:r>
      <w:r>
        <w:rPr>
          <w:rFonts w:cs="Arial" w:hint="cs"/>
          <w:rtl/>
        </w:rPr>
        <w:t>,</w:t>
      </w:r>
      <w:r>
        <w:rPr>
          <w:rFonts w:cs="Arial"/>
          <w:rtl/>
        </w:rPr>
        <w:t xml:space="preserve"> ומשעורים כמו כן שהרי הודה תובע שאין לו בידו אלא חטים כדפירש הרא"ש</w:t>
      </w:r>
      <w:r w:rsidR="008E4535">
        <w:rPr>
          <w:rStyle w:val="a7"/>
          <w:rFonts w:cs="Arial"/>
          <w:rtl/>
        </w:rPr>
        <w:footnoteReference w:id="270"/>
      </w:r>
      <w:r w:rsidRPr="00AA5AB5">
        <w:rPr>
          <w:rFonts w:cs="Arial" w:hint="cs"/>
          <w:rtl/>
        </w:rPr>
        <w:t>.</w:t>
      </w:r>
    </w:p>
    <w:p w14:paraId="559922A2"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6ED28208" w14:textId="77777777" w:rsidR="002418B7" w:rsidRDefault="002418B7" w:rsidP="002418B7">
      <w:pPr>
        <w:rPr>
          <w:rtl/>
        </w:rPr>
      </w:pPr>
      <w:r>
        <w:rPr>
          <w:rFonts w:cs="Arial"/>
          <w:rtl/>
        </w:rPr>
        <w:t xml:space="preserve">תבעו חטים, והשיב שאינו יודע אם חטים חייב לו או שעורים, נשבע היסת שאינו יודע, ומשלם לו שעורים. </w:t>
      </w:r>
      <w:r w:rsidRPr="0074654E">
        <w:rPr>
          <w:rFonts w:cs="Arial"/>
          <w:sz w:val="18"/>
          <w:szCs w:val="18"/>
          <w:rtl/>
        </w:rPr>
        <w:t>הגה: וי"א דאפילו בכה</w:t>
      </w:r>
      <w:r w:rsidR="008E4535">
        <w:rPr>
          <w:rFonts w:cs="Arial" w:hint="cs"/>
          <w:sz w:val="18"/>
          <w:szCs w:val="18"/>
          <w:rtl/>
        </w:rPr>
        <w:t>"</w:t>
      </w:r>
      <w:r w:rsidRPr="0074654E">
        <w:rPr>
          <w:rFonts w:cs="Arial"/>
          <w:sz w:val="18"/>
          <w:szCs w:val="18"/>
          <w:rtl/>
        </w:rPr>
        <w:t>ג פטור מן השעורים, אלא בבא לצאת ידי שמים</w:t>
      </w:r>
      <w:r w:rsidR="00752303">
        <w:rPr>
          <w:rStyle w:val="a7"/>
          <w:rFonts w:cs="Arial"/>
          <w:sz w:val="18"/>
          <w:szCs w:val="18"/>
          <w:rtl/>
        </w:rPr>
        <w:footnoteReference w:id="271"/>
      </w:r>
      <w:r w:rsidRPr="0074654E">
        <w:rPr>
          <w:rFonts w:cs="Arial"/>
          <w:sz w:val="18"/>
          <w:szCs w:val="18"/>
          <w:rtl/>
        </w:rPr>
        <w:t xml:space="preserve"> (</w:t>
      </w:r>
      <w:r w:rsidR="008E4535">
        <w:rPr>
          <w:rFonts w:cs="Arial" w:hint="cs"/>
          <w:sz w:val="18"/>
          <w:szCs w:val="18"/>
          <w:rtl/>
        </w:rPr>
        <w:t>בה</w:t>
      </w:r>
      <w:r w:rsidRPr="0074654E">
        <w:rPr>
          <w:rFonts w:cs="Arial"/>
          <w:sz w:val="18"/>
          <w:szCs w:val="18"/>
          <w:rtl/>
        </w:rPr>
        <w:t>עי</w:t>
      </w:r>
      <w:r w:rsidR="008E4535">
        <w:rPr>
          <w:rFonts w:cs="Arial" w:hint="cs"/>
          <w:sz w:val="18"/>
          <w:szCs w:val="18"/>
          <w:rtl/>
        </w:rPr>
        <w:t>"</w:t>
      </w:r>
      <w:r w:rsidRPr="0074654E">
        <w:rPr>
          <w:rFonts w:cs="Arial"/>
          <w:sz w:val="18"/>
          <w:szCs w:val="18"/>
          <w:rtl/>
        </w:rPr>
        <w:t xml:space="preserve">ט ראב"ד </w:t>
      </w:r>
      <w:r w:rsidR="008E4535">
        <w:rPr>
          <w:rFonts w:cs="Arial" w:hint="cs"/>
          <w:sz w:val="18"/>
          <w:szCs w:val="18"/>
          <w:rtl/>
        </w:rPr>
        <w:t>רא"ה</w:t>
      </w:r>
      <w:r w:rsidRPr="0074654E">
        <w:rPr>
          <w:rFonts w:cs="Arial"/>
          <w:sz w:val="18"/>
          <w:szCs w:val="18"/>
          <w:rtl/>
        </w:rPr>
        <w:t xml:space="preserve"> והתרומות)</w:t>
      </w:r>
      <w:r w:rsidR="008E4535">
        <w:rPr>
          <w:rFonts w:cs="Arial" w:hint="cs"/>
          <w:sz w:val="18"/>
          <w:szCs w:val="18"/>
          <w:rtl/>
        </w:rPr>
        <w:t>.</w:t>
      </w:r>
      <w:r w:rsidRPr="0074654E">
        <w:rPr>
          <w:rFonts w:cs="Arial"/>
          <w:sz w:val="18"/>
          <w:szCs w:val="18"/>
          <w:rtl/>
        </w:rPr>
        <w:t xml:space="preserve"> וכן נראה לי עיקר.</w:t>
      </w:r>
      <w:r>
        <w:rPr>
          <w:rFonts w:cs="Arial"/>
          <w:rtl/>
        </w:rPr>
        <w:t xml:space="preserve"> </w:t>
      </w:r>
    </w:p>
    <w:p w14:paraId="1CD35D4D" w14:textId="77777777" w:rsidR="008E4535" w:rsidRDefault="008E4535" w:rsidP="002418B7">
      <w:pPr>
        <w:rPr>
          <w:rtl/>
        </w:rPr>
      </w:pPr>
    </w:p>
    <w:p w14:paraId="73AF1821" w14:textId="77777777" w:rsidR="002418B7" w:rsidRDefault="002418B7" w:rsidP="00EB4EFE">
      <w:pPr>
        <w:pStyle w:val="2"/>
        <w:rPr>
          <w:rtl/>
        </w:rPr>
      </w:pPr>
      <w:r>
        <w:rPr>
          <w:rtl/>
        </w:rPr>
        <w:t>סעיף יח</w:t>
      </w:r>
      <w:r w:rsidR="001A5025">
        <w:rPr>
          <w:rFonts w:hint="cs"/>
          <w:rtl/>
        </w:rPr>
        <w:t>:</w:t>
      </w:r>
      <w:r w:rsidR="00626DC0">
        <w:rPr>
          <w:rFonts w:hint="cs"/>
          <w:rtl/>
        </w:rPr>
        <w:t xml:space="preserve"> טענו בעשרה כדי שמן, והודה לו בשמן וכפר בקנקנים.</w:t>
      </w:r>
    </w:p>
    <w:p w14:paraId="1F3D9CEE" w14:textId="77777777" w:rsidR="005004D4" w:rsidRPr="006A1CE7" w:rsidRDefault="00626DC0" w:rsidP="006A1CE7">
      <w:pPr>
        <w:rPr>
          <w:rtl/>
        </w:rPr>
      </w:pPr>
      <w:r w:rsidRPr="00626DC0">
        <w:rPr>
          <w:rFonts w:cs="Arial" w:hint="cs"/>
          <w:b/>
          <w:bCs/>
          <w:rtl/>
        </w:rPr>
        <w:t xml:space="preserve">כתובות </w:t>
      </w:r>
      <w:r>
        <w:rPr>
          <w:rFonts w:cs="Arial" w:hint="cs"/>
          <w:b/>
          <w:bCs/>
          <w:sz w:val="16"/>
          <w:szCs w:val="16"/>
          <w:rtl/>
        </w:rPr>
        <w:t>(פ' בתרא [שני דייני])</w:t>
      </w:r>
      <w:r>
        <w:rPr>
          <w:rFonts w:cs="Arial" w:hint="cs"/>
          <w:b/>
          <w:bCs/>
          <w:rtl/>
        </w:rPr>
        <w:t xml:space="preserve"> </w:t>
      </w:r>
      <w:r w:rsidRPr="00626DC0">
        <w:rPr>
          <w:rFonts w:cs="Arial" w:hint="cs"/>
          <w:b/>
          <w:bCs/>
          <w:rtl/>
        </w:rPr>
        <w:t>קח ע"ב:</w:t>
      </w:r>
      <w:r>
        <w:rPr>
          <w:rFonts w:cs="Arial" w:hint="cs"/>
          <w:rtl/>
        </w:rPr>
        <w:t xml:space="preserve"> </w:t>
      </w:r>
      <w:r w:rsidRPr="00626DC0">
        <w:rPr>
          <w:rFonts w:cs="Arial"/>
          <w:u w:val="double"/>
          <w:rtl/>
        </w:rPr>
        <w:t>מתני'</w:t>
      </w:r>
      <w:r>
        <w:rPr>
          <w:rFonts w:cs="Arial" w:hint="cs"/>
          <w:rtl/>
        </w:rPr>
        <w:t>:</w:t>
      </w:r>
      <w:r w:rsidRPr="00626DC0">
        <w:rPr>
          <w:rFonts w:cs="Arial"/>
          <w:rtl/>
        </w:rPr>
        <w:t xml:space="preserve"> הטוען את חבירו כדי שמן והודה בקנקנים, </w:t>
      </w:r>
      <w:r w:rsidRPr="00626DC0">
        <w:rPr>
          <w:rFonts w:cs="Arial"/>
          <w:u w:val="single"/>
          <w:rtl/>
        </w:rPr>
        <w:t>אדמון אומר</w:t>
      </w:r>
      <w:r w:rsidRPr="00626DC0">
        <w:rPr>
          <w:rFonts w:cs="Arial"/>
          <w:rtl/>
        </w:rPr>
        <w:t xml:space="preserve">: הואיל והודה במקצת הטענה ישבע, </w:t>
      </w:r>
      <w:r w:rsidRPr="00626DC0">
        <w:rPr>
          <w:rFonts w:cs="Arial"/>
          <w:u w:val="single"/>
          <w:rtl/>
        </w:rPr>
        <w:t>וחכ"א</w:t>
      </w:r>
      <w:r w:rsidRPr="00626DC0">
        <w:rPr>
          <w:rFonts w:cs="Arial"/>
          <w:rtl/>
        </w:rPr>
        <w:t xml:space="preserve">: אין הודאת מקצת ממין הטענה. </w:t>
      </w:r>
      <w:r w:rsidRPr="00626DC0">
        <w:rPr>
          <w:rFonts w:cs="Arial"/>
          <w:u w:val="single"/>
          <w:rtl/>
        </w:rPr>
        <w:t>אמר רבן גמליאל</w:t>
      </w:r>
      <w:r w:rsidRPr="00626DC0">
        <w:rPr>
          <w:rFonts w:cs="Arial"/>
          <w:rtl/>
        </w:rPr>
        <w:t>: רואה אני את דברי אדמון.</w:t>
      </w:r>
      <w:r w:rsidR="0039337D" w:rsidRPr="0039337D">
        <w:rPr>
          <w:rtl/>
        </w:rPr>
        <w:t xml:space="preserve"> </w:t>
      </w:r>
      <w:r w:rsidR="0039337D">
        <w:rPr>
          <w:rFonts w:cs="Arial" w:hint="cs"/>
          <w:rtl/>
        </w:rPr>
        <w:t xml:space="preserve">      </w:t>
      </w:r>
      <w:r w:rsidR="0039337D" w:rsidRPr="0039337D">
        <w:rPr>
          <w:rFonts w:cs="Arial" w:hint="cs"/>
          <w:u w:val="double"/>
          <w:rtl/>
        </w:rPr>
        <w:t>גמ':</w:t>
      </w:r>
      <w:r w:rsidR="0039337D">
        <w:rPr>
          <w:rFonts w:cs="Arial" w:hint="cs"/>
          <w:rtl/>
        </w:rPr>
        <w:t xml:space="preserve"> </w:t>
      </w:r>
      <w:r w:rsidR="0039337D" w:rsidRPr="0039337D">
        <w:rPr>
          <w:rFonts w:cs="Arial"/>
          <w:u w:val="single"/>
          <w:rtl/>
        </w:rPr>
        <w:t>אמר רבא</w:t>
      </w:r>
      <w:r w:rsidR="0039337D" w:rsidRPr="0039337D">
        <w:rPr>
          <w:rFonts w:cs="Arial"/>
          <w:rtl/>
        </w:rPr>
        <w:t>: דכולי עלמא היכא דאמר ליה מלא עשרה כדי שמן יש לי בבורך</w:t>
      </w:r>
      <w:r w:rsidR="0039337D">
        <w:rPr>
          <w:rStyle w:val="a7"/>
          <w:rFonts w:cs="Arial"/>
          <w:rtl/>
        </w:rPr>
        <w:footnoteReference w:id="272"/>
      </w:r>
      <w:r w:rsidR="0039337D" w:rsidRPr="0039337D">
        <w:rPr>
          <w:rFonts w:cs="Arial"/>
          <w:rtl/>
        </w:rPr>
        <w:t xml:space="preserve"> - שמן קטעין ליה, קנקנים לא קטעין ליה</w:t>
      </w:r>
      <w:r w:rsidR="0039337D">
        <w:rPr>
          <w:rStyle w:val="a7"/>
          <w:rFonts w:cs="Arial"/>
          <w:rtl/>
        </w:rPr>
        <w:footnoteReference w:id="273"/>
      </w:r>
      <w:r w:rsidR="00262F2B">
        <w:rPr>
          <w:rFonts w:cs="Arial" w:hint="cs"/>
          <w:rtl/>
        </w:rPr>
        <w:t>.</w:t>
      </w:r>
      <w:r w:rsidR="0039337D" w:rsidRPr="0039337D">
        <w:rPr>
          <w:rFonts w:cs="Arial"/>
          <w:rtl/>
        </w:rPr>
        <w:t xml:space="preserve"> עשרה כדי שמן מלאים</w:t>
      </w:r>
      <w:r w:rsidR="0039337D">
        <w:rPr>
          <w:rStyle w:val="a7"/>
          <w:rFonts w:cs="Arial"/>
          <w:rtl/>
        </w:rPr>
        <w:footnoteReference w:id="274"/>
      </w:r>
      <w:r w:rsidR="0039337D" w:rsidRPr="0039337D">
        <w:rPr>
          <w:rFonts w:cs="Arial"/>
          <w:rtl/>
        </w:rPr>
        <w:t xml:space="preserve"> יש לי אצלך - שמן וקנקנים קטעין ליה</w:t>
      </w:r>
      <w:r w:rsidR="00262F2B">
        <w:rPr>
          <w:rFonts w:cs="Arial" w:hint="cs"/>
          <w:rtl/>
        </w:rPr>
        <w:t>.</w:t>
      </w:r>
      <w:r w:rsidR="0039337D" w:rsidRPr="0039337D">
        <w:rPr>
          <w:rFonts w:cs="Arial"/>
          <w:rtl/>
        </w:rPr>
        <w:t xml:space="preserve"> כי פליגי היכא דאמר ליה עשרה </w:t>
      </w:r>
      <w:r w:rsidR="005004D4">
        <w:rPr>
          <w:rFonts w:cs="Arial" w:hint="cs"/>
          <w:rtl/>
        </w:rPr>
        <w:t>[</w:t>
      </w:r>
      <w:r w:rsidR="0039337D" w:rsidRPr="0039337D">
        <w:rPr>
          <w:rFonts w:cs="Arial"/>
          <w:rtl/>
        </w:rPr>
        <w:t>כדי</w:t>
      </w:r>
      <w:r w:rsidR="005004D4">
        <w:rPr>
          <w:rFonts w:cs="Arial" w:hint="cs"/>
          <w:sz w:val="14"/>
          <w:szCs w:val="14"/>
          <w:rtl/>
        </w:rPr>
        <w:t xml:space="preserve"> (גי' הרי"ף)</w:t>
      </w:r>
      <w:r w:rsidR="005004D4">
        <w:rPr>
          <w:rFonts w:cs="Arial" w:hint="cs"/>
          <w:rtl/>
        </w:rPr>
        <w:t>/ כדים</w:t>
      </w:r>
      <w:r w:rsidR="005004D4">
        <w:rPr>
          <w:rFonts w:cs="Arial" w:hint="cs"/>
          <w:sz w:val="14"/>
          <w:szCs w:val="14"/>
          <w:rtl/>
        </w:rPr>
        <w:t xml:space="preserve"> (גי' הטור)</w:t>
      </w:r>
      <w:r w:rsidR="005004D4">
        <w:rPr>
          <w:rFonts w:cs="Arial" w:hint="cs"/>
          <w:rtl/>
        </w:rPr>
        <w:t>/ חביות</w:t>
      </w:r>
      <w:r w:rsidR="005004D4">
        <w:rPr>
          <w:rFonts w:cs="Arial" w:hint="cs"/>
          <w:sz w:val="14"/>
          <w:szCs w:val="14"/>
          <w:rtl/>
        </w:rPr>
        <w:t xml:space="preserve"> (גי' הרא"ש)</w:t>
      </w:r>
      <w:r w:rsidR="005004D4">
        <w:rPr>
          <w:rFonts w:cs="Arial" w:hint="cs"/>
          <w:rtl/>
        </w:rPr>
        <w:t>]</w:t>
      </w:r>
      <w:r w:rsidR="006A1CE7">
        <w:rPr>
          <w:rStyle w:val="a7"/>
          <w:rFonts w:cs="Arial"/>
          <w:rtl/>
        </w:rPr>
        <w:footnoteReference w:id="275"/>
      </w:r>
      <w:r w:rsidR="0039337D" w:rsidRPr="0039337D">
        <w:rPr>
          <w:rFonts w:cs="Arial"/>
          <w:rtl/>
        </w:rPr>
        <w:t xml:space="preserve"> שמן</w:t>
      </w:r>
      <w:r w:rsidR="0039337D">
        <w:rPr>
          <w:rStyle w:val="a7"/>
          <w:rFonts w:cs="Arial"/>
          <w:rtl/>
        </w:rPr>
        <w:footnoteReference w:id="276"/>
      </w:r>
      <w:r w:rsidR="0039337D" w:rsidRPr="0039337D">
        <w:rPr>
          <w:rFonts w:cs="Arial"/>
          <w:rtl/>
        </w:rPr>
        <w:t xml:space="preserve"> יש לי אצלך, אדמון אומר: יש בלשון הזה לשון קנקנים</w:t>
      </w:r>
      <w:r w:rsidR="0039337D">
        <w:rPr>
          <w:rStyle w:val="a7"/>
          <w:rFonts w:cs="Arial"/>
          <w:rtl/>
        </w:rPr>
        <w:footnoteReference w:id="277"/>
      </w:r>
      <w:r w:rsidR="0039337D" w:rsidRPr="0039337D">
        <w:rPr>
          <w:rFonts w:cs="Arial"/>
          <w:rtl/>
        </w:rPr>
        <w:t>, ורבנן סברי: אין בלשון הזה לשון קנקנים.</w:t>
      </w:r>
      <w:r w:rsidR="005004D4" w:rsidRPr="005004D4">
        <w:rPr>
          <w:rFonts w:cs="Arial" w:hint="cs"/>
          <w:sz w:val="16"/>
          <w:szCs w:val="16"/>
          <w:rtl/>
        </w:rPr>
        <w:t xml:space="preserve"> (</w:t>
      </w:r>
      <w:r w:rsidR="005004D4" w:rsidRPr="005004D4">
        <w:rPr>
          <w:rFonts w:cs="Arial"/>
          <w:sz w:val="16"/>
          <w:szCs w:val="16"/>
          <w:rtl/>
        </w:rPr>
        <w:t>ופסקו הרי"ף והרא"ש כאדמון משום דאמרינן בגמרא (קט.) כל מקום שאמר רבן גמליאל הלכה כדברי אדמון הלכה כמותו</w:t>
      </w:r>
      <w:r w:rsidR="005004D4">
        <w:rPr>
          <w:rFonts w:cs="Arial" w:hint="cs"/>
          <w:sz w:val="16"/>
          <w:szCs w:val="16"/>
          <w:rtl/>
        </w:rPr>
        <w:t>, ב"י)</w:t>
      </w:r>
    </w:p>
    <w:p w14:paraId="19BA2284" w14:textId="77777777" w:rsidR="0039337D" w:rsidRPr="00626DC0" w:rsidRDefault="0039337D" w:rsidP="0039337D">
      <w:pPr>
        <w:rPr>
          <w:rFonts w:cs="Arial"/>
          <w:u w:val="single"/>
          <w:rtl/>
        </w:rPr>
      </w:pPr>
      <w:r w:rsidRPr="00626DC0">
        <w:rPr>
          <w:rFonts w:hint="cs"/>
          <w:u w:val="single"/>
          <w:rtl/>
        </w:rPr>
        <w:t>טענו בעשרה כדי שמן, והודה לו בשמן וכפר בקנקנים</w:t>
      </w:r>
      <w:r w:rsidRPr="00626DC0">
        <w:rPr>
          <w:rFonts w:cs="Arial" w:hint="cs"/>
          <w:u w:val="single"/>
          <w:rtl/>
        </w:rPr>
        <w:t>:</w:t>
      </w:r>
    </w:p>
    <w:p w14:paraId="14CAE372" w14:textId="77777777" w:rsidR="006A1CE7" w:rsidRPr="006A1CE7" w:rsidRDefault="006A1CE7" w:rsidP="00295B52">
      <w:pPr>
        <w:pStyle w:val="ab"/>
        <w:numPr>
          <w:ilvl w:val="0"/>
          <w:numId w:val="24"/>
        </w:numPr>
      </w:pPr>
      <w:r>
        <w:rPr>
          <w:rFonts w:cs="Arial" w:hint="cs"/>
          <w:rtl/>
        </w:rPr>
        <w:t xml:space="preserve">רי"ף </w:t>
      </w:r>
      <w:r>
        <w:rPr>
          <w:rFonts w:cs="Arial" w:hint="cs"/>
          <w:sz w:val="16"/>
          <w:szCs w:val="16"/>
          <w:rtl/>
        </w:rPr>
        <w:t>(סג:)</w:t>
      </w:r>
      <w:r>
        <w:rPr>
          <w:rFonts w:cs="Arial" w:hint="cs"/>
          <w:rtl/>
        </w:rPr>
        <w:t xml:space="preserve"> ורמב"ם </w:t>
      </w:r>
      <w:r>
        <w:rPr>
          <w:rFonts w:cs="Arial" w:hint="cs"/>
          <w:sz w:val="16"/>
          <w:szCs w:val="16"/>
          <w:rtl/>
        </w:rPr>
        <w:t>(פ"ג מטוען הי"ג)</w:t>
      </w:r>
      <w:r>
        <w:rPr>
          <w:rFonts w:cs="Arial" w:hint="cs"/>
          <w:rtl/>
        </w:rPr>
        <w:t xml:space="preserve">- </w:t>
      </w:r>
      <w:r w:rsidRPr="006A1CE7">
        <w:rPr>
          <w:rFonts w:cs="Arial"/>
          <w:rtl/>
        </w:rPr>
        <w:t>מלא עשרה כדין שמן יש לי בידך</w:t>
      </w:r>
      <w:r>
        <w:rPr>
          <w:rFonts w:cs="Arial" w:hint="cs"/>
          <w:rtl/>
        </w:rPr>
        <w:t>,</w:t>
      </w:r>
      <w:r w:rsidRPr="006A1CE7">
        <w:rPr>
          <w:rFonts w:cs="Arial"/>
          <w:rtl/>
        </w:rPr>
        <w:t xml:space="preserve"> אין לך בידי אלא עשרה כדין בלא שמן </w:t>
      </w:r>
      <w:r>
        <w:rPr>
          <w:rFonts w:cs="Arial" w:hint="cs"/>
          <w:rtl/>
        </w:rPr>
        <w:t xml:space="preserve">- </w:t>
      </w:r>
      <w:r w:rsidRPr="006A1CE7">
        <w:rPr>
          <w:rFonts w:cs="Arial"/>
          <w:rtl/>
        </w:rPr>
        <w:t>פטור, שהרי טענו שמן והודה לו בחרסים</w:t>
      </w:r>
      <w:r>
        <w:rPr>
          <w:rFonts w:cs="Arial" w:hint="cs"/>
          <w:rtl/>
        </w:rPr>
        <w:t>.</w:t>
      </w:r>
      <w:r w:rsidRPr="006A1CE7">
        <w:rPr>
          <w:rFonts w:cs="Arial"/>
          <w:rtl/>
        </w:rPr>
        <w:t xml:space="preserve"> עשרה כדין שמן יש לי בידך</w:t>
      </w:r>
      <w:r>
        <w:rPr>
          <w:rFonts w:cs="Arial" w:hint="cs"/>
          <w:rtl/>
        </w:rPr>
        <w:t>,</w:t>
      </w:r>
      <w:r w:rsidRPr="006A1CE7">
        <w:rPr>
          <w:rFonts w:cs="Arial"/>
          <w:rtl/>
        </w:rPr>
        <w:t xml:space="preserve"> אין לך בידי אלא עשרה כדין ריקנין </w:t>
      </w:r>
      <w:r>
        <w:rPr>
          <w:rFonts w:cs="Arial" w:hint="cs"/>
          <w:rtl/>
        </w:rPr>
        <w:t xml:space="preserve">- </w:t>
      </w:r>
      <w:r w:rsidRPr="006A1CE7">
        <w:rPr>
          <w:rFonts w:cs="Arial"/>
          <w:rtl/>
        </w:rPr>
        <w:t>חייב שבועה שהרי טענו הכדין והשמן והודה לו בכדין</w:t>
      </w:r>
      <w:r>
        <w:rPr>
          <w:rFonts w:cs="Arial" w:hint="cs"/>
          <w:rtl/>
        </w:rPr>
        <w:t>.</w:t>
      </w:r>
      <w:r w:rsidRPr="006A1CE7">
        <w:rPr>
          <w:rFonts w:cs="Arial"/>
          <w:rtl/>
        </w:rPr>
        <w:t xml:space="preserve"> וכן כל כיוצא בזה</w:t>
      </w:r>
      <w:r w:rsidR="00C00FB4">
        <w:rPr>
          <w:rFonts w:cs="Arial" w:hint="cs"/>
          <w:sz w:val="16"/>
          <w:szCs w:val="16"/>
          <w:rtl/>
        </w:rPr>
        <w:t xml:space="preserve"> (ל' הרמב"ם)</w:t>
      </w:r>
      <w:r w:rsidRPr="006A1CE7">
        <w:rPr>
          <w:rFonts w:cs="Arial"/>
          <w:rtl/>
        </w:rPr>
        <w:t xml:space="preserve">. </w:t>
      </w:r>
      <w:r w:rsidRPr="00651EF0">
        <w:rPr>
          <w:rFonts w:cs="Arial" w:hint="cs"/>
          <w:color w:val="E36C0A" w:themeColor="accent6" w:themeShade="BF"/>
          <w:rtl/>
        </w:rPr>
        <w:t>(וכ"</w:t>
      </w:r>
      <w:r w:rsidR="00703AD5">
        <w:rPr>
          <w:rFonts w:cs="Arial" w:hint="cs"/>
          <w:color w:val="E36C0A" w:themeColor="accent6" w:themeShade="BF"/>
          <w:rtl/>
        </w:rPr>
        <w:t>כ</w:t>
      </w:r>
      <w:r w:rsidRPr="00651EF0">
        <w:rPr>
          <w:rFonts w:cs="Arial" w:hint="cs"/>
          <w:color w:val="E36C0A" w:themeColor="accent6" w:themeShade="BF"/>
          <w:rtl/>
        </w:rPr>
        <w:t xml:space="preserve"> בשו"ע)</w:t>
      </w:r>
    </w:p>
    <w:p w14:paraId="46843673" w14:textId="77777777" w:rsidR="0039337D" w:rsidRDefault="006A1CE7" w:rsidP="00295B52">
      <w:pPr>
        <w:pStyle w:val="ab"/>
        <w:numPr>
          <w:ilvl w:val="0"/>
          <w:numId w:val="24"/>
        </w:numPr>
        <w:rPr>
          <w:rtl/>
        </w:rPr>
      </w:pPr>
      <w:r>
        <w:rPr>
          <w:rFonts w:cs="Arial" w:hint="cs"/>
          <w:rtl/>
        </w:rPr>
        <w:t xml:space="preserve">רא"ש </w:t>
      </w:r>
      <w:r>
        <w:rPr>
          <w:rFonts w:cs="Arial" w:hint="cs"/>
          <w:sz w:val="16"/>
          <w:szCs w:val="16"/>
          <w:rtl/>
        </w:rPr>
        <w:t xml:space="preserve">(שם) </w:t>
      </w:r>
      <w:r>
        <w:rPr>
          <w:rFonts w:cs="Arial" w:hint="cs"/>
          <w:rtl/>
        </w:rPr>
        <w:t>ו</w:t>
      </w:r>
      <w:r w:rsidR="0039337D" w:rsidRPr="00626DC0">
        <w:rPr>
          <w:rFonts w:cs="Arial" w:hint="cs"/>
          <w:rtl/>
        </w:rPr>
        <w:t>טור-</w:t>
      </w:r>
      <w:r w:rsidR="0039337D" w:rsidRPr="00626DC0">
        <w:rPr>
          <w:rFonts w:cs="Arial"/>
          <w:rtl/>
        </w:rPr>
        <w:t xml:space="preserve"> אמר לו י' כדי שמן יש לי בידך</w:t>
      </w:r>
      <w:r w:rsidR="0039337D" w:rsidRPr="00626DC0">
        <w:rPr>
          <w:rFonts w:cs="Arial" w:hint="cs"/>
          <w:rtl/>
        </w:rPr>
        <w:t>,</w:t>
      </w:r>
      <w:r w:rsidR="0039337D" w:rsidRPr="00626DC0">
        <w:rPr>
          <w:rFonts w:cs="Arial"/>
          <w:rtl/>
        </w:rPr>
        <w:t xml:space="preserve"> והודה לו בשמן וכפר לו בקנקנים </w:t>
      </w:r>
      <w:r w:rsidR="0039337D">
        <w:rPr>
          <w:rFonts w:cs="Arial"/>
          <w:rtl/>
        </w:rPr>
        <w:t>–</w:t>
      </w:r>
      <w:r w:rsidR="0039337D" w:rsidRPr="00626DC0">
        <w:rPr>
          <w:rFonts w:cs="Arial" w:hint="cs"/>
          <w:rtl/>
        </w:rPr>
        <w:t xml:space="preserve"> </w:t>
      </w:r>
      <w:r w:rsidR="0039337D" w:rsidRPr="00626DC0">
        <w:rPr>
          <w:rFonts w:cs="Arial"/>
          <w:rtl/>
        </w:rPr>
        <w:t>פטור</w:t>
      </w:r>
      <w:r>
        <w:rPr>
          <w:rStyle w:val="a7"/>
          <w:rFonts w:cs="Arial"/>
          <w:rtl/>
        </w:rPr>
        <w:footnoteReference w:id="278"/>
      </w:r>
      <w:r w:rsidR="0039337D">
        <w:rPr>
          <w:rFonts w:cs="Arial" w:hint="cs"/>
          <w:rtl/>
        </w:rPr>
        <w:t>,</w:t>
      </w:r>
      <w:r w:rsidR="0039337D" w:rsidRPr="00626DC0">
        <w:rPr>
          <w:rFonts w:cs="Arial"/>
          <w:rtl/>
        </w:rPr>
        <w:t xml:space="preserve"> שאין בהודאה ממין הטענה</w:t>
      </w:r>
      <w:r w:rsidR="0039337D">
        <w:rPr>
          <w:rFonts w:cs="Arial" w:hint="cs"/>
          <w:rtl/>
        </w:rPr>
        <w:t>.</w:t>
      </w:r>
      <w:r w:rsidR="0039337D" w:rsidRPr="00626DC0">
        <w:rPr>
          <w:rFonts w:cs="Arial"/>
          <w:rtl/>
        </w:rPr>
        <w:t xml:space="preserve"> אבל אם א"ל י' כדים מלאים שמן</w:t>
      </w:r>
      <w:r w:rsidR="005004D4">
        <w:rPr>
          <w:rFonts w:cs="Arial" w:hint="cs"/>
          <w:rtl/>
        </w:rPr>
        <w:t>,</w:t>
      </w:r>
      <w:r w:rsidR="0039337D" w:rsidRPr="00626DC0">
        <w:rPr>
          <w:rFonts w:cs="Arial"/>
          <w:rtl/>
        </w:rPr>
        <w:t xml:space="preserve"> או י' כדים שמן יש לי בידך</w:t>
      </w:r>
      <w:r w:rsidR="005004D4">
        <w:rPr>
          <w:rFonts w:cs="Arial" w:hint="cs"/>
          <w:rtl/>
        </w:rPr>
        <w:t xml:space="preserve">, </w:t>
      </w:r>
      <w:r w:rsidR="0039337D" w:rsidRPr="00626DC0">
        <w:rPr>
          <w:rFonts w:cs="Arial"/>
          <w:rtl/>
        </w:rPr>
        <w:t xml:space="preserve">יש במשמעות לשון זה שמן וקנקנים ואם הודה לו באחד מהן </w:t>
      </w:r>
      <w:r>
        <w:rPr>
          <w:rFonts w:cs="Arial" w:hint="cs"/>
          <w:rtl/>
        </w:rPr>
        <w:t xml:space="preserve">- </w:t>
      </w:r>
      <w:r w:rsidR="0039337D" w:rsidRPr="00626DC0">
        <w:rPr>
          <w:rFonts w:cs="Arial"/>
          <w:rtl/>
        </w:rPr>
        <w:t>חשיב שפיר ממין הטענה</w:t>
      </w:r>
      <w:r w:rsidR="0039337D" w:rsidRPr="00626DC0">
        <w:rPr>
          <w:rFonts w:cs="Arial" w:hint="cs"/>
          <w:rtl/>
        </w:rPr>
        <w:t>.</w:t>
      </w:r>
      <w:r w:rsidR="00703AD5" w:rsidRPr="009B63EA">
        <w:rPr>
          <w:rFonts w:cs="Arial"/>
          <w:rtl/>
        </w:rPr>
        <w:t xml:space="preserve"> </w:t>
      </w:r>
      <w:r w:rsidR="00703AD5" w:rsidRPr="006D7A6A">
        <w:rPr>
          <w:rFonts w:cs="Arial" w:hint="cs"/>
          <w:color w:val="00B0F0"/>
          <w:rtl/>
        </w:rPr>
        <w:t>(וכ"</w:t>
      </w:r>
      <w:r w:rsidR="00703AD5">
        <w:rPr>
          <w:rFonts w:cs="Arial" w:hint="cs"/>
          <w:color w:val="00B0F0"/>
          <w:rtl/>
        </w:rPr>
        <w:t>כ</w:t>
      </w:r>
      <w:r w:rsidR="00703AD5" w:rsidRPr="006D7A6A">
        <w:rPr>
          <w:rFonts w:cs="Arial" w:hint="cs"/>
          <w:color w:val="00B0F0"/>
          <w:rtl/>
        </w:rPr>
        <w:t xml:space="preserve"> הרמ"א)</w:t>
      </w:r>
    </w:p>
    <w:p w14:paraId="5929AFCB"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F49ECAB" w14:textId="77777777" w:rsidR="002418B7" w:rsidRDefault="002418B7" w:rsidP="002418B7">
      <w:pPr>
        <w:rPr>
          <w:rtl/>
        </w:rPr>
      </w:pPr>
      <w:r>
        <w:rPr>
          <w:rFonts w:cs="Arial"/>
          <w:rtl/>
        </w:rPr>
        <w:t>מלא עשר כדים שמן יש לי בידך, אין לך בידי אלא עשר כדים בלא שמן, פטור, שהרי טענו בשמן והודה לו בחרסים. עשר כדים שמן יש לי בידך</w:t>
      </w:r>
      <w:r w:rsidR="006A1CE7">
        <w:rPr>
          <w:rFonts w:cs="Arial" w:hint="cs"/>
          <w:rtl/>
        </w:rPr>
        <w:t>,</w:t>
      </w:r>
      <w:r w:rsidRPr="008E4535">
        <w:rPr>
          <w:rFonts w:cs="Arial"/>
          <w:sz w:val="18"/>
          <w:szCs w:val="18"/>
          <w:rtl/>
        </w:rPr>
        <w:t xml:space="preserve"> </w:t>
      </w:r>
      <w:r w:rsidR="006A1CE7">
        <w:rPr>
          <w:rFonts w:cs="Arial" w:hint="cs"/>
          <w:sz w:val="18"/>
          <w:szCs w:val="18"/>
          <w:rtl/>
        </w:rPr>
        <w:t xml:space="preserve">[הגה] </w:t>
      </w:r>
      <w:r w:rsidRPr="008E4535">
        <w:rPr>
          <w:rFonts w:cs="Arial"/>
          <w:sz w:val="18"/>
          <w:szCs w:val="18"/>
          <w:rtl/>
        </w:rPr>
        <w:t>או שאמר לו: י' כדים מלאים שמן יש לי בידך (טור)</w:t>
      </w:r>
      <w:r>
        <w:rPr>
          <w:rFonts w:cs="Arial"/>
          <w:rtl/>
        </w:rPr>
        <w:t xml:space="preserve">, אין לך בידי אלא עשר כדים ריקנים, </w:t>
      </w:r>
      <w:r w:rsidR="006A1CE7">
        <w:rPr>
          <w:rFonts w:cs="Arial" w:hint="cs"/>
          <w:sz w:val="18"/>
          <w:szCs w:val="18"/>
          <w:rtl/>
        </w:rPr>
        <w:t xml:space="preserve">[הגה] </w:t>
      </w:r>
      <w:r w:rsidRPr="008E4535">
        <w:rPr>
          <w:rFonts w:cs="Arial"/>
          <w:sz w:val="18"/>
          <w:szCs w:val="18"/>
          <w:rtl/>
        </w:rPr>
        <w:t>או שהודה לו בשמן לחוד (טור)</w:t>
      </w:r>
      <w:r>
        <w:rPr>
          <w:rFonts w:cs="Arial"/>
          <w:rtl/>
        </w:rPr>
        <w:t xml:space="preserve">, חייב שבועת התורה, שהרי טענו הכדים והשמן. </w:t>
      </w:r>
      <w:r w:rsidRPr="008E4535">
        <w:rPr>
          <w:rFonts w:cs="Arial"/>
          <w:sz w:val="18"/>
          <w:szCs w:val="18"/>
          <w:rtl/>
        </w:rPr>
        <w:t>הגה: אבל אם אמר לו: י' כדי שמן יש לי בידך, לא טענו אלא הכדים, ואם הודה לו בשמן לא הוי ממין הטענה (טור).</w:t>
      </w:r>
      <w:r>
        <w:rPr>
          <w:rFonts w:cs="Arial"/>
          <w:rtl/>
        </w:rPr>
        <w:t xml:space="preserve"> </w:t>
      </w:r>
    </w:p>
    <w:p w14:paraId="42092181" w14:textId="77777777" w:rsidR="008E4535" w:rsidRDefault="008E4535" w:rsidP="002418B7">
      <w:pPr>
        <w:rPr>
          <w:rtl/>
        </w:rPr>
      </w:pPr>
    </w:p>
    <w:p w14:paraId="73573358" w14:textId="77777777" w:rsidR="002418B7" w:rsidRDefault="002418B7" w:rsidP="00EB4EFE">
      <w:pPr>
        <w:pStyle w:val="2"/>
        <w:rPr>
          <w:rtl/>
        </w:rPr>
      </w:pPr>
      <w:r>
        <w:rPr>
          <w:rtl/>
        </w:rPr>
        <w:lastRenderedPageBreak/>
        <w:t>סעיף יט</w:t>
      </w:r>
      <w:r w:rsidR="001A5025">
        <w:rPr>
          <w:rFonts w:hint="cs"/>
          <w:rtl/>
        </w:rPr>
        <w:t>:</w:t>
      </w:r>
      <w:r w:rsidR="004D0A17">
        <w:rPr>
          <w:rFonts w:hint="cs"/>
          <w:rtl/>
        </w:rPr>
        <w:t xml:space="preserve"> </w:t>
      </w:r>
      <w:r w:rsidR="00F64BD7" w:rsidRPr="00F64BD7">
        <w:rPr>
          <w:rtl/>
        </w:rPr>
        <w:t>תבעו מנה של מלוה</w:t>
      </w:r>
      <w:r w:rsidR="00F64BD7" w:rsidRPr="00F64BD7">
        <w:rPr>
          <w:rFonts w:hint="cs"/>
          <w:rtl/>
        </w:rPr>
        <w:t>,</w:t>
      </w:r>
      <w:r w:rsidR="00F64BD7" w:rsidRPr="00F64BD7">
        <w:rPr>
          <w:rtl/>
        </w:rPr>
        <w:t xml:space="preserve"> והודה לו בנ' אבל אמר שאינה מלוה אלא פקדו</w:t>
      </w:r>
      <w:r w:rsidR="00F64BD7">
        <w:rPr>
          <w:rFonts w:hint="cs"/>
          <w:rtl/>
        </w:rPr>
        <w:t>ן.</w:t>
      </w:r>
    </w:p>
    <w:p w14:paraId="73599CDE" w14:textId="77777777" w:rsidR="004D0A17" w:rsidRPr="00E115AC" w:rsidRDefault="00E115AC" w:rsidP="004D0A17">
      <w:pPr>
        <w:rPr>
          <w:u w:val="single"/>
          <w:rtl/>
        </w:rPr>
      </w:pPr>
      <w:r w:rsidRPr="00F64BD7">
        <w:rPr>
          <w:rFonts w:cs="Arial"/>
          <w:u w:val="single"/>
          <w:rtl/>
        </w:rPr>
        <w:t>תבעו מנה של מלוה</w:t>
      </w:r>
      <w:r w:rsidRPr="00F64BD7">
        <w:rPr>
          <w:rFonts w:cs="Arial" w:hint="cs"/>
          <w:u w:val="single"/>
          <w:rtl/>
        </w:rPr>
        <w:t>,</w:t>
      </w:r>
      <w:r w:rsidRPr="00F64BD7">
        <w:rPr>
          <w:rFonts w:cs="Arial"/>
          <w:u w:val="single"/>
          <w:rtl/>
        </w:rPr>
        <w:t xml:space="preserve"> והודה לו בנ' אבל אמר שאינה מלוה אלא פקדו</w:t>
      </w:r>
      <w:r w:rsidRPr="00E115AC">
        <w:rPr>
          <w:rFonts w:cs="Arial"/>
          <w:u w:val="single"/>
          <w:rtl/>
        </w:rPr>
        <w:t>ן</w:t>
      </w:r>
      <w:r w:rsidRPr="00E115AC">
        <w:rPr>
          <w:rFonts w:hint="cs"/>
          <w:u w:val="single"/>
          <w:rtl/>
        </w:rPr>
        <w:t>:</w:t>
      </w:r>
    </w:p>
    <w:p w14:paraId="4FE3F20D" w14:textId="77777777" w:rsidR="00240FCF" w:rsidRPr="00240FCF" w:rsidRDefault="00D81FAD" w:rsidP="00295B52">
      <w:pPr>
        <w:pStyle w:val="ab"/>
        <w:numPr>
          <w:ilvl w:val="0"/>
          <w:numId w:val="25"/>
        </w:numPr>
      </w:pPr>
      <w:r w:rsidRPr="004D0A17">
        <w:rPr>
          <w:rFonts w:cs="Arial"/>
          <w:rtl/>
        </w:rPr>
        <w:t>רמב"ם</w:t>
      </w:r>
      <w:r w:rsidR="00E115AC">
        <w:rPr>
          <w:rFonts w:cs="Arial" w:hint="cs"/>
          <w:rtl/>
        </w:rPr>
        <w:t xml:space="preserve"> </w:t>
      </w:r>
      <w:r w:rsidR="00E115AC" w:rsidRPr="00E115AC">
        <w:rPr>
          <w:rFonts w:cs="Arial" w:hint="cs"/>
          <w:sz w:val="16"/>
          <w:szCs w:val="16"/>
          <w:rtl/>
        </w:rPr>
        <w:t>(</w:t>
      </w:r>
      <w:r w:rsidR="00E115AC" w:rsidRPr="00E115AC">
        <w:rPr>
          <w:rFonts w:cs="Arial"/>
          <w:sz w:val="16"/>
          <w:szCs w:val="16"/>
          <w:rtl/>
        </w:rPr>
        <w:t>פ</w:t>
      </w:r>
      <w:r w:rsidR="00E115AC" w:rsidRPr="00E115AC">
        <w:rPr>
          <w:rFonts w:cs="Arial" w:hint="cs"/>
          <w:sz w:val="16"/>
          <w:szCs w:val="16"/>
          <w:rtl/>
        </w:rPr>
        <w:t>"</w:t>
      </w:r>
      <w:r w:rsidR="00E115AC" w:rsidRPr="00E115AC">
        <w:rPr>
          <w:rFonts w:cs="Arial"/>
          <w:sz w:val="16"/>
          <w:szCs w:val="16"/>
          <w:rtl/>
        </w:rPr>
        <w:t>ג מטוען הי"ד)</w:t>
      </w:r>
      <w:r w:rsidR="00F64BD7">
        <w:rPr>
          <w:rFonts w:cs="Arial" w:hint="cs"/>
          <w:rtl/>
        </w:rPr>
        <w:t xml:space="preserve"> רבם של תלמידי הרשב"א</w:t>
      </w:r>
      <w:r w:rsidR="0078529C">
        <w:rPr>
          <w:rFonts w:cs="Arial" w:hint="cs"/>
          <w:rtl/>
        </w:rPr>
        <w:t xml:space="preserve"> ורא"ש</w:t>
      </w:r>
      <w:r w:rsidR="0078529C">
        <w:rPr>
          <w:rFonts w:cs="Arial" w:hint="cs"/>
          <w:sz w:val="16"/>
          <w:szCs w:val="16"/>
          <w:rtl/>
        </w:rPr>
        <w:t xml:space="preserve"> (ב"מ פ"ח סי' י)</w:t>
      </w:r>
      <w:r w:rsidR="004D0A17" w:rsidRPr="004D0A17">
        <w:rPr>
          <w:rFonts w:cs="Arial" w:hint="cs"/>
          <w:rtl/>
        </w:rPr>
        <w:t>-</w:t>
      </w:r>
      <w:r w:rsidRPr="004D0A17">
        <w:rPr>
          <w:rFonts w:cs="Arial"/>
          <w:rtl/>
        </w:rPr>
        <w:t xml:space="preserve"> </w:t>
      </w:r>
      <w:r w:rsidR="00240FCF" w:rsidRPr="00240FCF">
        <w:rPr>
          <w:rFonts w:cs="Arial"/>
          <w:rtl/>
        </w:rPr>
        <w:t>מנה לי אצלך הלואה</w:t>
      </w:r>
      <w:r w:rsidR="00240FCF">
        <w:rPr>
          <w:rFonts w:cs="Arial" w:hint="cs"/>
          <w:rtl/>
        </w:rPr>
        <w:t>,</w:t>
      </w:r>
      <w:r w:rsidR="00240FCF" w:rsidRPr="00240FCF">
        <w:rPr>
          <w:rFonts w:cs="Arial"/>
          <w:rtl/>
        </w:rPr>
        <w:t xml:space="preserve"> לא היו דברים מעולם ולא לויתי ממך אבל חמשים דינרין יש לך בידי פקדון או משום נזק וכיוצא בו </w:t>
      </w:r>
      <w:r w:rsidR="00240FCF">
        <w:rPr>
          <w:rFonts w:cs="Arial" w:hint="cs"/>
          <w:rtl/>
        </w:rPr>
        <w:t xml:space="preserve">- </w:t>
      </w:r>
      <w:r w:rsidR="00240FCF" w:rsidRPr="00240FCF">
        <w:rPr>
          <w:rFonts w:cs="Arial"/>
          <w:rtl/>
        </w:rPr>
        <w:t>הורו רבותי שזה מודה במקצת וישבע, שהרי טענו שהוא חייב לו מאה והודה לו שהוא חייב חמשים</w:t>
      </w:r>
      <w:r w:rsidR="00240FCF">
        <w:rPr>
          <w:rFonts w:cs="Arial" w:hint="cs"/>
          <w:rtl/>
        </w:rPr>
        <w:t>,</w:t>
      </w:r>
      <w:r w:rsidR="00240FCF" w:rsidRPr="00240FCF">
        <w:rPr>
          <w:rFonts w:cs="Arial"/>
          <w:rtl/>
        </w:rPr>
        <w:t xml:space="preserve"> ומה לי נתחייב לו משום הלואה או משום פקדון או משום נזק</w:t>
      </w:r>
      <w:r w:rsidR="00240FCF">
        <w:rPr>
          <w:rFonts w:cs="Arial" w:hint="cs"/>
          <w:rtl/>
        </w:rPr>
        <w:t>.</w:t>
      </w:r>
      <w:r w:rsidR="00240FCF" w:rsidRPr="00240FCF">
        <w:rPr>
          <w:rFonts w:cs="Arial"/>
          <w:rtl/>
        </w:rPr>
        <w:t xml:space="preserve"> ולזה דעתי נוטה</w:t>
      </w:r>
      <w:r w:rsidR="00010060">
        <w:rPr>
          <w:rStyle w:val="a7"/>
          <w:rFonts w:cs="Arial"/>
          <w:rtl/>
        </w:rPr>
        <w:footnoteReference w:id="279"/>
      </w:r>
      <w:r w:rsidR="00F64BD7">
        <w:rPr>
          <w:rFonts w:cs="Arial" w:hint="cs"/>
          <w:sz w:val="16"/>
          <w:szCs w:val="16"/>
          <w:rtl/>
        </w:rPr>
        <w:t xml:space="preserve"> (ל' הרמב"ם)</w:t>
      </w:r>
      <w:r w:rsidR="00240FCF" w:rsidRPr="00240FCF">
        <w:rPr>
          <w:rFonts w:cs="Arial"/>
          <w:rtl/>
        </w:rPr>
        <w:t xml:space="preserve">. </w:t>
      </w:r>
      <w:r w:rsidR="00F64BD7" w:rsidRPr="00F64BD7">
        <w:rPr>
          <w:rFonts w:hint="cs"/>
          <w:color w:val="E36C0A" w:themeColor="accent6" w:themeShade="BF"/>
          <w:rtl/>
        </w:rPr>
        <w:t>(וכ"פ בשו"ע)</w:t>
      </w:r>
    </w:p>
    <w:p w14:paraId="76C9AADF" w14:textId="77777777" w:rsidR="001A5025" w:rsidRDefault="00240FCF" w:rsidP="00295B52">
      <w:pPr>
        <w:pStyle w:val="ab"/>
        <w:numPr>
          <w:ilvl w:val="0"/>
          <w:numId w:val="25"/>
        </w:numPr>
      </w:pPr>
      <w:r>
        <w:rPr>
          <w:rFonts w:cs="Arial" w:hint="cs"/>
          <w:rtl/>
        </w:rPr>
        <w:t>ראב"ד</w:t>
      </w:r>
      <w:r w:rsidR="00EE3C99">
        <w:rPr>
          <w:rFonts w:cs="Arial" w:hint="cs"/>
          <w:rtl/>
        </w:rPr>
        <w:t xml:space="preserve"> </w:t>
      </w:r>
      <w:r w:rsidR="00F64BD7">
        <w:rPr>
          <w:rFonts w:cs="Arial" w:hint="cs"/>
          <w:rtl/>
        </w:rPr>
        <w:t xml:space="preserve">רמב"ן רז"ה </w:t>
      </w:r>
      <w:r w:rsidR="00010060">
        <w:rPr>
          <w:rFonts w:cs="Arial" w:hint="cs"/>
          <w:rtl/>
        </w:rPr>
        <w:t>ורשב"א</w:t>
      </w:r>
      <w:r w:rsidR="00F64BD7">
        <w:rPr>
          <w:rStyle w:val="a7"/>
          <w:rFonts w:cs="Arial"/>
          <w:rtl/>
        </w:rPr>
        <w:footnoteReference w:id="280"/>
      </w:r>
      <w:r>
        <w:rPr>
          <w:rFonts w:cs="Arial" w:hint="cs"/>
          <w:rtl/>
        </w:rPr>
        <w:t xml:space="preserve">- </w:t>
      </w:r>
      <w:r w:rsidRPr="00240FCF">
        <w:rPr>
          <w:rFonts w:cs="Arial"/>
          <w:rtl/>
        </w:rPr>
        <w:t xml:space="preserve">ואני מורה ובא שאם טענו מנה מלוה ומנה פקדון והודה באחד וכפר באחד </w:t>
      </w:r>
      <w:r>
        <w:rPr>
          <w:rFonts w:cs="Arial" w:hint="cs"/>
          <w:rtl/>
        </w:rPr>
        <w:t xml:space="preserve">- </w:t>
      </w:r>
      <w:r w:rsidRPr="00240FCF">
        <w:rPr>
          <w:rFonts w:cs="Arial"/>
          <w:rtl/>
        </w:rPr>
        <w:t>אין זה מודה במקצת הטענה</w:t>
      </w:r>
      <w:r>
        <w:rPr>
          <w:rFonts w:cs="Arial" w:hint="cs"/>
          <w:rtl/>
        </w:rPr>
        <w:t>,</w:t>
      </w:r>
      <w:r w:rsidRPr="00240FCF">
        <w:rPr>
          <w:rFonts w:cs="Arial"/>
          <w:rtl/>
        </w:rPr>
        <w:t xml:space="preserve"> שהלואה ופקדון שתי טענות הן</w:t>
      </w:r>
      <w:r>
        <w:rPr>
          <w:rFonts w:cs="Arial" w:hint="cs"/>
          <w:rtl/>
        </w:rPr>
        <w:t>,</w:t>
      </w:r>
      <w:r w:rsidRPr="00240FCF">
        <w:rPr>
          <w:rFonts w:cs="Arial"/>
          <w:rtl/>
        </w:rPr>
        <w:t xml:space="preserve"> ויש בידי ראיה על זה</w:t>
      </w:r>
      <w:r w:rsidR="00EE3C99">
        <w:rPr>
          <w:rFonts w:cs="Arial" w:hint="cs"/>
          <w:rtl/>
        </w:rPr>
        <w:t>,</w:t>
      </w:r>
      <w:r w:rsidRPr="00240FCF">
        <w:rPr>
          <w:rFonts w:cs="Arial"/>
          <w:rtl/>
        </w:rPr>
        <w:t xml:space="preserve"> וה"ה שאין בזה מקצת הודאה</w:t>
      </w:r>
      <w:r w:rsidR="00F64BD7">
        <w:rPr>
          <w:rStyle w:val="a7"/>
          <w:rFonts w:cs="Arial"/>
          <w:rtl/>
        </w:rPr>
        <w:footnoteReference w:id="281"/>
      </w:r>
      <w:r w:rsidR="00F64BD7">
        <w:rPr>
          <w:rFonts w:cs="Arial" w:hint="cs"/>
          <w:sz w:val="16"/>
          <w:szCs w:val="16"/>
          <w:rtl/>
        </w:rPr>
        <w:t xml:space="preserve"> (ל' הראב"ד)</w:t>
      </w:r>
      <w:r>
        <w:rPr>
          <w:rFonts w:cs="Arial" w:hint="cs"/>
          <w:rtl/>
        </w:rPr>
        <w:t>.</w:t>
      </w:r>
      <w:r w:rsidR="00010060">
        <w:rPr>
          <w:rFonts w:hint="cs"/>
          <w:rtl/>
        </w:rPr>
        <w:t xml:space="preserve"> </w:t>
      </w:r>
    </w:p>
    <w:p w14:paraId="31AD1829" w14:textId="77777777" w:rsidR="0078529C" w:rsidRPr="00F64BD7" w:rsidRDefault="0078529C" w:rsidP="00295B52">
      <w:pPr>
        <w:pStyle w:val="ab"/>
        <w:numPr>
          <w:ilvl w:val="1"/>
          <w:numId w:val="25"/>
        </w:numPr>
        <w:rPr>
          <w:rtl/>
        </w:rPr>
      </w:pPr>
      <w:r>
        <w:rPr>
          <w:rFonts w:cs="Arial" w:hint="cs"/>
          <w:rtl/>
        </w:rPr>
        <w:t>ב"י</w:t>
      </w:r>
      <w:r>
        <w:rPr>
          <w:rFonts w:cs="Arial" w:hint="cs"/>
          <w:sz w:val="16"/>
          <w:szCs w:val="16"/>
          <w:rtl/>
        </w:rPr>
        <w:t xml:space="preserve"> (בבדה"ב)</w:t>
      </w:r>
      <w:r>
        <w:rPr>
          <w:rFonts w:cs="Arial" w:hint="cs"/>
          <w:rtl/>
        </w:rPr>
        <w:t xml:space="preserve">- </w:t>
      </w:r>
      <w:r>
        <w:rPr>
          <w:rFonts w:cs="Arial"/>
          <w:rtl/>
        </w:rPr>
        <w:t>ולענין הלכה כיון שהרמב"ם והרא"ש מסכימים לדעת אחת הכי נקטינן כל שכן הכא שהרמב"ן השיב על הראב"ד והרב המגיד כתב שדברי הראב"ד תמוהים</w:t>
      </w:r>
      <w:r>
        <w:rPr>
          <w:rFonts w:hint="cs"/>
          <w:rtl/>
        </w:rPr>
        <w:t>.</w:t>
      </w:r>
    </w:p>
    <w:p w14:paraId="5884AD24"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4F32C85" w14:textId="77777777" w:rsidR="002418B7" w:rsidRDefault="002418B7" w:rsidP="002418B7">
      <w:pPr>
        <w:rPr>
          <w:rtl/>
        </w:rPr>
      </w:pPr>
      <w:r>
        <w:rPr>
          <w:rFonts w:cs="Arial"/>
          <w:rtl/>
        </w:rPr>
        <w:t xml:space="preserve">מנה לי בידך הלואה, לא היו דברים מעולם ולא לויתי ממך אבל חמשים דינרים יש לך בידי פקדון, וכיוצא, הרי זה מודה מקצת וישבע שבועת התורה. </w:t>
      </w:r>
      <w:r w:rsidR="008E4535" w:rsidRPr="008E4535">
        <w:rPr>
          <w:rFonts w:cs="Arial" w:hint="cs"/>
          <w:sz w:val="18"/>
          <w:szCs w:val="18"/>
          <w:rtl/>
        </w:rPr>
        <w:t xml:space="preserve">[הגה] </w:t>
      </w:r>
      <w:r w:rsidRPr="008E4535">
        <w:rPr>
          <w:rFonts w:cs="Arial"/>
          <w:sz w:val="18"/>
          <w:szCs w:val="18"/>
          <w:rtl/>
        </w:rPr>
        <w:t>והוא הדין שאלה ושכירות (</w:t>
      </w:r>
      <w:r w:rsidR="00240FCF">
        <w:rPr>
          <w:rFonts w:cs="Arial" w:hint="cs"/>
          <w:sz w:val="18"/>
          <w:szCs w:val="18"/>
          <w:rtl/>
        </w:rPr>
        <w:t xml:space="preserve">ב"י </w:t>
      </w:r>
      <w:r w:rsidRPr="008E4535">
        <w:rPr>
          <w:rFonts w:cs="Arial"/>
          <w:sz w:val="18"/>
          <w:szCs w:val="18"/>
          <w:rtl/>
        </w:rPr>
        <w:t xml:space="preserve">בשם הרמב"ן). </w:t>
      </w:r>
    </w:p>
    <w:p w14:paraId="2FFFE07B" w14:textId="77777777" w:rsidR="008E4535" w:rsidRDefault="008E4535" w:rsidP="002418B7">
      <w:pPr>
        <w:rPr>
          <w:rtl/>
        </w:rPr>
      </w:pPr>
    </w:p>
    <w:p w14:paraId="06539366" w14:textId="77777777" w:rsidR="002418B7" w:rsidRDefault="002418B7" w:rsidP="00EB4EFE">
      <w:pPr>
        <w:pStyle w:val="2"/>
        <w:rPr>
          <w:rtl/>
        </w:rPr>
      </w:pPr>
      <w:r>
        <w:rPr>
          <w:rtl/>
        </w:rPr>
        <w:t>סעיף כ</w:t>
      </w:r>
      <w:r w:rsidR="001A5025">
        <w:rPr>
          <w:rFonts w:hint="cs"/>
          <w:rtl/>
        </w:rPr>
        <w:t>:</w:t>
      </w:r>
      <w:r w:rsidR="006D6A92" w:rsidRPr="006D6A92">
        <w:rPr>
          <w:rtl/>
        </w:rPr>
        <w:t xml:space="preserve"> תבעו בחוב של אביו והודה לו בחוב של עצמו</w:t>
      </w:r>
      <w:r w:rsidR="006D6A92">
        <w:rPr>
          <w:rFonts w:hint="cs"/>
          <w:rtl/>
        </w:rPr>
        <w:t>.</w:t>
      </w:r>
    </w:p>
    <w:p w14:paraId="4F4A52D2" w14:textId="77777777" w:rsidR="007F3074" w:rsidRPr="007F3074" w:rsidRDefault="007F3074" w:rsidP="007F3074">
      <w:pPr>
        <w:rPr>
          <w:u w:val="single"/>
          <w:rtl/>
        </w:rPr>
      </w:pPr>
      <w:r w:rsidRPr="006D6A92">
        <w:rPr>
          <w:rFonts w:cs="Arial"/>
          <w:u w:val="single"/>
          <w:rtl/>
        </w:rPr>
        <w:t>תבעו בחוב של אביו והודה לו בחוב של עצמו</w:t>
      </w:r>
      <w:r w:rsidR="006D6A92">
        <w:rPr>
          <w:rStyle w:val="a7"/>
          <w:rFonts w:cs="Arial"/>
          <w:u w:val="single"/>
          <w:rtl/>
        </w:rPr>
        <w:footnoteReference w:id="282"/>
      </w:r>
      <w:r w:rsidRPr="007F3074">
        <w:rPr>
          <w:rFonts w:hint="cs"/>
          <w:u w:val="single"/>
          <w:rtl/>
        </w:rPr>
        <w:t>:</w:t>
      </w:r>
    </w:p>
    <w:p w14:paraId="715826EA" w14:textId="77777777" w:rsidR="007F3074" w:rsidRPr="007F3074" w:rsidRDefault="00594709" w:rsidP="00295B52">
      <w:pPr>
        <w:pStyle w:val="ab"/>
        <w:numPr>
          <w:ilvl w:val="0"/>
          <w:numId w:val="26"/>
        </w:numPr>
      </w:pPr>
      <w:r w:rsidRPr="00594709">
        <w:rPr>
          <w:rFonts w:cs="Arial" w:hint="cs"/>
          <w:rtl/>
        </w:rPr>
        <w:t>ראב"ד</w:t>
      </w:r>
      <w:r w:rsidR="00ED7536">
        <w:rPr>
          <w:rFonts w:cs="Arial" w:hint="cs"/>
          <w:sz w:val="16"/>
          <w:szCs w:val="16"/>
          <w:rtl/>
        </w:rPr>
        <w:t xml:space="preserve"> (כ"כ הטור בשמו</w:t>
      </w:r>
      <w:r w:rsidR="00ED7536">
        <w:rPr>
          <w:rStyle w:val="a7"/>
          <w:rFonts w:cs="Arial"/>
          <w:rtl/>
        </w:rPr>
        <w:footnoteReference w:id="283"/>
      </w:r>
      <w:r w:rsidR="00ED7536">
        <w:rPr>
          <w:rFonts w:cs="Arial" w:hint="cs"/>
          <w:sz w:val="16"/>
          <w:szCs w:val="16"/>
          <w:rtl/>
        </w:rPr>
        <w:t>)</w:t>
      </w:r>
      <w:r w:rsidRPr="00594709">
        <w:rPr>
          <w:rFonts w:cs="Arial" w:hint="cs"/>
          <w:rtl/>
        </w:rPr>
        <w:t xml:space="preserve">- </w:t>
      </w:r>
      <w:r w:rsidR="00D81FAD" w:rsidRPr="00594709">
        <w:rPr>
          <w:rFonts w:cs="Arial"/>
          <w:rtl/>
        </w:rPr>
        <w:t>אם תבעו בחוב של אביו והודה לו בחוב של עצמו</w:t>
      </w:r>
      <w:r w:rsidR="006D6A92">
        <w:rPr>
          <w:rFonts w:cs="Arial" w:hint="cs"/>
          <w:rtl/>
        </w:rPr>
        <w:t xml:space="preserve"> - </w:t>
      </w:r>
      <w:r w:rsidR="00D81FAD" w:rsidRPr="00594709">
        <w:rPr>
          <w:rFonts w:cs="Arial"/>
          <w:rtl/>
        </w:rPr>
        <w:t>הוה ליה כמו טענו חטין והודה לו בשעורין</w:t>
      </w:r>
      <w:r w:rsidR="006D6A92">
        <w:rPr>
          <w:rFonts w:cs="Arial" w:hint="cs"/>
          <w:sz w:val="16"/>
          <w:szCs w:val="16"/>
          <w:rtl/>
        </w:rPr>
        <w:t xml:space="preserve"> (ל' הטור בשם הראב"ד)</w:t>
      </w:r>
      <w:r w:rsidRPr="00594709">
        <w:rPr>
          <w:rFonts w:cs="Arial" w:hint="cs"/>
          <w:rtl/>
        </w:rPr>
        <w:t>.</w:t>
      </w:r>
    </w:p>
    <w:p w14:paraId="5DD9DD09" w14:textId="77777777" w:rsidR="001A5025" w:rsidRPr="001A5025" w:rsidRDefault="007F3074" w:rsidP="00295B52">
      <w:pPr>
        <w:pStyle w:val="ab"/>
        <w:numPr>
          <w:ilvl w:val="0"/>
          <w:numId w:val="26"/>
        </w:numPr>
        <w:rPr>
          <w:rtl/>
        </w:rPr>
      </w:pPr>
      <w:r>
        <w:rPr>
          <w:rFonts w:cs="Arial" w:hint="cs"/>
          <w:rtl/>
        </w:rPr>
        <w:lastRenderedPageBreak/>
        <w:t xml:space="preserve">טור- </w:t>
      </w:r>
      <w:r>
        <w:rPr>
          <w:rStyle w:val="a7"/>
          <w:rFonts w:cs="Arial"/>
          <w:rtl/>
        </w:rPr>
        <w:footnoteReference w:id="284"/>
      </w:r>
      <w:r w:rsidR="00D81FAD" w:rsidRPr="00594709">
        <w:rPr>
          <w:rFonts w:cs="Arial"/>
          <w:rtl/>
        </w:rPr>
        <w:t>נשבע היסת על חוב אביו ופורע לו חובו</w:t>
      </w:r>
      <w:r w:rsidR="0078529C" w:rsidRPr="00594709">
        <w:rPr>
          <w:rFonts w:cs="Arial" w:hint="cs"/>
          <w:rtl/>
        </w:rPr>
        <w:t>.</w:t>
      </w:r>
      <w:r w:rsidR="0078529C">
        <w:rPr>
          <w:rFonts w:hint="cs"/>
          <w:rtl/>
        </w:rPr>
        <w:t xml:space="preserve"> </w:t>
      </w:r>
      <w:r w:rsidR="00ED7536" w:rsidRPr="00ED7536">
        <w:rPr>
          <w:rFonts w:hint="cs"/>
          <w:color w:val="E36C0A" w:themeColor="accent6" w:themeShade="BF"/>
          <w:rtl/>
        </w:rPr>
        <w:t>(וכ"פ בשו"ע)</w:t>
      </w:r>
    </w:p>
    <w:p w14:paraId="0A019031"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9056D2E" w14:textId="77777777" w:rsidR="002418B7" w:rsidRDefault="002418B7" w:rsidP="002418B7">
      <w:pPr>
        <w:rPr>
          <w:rtl/>
        </w:rPr>
      </w:pPr>
      <w:r>
        <w:rPr>
          <w:rFonts w:cs="Arial"/>
          <w:rtl/>
        </w:rPr>
        <w:t xml:space="preserve">תבעו בחוב אביו, והודה לו בחוב עצמו, פורע חוב עצמו שהודה בו, ונשבע היסת על חוב אביו, אם טענו ודאי שהוא יודע שאביו חייב לו. </w:t>
      </w:r>
    </w:p>
    <w:p w14:paraId="603A858E" w14:textId="77777777" w:rsidR="008E4535" w:rsidRDefault="008E4535" w:rsidP="002418B7">
      <w:pPr>
        <w:rPr>
          <w:rtl/>
        </w:rPr>
      </w:pPr>
    </w:p>
    <w:p w14:paraId="40227E90" w14:textId="77777777" w:rsidR="002418B7" w:rsidRDefault="002418B7" w:rsidP="00EB4EFE">
      <w:pPr>
        <w:pStyle w:val="2"/>
        <w:rPr>
          <w:rtl/>
        </w:rPr>
      </w:pPr>
      <w:r>
        <w:rPr>
          <w:rtl/>
        </w:rPr>
        <w:t>סעיף כא</w:t>
      </w:r>
      <w:r w:rsidR="001A5025">
        <w:rPr>
          <w:rFonts w:hint="cs"/>
          <w:rtl/>
        </w:rPr>
        <w:t>:</w:t>
      </w:r>
      <w:r w:rsidR="008E6E5D" w:rsidRPr="008E6E5D">
        <w:rPr>
          <w:rtl/>
        </w:rPr>
        <w:t xml:space="preserve"> </w:t>
      </w:r>
      <w:r w:rsidR="008E6E5D">
        <w:rPr>
          <w:rFonts w:hint="cs"/>
          <w:rtl/>
        </w:rPr>
        <w:t>ב'</w:t>
      </w:r>
      <w:r w:rsidR="008E6E5D" w:rsidRPr="00B31AB3">
        <w:rPr>
          <w:rtl/>
        </w:rPr>
        <w:t xml:space="preserve"> בע</w:t>
      </w:r>
      <w:r w:rsidR="008E6E5D">
        <w:rPr>
          <w:rFonts w:hint="cs"/>
          <w:rtl/>
        </w:rPr>
        <w:t>"ד</w:t>
      </w:r>
      <w:r w:rsidR="008E6E5D" w:rsidRPr="00B31AB3">
        <w:rPr>
          <w:rtl/>
        </w:rPr>
        <w:t xml:space="preserve"> </w:t>
      </w:r>
      <w:r w:rsidR="008E6E5D">
        <w:rPr>
          <w:rFonts w:hint="cs"/>
          <w:rtl/>
        </w:rPr>
        <w:t>שתובעים אחד את השני בתביעה שונה, וכל אחד מודה במקצת לחברו.</w:t>
      </w:r>
    </w:p>
    <w:p w14:paraId="065E3C53" w14:textId="77777777" w:rsidR="00B31AB3" w:rsidRPr="008E6E5D" w:rsidRDefault="008E6E5D" w:rsidP="00B31AB3">
      <w:pPr>
        <w:rPr>
          <w:u w:val="single"/>
          <w:rtl/>
        </w:rPr>
      </w:pPr>
      <w:r w:rsidRPr="008E6E5D">
        <w:rPr>
          <w:rFonts w:cs="Arial" w:hint="cs"/>
          <w:u w:val="single"/>
          <w:rtl/>
        </w:rPr>
        <w:t>שני</w:t>
      </w:r>
      <w:r w:rsidRPr="008E6E5D">
        <w:rPr>
          <w:rFonts w:cs="Arial"/>
          <w:u w:val="single"/>
          <w:rtl/>
        </w:rPr>
        <w:t xml:space="preserve"> בע</w:t>
      </w:r>
      <w:r w:rsidRPr="008E6E5D">
        <w:rPr>
          <w:rFonts w:cs="Arial" w:hint="cs"/>
          <w:u w:val="single"/>
          <w:rtl/>
        </w:rPr>
        <w:t>לי דינים</w:t>
      </w:r>
      <w:r w:rsidRPr="008E6E5D">
        <w:rPr>
          <w:rFonts w:cs="Arial"/>
          <w:u w:val="single"/>
          <w:rtl/>
        </w:rPr>
        <w:t xml:space="preserve"> </w:t>
      </w:r>
      <w:r w:rsidRPr="008E6E5D">
        <w:rPr>
          <w:rFonts w:cs="Arial" w:hint="cs"/>
          <w:u w:val="single"/>
          <w:rtl/>
        </w:rPr>
        <w:t>שתובעים אחד את השני בתביעה שונה,</w:t>
      </w:r>
      <w:r w:rsidRPr="008E6E5D">
        <w:rPr>
          <w:rFonts w:hint="cs"/>
          <w:u w:val="single"/>
          <w:rtl/>
        </w:rPr>
        <w:t xml:space="preserve"> וכל אחד מודה במקצת לחברו:</w:t>
      </w:r>
    </w:p>
    <w:p w14:paraId="683CDFBE" w14:textId="77777777" w:rsidR="001A5025" w:rsidRPr="001A5025" w:rsidRDefault="00B31AB3" w:rsidP="00295B52">
      <w:pPr>
        <w:pStyle w:val="ab"/>
        <w:numPr>
          <w:ilvl w:val="0"/>
          <w:numId w:val="27"/>
        </w:numPr>
        <w:rPr>
          <w:rtl/>
        </w:rPr>
      </w:pPr>
      <w:r w:rsidRPr="00B31AB3">
        <w:rPr>
          <w:rFonts w:cs="Arial"/>
          <w:rtl/>
        </w:rPr>
        <w:t xml:space="preserve">בעל התרומות </w:t>
      </w:r>
      <w:r w:rsidRPr="00B31AB3">
        <w:rPr>
          <w:rFonts w:cs="Arial" w:hint="cs"/>
          <w:sz w:val="16"/>
          <w:szCs w:val="16"/>
          <w:rtl/>
        </w:rPr>
        <w:t>(</w:t>
      </w:r>
      <w:r w:rsidRPr="00B31AB3">
        <w:rPr>
          <w:rFonts w:cs="Arial"/>
          <w:sz w:val="16"/>
          <w:szCs w:val="16"/>
          <w:rtl/>
        </w:rPr>
        <w:t xml:space="preserve">שער </w:t>
      </w:r>
      <w:r w:rsidR="008E6E5D">
        <w:rPr>
          <w:rFonts w:cs="Arial" w:hint="cs"/>
          <w:sz w:val="16"/>
          <w:szCs w:val="16"/>
          <w:rtl/>
        </w:rPr>
        <w:t>ז'</w:t>
      </w:r>
      <w:r w:rsidRPr="00B31AB3">
        <w:rPr>
          <w:rFonts w:cs="Arial"/>
          <w:sz w:val="16"/>
          <w:szCs w:val="16"/>
          <w:rtl/>
        </w:rPr>
        <w:t xml:space="preserve"> ח"ב סי' כט)</w:t>
      </w:r>
      <w:r w:rsidR="00D81FAD" w:rsidRPr="00B31AB3">
        <w:rPr>
          <w:rFonts w:cs="Arial"/>
          <w:rtl/>
        </w:rPr>
        <w:t xml:space="preserve"> </w:t>
      </w:r>
      <w:r w:rsidRPr="00B31AB3">
        <w:rPr>
          <w:rFonts w:cs="Arial" w:hint="cs"/>
          <w:rtl/>
        </w:rPr>
        <w:t xml:space="preserve">וטור- </w:t>
      </w:r>
      <w:r w:rsidR="00D81FAD" w:rsidRPr="00B31AB3">
        <w:rPr>
          <w:rFonts w:cs="Arial"/>
          <w:rtl/>
        </w:rPr>
        <w:t>שני בעלי דינין שכל אחד תובע לחבירו</w:t>
      </w:r>
      <w:r>
        <w:rPr>
          <w:rFonts w:cs="Arial" w:hint="cs"/>
          <w:rtl/>
        </w:rPr>
        <w:t>,</w:t>
      </w:r>
      <w:r w:rsidR="00D81FAD" w:rsidRPr="00B31AB3">
        <w:rPr>
          <w:rFonts w:cs="Arial"/>
          <w:rtl/>
        </w:rPr>
        <w:t xml:space="preserve"> ואין תביעתו של זה כתביעתו של זה</w:t>
      </w:r>
      <w:r>
        <w:rPr>
          <w:rFonts w:cs="Arial" w:hint="cs"/>
          <w:rtl/>
        </w:rPr>
        <w:t>,</w:t>
      </w:r>
      <w:r w:rsidR="00D81FAD" w:rsidRPr="00B31AB3">
        <w:rPr>
          <w:rFonts w:cs="Arial"/>
          <w:rtl/>
        </w:rPr>
        <w:t xml:space="preserve"> אלא אחד אומר מנה הלויתיך</w:t>
      </w:r>
      <w:r>
        <w:rPr>
          <w:rFonts w:cs="Arial" w:hint="cs"/>
          <w:rtl/>
        </w:rPr>
        <w:t>,</w:t>
      </w:r>
      <w:r w:rsidR="00D81FAD" w:rsidRPr="00B31AB3">
        <w:rPr>
          <w:rFonts w:cs="Arial"/>
          <w:rtl/>
        </w:rPr>
        <w:t xml:space="preserve"> וזה מודה לו בדינר</w:t>
      </w:r>
      <w:r>
        <w:rPr>
          <w:rFonts w:cs="Arial" w:hint="cs"/>
          <w:rtl/>
        </w:rPr>
        <w:t>,</w:t>
      </w:r>
      <w:r w:rsidR="00D81FAD" w:rsidRPr="00B31AB3">
        <w:rPr>
          <w:rFonts w:cs="Arial"/>
          <w:rtl/>
        </w:rPr>
        <w:t xml:space="preserve"> והשני טוען כור של חטין יש לי בידך</w:t>
      </w:r>
      <w:r>
        <w:rPr>
          <w:rFonts w:cs="Arial" w:hint="cs"/>
          <w:rtl/>
        </w:rPr>
        <w:t>,</w:t>
      </w:r>
      <w:r w:rsidR="00D81FAD" w:rsidRPr="00B31AB3">
        <w:rPr>
          <w:rFonts w:cs="Arial"/>
          <w:rtl/>
        </w:rPr>
        <w:t xml:space="preserve"> וזה הודה לו במקצת וכפר לו בשאר</w:t>
      </w:r>
      <w:r>
        <w:rPr>
          <w:rFonts w:cs="Arial" w:hint="cs"/>
          <w:rtl/>
        </w:rPr>
        <w:t>,</w:t>
      </w:r>
      <w:r w:rsidR="00D81FAD" w:rsidRPr="00B31AB3">
        <w:rPr>
          <w:rFonts w:cs="Arial"/>
          <w:rtl/>
        </w:rPr>
        <w:t xml:space="preserve"> מי אמרינן כיון דלטענתיה דכל חד וחד לא פש ליה גבי חבריה מאי דתבע ליה מאי דאודי ליה לאו הודאה הוא</w:t>
      </w:r>
      <w:r>
        <w:rPr>
          <w:rFonts w:cs="Arial" w:hint="cs"/>
          <w:rtl/>
        </w:rPr>
        <w:t>,</w:t>
      </w:r>
      <w:r w:rsidR="00D81FAD" w:rsidRPr="00B31AB3">
        <w:rPr>
          <w:rFonts w:cs="Arial"/>
          <w:rtl/>
        </w:rPr>
        <w:t xml:space="preserve"> או דילמא כיון דבמאי דתבעיה ליה אודי ליה במקצת ולא טעין בבי דינא תפיסנא ליה במאי דתבענא אלא אמר הריני מזומן לפרעו</w:t>
      </w:r>
      <w:r>
        <w:rPr>
          <w:rFonts w:cs="Arial" w:hint="cs"/>
          <w:rtl/>
        </w:rPr>
        <w:t>,</w:t>
      </w:r>
      <w:r w:rsidR="00D81FAD" w:rsidRPr="00B31AB3">
        <w:rPr>
          <w:rFonts w:cs="Arial"/>
          <w:rtl/>
        </w:rPr>
        <w:t xml:space="preserve"> מודה מקצת הוא</w:t>
      </w:r>
      <w:r>
        <w:rPr>
          <w:rFonts w:cs="Arial" w:hint="cs"/>
          <w:rtl/>
        </w:rPr>
        <w:t>.</w:t>
      </w:r>
      <w:r w:rsidR="00D81FAD" w:rsidRPr="00B31AB3">
        <w:rPr>
          <w:rFonts w:cs="Arial"/>
          <w:rtl/>
        </w:rPr>
        <w:t xml:space="preserve"> והשיב הראב"ד שאם הודאתו של שני שוה כמו שהודה הראשון </w:t>
      </w:r>
      <w:r>
        <w:rPr>
          <w:rFonts w:cs="Arial" w:hint="cs"/>
          <w:rtl/>
        </w:rPr>
        <w:t xml:space="preserve">- </w:t>
      </w:r>
      <w:r w:rsidR="00D81FAD" w:rsidRPr="00B31AB3">
        <w:rPr>
          <w:rFonts w:cs="Arial"/>
          <w:rtl/>
        </w:rPr>
        <w:t>פטור משבועה חמורה</w:t>
      </w:r>
      <w:r>
        <w:rPr>
          <w:rFonts w:cs="Arial" w:hint="cs"/>
          <w:rtl/>
        </w:rPr>
        <w:t>,</w:t>
      </w:r>
      <w:r w:rsidR="00D81FAD" w:rsidRPr="00B31AB3">
        <w:rPr>
          <w:rFonts w:cs="Arial"/>
          <w:rtl/>
        </w:rPr>
        <w:t xml:space="preserve"> דהילך הוא</w:t>
      </w:r>
      <w:r>
        <w:rPr>
          <w:rFonts w:cs="Arial" w:hint="cs"/>
          <w:rtl/>
        </w:rPr>
        <w:t>.</w:t>
      </w:r>
      <w:r w:rsidR="00D81FAD" w:rsidRPr="00B31AB3">
        <w:rPr>
          <w:rFonts w:cs="Arial"/>
          <w:rtl/>
        </w:rPr>
        <w:t xml:space="preserve"> אבל אם הודאתו יותר מהודאת הראשון </w:t>
      </w:r>
      <w:r>
        <w:rPr>
          <w:rFonts w:cs="Arial" w:hint="cs"/>
          <w:rtl/>
        </w:rPr>
        <w:t xml:space="preserve">- </w:t>
      </w:r>
      <w:r w:rsidR="00D81FAD" w:rsidRPr="00B31AB3">
        <w:rPr>
          <w:rFonts w:cs="Arial"/>
          <w:rtl/>
        </w:rPr>
        <w:t>אז גם הוא חייב בשבועה חמורה</w:t>
      </w:r>
      <w:r>
        <w:rPr>
          <w:rFonts w:cs="Arial" w:hint="cs"/>
          <w:rtl/>
        </w:rPr>
        <w:t>,</w:t>
      </w:r>
      <w:r w:rsidR="00D81FAD" w:rsidRPr="00B31AB3">
        <w:rPr>
          <w:rFonts w:cs="Arial"/>
          <w:rtl/>
        </w:rPr>
        <w:t xml:space="preserve"> כיון שלא אמר לו בשעה שהודה </w:t>
      </w:r>
      <w:r w:rsidR="008E6E5D">
        <w:rPr>
          <w:rFonts w:cs="Arial" w:hint="cs"/>
          <w:rtl/>
        </w:rPr>
        <w:t>'</w:t>
      </w:r>
      <w:r w:rsidR="00D81FAD" w:rsidRPr="00B31AB3">
        <w:rPr>
          <w:rFonts w:cs="Arial"/>
          <w:rtl/>
        </w:rPr>
        <w:t>להד"ם שהרי יש לך משלי כנגדו ובשבילו אני רוצה לתפשו</w:t>
      </w:r>
      <w:r w:rsidR="008E6E5D">
        <w:rPr>
          <w:rFonts w:cs="Arial" w:hint="cs"/>
          <w:rtl/>
        </w:rPr>
        <w:t>'</w:t>
      </w:r>
      <w:r w:rsidR="00D81FAD" w:rsidRPr="00B31AB3">
        <w:rPr>
          <w:rFonts w:cs="Arial"/>
          <w:rtl/>
        </w:rPr>
        <w:t xml:space="preserve"> אלא הודה לו בדרך הודאה גמורה מודה מקצת הוא וחייב שבועה דאורייתא</w:t>
      </w:r>
      <w:r w:rsidR="008E6E5D">
        <w:rPr>
          <w:rFonts w:cs="Arial" w:hint="cs"/>
          <w:sz w:val="16"/>
          <w:szCs w:val="16"/>
          <w:rtl/>
        </w:rPr>
        <w:t xml:space="preserve"> (ל' הטור)</w:t>
      </w:r>
      <w:r w:rsidRPr="00B31AB3">
        <w:rPr>
          <w:rFonts w:cs="Arial" w:hint="cs"/>
          <w:rtl/>
        </w:rPr>
        <w:t>.</w:t>
      </w:r>
      <w:r w:rsidR="008E6E5D">
        <w:rPr>
          <w:rFonts w:cs="Arial" w:hint="cs"/>
          <w:rtl/>
        </w:rPr>
        <w:t xml:space="preserve"> </w:t>
      </w:r>
      <w:r w:rsidR="008E6E5D" w:rsidRPr="00ED7536">
        <w:rPr>
          <w:rFonts w:hint="cs"/>
          <w:color w:val="E36C0A" w:themeColor="accent6" w:themeShade="BF"/>
          <w:rtl/>
        </w:rPr>
        <w:t>(וכ"פ בשו"ע)</w:t>
      </w:r>
    </w:p>
    <w:p w14:paraId="02606095"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665DE77" w14:textId="77777777" w:rsidR="002418B7" w:rsidRDefault="002418B7" w:rsidP="002418B7">
      <w:pPr>
        <w:rPr>
          <w:rtl/>
        </w:rPr>
      </w:pPr>
      <w:r>
        <w:rPr>
          <w:rFonts w:cs="Arial"/>
          <w:rtl/>
        </w:rPr>
        <w:t xml:space="preserve">ב' בעלי דינים שכל א' תובע לחבירו, ואין תביעתו של זה כתביעתו של זה, אלא אחד אומר: מנה הלויתיך, וזה מודה לו בדינר, והשני טוען: כור חטים יש לי בידך, וזה הודה במקצת וכפר לו בשאר, אם הודאתו של שני שוה כמו שהודה הראשון, פטור משבועה דאורייתא, דהא הילך הוא. אבל אם הודאתו יותר מהודאת הראשון, </w:t>
      </w:r>
      <w:r w:rsidR="008E6E5D">
        <w:rPr>
          <w:rStyle w:val="a7"/>
          <w:rFonts w:cs="Arial"/>
          <w:sz w:val="16"/>
          <w:szCs w:val="16"/>
          <w:rtl/>
        </w:rPr>
        <w:footnoteReference w:id="285"/>
      </w:r>
      <w:r w:rsidRPr="008E6E5D">
        <w:rPr>
          <w:rFonts w:cs="Arial"/>
          <w:sz w:val="16"/>
          <w:szCs w:val="16"/>
          <w:rtl/>
        </w:rPr>
        <w:t xml:space="preserve">(אז גם הוא) </w:t>
      </w:r>
      <w:r>
        <w:rPr>
          <w:rFonts w:cs="Arial"/>
          <w:rtl/>
        </w:rPr>
        <w:t xml:space="preserve">חייב שבועה דאורייתא, כיון שלא אמר לו בשעה שתבעו: לא היו דברים מעולם שהרי יש לך משלי כנגדו ובשבילו אני רוצה לתפסו, אלא הודה לו בדרך הודאה גמורה, מודה מקצת הוא. </w:t>
      </w:r>
    </w:p>
    <w:p w14:paraId="4D1446C3" w14:textId="77777777" w:rsidR="008E4535" w:rsidRDefault="008E4535" w:rsidP="002418B7">
      <w:pPr>
        <w:rPr>
          <w:rtl/>
        </w:rPr>
      </w:pPr>
    </w:p>
    <w:p w14:paraId="1DEB74EB" w14:textId="77777777" w:rsidR="002418B7" w:rsidRDefault="002418B7" w:rsidP="00EB4EFE">
      <w:pPr>
        <w:pStyle w:val="2"/>
        <w:rPr>
          <w:rtl/>
        </w:rPr>
      </w:pPr>
      <w:r>
        <w:rPr>
          <w:rtl/>
        </w:rPr>
        <w:t>סעיף כב</w:t>
      </w:r>
      <w:r w:rsidR="001A5025">
        <w:rPr>
          <w:rFonts w:hint="cs"/>
          <w:rtl/>
        </w:rPr>
        <w:t>:</w:t>
      </w:r>
      <w:r w:rsidR="00B52B57" w:rsidRPr="00B52B57">
        <w:rPr>
          <w:rFonts w:hint="cs"/>
          <w:rtl/>
        </w:rPr>
        <w:t xml:space="preserve"> מודה במקצת שרוצה לשלם ולא להישבע אך רוצה להשביע את שכנגדו היסת</w:t>
      </w:r>
      <w:r w:rsidR="00B52B57">
        <w:rPr>
          <w:rFonts w:hint="cs"/>
          <w:rtl/>
        </w:rPr>
        <w:t>.</w:t>
      </w:r>
    </w:p>
    <w:p w14:paraId="6CF1192F" w14:textId="77777777" w:rsidR="00B52B57" w:rsidRPr="00B52B57" w:rsidRDefault="00B52B57" w:rsidP="00B52B57">
      <w:pPr>
        <w:rPr>
          <w:u w:val="single"/>
          <w:rtl/>
        </w:rPr>
      </w:pPr>
      <w:r w:rsidRPr="00B52B57">
        <w:rPr>
          <w:rFonts w:hint="cs"/>
          <w:u w:val="single"/>
          <w:rtl/>
        </w:rPr>
        <w:t>מודה במקצת שרוצה לשלם ולא להישבע אך רוצה להשביע את שכנגדו היסת:</w:t>
      </w:r>
    </w:p>
    <w:p w14:paraId="78601AA7" w14:textId="77777777" w:rsidR="00116DD6" w:rsidRPr="00116DD6" w:rsidRDefault="00116DD6" w:rsidP="00295B52">
      <w:pPr>
        <w:pStyle w:val="ab"/>
        <w:numPr>
          <w:ilvl w:val="0"/>
          <w:numId w:val="27"/>
        </w:numPr>
      </w:pPr>
      <w:r w:rsidRPr="00116DD6">
        <w:rPr>
          <w:rFonts w:cs="Arial"/>
          <w:rtl/>
        </w:rPr>
        <w:t>תשובה לקמאי</w:t>
      </w:r>
      <w:r>
        <w:rPr>
          <w:rFonts w:cs="Arial" w:hint="cs"/>
          <w:rtl/>
        </w:rPr>
        <w:t xml:space="preserve"> </w:t>
      </w:r>
      <w:r w:rsidRPr="00116DD6">
        <w:rPr>
          <w:rFonts w:cs="Arial" w:hint="cs"/>
          <w:sz w:val="16"/>
          <w:szCs w:val="16"/>
          <w:rtl/>
        </w:rPr>
        <w:t>(כ"כ בעל התרומות בשמם)</w:t>
      </w:r>
      <w:r>
        <w:rPr>
          <w:rFonts w:cs="Arial" w:hint="cs"/>
          <w:rtl/>
        </w:rPr>
        <w:t>-</w:t>
      </w:r>
      <w:r w:rsidRPr="00116DD6">
        <w:rPr>
          <w:rFonts w:cs="Arial"/>
          <w:rtl/>
        </w:rPr>
        <w:t xml:space="preserve"> מי שתבעוהו מנה והודה חמשים, וכשבא לישבע שבועת התורה טען בפני ב"ד אביא מאה דנרין שתבע לי בעל דיני וישבע הוא היסת תחלה שמנה הלוני, ואני אין רצוני להשבע אלא אשלם, ומהסת לא יפטר, שבריא לי שלא כדין הוא תובע לי החמשים אחרים. וזה אומר לא אשבע עד שיפרעני מהם, ולטענתי יש להזקק תחלה, ואחר כך אם תובעני אשבע לו </w:t>
      </w:r>
      <w:r w:rsidR="00B52B57">
        <w:rPr>
          <w:rFonts w:cs="Arial" w:hint="cs"/>
          <w:rtl/>
        </w:rPr>
        <w:t xml:space="preserve">- </w:t>
      </w:r>
      <w:r w:rsidRPr="00116DD6">
        <w:rPr>
          <w:rFonts w:cs="Arial"/>
          <w:rtl/>
        </w:rPr>
        <w:t xml:space="preserve">הדין עם הנתבע וכופין אותו לישבע הסת, ואין בזה משום אין נזקקין אלא לתובע תחלה, דהתם מיירי כשתובעו הנתבע לתובע בתביעה אחרת, אבל כאן חדא תביעה וחד דינא הוא, דהא קאמר דשלא כדין תובע הימנו החמשים. </w:t>
      </w:r>
    </w:p>
    <w:p w14:paraId="19EB7F2B" w14:textId="77777777" w:rsidR="00116DD6" w:rsidRPr="00116DD6" w:rsidRDefault="00116DD6" w:rsidP="00295B52">
      <w:pPr>
        <w:pStyle w:val="ab"/>
        <w:numPr>
          <w:ilvl w:val="0"/>
          <w:numId w:val="27"/>
        </w:numPr>
      </w:pPr>
      <w:r w:rsidRPr="001A5025">
        <w:rPr>
          <w:rFonts w:cs="Arial"/>
          <w:rtl/>
        </w:rPr>
        <w:t xml:space="preserve">בעל התרומות </w:t>
      </w:r>
      <w:r w:rsidRPr="00116DD6">
        <w:rPr>
          <w:rFonts w:cs="Arial" w:hint="cs"/>
          <w:sz w:val="16"/>
          <w:szCs w:val="16"/>
          <w:rtl/>
        </w:rPr>
        <w:t>(</w:t>
      </w:r>
      <w:r w:rsidRPr="00116DD6">
        <w:rPr>
          <w:rFonts w:cs="Arial"/>
          <w:sz w:val="16"/>
          <w:szCs w:val="16"/>
          <w:rtl/>
        </w:rPr>
        <w:t>שער ז</w:t>
      </w:r>
      <w:r w:rsidRPr="00116DD6">
        <w:rPr>
          <w:rFonts w:cs="Arial" w:hint="cs"/>
          <w:sz w:val="16"/>
          <w:szCs w:val="16"/>
          <w:rtl/>
        </w:rPr>
        <w:t xml:space="preserve"> </w:t>
      </w:r>
      <w:r w:rsidRPr="00116DD6">
        <w:rPr>
          <w:rFonts w:cs="Arial"/>
          <w:sz w:val="16"/>
          <w:szCs w:val="16"/>
          <w:rtl/>
        </w:rPr>
        <w:t>ח"ב סי' כח)</w:t>
      </w:r>
      <w:r>
        <w:rPr>
          <w:rFonts w:cs="Arial" w:hint="cs"/>
          <w:rtl/>
        </w:rPr>
        <w:t xml:space="preserve">- </w:t>
      </w:r>
      <w:r w:rsidR="00B52B57">
        <w:rPr>
          <w:rStyle w:val="a7"/>
          <w:rFonts w:cs="Arial"/>
          <w:rtl/>
        </w:rPr>
        <w:footnoteReference w:id="286"/>
      </w:r>
      <w:r w:rsidRPr="00116DD6">
        <w:rPr>
          <w:rFonts w:cs="Arial"/>
          <w:rtl/>
        </w:rPr>
        <w:t>מאחר שהוא נפטר בשבועתו, אם לא רצה לישבע</w:t>
      </w:r>
      <w:r w:rsidR="00B52B57">
        <w:rPr>
          <w:rFonts w:cs="Arial" w:hint="cs"/>
          <w:rtl/>
        </w:rPr>
        <w:t xml:space="preserve"> -</w:t>
      </w:r>
      <w:r w:rsidRPr="00116DD6">
        <w:rPr>
          <w:rFonts w:cs="Arial"/>
          <w:rtl/>
        </w:rPr>
        <w:t xml:space="preserve"> ודאי ישלם, שהרי התובע יאמר לו איני זז מדין תורה אלא השבע או תן לי. אך אם רצה להחרים סתם על מי שטוען עליו דבר שאינו כן, ונותן, ואחר שישלם ויתנם לידו אם רוצה להשביעו היסת ובא עליו בטענת בריא שנטל ממנו ממון שלא כדין, הרשות בידו, אבל קודם שימסרם בידו אין לו להשביעו כלל.</w:t>
      </w:r>
    </w:p>
    <w:p w14:paraId="7A7A49E4" w14:textId="77777777" w:rsidR="001A5025" w:rsidRPr="004025A9" w:rsidRDefault="00116DD6" w:rsidP="004025A9">
      <w:pPr>
        <w:rPr>
          <w:rtl/>
        </w:rPr>
      </w:pPr>
      <w:r w:rsidRPr="00116DD6">
        <w:rPr>
          <w:rFonts w:cs="Arial"/>
          <w:rtl/>
        </w:rPr>
        <w:t xml:space="preserve"> </w:t>
      </w:r>
      <w:r w:rsidR="001A5025" w:rsidRPr="003024E5">
        <w:rPr>
          <w:rFonts w:asciiTheme="minorBidi" w:hAnsiTheme="minorBidi"/>
          <w:b/>
          <w:bCs/>
          <w:color w:val="000000"/>
          <w:sz w:val="28"/>
          <w:szCs w:val="28"/>
          <w:u w:val="single"/>
          <w:rtl/>
        </w:rPr>
        <w:t>שו"ע:</w:t>
      </w:r>
    </w:p>
    <w:p w14:paraId="4071B5A6" w14:textId="77777777" w:rsidR="002418B7" w:rsidRDefault="002418B7" w:rsidP="002418B7">
      <w:pPr>
        <w:rPr>
          <w:rtl/>
        </w:rPr>
      </w:pPr>
      <w:r>
        <w:rPr>
          <w:rFonts w:cs="Arial"/>
          <w:rtl/>
        </w:rPr>
        <w:lastRenderedPageBreak/>
        <w:t>מי שתבעוהו מנה, והודה בחמשים, וכשבא לישבע, טען איני רוצה לישבע אלא אשלם כל המנה וישבע לי שיש לו בידי מנה</w:t>
      </w:r>
      <w:r w:rsidR="004025A9">
        <w:rPr>
          <w:rFonts w:cs="Arial" w:hint="cs"/>
          <w:rtl/>
        </w:rPr>
        <w:t>.</w:t>
      </w:r>
      <w:r>
        <w:rPr>
          <w:rFonts w:cs="Arial"/>
          <w:rtl/>
        </w:rPr>
        <w:t xml:space="preserve"> וזה אומר לא אשבע עד שיפרעני תחלה, הדין עם התובע שזה צריך לישבע שבועת התורה או ישלם</w:t>
      </w:r>
      <w:r w:rsidR="004025A9">
        <w:rPr>
          <w:rFonts w:cs="Arial" w:hint="cs"/>
          <w:rtl/>
        </w:rPr>
        <w:t>.</w:t>
      </w:r>
      <w:r>
        <w:rPr>
          <w:rFonts w:cs="Arial"/>
          <w:rtl/>
        </w:rPr>
        <w:t xml:space="preserve"> אך אם ירצה יחרים סתם על מי שטוען עליו דבר שאינו כן, ומשלם, ואחר שישלם יוכל להשביעו היסת אם נטל ממנו ממון שלא כדין. </w:t>
      </w:r>
    </w:p>
    <w:p w14:paraId="65528B07" w14:textId="77777777" w:rsidR="008E4535" w:rsidRDefault="008E4535" w:rsidP="002418B7">
      <w:pPr>
        <w:rPr>
          <w:rtl/>
        </w:rPr>
      </w:pPr>
    </w:p>
    <w:p w14:paraId="2AAC70B3" w14:textId="77777777" w:rsidR="002418B7" w:rsidRDefault="002418B7" w:rsidP="00EB4EFE">
      <w:pPr>
        <w:pStyle w:val="2"/>
        <w:rPr>
          <w:rtl/>
        </w:rPr>
      </w:pPr>
      <w:r>
        <w:rPr>
          <w:rtl/>
        </w:rPr>
        <w:t>סעיף כג</w:t>
      </w:r>
      <w:r w:rsidR="001A5025">
        <w:rPr>
          <w:rFonts w:hint="cs"/>
          <w:rtl/>
        </w:rPr>
        <w:t>:</w:t>
      </w:r>
      <w:r w:rsidR="00451BE0">
        <w:rPr>
          <w:rFonts w:hint="cs"/>
          <w:rtl/>
        </w:rPr>
        <w:t xml:space="preserve"> מודה במקצת בדבר שבמדה ובמשקל ובמנין.</w:t>
      </w:r>
    </w:p>
    <w:p w14:paraId="346C3EBF" w14:textId="77777777" w:rsidR="001F0373" w:rsidRDefault="00F44A8B" w:rsidP="001F0373">
      <w:pPr>
        <w:rPr>
          <w:rFonts w:cs="Arial"/>
          <w:rtl/>
        </w:rPr>
      </w:pPr>
      <w:r w:rsidRPr="00F44A8B">
        <w:rPr>
          <w:rFonts w:cs="Arial" w:hint="cs"/>
          <w:b/>
          <w:bCs/>
          <w:rtl/>
        </w:rPr>
        <w:t xml:space="preserve">שבועות </w:t>
      </w:r>
      <w:r>
        <w:rPr>
          <w:rFonts w:cs="Arial" w:hint="cs"/>
          <w:b/>
          <w:bCs/>
          <w:sz w:val="16"/>
          <w:szCs w:val="16"/>
          <w:rtl/>
        </w:rPr>
        <w:t xml:space="preserve">(פ' שבועת הדיינין) </w:t>
      </w:r>
      <w:r w:rsidRPr="00F44A8B">
        <w:rPr>
          <w:rFonts w:cs="Arial" w:hint="cs"/>
          <w:b/>
          <w:bCs/>
          <w:rtl/>
        </w:rPr>
        <w:t>מב</w:t>
      </w:r>
      <w:r>
        <w:rPr>
          <w:rStyle w:val="a7"/>
          <w:rFonts w:cs="Arial"/>
          <w:b/>
          <w:bCs/>
          <w:rtl/>
        </w:rPr>
        <w:footnoteReference w:id="287"/>
      </w:r>
      <w:r w:rsidRPr="00F44A8B">
        <w:rPr>
          <w:rFonts w:cs="Arial" w:hint="cs"/>
          <w:b/>
          <w:bCs/>
          <w:rtl/>
        </w:rPr>
        <w:t xml:space="preserve"> ע"ב: </w:t>
      </w:r>
      <w:r w:rsidR="00451BE0" w:rsidRPr="00F44A8B">
        <w:rPr>
          <w:rFonts w:cs="Arial"/>
          <w:u w:val="double"/>
          <w:rtl/>
        </w:rPr>
        <w:t>מתני'</w:t>
      </w:r>
      <w:r w:rsidR="00451BE0">
        <w:rPr>
          <w:rFonts w:cs="Arial" w:hint="cs"/>
          <w:rtl/>
        </w:rPr>
        <w:t>:</w:t>
      </w:r>
      <w:r>
        <w:rPr>
          <w:rFonts w:cs="Arial" w:hint="cs"/>
          <w:rtl/>
        </w:rPr>
        <w:t>...</w:t>
      </w:r>
      <w:r w:rsidR="00451BE0" w:rsidRPr="00451BE0">
        <w:rPr>
          <w:rFonts w:cs="Arial"/>
          <w:rtl/>
        </w:rPr>
        <w:t xml:space="preserve"> אין נשבעין אלא על דבר שבמדה, ושבמשקל, ושבמנין. כיצד? בית מלא מסרתי לך, וכיס מלא מסרתי לך, והלה אומר: איני יודע, אלא מה שהנחת אתה נוטל </w:t>
      </w:r>
      <w:r>
        <w:rPr>
          <w:rFonts w:cs="Arial"/>
          <w:rtl/>
        </w:rPr>
        <w:t>–</w:t>
      </w:r>
      <w:r w:rsidR="00451BE0" w:rsidRPr="00451BE0">
        <w:rPr>
          <w:rFonts w:cs="Arial"/>
          <w:rtl/>
        </w:rPr>
        <w:t xml:space="preserve"> פטור</w:t>
      </w:r>
      <w:r>
        <w:rPr>
          <w:rFonts w:cs="Arial" w:hint="cs"/>
          <w:rtl/>
        </w:rPr>
        <w:t>.</w:t>
      </w:r>
      <w:r w:rsidR="00451BE0" w:rsidRPr="00451BE0">
        <w:rPr>
          <w:rFonts w:cs="Arial"/>
          <w:rtl/>
        </w:rPr>
        <w:t xml:space="preserve"> זה אומר עד הזיז</w:t>
      </w:r>
      <w:r w:rsidR="000C545D">
        <w:rPr>
          <w:rStyle w:val="a7"/>
          <w:rFonts w:cs="Arial"/>
          <w:rtl/>
        </w:rPr>
        <w:footnoteReference w:id="288"/>
      </w:r>
      <w:r w:rsidR="00451BE0" w:rsidRPr="00451BE0">
        <w:rPr>
          <w:rFonts w:cs="Arial"/>
          <w:rtl/>
        </w:rPr>
        <w:t xml:space="preserve"> וזה אומר עד החלון - חייב. </w:t>
      </w:r>
      <w:r>
        <w:rPr>
          <w:rFonts w:cs="Arial"/>
          <w:rtl/>
        </w:rPr>
        <w:tab/>
      </w:r>
      <w:r w:rsidRPr="00F44A8B">
        <w:rPr>
          <w:rFonts w:cs="Arial" w:hint="cs"/>
          <w:u w:val="double"/>
          <w:rtl/>
        </w:rPr>
        <w:t>גמ'</w:t>
      </w:r>
      <w:r>
        <w:rPr>
          <w:rFonts w:cs="Arial" w:hint="cs"/>
          <w:u w:val="double"/>
          <w:rtl/>
        </w:rPr>
        <w:t xml:space="preserve"> </w:t>
      </w:r>
      <w:r>
        <w:rPr>
          <w:rFonts w:cs="Arial" w:hint="cs"/>
          <w:sz w:val="16"/>
          <w:szCs w:val="16"/>
          <w:u w:val="double"/>
          <w:rtl/>
        </w:rPr>
        <w:t>(מג.)</w:t>
      </w:r>
      <w:r w:rsidRPr="00F44A8B">
        <w:rPr>
          <w:rFonts w:cs="Arial" w:hint="cs"/>
          <w:u w:val="double"/>
          <w:rtl/>
        </w:rPr>
        <w:t>:</w:t>
      </w:r>
      <w:r>
        <w:rPr>
          <w:rFonts w:cs="Arial" w:hint="cs"/>
          <w:rtl/>
        </w:rPr>
        <w:t xml:space="preserve"> </w:t>
      </w:r>
      <w:r w:rsidRPr="00F44A8B">
        <w:rPr>
          <w:rFonts w:cs="Arial"/>
          <w:rtl/>
        </w:rPr>
        <w:t xml:space="preserve">אין נשבעין אלא על דבר שבמדה ושבמשקל כו'. </w:t>
      </w:r>
      <w:r w:rsidRPr="00F44A8B">
        <w:rPr>
          <w:rFonts w:cs="Arial"/>
          <w:u w:val="single"/>
          <w:rtl/>
        </w:rPr>
        <w:t>אמר אביי</w:t>
      </w:r>
      <w:r w:rsidRPr="00F44A8B">
        <w:rPr>
          <w:rFonts w:cs="Arial"/>
          <w:rtl/>
        </w:rPr>
        <w:t>: לא שנו אלא דאמר ליה בית סתם, אבל אמר ליה בית זה מלא - ידיעא טענתיה</w:t>
      </w:r>
      <w:r w:rsidR="000C545D">
        <w:rPr>
          <w:rStyle w:val="a7"/>
          <w:rFonts w:cs="Arial"/>
          <w:rtl/>
        </w:rPr>
        <w:footnoteReference w:id="289"/>
      </w:r>
      <w:r w:rsidRPr="00F44A8B">
        <w:rPr>
          <w:rFonts w:cs="Arial"/>
          <w:rtl/>
        </w:rPr>
        <w:t xml:space="preserve">. </w:t>
      </w:r>
      <w:r w:rsidRPr="00F44A8B">
        <w:rPr>
          <w:rFonts w:cs="Arial"/>
          <w:u w:val="single"/>
          <w:rtl/>
        </w:rPr>
        <w:t>א"ל רבא</w:t>
      </w:r>
      <w:r w:rsidRPr="00F44A8B">
        <w:rPr>
          <w:rFonts w:cs="Arial"/>
          <w:rtl/>
        </w:rPr>
        <w:t xml:space="preserve">: אי הכי, אדתני סיפא: זה אומר עד הזיז וזה אומר עד החלון - חייב, ליפלוג וליתני בדידה: במה דברים אמורים - בבית מלא, אבל בית זה מלא - חייב! </w:t>
      </w:r>
      <w:r w:rsidRPr="000C545D">
        <w:rPr>
          <w:rFonts w:cs="Arial"/>
          <w:u w:val="single"/>
          <w:rtl/>
        </w:rPr>
        <w:t>אלא אמר רבא</w:t>
      </w:r>
      <w:r w:rsidRPr="00F44A8B">
        <w:rPr>
          <w:rFonts w:cs="Arial"/>
          <w:rtl/>
        </w:rPr>
        <w:t>: לעולם אינו חייב - עד שיטעננו בדבר שבמדה שבמשקל ושבמנין, ויודה לו בדבר שבמדה ושבמשקל ושבמנין</w:t>
      </w:r>
      <w:r w:rsidR="001F0373">
        <w:rPr>
          <w:rStyle w:val="a7"/>
          <w:rFonts w:cs="Arial"/>
          <w:rtl/>
        </w:rPr>
        <w:footnoteReference w:id="290"/>
      </w:r>
      <w:r w:rsidRPr="00F44A8B">
        <w:rPr>
          <w:rFonts w:cs="Arial"/>
          <w:rtl/>
        </w:rPr>
        <w:t>. תניא כוותיה דרבא</w:t>
      </w:r>
      <w:r w:rsidR="00664573">
        <w:rPr>
          <w:rFonts w:cs="Arial" w:hint="cs"/>
          <w:rtl/>
        </w:rPr>
        <w:t>..</w:t>
      </w:r>
      <w:r w:rsidRPr="00F44A8B">
        <w:rPr>
          <w:rFonts w:cs="Arial"/>
          <w:rtl/>
        </w:rPr>
        <w:t>.</w:t>
      </w:r>
    </w:p>
    <w:p w14:paraId="37AFF64F" w14:textId="77777777" w:rsidR="003A0135" w:rsidRPr="00191A85" w:rsidRDefault="00191A85" w:rsidP="001F0373">
      <w:pPr>
        <w:rPr>
          <w:rFonts w:cs="Arial"/>
          <w:u w:val="single"/>
          <w:rtl/>
        </w:rPr>
      </w:pPr>
      <w:r w:rsidRPr="00191A85">
        <w:rPr>
          <w:rFonts w:cs="Arial" w:hint="cs"/>
          <w:u w:val="single"/>
          <w:rtl/>
        </w:rPr>
        <w:t>מודה במקצת בדבר שבמדה ובמנין ובמשקל:</w:t>
      </w:r>
    </w:p>
    <w:p w14:paraId="74891521" w14:textId="77777777" w:rsidR="00EC1DC7" w:rsidRPr="00EC1DC7" w:rsidRDefault="00EC1DC7" w:rsidP="00295B52">
      <w:pPr>
        <w:pStyle w:val="ab"/>
        <w:numPr>
          <w:ilvl w:val="0"/>
          <w:numId w:val="28"/>
        </w:numPr>
      </w:pPr>
      <w:r w:rsidRPr="004025A9">
        <w:rPr>
          <w:rFonts w:cs="Arial" w:hint="cs"/>
          <w:rtl/>
        </w:rPr>
        <w:t>טור-</w:t>
      </w:r>
      <w:r w:rsidRPr="004025A9">
        <w:rPr>
          <w:rFonts w:cs="Arial"/>
          <w:rtl/>
        </w:rPr>
        <w:t xml:space="preserve"> אין מודה מקצת חייב עד שטוענו דבר שבמדה ובמשקל ובמנין</w:t>
      </w:r>
      <w:r>
        <w:rPr>
          <w:rFonts w:cs="Arial" w:hint="cs"/>
          <w:rtl/>
        </w:rPr>
        <w:t>,</w:t>
      </w:r>
      <w:r w:rsidRPr="004025A9">
        <w:rPr>
          <w:rFonts w:cs="Arial"/>
          <w:rtl/>
        </w:rPr>
        <w:t xml:space="preserve"> ועד שיודה או יכפור בדבר שבמדה ובמשקל ובמנין</w:t>
      </w:r>
      <w:r>
        <w:rPr>
          <w:rFonts w:cs="Arial" w:hint="cs"/>
          <w:rtl/>
        </w:rPr>
        <w:t>.</w:t>
      </w:r>
      <w:r w:rsidRPr="004025A9">
        <w:rPr>
          <w:rFonts w:cs="Arial"/>
          <w:rtl/>
        </w:rPr>
        <w:t xml:space="preserve"> כיצד</w:t>
      </w:r>
      <w:r>
        <w:rPr>
          <w:rFonts w:cs="Arial" w:hint="cs"/>
          <w:rtl/>
        </w:rPr>
        <w:t>,</w:t>
      </w:r>
      <w:r w:rsidRPr="004025A9">
        <w:rPr>
          <w:rFonts w:cs="Arial"/>
          <w:rtl/>
        </w:rPr>
        <w:t xml:space="preserve"> א"ל י' דינרים או כור תבואה או שני ליטראות משי יש לי בידך</w:t>
      </w:r>
      <w:r>
        <w:rPr>
          <w:rFonts w:cs="Arial" w:hint="cs"/>
          <w:rtl/>
        </w:rPr>
        <w:t>,</w:t>
      </w:r>
      <w:r w:rsidRPr="004025A9">
        <w:rPr>
          <w:rFonts w:cs="Arial"/>
          <w:rtl/>
        </w:rPr>
        <w:t xml:space="preserve"> והלה משיבו אין לך בידי אלא דינר או לתך או ליטרא</w:t>
      </w:r>
      <w:r>
        <w:rPr>
          <w:rFonts w:cs="Arial" w:hint="cs"/>
          <w:rtl/>
        </w:rPr>
        <w:t>.</w:t>
      </w:r>
      <w:r w:rsidRPr="004025A9">
        <w:rPr>
          <w:rFonts w:cs="Arial"/>
          <w:rtl/>
        </w:rPr>
        <w:t xml:space="preserve"> אבל א"ל כיס מלא מעות יש לי בידך</w:t>
      </w:r>
      <w:r>
        <w:rPr>
          <w:rFonts w:cs="Arial" w:hint="cs"/>
          <w:rtl/>
        </w:rPr>
        <w:t>,</w:t>
      </w:r>
      <w:r w:rsidRPr="004025A9">
        <w:rPr>
          <w:rFonts w:cs="Arial"/>
          <w:rtl/>
        </w:rPr>
        <w:t xml:space="preserve"> וזה משיבו אין לך בידי אלא נ' דינרין</w:t>
      </w:r>
      <w:r w:rsidRPr="004025A9">
        <w:rPr>
          <w:rFonts w:cs="Arial" w:hint="cs"/>
          <w:rtl/>
        </w:rPr>
        <w:t>.</w:t>
      </w:r>
      <w:r w:rsidR="003A0135" w:rsidRPr="003A0135">
        <w:rPr>
          <w:rFonts w:cs="Arial"/>
          <w:rtl/>
        </w:rPr>
        <w:t xml:space="preserve"> </w:t>
      </w:r>
      <w:r w:rsidR="003A0135">
        <w:rPr>
          <w:rFonts w:cs="Arial"/>
          <w:rtl/>
        </w:rPr>
        <w:t>או שתבעו ק' דינרים</w:t>
      </w:r>
      <w:r w:rsidR="003A0135">
        <w:rPr>
          <w:rFonts w:cs="Arial" w:hint="cs"/>
          <w:rtl/>
        </w:rPr>
        <w:t>,</w:t>
      </w:r>
      <w:r w:rsidR="003A0135">
        <w:rPr>
          <w:rFonts w:cs="Arial"/>
          <w:rtl/>
        </w:rPr>
        <w:t xml:space="preserve"> וזה אומר אין לך בידי אלא צרור מעות שמסרת לי ואיני יודע כמה הם כי לא מניתים ומה שהנחת אתה נוטל </w:t>
      </w:r>
      <w:r w:rsidR="003A0135">
        <w:rPr>
          <w:rFonts w:cs="Arial" w:hint="cs"/>
          <w:rtl/>
        </w:rPr>
        <w:t xml:space="preserve">- </w:t>
      </w:r>
      <w:r w:rsidR="003A0135">
        <w:rPr>
          <w:rFonts w:cs="Arial"/>
          <w:rtl/>
        </w:rPr>
        <w:t>פטור משבועה דאורייתא</w:t>
      </w:r>
      <w:r w:rsidR="003A0135">
        <w:rPr>
          <w:rFonts w:cs="Arial" w:hint="cs"/>
          <w:rtl/>
        </w:rPr>
        <w:t>.</w:t>
      </w:r>
      <w:r w:rsidR="00664573">
        <w:rPr>
          <w:rFonts w:hint="cs"/>
          <w:rtl/>
        </w:rPr>
        <w:t xml:space="preserve"> </w:t>
      </w:r>
      <w:r w:rsidR="00664573" w:rsidRPr="00664573">
        <w:rPr>
          <w:rFonts w:hint="cs"/>
          <w:color w:val="E36C0A" w:themeColor="accent6" w:themeShade="BF"/>
          <w:rtl/>
        </w:rPr>
        <w:t>(וכ"פ בשו"ע)</w:t>
      </w:r>
    </w:p>
    <w:p w14:paraId="49FC8A6C" w14:textId="77777777" w:rsidR="00495A39" w:rsidRPr="00495A39" w:rsidRDefault="00495A39" w:rsidP="00495A39">
      <w:pPr>
        <w:rPr>
          <w:u w:val="single"/>
        </w:rPr>
      </w:pPr>
      <w:r w:rsidRPr="00664573">
        <w:rPr>
          <w:rFonts w:hint="cs"/>
          <w:u w:val="single"/>
          <w:rtl/>
        </w:rPr>
        <w:t>טענו בית מלא פירות</w:t>
      </w:r>
      <w:r w:rsidRPr="00495A39">
        <w:rPr>
          <w:rFonts w:hint="cs"/>
          <w:u w:val="single"/>
          <w:rtl/>
        </w:rPr>
        <w:t>:</w:t>
      </w:r>
    </w:p>
    <w:p w14:paraId="78573FC0" w14:textId="77777777" w:rsidR="00D81FAD" w:rsidRPr="001A5025" w:rsidRDefault="003F7BE2" w:rsidP="00295B52">
      <w:pPr>
        <w:pStyle w:val="ab"/>
        <w:numPr>
          <w:ilvl w:val="0"/>
          <w:numId w:val="28"/>
        </w:numPr>
        <w:rPr>
          <w:rtl/>
        </w:rPr>
      </w:pPr>
      <w:r w:rsidRPr="003F7BE2">
        <w:rPr>
          <w:rFonts w:cs="Arial"/>
          <w:rtl/>
        </w:rPr>
        <w:t>רא"ש</w:t>
      </w:r>
      <w:r>
        <w:rPr>
          <w:rStyle w:val="a7"/>
          <w:rFonts w:cs="Arial"/>
          <w:rtl/>
        </w:rPr>
        <w:footnoteReference w:id="291"/>
      </w:r>
      <w:r w:rsidRPr="003F7BE2">
        <w:rPr>
          <w:rFonts w:cs="Arial"/>
          <w:rtl/>
        </w:rPr>
        <w:t xml:space="preserve"> </w:t>
      </w:r>
      <w:r w:rsidRPr="003F7BE2">
        <w:rPr>
          <w:rFonts w:cs="Arial" w:hint="cs"/>
          <w:sz w:val="16"/>
          <w:szCs w:val="16"/>
          <w:rtl/>
        </w:rPr>
        <w:t xml:space="preserve">(ב"מ </w:t>
      </w:r>
      <w:r w:rsidRPr="003F7BE2">
        <w:rPr>
          <w:rFonts w:cs="Arial"/>
          <w:sz w:val="16"/>
          <w:szCs w:val="16"/>
          <w:rtl/>
        </w:rPr>
        <w:t>סי' ה)</w:t>
      </w:r>
      <w:r>
        <w:rPr>
          <w:rFonts w:cs="Arial" w:hint="cs"/>
          <w:rtl/>
        </w:rPr>
        <w:t xml:space="preserve"> </w:t>
      </w:r>
      <w:r w:rsidR="00495A39">
        <w:rPr>
          <w:rFonts w:cs="Arial" w:hint="cs"/>
          <w:rtl/>
        </w:rPr>
        <w:t>טור</w:t>
      </w:r>
      <w:r w:rsidRPr="003F7BE2">
        <w:rPr>
          <w:rFonts w:cs="Arial"/>
          <w:rtl/>
        </w:rPr>
        <w:t xml:space="preserve"> </w:t>
      </w:r>
      <w:r>
        <w:rPr>
          <w:rFonts w:cs="Arial" w:hint="cs"/>
          <w:rtl/>
        </w:rPr>
        <w:t>ו</w:t>
      </w:r>
      <w:r w:rsidRPr="003F7BE2">
        <w:rPr>
          <w:rFonts w:cs="Arial"/>
          <w:rtl/>
        </w:rPr>
        <w:t xml:space="preserve">ר"ן </w:t>
      </w:r>
      <w:r w:rsidRPr="003F7BE2">
        <w:rPr>
          <w:rFonts w:cs="Arial" w:hint="cs"/>
          <w:sz w:val="16"/>
          <w:szCs w:val="16"/>
          <w:rtl/>
        </w:rPr>
        <w:t>(</w:t>
      </w:r>
      <w:r w:rsidRPr="003F7BE2">
        <w:rPr>
          <w:rFonts w:cs="Arial"/>
          <w:sz w:val="16"/>
          <w:szCs w:val="16"/>
          <w:rtl/>
        </w:rPr>
        <w:t>פ</w:t>
      </w:r>
      <w:r w:rsidRPr="003F7BE2">
        <w:rPr>
          <w:rFonts w:cs="Arial" w:hint="cs"/>
          <w:sz w:val="16"/>
          <w:szCs w:val="16"/>
          <w:rtl/>
        </w:rPr>
        <w:t>'</w:t>
      </w:r>
      <w:r w:rsidRPr="003F7BE2">
        <w:rPr>
          <w:rFonts w:cs="Arial"/>
          <w:sz w:val="16"/>
          <w:szCs w:val="16"/>
          <w:rtl/>
        </w:rPr>
        <w:t xml:space="preserve"> שבועת הדיינים כד. ד"ה מתני' זה)</w:t>
      </w:r>
      <w:r w:rsidR="00495A39">
        <w:rPr>
          <w:rFonts w:cs="Arial" w:hint="cs"/>
          <w:rtl/>
        </w:rPr>
        <w:t xml:space="preserve">- </w:t>
      </w:r>
      <w:r w:rsidR="00495A39" w:rsidRPr="00EC1DC7">
        <w:rPr>
          <w:rFonts w:cs="Arial"/>
          <w:rtl/>
        </w:rPr>
        <w:t>אמר לו בית מלא פירות יש לי בידך</w:t>
      </w:r>
      <w:r w:rsidR="00495A39">
        <w:rPr>
          <w:rFonts w:cs="Arial" w:hint="cs"/>
          <w:rtl/>
        </w:rPr>
        <w:t>,</w:t>
      </w:r>
      <w:r w:rsidR="00495A39" w:rsidRPr="00EC1DC7">
        <w:rPr>
          <w:rFonts w:cs="Arial"/>
          <w:rtl/>
        </w:rPr>
        <w:t xml:space="preserve"> וזה אומר אין לך בידי אלא י' כורין</w:t>
      </w:r>
      <w:r w:rsidR="00495A39">
        <w:rPr>
          <w:rFonts w:cs="Arial" w:hint="cs"/>
          <w:rtl/>
        </w:rPr>
        <w:t>.</w:t>
      </w:r>
      <w:r w:rsidR="00495A39" w:rsidRPr="00EC1DC7">
        <w:rPr>
          <w:rFonts w:cs="Arial"/>
          <w:rtl/>
        </w:rPr>
        <w:t xml:space="preserve"> או שטענו י' כורין</w:t>
      </w:r>
      <w:r w:rsidR="00495A39">
        <w:rPr>
          <w:rFonts w:cs="Arial" w:hint="cs"/>
          <w:rtl/>
        </w:rPr>
        <w:t>,</w:t>
      </w:r>
      <w:r w:rsidR="00495A39" w:rsidRPr="00EC1DC7">
        <w:rPr>
          <w:rFonts w:cs="Arial"/>
          <w:rtl/>
        </w:rPr>
        <w:t xml:space="preserve"> וזה משיבו איני יודע כמה הם כי לא מדדתים ומה שהנחת אתה נוטל </w:t>
      </w:r>
      <w:r w:rsidR="00495A39">
        <w:rPr>
          <w:rFonts w:cs="Arial" w:hint="cs"/>
          <w:rtl/>
        </w:rPr>
        <w:t xml:space="preserve">- </w:t>
      </w:r>
      <w:r w:rsidR="00495A39" w:rsidRPr="00EC1DC7">
        <w:rPr>
          <w:rFonts w:cs="Arial"/>
          <w:rtl/>
        </w:rPr>
        <w:t>פטור אפילו תבעו בית זה מלא פירות</w:t>
      </w:r>
      <w:r w:rsidR="00495A39">
        <w:rPr>
          <w:rFonts w:cs="Arial" w:hint="cs"/>
          <w:rtl/>
        </w:rPr>
        <w:t>.</w:t>
      </w:r>
      <w:r w:rsidR="00495A39" w:rsidRPr="00EC1DC7">
        <w:rPr>
          <w:rFonts w:cs="Arial"/>
          <w:rtl/>
        </w:rPr>
        <w:t xml:space="preserve"> אבל תבעו בית זה שהיו בו פירות עד הזיז מסרתי לך</w:t>
      </w:r>
      <w:r w:rsidR="00495A39">
        <w:rPr>
          <w:rFonts w:cs="Arial" w:hint="cs"/>
          <w:rtl/>
        </w:rPr>
        <w:t>,</w:t>
      </w:r>
      <w:r w:rsidR="00495A39" w:rsidRPr="00EC1DC7">
        <w:rPr>
          <w:rFonts w:cs="Arial"/>
          <w:rtl/>
        </w:rPr>
        <w:t xml:space="preserve"> והלה משיבו לא היו אלא עד החלון </w:t>
      </w:r>
      <w:r w:rsidR="00495A39">
        <w:rPr>
          <w:rFonts w:cs="Arial"/>
          <w:rtl/>
        </w:rPr>
        <w:t>–</w:t>
      </w:r>
      <w:r w:rsidR="00495A39">
        <w:rPr>
          <w:rFonts w:cs="Arial" w:hint="cs"/>
          <w:rtl/>
        </w:rPr>
        <w:t xml:space="preserve"> </w:t>
      </w:r>
      <w:r w:rsidR="00495A39" w:rsidRPr="00EC1DC7">
        <w:rPr>
          <w:rFonts w:cs="Arial"/>
          <w:rtl/>
        </w:rPr>
        <w:t>חייב</w:t>
      </w:r>
      <w:r w:rsidR="00495A39">
        <w:rPr>
          <w:rFonts w:cs="Arial" w:hint="cs"/>
          <w:rtl/>
        </w:rPr>
        <w:t>,</w:t>
      </w:r>
      <w:r w:rsidR="00495A39" w:rsidRPr="00EC1DC7">
        <w:rPr>
          <w:rFonts w:cs="Arial"/>
          <w:rtl/>
        </w:rPr>
        <w:t xml:space="preserve"> וכגון שהרקיבו בפשיעתו</w:t>
      </w:r>
      <w:r>
        <w:rPr>
          <w:rStyle w:val="a7"/>
          <w:rFonts w:cs="Arial"/>
          <w:rtl/>
        </w:rPr>
        <w:footnoteReference w:id="292"/>
      </w:r>
      <w:r w:rsidR="00495A39" w:rsidRPr="00EC1DC7">
        <w:rPr>
          <w:rFonts w:cs="Arial"/>
          <w:rtl/>
        </w:rPr>
        <w:t xml:space="preserve"> שחייב לשלם</w:t>
      </w:r>
      <w:r w:rsidR="00495A39">
        <w:rPr>
          <w:rFonts w:cs="Arial" w:hint="cs"/>
          <w:rtl/>
        </w:rPr>
        <w:t>,</w:t>
      </w:r>
      <w:r w:rsidR="00495A39" w:rsidRPr="00EC1DC7">
        <w:rPr>
          <w:rFonts w:cs="Arial"/>
          <w:rtl/>
        </w:rPr>
        <w:t xml:space="preserve"> דאל"כ הו"ל הילך ופטור</w:t>
      </w:r>
      <w:r w:rsidR="00495A39">
        <w:rPr>
          <w:rFonts w:hint="cs"/>
          <w:rtl/>
        </w:rPr>
        <w:t>.</w:t>
      </w:r>
      <w:r w:rsidR="00664573" w:rsidRPr="00664573">
        <w:rPr>
          <w:rFonts w:hint="cs"/>
          <w:color w:val="E36C0A" w:themeColor="accent6" w:themeShade="BF"/>
          <w:rtl/>
        </w:rPr>
        <w:t xml:space="preserve"> (וכ"פ בשו"ע</w:t>
      </w:r>
      <w:r w:rsidR="00664573">
        <w:rPr>
          <w:rFonts w:hint="cs"/>
          <w:color w:val="E36C0A" w:themeColor="accent6" w:themeShade="BF"/>
          <w:sz w:val="16"/>
          <w:szCs w:val="16"/>
          <w:rtl/>
        </w:rPr>
        <w:t xml:space="preserve"> </w:t>
      </w:r>
      <w:r w:rsidR="00664573" w:rsidRPr="00664573">
        <w:rPr>
          <w:rFonts w:hint="cs"/>
          <w:color w:val="000000" w:themeColor="text1"/>
          <w:sz w:val="16"/>
          <w:szCs w:val="16"/>
          <w:rtl/>
        </w:rPr>
        <w:t>[בסע' כד]</w:t>
      </w:r>
      <w:r w:rsidR="00664573" w:rsidRPr="00664573">
        <w:rPr>
          <w:rFonts w:hint="cs"/>
          <w:color w:val="E36C0A" w:themeColor="accent6" w:themeShade="BF"/>
          <w:rtl/>
        </w:rPr>
        <w:t>)</w:t>
      </w:r>
    </w:p>
    <w:p w14:paraId="4635A5E1" w14:textId="77777777" w:rsidR="00664573" w:rsidRPr="00664573" w:rsidRDefault="00664573" w:rsidP="00664573">
      <w:pPr>
        <w:rPr>
          <w:u w:val="single"/>
          <w:rtl/>
        </w:rPr>
      </w:pPr>
      <w:r>
        <w:rPr>
          <w:rFonts w:hint="cs"/>
          <w:u w:val="single"/>
          <w:rtl/>
        </w:rPr>
        <w:t>בכל מקרה ש</w:t>
      </w:r>
      <w:r w:rsidRPr="00664573">
        <w:rPr>
          <w:rFonts w:hint="cs"/>
          <w:u w:val="single"/>
          <w:rtl/>
        </w:rPr>
        <w:t>ט</w:t>
      </w:r>
      <w:r>
        <w:rPr>
          <w:rFonts w:hint="cs"/>
          <w:u w:val="single"/>
          <w:rtl/>
        </w:rPr>
        <w:t>ו</w:t>
      </w:r>
      <w:r w:rsidRPr="00664573">
        <w:rPr>
          <w:rFonts w:hint="cs"/>
          <w:u w:val="single"/>
          <w:rtl/>
        </w:rPr>
        <w:t>ע</w:t>
      </w:r>
      <w:r>
        <w:rPr>
          <w:rFonts w:hint="cs"/>
          <w:u w:val="single"/>
          <w:rtl/>
        </w:rPr>
        <w:t xml:space="preserve">נו </w:t>
      </w:r>
      <w:r w:rsidRPr="00664573">
        <w:rPr>
          <w:rFonts w:hint="cs"/>
          <w:u w:val="single"/>
          <w:rtl/>
        </w:rPr>
        <w:t>עד הזיז</w:t>
      </w:r>
      <w:r>
        <w:rPr>
          <w:rFonts w:hint="cs"/>
          <w:u w:val="single"/>
          <w:rtl/>
        </w:rPr>
        <w:t>/החלון, האם צריך לטוענו דוקא</w:t>
      </w:r>
      <w:r w:rsidRPr="00664573">
        <w:rPr>
          <w:rFonts w:hint="cs"/>
          <w:u w:val="single"/>
          <w:rtl/>
        </w:rPr>
        <w:t xml:space="preserve"> בבית מסויים או שדי בזה שאומר עד הזיז בבית סתם: </w:t>
      </w:r>
    </w:p>
    <w:p w14:paraId="13298FC5" w14:textId="77777777" w:rsidR="00664573" w:rsidRDefault="00664573" w:rsidP="00295B52">
      <w:pPr>
        <w:pStyle w:val="ab"/>
        <w:numPr>
          <w:ilvl w:val="0"/>
          <w:numId w:val="28"/>
        </w:numPr>
        <w:rPr>
          <w:rtl/>
        </w:rPr>
      </w:pPr>
      <w:r w:rsidRPr="003A0135">
        <w:rPr>
          <w:rFonts w:cs="Arial" w:hint="cs"/>
          <w:rtl/>
        </w:rPr>
        <w:t xml:space="preserve">ב"י- </w:t>
      </w:r>
      <w:r w:rsidRPr="003A0135">
        <w:rPr>
          <w:rFonts w:cs="Arial"/>
          <w:rtl/>
        </w:rPr>
        <w:t>מדברי רבינו נראה דדוקא כשטוענין בבית ידוע דאי בבית סתם לאו דבר שבמדה הוא שהרי כמה בתים יש גדולים וקטנים ואין ידוע טענתם כמה</w:t>
      </w:r>
      <w:r>
        <w:rPr>
          <w:rFonts w:cs="Arial" w:hint="cs"/>
          <w:rtl/>
        </w:rPr>
        <w:t>.</w:t>
      </w:r>
      <w:r w:rsidRPr="003A0135">
        <w:rPr>
          <w:rFonts w:cs="Arial"/>
          <w:rtl/>
        </w:rPr>
        <w:t xml:space="preserve"> וכ</w:t>
      </w:r>
      <w:r>
        <w:rPr>
          <w:rFonts w:cs="Arial" w:hint="cs"/>
          <w:rtl/>
        </w:rPr>
        <w:t>"</w:t>
      </w:r>
      <w:r w:rsidRPr="003A0135">
        <w:rPr>
          <w:rFonts w:cs="Arial"/>
          <w:rtl/>
        </w:rPr>
        <w:t>כ הה</w:t>
      </w:r>
      <w:r>
        <w:rPr>
          <w:rFonts w:cs="Arial" w:hint="cs"/>
          <w:rtl/>
        </w:rPr>
        <w:t>"</w:t>
      </w:r>
      <w:r w:rsidRPr="003A0135">
        <w:rPr>
          <w:rFonts w:cs="Arial"/>
          <w:rtl/>
        </w:rPr>
        <w:t xml:space="preserve">מ </w:t>
      </w:r>
      <w:r>
        <w:rPr>
          <w:rFonts w:cs="Arial" w:hint="cs"/>
          <w:rtl/>
        </w:rPr>
        <w:t>(</w:t>
      </w:r>
      <w:r w:rsidRPr="003A0135">
        <w:rPr>
          <w:rFonts w:cs="Arial"/>
          <w:rtl/>
        </w:rPr>
        <w:t>פ</w:t>
      </w:r>
      <w:r>
        <w:rPr>
          <w:rFonts w:cs="Arial" w:hint="cs"/>
          <w:rtl/>
        </w:rPr>
        <w:t>"</w:t>
      </w:r>
      <w:r w:rsidRPr="003A0135">
        <w:rPr>
          <w:rFonts w:cs="Arial"/>
          <w:rtl/>
        </w:rPr>
        <w:t>ד מטוען ה"ג) לדעת הרמב"ם</w:t>
      </w:r>
      <w:r>
        <w:rPr>
          <w:rFonts w:cs="Arial" w:hint="cs"/>
          <w:rtl/>
        </w:rPr>
        <w:t>,</w:t>
      </w:r>
      <w:r w:rsidRPr="003A0135">
        <w:rPr>
          <w:rFonts w:cs="Arial"/>
          <w:rtl/>
        </w:rPr>
        <w:t xml:space="preserve"> וכתב שכן נראה מדברי הרמב"ן ז"ל (מג. ד"ה הא דאמר אביי)</w:t>
      </w:r>
      <w:r>
        <w:rPr>
          <w:rFonts w:cs="Arial" w:hint="cs"/>
          <w:rtl/>
        </w:rPr>
        <w:t>,</w:t>
      </w:r>
      <w:r w:rsidRPr="003A0135">
        <w:rPr>
          <w:rFonts w:cs="Arial"/>
          <w:rtl/>
        </w:rPr>
        <w:t xml:space="preserve"> ועיקר</w:t>
      </w:r>
      <w:r>
        <w:rPr>
          <w:rFonts w:cs="Arial" w:hint="cs"/>
          <w:rtl/>
        </w:rPr>
        <w:t>,</w:t>
      </w:r>
      <w:r w:rsidRPr="003A0135">
        <w:rPr>
          <w:rFonts w:cs="Arial"/>
          <w:rtl/>
        </w:rPr>
        <w:t xml:space="preserve"> אע</w:t>
      </w:r>
      <w:r>
        <w:rPr>
          <w:rFonts w:cs="Arial" w:hint="cs"/>
          <w:rtl/>
        </w:rPr>
        <w:t>"</w:t>
      </w:r>
      <w:r w:rsidRPr="003A0135">
        <w:rPr>
          <w:rFonts w:cs="Arial"/>
          <w:rtl/>
        </w:rPr>
        <w:t>פ שיש חולקין</w:t>
      </w:r>
      <w:r w:rsidRPr="003A0135">
        <w:rPr>
          <w:rFonts w:cs="Arial" w:hint="cs"/>
          <w:rtl/>
        </w:rPr>
        <w:t>.</w:t>
      </w:r>
    </w:p>
    <w:p w14:paraId="3C7D22AD"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7A823D6" w14:textId="77777777" w:rsidR="002418B7" w:rsidRDefault="002418B7" w:rsidP="002418B7">
      <w:pPr>
        <w:rPr>
          <w:rtl/>
        </w:rPr>
      </w:pPr>
      <w:r>
        <w:rPr>
          <w:rFonts w:cs="Arial"/>
          <w:rtl/>
        </w:rPr>
        <w:t>אין מודה מקצת חייב עד שיטעננו דבר שבמדה ובמשקל ובמנין, ויודה לו דבר שבמדה ובמשקל ובמנין. כיצד, אמר ליה עשרה דינרין או כור תבואה או שני ליטראות משי יש לי בידך, והלה משיבו אין לך בידי אלא דינר או לתך או ליטרא</w:t>
      </w:r>
      <w:r w:rsidR="00495A39">
        <w:rPr>
          <w:rFonts w:cs="Arial" w:hint="cs"/>
          <w:rtl/>
        </w:rPr>
        <w:t>.</w:t>
      </w:r>
      <w:r>
        <w:rPr>
          <w:rFonts w:cs="Arial"/>
          <w:rtl/>
        </w:rPr>
        <w:t xml:space="preserve"> אבל אמר ליה כיס מלא מעות יש לי בידך, וזה משיבו אין לך בידי אלא נ' דינרים, או שתבעו מאה דינרים וזה אומר אין לך בידי אלא צרור שמסרת לי ואיני יודע כמה הם כי לא מניתים ומה שהנחת אתה נוטל, פטור משבועה דאורייתא. </w:t>
      </w:r>
    </w:p>
    <w:p w14:paraId="78738C2D" w14:textId="77777777" w:rsidR="008E4535" w:rsidRDefault="008E4535" w:rsidP="002418B7">
      <w:pPr>
        <w:rPr>
          <w:rtl/>
        </w:rPr>
      </w:pPr>
    </w:p>
    <w:p w14:paraId="03D58679" w14:textId="77777777" w:rsidR="002418B7" w:rsidRDefault="002418B7" w:rsidP="00EB4EFE">
      <w:pPr>
        <w:pStyle w:val="2"/>
        <w:rPr>
          <w:rtl/>
        </w:rPr>
      </w:pPr>
      <w:r>
        <w:rPr>
          <w:rtl/>
        </w:rPr>
        <w:t>סעיף כד</w:t>
      </w:r>
      <w:r w:rsidR="008E4535">
        <w:rPr>
          <w:rFonts w:hint="cs"/>
          <w:rtl/>
        </w:rPr>
        <w:t>:</w:t>
      </w:r>
      <w:r w:rsidR="00664573" w:rsidRPr="00664573">
        <w:rPr>
          <w:rFonts w:hint="cs"/>
          <w:rtl/>
        </w:rPr>
        <w:t xml:space="preserve"> </w:t>
      </w:r>
      <w:r w:rsidR="007F7789">
        <w:rPr>
          <w:rFonts w:hint="cs"/>
          <w:rtl/>
        </w:rPr>
        <w:t>תבעו</w:t>
      </w:r>
      <w:r w:rsidR="00664573" w:rsidRPr="00664573">
        <w:rPr>
          <w:rFonts w:hint="cs"/>
          <w:rtl/>
        </w:rPr>
        <w:t xml:space="preserve"> בית מלא פירות</w:t>
      </w:r>
      <w:r w:rsidR="00664573">
        <w:rPr>
          <w:rFonts w:hint="cs"/>
          <w:rtl/>
        </w:rPr>
        <w:t>.</w:t>
      </w:r>
    </w:p>
    <w:p w14:paraId="319487A1" w14:textId="77777777" w:rsidR="008E4535" w:rsidRPr="008E4535" w:rsidRDefault="00664573" w:rsidP="008E4535">
      <w:pPr>
        <w:rPr>
          <w:rtl/>
        </w:rPr>
      </w:pPr>
      <w:r>
        <w:rPr>
          <w:rFonts w:hint="cs"/>
          <w:rtl/>
        </w:rPr>
        <w:t>עיין במקורות בסעיף הקודם.</w:t>
      </w:r>
    </w:p>
    <w:p w14:paraId="2A2403C1"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2B0DBE7" w14:textId="77777777" w:rsidR="002418B7" w:rsidRDefault="002418B7" w:rsidP="002418B7">
      <w:pPr>
        <w:rPr>
          <w:rtl/>
        </w:rPr>
      </w:pPr>
      <w:r>
        <w:rPr>
          <w:rFonts w:cs="Arial"/>
          <w:rtl/>
        </w:rPr>
        <w:t>אמר ליה בית מלא פירות יש לי בידך, וזה אומר אין לך בידי אלא עשרה כורין</w:t>
      </w:r>
      <w:r w:rsidR="00664573">
        <w:rPr>
          <w:rFonts w:cs="Arial" w:hint="cs"/>
          <w:rtl/>
        </w:rPr>
        <w:t>.</w:t>
      </w:r>
      <w:r>
        <w:rPr>
          <w:rFonts w:cs="Arial"/>
          <w:rtl/>
        </w:rPr>
        <w:t xml:space="preserve"> או שטענו עשרה כורין וזה משיבו איני יודע כמה הם כי לא מדדתים ומה שהנחת אתה נוטל, פטור, אפילו תבעו בית זה מלא פירות. אבל תבעו בית זה שהיו בו פירות עד הזיז מסרתי לך, והלה משיבו לא היו אלא עד החלון, חייב, וכגון שהרקיבו בפשיעתו</w:t>
      </w:r>
      <w:r w:rsidR="007F7789">
        <w:rPr>
          <w:rStyle w:val="a7"/>
          <w:rFonts w:cs="Arial"/>
          <w:rtl/>
        </w:rPr>
        <w:footnoteReference w:id="293"/>
      </w:r>
      <w:r>
        <w:rPr>
          <w:rFonts w:cs="Arial"/>
          <w:rtl/>
        </w:rPr>
        <w:t xml:space="preserve"> שחייב לשלם, דאם לא כן הוה ליה הילך</w:t>
      </w:r>
      <w:r w:rsidR="00664573">
        <w:rPr>
          <w:rStyle w:val="a7"/>
          <w:rFonts w:cs="Arial"/>
          <w:rtl/>
        </w:rPr>
        <w:footnoteReference w:id="294"/>
      </w:r>
      <w:r>
        <w:rPr>
          <w:rFonts w:cs="Arial"/>
          <w:rtl/>
        </w:rPr>
        <w:t xml:space="preserve">, ופטור. </w:t>
      </w:r>
    </w:p>
    <w:p w14:paraId="15F11020" w14:textId="77777777" w:rsidR="008E4535" w:rsidRDefault="008E4535" w:rsidP="002418B7">
      <w:pPr>
        <w:rPr>
          <w:rtl/>
        </w:rPr>
      </w:pPr>
    </w:p>
    <w:p w14:paraId="5C0461FB" w14:textId="77777777" w:rsidR="002418B7" w:rsidRDefault="002418B7" w:rsidP="00EB4EFE">
      <w:pPr>
        <w:pStyle w:val="2"/>
        <w:rPr>
          <w:rtl/>
        </w:rPr>
      </w:pPr>
      <w:r>
        <w:rPr>
          <w:rtl/>
        </w:rPr>
        <w:t>סעיף כה</w:t>
      </w:r>
      <w:r w:rsidR="001A5025">
        <w:rPr>
          <w:rFonts w:hint="cs"/>
          <w:rtl/>
        </w:rPr>
        <w:t>:</w:t>
      </w:r>
      <w:r w:rsidR="007F7789" w:rsidRPr="007F7789">
        <w:rPr>
          <w:rtl/>
        </w:rPr>
        <w:t xml:space="preserve"> </w:t>
      </w:r>
      <w:r w:rsidR="007F7789">
        <w:rPr>
          <w:rtl/>
        </w:rPr>
        <w:t>תבעו מנורה גדולה והודה לו בקטנה</w:t>
      </w:r>
      <w:r w:rsidR="007F7789">
        <w:rPr>
          <w:rFonts w:hint="cs"/>
          <w:rtl/>
        </w:rPr>
        <w:t>.</w:t>
      </w:r>
    </w:p>
    <w:p w14:paraId="2F2FC987" w14:textId="77777777" w:rsidR="00664573" w:rsidRDefault="00664573" w:rsidP="00664573">
      <w:pPr>
        <w:rPr>
          <w:rtl/>
        </w:rPr>
      </w:pPr>
      <w:r w:rsidRPr="00F44A8B">
        <w:rPr>
          <w:rFonts w:cs="Arial" w:hint="cs"/>
          <w:b/>
          <w:bCs/>
          <w:rtl/>
        </w:rPr>
        <w:t xml:space="preserve">שבועות </w:t>
      </w:r>
      <w:r>
        <w:rPr>
          <w:rFonts w:cs="Arial" w:hint="cs"/>
          <w:b/>
          <w:bCs/>
          <w:sz w:val="16"/>
          <w:szCs w:val="16"/>
          <w:rtl/>
        </w:rPr>
        <w:t xml:space="preserve">(פ' שבועת הדיינין) </w:t>
      </w:r>
      <w:r w:rsidRPr="00F44A8B">
        <w:rPr>
          <w:rFonts w:cs="Arial" w:hint="cs"/>
          <w:b/>
          <w:bCs/>
          <w:rtl/>
        </w:rPr>
        <w:t>מב</w:t>
      </w:r>
      <w:r>
        <w:rPr>
          <w:rStyle w:val="a7"/>
          <w:rFonts w:cs="Arial"/>
          <w:b/>
          <w:bCs/>
          <w:rtl/>
        </w:rPr>
        <w:footnoteReference w:id="295"/>
      </w:r>
      <w:r w:rsidRPr="00F44A8B">
        <w:rPr>
          <w:rFonts w:cs="Arial" w:hint="cs"/>
          <w:b/>
          <w:bCs/>
          <w:rtl/>
        </w:rPr>
        <w:t xml:space="preserve"> ע"ב: </w:t>
      </w:r>
      <w:r w:rsidRPr="00F44A8B">
        <w:rPr>
          <w:rFonts w:cs="Arial"/>
          <w:u w:val="double"/>
          <w:rtl/>
        </w:rPr>
        <w:t>מתני'</w:t>
      </w:r>
      <w:r>
        <w:rPr>
          <w:rFonts w:cs="Arial" w:hint="cs"/>
          <w:rtl/>
        </w:rPr>
        <w:t>:...</w:t>
      </w:r>
      <w:r w:rsidRPr="00451BE0">
        <w:rPr>
          <w:rFonts w:cs="Arial"/>
          <w:rtl/>
        </w:rPr>
        <w:t xml:space="preserve"> אין נשבעין אלא על דבר שבמדה, ושבמשקל, ושבמנין.</w:t>
      </w:r>
      <w:r w:rsidR="00EF3A02">
        <w:rPr>
          <w:rFonts w:cs="Arial" w:hint="cs"/>
          <w:rtl/>
        </w:rPr>
        <w:t>.</w:t>
      </w:r>
      <w:r w:rsidRPr="00451BE0">
        <w:rPr>
          <w:rFonts w:cs="Arial"/>
          <w:rtl/>
        </w:rPr>
        <w:t xml:space="preserve">. </w:t>
      </w:r>
      <w:r>
        <w:rPr>
          <w:rFonts w:cs="Arial"/>
          <w:rtl/>
        </w:rPr>
        <w:tab/>
      </w:r>
      <w:r w:rsidRPr="00F44A8B">
        <w:rPr>
          <w:rFonts w:cs="Arial" w:hint="cs"/>
          <w:u w:val="double"/>
          <w:rtl/>
        </w:rPr>
        <w:t>גמ'</w:t>
      </w:r>
      <w:r>
        <w:rPr>
          <w:rFonts w:cs="Arial" w:hint="cs"/>
          <w:u w:val="double"/>
          <w:rtl/>
        </w:rPr>
        <w:t xml:space="preserve"> </w:t>
      </w:r>
      <w:r>
        <w:rPr>
          <w:rFonts w:cs="Arial" w:hint="cs"/>
          <w:sz w:val="16"/>
          <w:szCs w:val="16"/>
          <w:u w:val="double"/>
          <w:rtl/>
        </w:rPr>
        <w:t>(מג.)</w:t>
      </w:r>
      <w:r w:rsidRPr="00F44A8B">
        <w:rPr>
          <w:rFonts w:cs="Arial" w:hint="cs"/>
          <w:u w:val="double"/>
          <w:rtl/>
        </w:rPr>
        <w:t>:</w:t>
      </w:r>
      <w:r w:rsidR="00EF3A02">
        <w:rPr>
          <w:rFonts w:cs="Arial" w:hint="cs"/>
          <w:rtl/>
        </w:rPr>
        <w:t>...</w:t>
      </w:r>
      <w:r>
        <w:rPr>
          <w:rFonts w:cs="Arial" w:hint="cs"/>
          <w:rtl/>
        </w:rPr>
        <w:t xml:space="preserve"> </w:t>
      </w:r>
      <w:r w:rsidRPr="000C545D">
        <w:rPr>
          <w:rFonts w:cs="Arial"/>
          <w:u w:val="single"/>
          <w:rtl/>
        </w:rPr>
        <w:t>אלא אמר רבא</w:t>
      </w:r>
      <w:r w:rsidRPr="00F44A8B">
        <w:rPr>
          <w:rFonts w:cs="Arial"/>
          <w:rtl/>
        </w:rPr>
        <w:t>: לעולם אינו חייב - עד שיטעננו בדבר שבמדה שבמשקל ושבמנין, ויודה לו בדבר שבמדה ושבמשקל ושבמנין</w:t>
      </w:r>
      <w:r>
        <w:rPr>
          <w:rStyle w:val="a7"/>
          <w:rFonts w:cs="Arial"/>
          <w:rtl/>
        </w:rPr>
        <w:footnoteReference w:id="296"/>
      </w:r>
      <w:r w:rsidRPr="00F44A8B">
        <w:rPr>
          <w:rFonts w:cs="Arial"/>
          <w:rtl/>
        </w:rPr>
        <w:t xml:space="preserve">. תניא כוותיה דרבא: כור תבואה לי בידך, והלה אומר אין לך בידי </w:t>
      </w:r>
      <w:r w:rsidR="00EF3A02">
        <w:rPr>
          <w:rFonts w:cs="Arial"/>
          <w:rtl/>
        </w:rPr>
        <w:t>–</w:t>
      </w:r>
      <w:r w:rsidRPr="00F44A8B">
        <w:rPr>
          <w:rFonts w:cs="Arial"/>
          <w:rtl/>
        </w:rPr>
        <w:t xml:space="preserve"> פטור</w:t>
      </w:r>
      <w:r w:rsidR="00EF3A02">
        <w:rPr>
          <w:rFonts w:cs="Arial" w:hint="cs"/>
          <w:rtl/>
        </w:rPr>
        <w:t>.</w:t>
      </w:r>
      <w:r w:rsidRPr="00F44A8B">
        <w:rPr>
          <w:rFonts w:cs="Arial"/>
          <w:rtl/>
        </w:rPr>
        <w:t xml:space="preserve"> מנורה גדולה יש לי בידך, אין לך בידי אלא מנורה קטנה</w:t>
      </w:r>
      <w:r w:rsidR="00EF3A02">
        <w:rPr>
          <w:rStyle w:val="a7"/>
          <w:rFonts w:cs="Arial"/>
          <w:rtl/>
        </w:rPr>
        <w:footnoteReference w:id="297"/>
      </w:r>
      <w:r w:rsidRPr="00F44A8B">
        <w:rPr>
          <w:rFonts w:cs="Arial"/>
          <w:rtl/>
        </w:rPr>
        <w:t xml:space="preserve"> </w:t>
      </w:r>
      <w:r w:rsidR="00EF3A02">
        <w:rPr>
          <w:rFonts w:cs="Arial"/>
          <w:rtl/>
        </w:rPr>
        <w:t>–</w:t>
      </w:r>
      <w:r w:rsidRPr="00F44A8B">
        <w:rPr>
          <w:rFonts w:cs="Arial"/>
          <w:rtl/>
        </w:rPr>
        <w:t xml:space="preserve"> פטור</w:t>
      </w:r>
      <w:r w:rsidR="00EF3A02">
        <w:rPr>
          <w:rFonts w:cs="Arial" w:hint="cs"/>
          <w:rtl/>
        </w:rPr>
        <w:t>.</w:t>
      </w:r>
      <w:r w:rsidRPr="00F44A8B">
        <w:rPr>
          <w:rFonts w:cs="Arial"/>
          <w:rtl/>
        </w:rPr>
        <w:t xml:space="preserve"> אזורה גדולה יש לי בידך, אין לך בידי אלא אזורה קטנה </w:t>
      </w:r>
      <w:r w:rsidR="00EF3A02">
        <w:rPr>
          <w:rFonts w:cs="Arial"/>
          <w:rtl/>
        </w:rPr>
        <w:t>–</w:t>
      </w:r>
      <w:r w:rsidRPr="00F44A8B">
        <w:rPr>
          <w:rFonts w:cs="Arial"/>
          <w:rtl/>
        </w:rPr>
        <w:t xml:space="preserve"> פטור</w:t>
      </w:r>
      <w:r w:rsidR="00EF3A02">
        <w:rPr>
          <w:rFonts w:cs="Arial" w:hint="cs"/>
          <w:rtl/>
        </w:rPr>
        <w:t>.</w:t>
      </w:r>
      <w:r w:rsidRPr="00F44A8B">
        <w:rPr>
          <w:rFonts w:cs="Arial"/>
          <w:rtl/>
        </w:rPr>
        <w:t xml:space="preserve"> אבל אמר לו כור תבואה יש לי בידך, והלה אומר אין לך בידי אלא לתך </w:t>
      </w:r>
      <w:r w:rsidR="00EF3A02">
        <w:rPr>
          <w:rFonts w:cs="Arial"/>
          <w:rtl/>
        </w:rPr>
        <w:t>–</w:t>
      </w:r>
      <w:r w:rsidRPr="00F44A8B">
        <w:rPr>
          <w:rFonts w:cs="Arial"/>
          <w:rtl/>
        </w:rPr>
        <w:t xml:space="preserve"> חייב</w:t>
      </w:r>
      <w:r w:rsidR="00EF3A02">
        <w:rPr>
          <w:rFonts w:cs="Arial" w:hint="cs"/>
          <w:rtl/>
        </w:rPr>
        <w:t>.</w:t>
      </w:r>
      <w:r w:rsidRPr="00F44A8B">
        <w:rPr>
          <w:rFonts w:cs="Arial"/>
          <w:rtl/>
        </w:rPr>
        <w:t xml:space="preserve"> מנורה בת עשר ליטרין יש לי בידך, אין לך בידי אלא בת חמש ליטרין </w:t>
      </w:r>
      <w:r w:rsidR="00EF3A02">
        <w:rPr>
          <w:rFonts w:cs="Arial"/>
          <w:rtl/>
        </w:rPr>
        <w:t>–</w:t>
      </w:r>
      <w:r w:rsidRPr="00F44A8B">
        <w:rPr>
          <w:rFonts w:cs="Arial"/>
          <w:rtl/>
        </w:rPr>
        <w:t xml:space="preserve"> חייב</w:t>
      </w:r>
      <w:r w:rsidR="00EF3A02">
        <w:rPr>
          <w:rFonts w:cs="Arial" w:hint="cs"/>
          <w:rtl/>
        </w:rPr>
        <w:t>.</w:t>
      </w:r>
      <w:r w:rsidRPr="00F44A8B">
        <w:rPr>
          <w:rFonts w:cs="Arial"/>
          <w:rtl/>
        </w:rPr>
        <w:t xml:space="preserve"> כללו של דבר: לעולם אינו חייב - עד שיטעננו בדבר שבמדה ושבמשקל ושבמנין, ויודה לו בדבר שבמדה ושבמשקל ושבמנין. כללו של דבר לאתויי מאי? לאו לאתויי בית זה מלא. ומאי שנא מנורה גדולה ומנורה קטנה? מה שטענו לא הודה לו ומה שהודה לו לא טענו, אי הכי, בת עשר בת חמש נמי - מה שטענו לא הודה לו ומה שהודה לו לא טענו! </w:t>
      </w:r>
      <w:r w:rsidRPr="000C545D">
        <w:rPr>
          <w:rFonts w:cs="Arial"/>
          <w:u w:val="single"/>
          <w:rtl/>
        </w:rPr>
        <w:t>אמר ר' שמואל בר רב יצחק</w:t>
      </w:r>
      <w:r w:rsidRPr="00F44A8B">
        <w:rPr>
          <w:rFonts w:cs="Arial"/>
          <w:rtl/>
        </w:rPr>
        <w:t>: הכא במנורה של חליות עסקינן, דקא מודה ליה מינה. אי הכי, אזורה נמי ניתני</w:t>
      </w:r>
      <w:r w:rsidR="00EF3A02">
        <w:rPr>
          <w:rStyle w:val="a7"/>
          <w:rFonts w:cs="Arial"/>
          <w:rtl/>
        </w:rPr>
        <w:footnoteReference w:id="298"/>
      </w:r>
      <w:r w:rsidRPr="00F44A8B">
        <w:rPr>
          <w:rFonts w:cs="Arial"/>
          <w:rtl/>
        </w:rPr>
        <w:t xml:space="preserve"> ולוקמי בדלייפי! אלא דלייפי לא קתני, הכא נמי בשל חליות לא קתני! </w:t>
      </w:r>
      <w:r w:rsidRPr="000C545D">
        <w:rPr>
          <w:rFonts w:cs="Arial"/>
          <w:u w:val="single"/>
          <w:rtl/>
        </w:rPr>
        <w:t>אלא אמר ר' אבא בר ממל</w:t>
      </w:r>
      <w:r w:rsidRPr="00F44A8B">
        <w:rPr>
          <w:rFonts w:cs="Arial"/>
          <w:rtl/>
        </w:rPr>
        <w:t>: שאני מנורה, הואיל ויכול לגוררה ולהעמידה על חמש ליטרין</w:t>
      </w:r>
      <w:r w:rsidR="00EF3A02">
        <w:rPr>
          <w:rStyle w:val="a7"/>
          <w:rFonts w:cs="Arial"/>
          <w:rtl/>
        </w:rPr>
        <w:footnoteReference w:id="299"/>
      </w:r>
      <w:r w:rsidRPr="00F44A8B">
        <w:rPr>
          <w:rFonts w:cs="Arial"/>
          <w:rtl/>
        </w:rPr>
        <w:t>.</w:t>
      </w:r>
    </w:p>
    <w:p w14:paraId="575316BC" w14:textId="77777777" w:rsidR="00EF3A02" w:rsidRPr="00EF3A02" w:rsidRDefault="00EF3A02" w:rsidP="00664573">
      <w:pPr>
        <w:rPr>
          <w:u w:val="single"/>
          <w:rtl/>
        </w:rPr>
      </w:pPr>
      <w:r w:rsidRPr="00EF3A02">
        <w:rPr>
          <w:rFonts w:hint="cs"/>
          <w:u w:val="single"/>
          <w:rtl/>
        </w:rPr>
        <w:t xml:space="preserve">תבעו מנורה </w:t>
      </w:r>
      <w:r>
        <w:rPr>
          <w:rFonts w:hint="cs"/>
          <w:u w:val="single"/>
          <w:rtl/>
        </w:rPr>
        <w:t xml:space="preserve">גדולה </w:t>
      </w:r>
      <w:r w:rsidRPr="00EF3A02">
        <w:rPr>
          <w:rFonts w:hint="cs"/>
          <w:u w:val="single"/>
          <w:rtl/>
        </w:rPr>
        <w:t>או אזור</w:t>
      </w:r>
      <w:r>
        <w:rPr>
          <w:rFonts w:hint="cs"/>
          <w:u w:val="single"/>
          <w:rtl/>
        </w:rPr>
        <w:t>ה</w:t>
      </w:r>
      <w:r w:rsidRPr="00EF3A02">
        <w:rPr>
          <w:rFonts w:hint="cs"/>
          <w:u w:val="single"/>
          <w:rtl/>
        </w:rPr>
        <w:t xml:space="preserve"> </w:t>
      </w:r>
      <w:r>
        <w:rPr>
          <w:rFonts w:hint="cs"/>
          <w:u w:val="single"/>
          <w:rtl/>
        </w:rPr>
        <w:t xml:space="preserve">גדולה </w:t>
      </w:r>
      <w:r w:rsidRPr="00EF3A02">
        <w:rPr>
          <w:rFonts w:hint="cs"/>
          <w:u w:val="single"/>
          <w:rtl/>
        </w:rPr>
        <w:t>או יריעה גדול</w:t>
      </w:r>
      <w:r>
        <w:rPr>
          <w:rFonts w:hint="cs"/>
          <w:u w:val="single"/>
          <w:rtl/>
        </w:rPr>
        <w:t>ה -</w:t>
      </w:r>
      <w:r w:rsidRPr="00EF3A02">
        <w:rPr>
          <w:rFonts w:hint="cs"/>
          <w:u w:val="single"/>
          <w:rtl/>
        </w:rPr>
        <w:t xml:space="preserve"> והודה לו בקטנ</w:t>
      </w:r>
      <w:r>
        <w:rPr>
          <w:rFonts w:hint="cs"/>
          <w:u w:val="single"/>
          <w:rtl/>
        </w:rPr>
        <w:t>ה</w:t>
      </w:r>
      <w:r w:rsidRPr="00EF3A02">
        <w:rPr>
          <w:rFonts w:hint="cs"/>
          <w:u w:val="single"/>
          <w:rtl/>
        </w:rPr>
        <w:t>:</w:t>
      </w:r>
    </w:p>
    <w:p w14:paraId="299C0A35" w14:textId="77777777" w:rsidR="004448B7" w:rsidRPr="004448B7" w:rsidRDefault="007F7789" w:rsidP="00295B52">
      <w:pPr>
        <w:pStyle w:val="ab"/>
        <w:numPr>
          <w:ilvl w:val="0"/>
          <w:numId w:val="28"/>
        </w:numPr>
      </w:pPr>
      <w:r w:rsidRPr="00EF3A02">
        <w:rPr>
          <w:rFonts w:cs="Arial" w:hint="cs"/>
          <w:rtl/>
        </w:rPr>
        <w:t>טור-</w:t>
      </w:r>
      <w:r w:rsidR="00D81FAD" w:rsidRPr="00EF3A02">
        <w:rPr>
          <w:rFonts w:cs="Arial"/>
          <w:rtl/>
        </w:rPr>
        <w:t xml:space="preserve"> תבעו מנורה גדולה</w:t>
      </w:r>
      <w:r w:rsidRPr="00EF3A02">
        <w:rPr>
          <w:rFonts w:cs="Arial" w:hint="cs"/>
          <w:rtl/>
        </w:rPr>
        <w:t>,</w:t>
      </w:r>
      <w:r w:rsidR="00D81FAD" w:rsidRPr="00EF3A02">
        <w:rPr>
          <w:rFonts w:cs="Arial"/>
          <w:rtl/>
        </w:rPr>
        <w:t xml:space="preserve"> והודה לו בקטנה </w:t>
      </w:r>
      <w:r w:rsidRPr="00EF3A02">
        <w:rPr>
          <w:rFonts w:cs="Arial"/>
          <w:rtl/>
        </w:rPr>
        <w:t>–</w:t>
      </w:r>
      <w:r w:rsidRPr="00EF3A02">
        <w:rPr>
          <w:rFonts w:cs="Arial" w:hint="cs"/>
          <w:rtl/>
        </w:rPr>
        <w:t xml:space="preserve"> </w:t>
      </w:r>
      <w:r w:rsidR="00D81FAD" w:rsidRPr="00EF3A02">
        <w:rPr>
          <w:rFonts w:cs="Arial"/>
          <w:rtl/>
        </w:rPr>
        <w:t>פטור</w:t>
      </w:r>
      <w:r w:rsidRPr="00EF3A02">
        <w:rPr>
          <w:rFonts w:cs="Arial" w:hint="cs"/>
          <w:rtl/>
        </w:rPr>
        <w:t>.</w:t>
      </w:r>
      <w:r w:rsidR="00D81FAD" w:rsidRPr="00EF3A02">
        <w:rPr>
          <w:rFonts w:cs="Arial"/>
          <w:rtl/>
        </w:rPr>
        <w:t xml:space="preserve"> אבל תבעו מנורה בת י' ליטרין</w:t>
      </w:r>
      <w:r w:rsidRPr="00EF3A02">
        <w:rPr>
          <w:rFonts w:cs="Arial" w:hint="cs"/>
          <w:rtl/>
        </w:rPr>
        <w:t>,</w:t>
      </w:r>
      <w:r w:rsidR="00D81FAD" w:rsidRPr="00EF3A02">
        <w:rPr>
          <w:rFonts w:cs="Arial"/>
          <w:rtl/>
        </w:rPr>
        <w:t xml:space="preserve"> והודה לו בשל ה' ליטרים </w:t>
      </w:r>
      <w:r w:rsidRPr="00EF3A02">
        <w:rPr>
          <w:rFonts w:cs="Arial"/>
          <w:rtl/>
        </w:rPr>
        <w:t>–</w:t>
      </w:r>
      <w:r w:rsidRPr="00EF3A02">
        <w:rPr>
          <w:rFonts w:cs="Arial" w:hint="cs"/>
          <w:rtl/>
        </w:rPr>
        <w:t xml:space="preserve"> </w:t>
      </w:r>
      <w:r w:rsidR="00D81FAD" w:rsidRPr="00EF3A02">
        <w:rPr>
          <w:rFonts w:cs="Arial"/>
          <w:rtl/>
        </w:rPr>
        <w:t>חייב</w:t>
      </w:r>
      <w:r w:rsidRPr="00EF3A02">
        <w:rPr>
          <w:rFonts w:cs="Arial" w:hint="cs"/>
          <w:rtl/>
        </w:rPr>
        <w:t>.</w:t>
      </w:r>
      <w:r w:rsidR="00D81FAD" w:rsidRPr="00EF3A02">
        <w:rPr>
          <w:rFonts w:cs="Arial"/>
          <w:rtl/>
        </w:rPr>
        <w:t xml:space="preserve"> ואם תבעו מנורה של פרקים </w:t>
      </w:r>
      <w:r w:rsidRPr="00EF3A02">
        <w:rPr>
          <w:rFonts w:cs="Arial" w:hint="cs"/>
          <w:rtl/>
        </w:rPr>
        <w:t xml:space="preserve">- </w:t>
      </w:r>
      <w:r w:rsidR="00D81FAD" w:rsidRPr="00EF3A02">
        <w:rPr>
          <w:rFonts w:cs="Arial"/>
          <w:rtl/>
        </w:rPr>
        <w:t>אז חייב בכל ענין</w:t>
      </w:r>
      <w:r w:rsidRPr="00EF3A02">
        <w:rPr>
          <w:rFonts w:cs="Arial" w:hint="cs"/>
          <w:rtl/>
        </w:rPr>
        <w:t>.</w:t>
      </w:r>
      <w:r w:rsidR="00D81FAD" w:rsidRPr="00EF3A02">
        <w:rPr>
          <w:rFonts w:cs="Arial"/>
          <w:rtl/>
        </w:rPr>
        <w:t xml:space="preserve"> תבעו אזור גדול</w:t>
      </w:r>
      <w:r w:rsidRPr="00EF3A02">
        <w:rPr>
          <w:rFonts w:cs="Arial" w:hint="cs"/>
          <w:rtl/>
        </w:rPr>
        <w:t>,</w:t>
      </w:r>
      <w:r w:rsidR="00D81FAD" w:rsidRPr="00EF3A02">
        <w:rPr>
          <w:rFonts w:cs="Arial"/>
          <w:rtl/>
        </w:rPr>
        <w:t xml:space="preserve"> והודה לו בקטן</w:t>
      </w:r>
      <w:r w:rsidRPr="00EF3A02">
        <w:rPr>
          <w:rFonts w:cs="Arial" w:hint="cs"/>
          <w:rtl/>
        </w:rPr>
        <w:t xml:space="preserve"> </w:t>
      </w:r>
      <w:r w:rsidRPr="00EF3A02">
        <w:rPr>
          <w:rFonts w:cs="Arial"/>
          <w:rtl/>
        </w:rPr>
        <w:t>–</w:t>
      </w:r>
      <w:r w:rsidR="00D81FAD" w:rsidRPr="00EF3A02">
        <w:rPr>
          <w:rFonts w:cs="Arial"/>
          <w:rtl/>
        </w:rPr>
        <w:t xml:space="preserve"> פטור</w:t>
      </w:r>
      <w:r w:rsidRPr="00EF3A02">
        <w:rPr>
          <w:rFonts w:cs="Arial" w:hint="cs"/>
          <w:rtl/>
        </w:rPr>
        <w:t>.</w:t>
      </w:r>
      <w:r w:rsidR="00D81FAD" w:rsidRPr="00EF3A02">
        <w:rPr>
          <w:rFonts w:cs="Arial"/>
          <w:rtl/>
        </w:rPr>
        <w:t xml:space="preserve"> ואם תבעו אזור של פרקים </w:t>
      </w:r>
      <w:r w:rsidRPr="00EF3A02">
        <w:rPr>
          <w:rFonts w:cs="Arial"/>
          <w:rtl/>
        </w:rPr>
        <w:t>–</w:t>
      </w:r>
      <w:r w:rsidRPr="00EF3A02">
        <w:rPr>
          <w:rFonts w:cs="Arial" w:hint="cs"/>
          <w:rtl/>
        </w:rPr>
        <w:t xml:space="preserve"> </w:t>
      </w:r>
      <w:r w:rsidR="00D81FAD" w:rsidRPr="00EF3A02">
        <w:rPr>
          <w:rFonts w:cs="Arial"/>
          <w:rtl/>
        </w:rPr>
        <w:t>חייב</w:t>
      </w:r>
      <w:r w:rsidRPr="00EF3A02">
        <w:rPr>
          <w:rFonts w:cs="Arial" w:hint="cs"/>
          <w:rtl/>
        </w:rPr>
        <w:t>.</w:t>
      </w:r>
      <w:r w:rsidR="00D81FAD" w:rsidRPr="00EF3A02">
        <w:rPr>
          <w:rFonts w:cs="Arial"/>
          <w:rtl/>
        </w:rPr>
        <w:t xml:space="preserve"> תבעו יריעה של י' מדות</w:t>
      </w:r>
      <w:r w:rsidRPr="00EF3A02">
        <w:rPr>
          <w:rFonts w:cs="Arial" w:hint="cs"/>
          <w:rtl/>
        </w:rPr>
        <w:t>,</w:t>
      </w:r>
      <w:r w:rsidR="00D81FAD" w:rsidRPr="00EF3A02">
        <w:rPr>
          <w:rFonts w:cs="Arial"/>
          <w:rtl/>
        </w:rPr>
        <w:t xml:space="preserve"> והודה לו בשל ה' </w:t>
      </w:r>
      <w:r w:rsidRPr="00EF3A02">
        <w:rPr>
          <w:rFonts w:cs="Arial"/>
          <w:rtl/>
        </w:rPr>
        <w:t>–</w:t>
      </w:r>
      <w:r w:rsidRPr="00EF3A02">
        <w:rPr>
          <w:rFonts w:cs="Arial" w:hint="cs"/>
          <w:rtl/>
        </w:rPr>
        <w:t xml:space="preserve"> </w:t>
      </w:r>
      <w:r w:rsidR="00D81FAD" w:rsidRPr="00EF3A02">
        <w:rPr>
          <w:rFonts w:cs="Arial"/>
          <w:rtl/>
        </w:rPr>
        <w:t>חייב</w:t>
      </w:r>
      <w:r w:rsidRPr="00EF3A02">
        <w:rPr>
          <w:rFonts w:cs="Arial" w:hint="cs"/>
          <w:rtl/>
        </w:rPr>
        <w:t>.</w:t>
      </w:r>
      <w:r w:rsidR="00EF3A02">
        <w:rPr>
          <w:rFonts w:hint="cs"/>
          <w:rtl/>
        </w:rPr>
        <w:t xml:space="preserve"> </w:t>
      </w:r>
      <w:r w:rsidR="00EF3A02" w:rsidRPr="00EF3A02">
        <w:rPr>
          <w:rFonts w:hint="cs"/>
          <w:color w:val="E36C0A" w:themeColor="accent6" w:themeShade="BF"/>
          <w:rtl/>
        </w:rPr>
        <w:t>(וכ"</w:t>
      </w:r>
      <w:r w:rsidR="00243D3A">
        <w:rPr>
          <w:rFonts w:hint="cs"/>
          <w:color w:val="E36C0A" w:themeColor="accent6" w:themeShade="BF"/>
          <w:rtl/>
        </w:rPr>
        <w:t>כ</w:t>
      </w:r>
      <w:r w:rsidR="00EF3A02" w:rsidRPr="00EF3A02">
        <w:rPr>
          <w:rFonts w:hint="cs"/>
          <w:color w:val="E36C0A" w:themeColor="accent6" w:themeShade="BF"/>
          <w:rtl/>
        </w:rPr>
        <w:t xml:space="preserve"> בשו"ע</w:t>
      </w:r>
      <w:r w:rsidR="00EF3A02" w:rsidRPr="00EF3A02">
        <w:rPr>
          <w:rFonts w:hint="cs"/>
          <w:color w:val="E36C0A" w:themeColor="accent6" w:themeShade="BF"/>
          <w:sz w:val="16"/>
          <w:szCs w:val="16"/>
          <w:rtl/>
        </w:rPr>
        <w:t xml:space="preserve"> </w:t>
      </w:r>
      <w:r w:rsidR="00EF3A02">
        <w:rPr>
          <w:rFonts w:hint="cs"/>
          <w:sz w:val="16"/>
          <w:szCs w:val="16"/>
          <w:rtl/>
        </w:rPr>
        <w:t>[כאן ובסע' כו-כז]</w:t>
      </w:r>
      <w:r w:rsidR="00EF3A02" w:rsidRPr="00EF3A02">
        <w:rPr>
          <w:rFonts w:hint="cs"/>
          <w:color w:val="E36C0A" w:themeColor="accent6" w:themeShade="BF"/>
          <w:rtl/>
        </w:rPr>
        <w:t>)</w:t>
      </w:r>
    </w:p>
    <w:p w14:paraId="624059E9" w14:textId="77777777" w:rsidR="001A5025" w:rsidRPr="001A5025" w:rsidRDefault="001A5025" w:rsidP="00295B52">
      <w:pPr>
        <w:pStyle w:val="ab"/>
        <w:numPr>
          <w:ilvl w:val="0"/>
          <w:numId w:val="28"/>
        </w:numPr>
        <w:rPr>
          <w:rtl/>
        </w:rPr>
      </w:pPr>
      <w:r w:rsidRPr="004448B7">
        <w:rPr>
          <w:rFonts w:cs="Arial"/>
          <w:rtl/>
        </w:rPr>
        <w:t xml:space="preserve">רמב"ם </w:t>
      </w:r>
      <w:r w:rsidR="004448B7" w:rsidRPr="004448B7">
        <w:rPr>
          <w:rFonts w:cs="Arial" w:hint="cs"/>
          <w:sz w:val="16"/>
          <w:szCs w:val="16"/>
          <w:rtl/>
        </w:rPr>
        <w:t>(</w:t>
      </w:r>
      <w:r w:rsidRPr="004448B7">
        <w:rPr>
          <w:rFonts w:cs="Arial"/>
          <w:sz w:val="16"/>
          <w:szCs w:val="16"/>
          <w:rtl/>
        </w:rPr>
        <w:t>פ</w:t>
      </w:r>
      <w:r w:rsidR="004448B7" w:rsidRPr="004448B7">
        <w:rPr>
          <w:rFonts w:cs="Arial" w:hint="cs"/>
          <w:sz w:val="16"/>
          <w:szCs w:val="16"/>
          <w:rtl/>
        </w:rPr>
        <w:t>"</w:t>
      </w:r>
      <w:r w:rsidRPr="004448B7">
        <w:rPr>
          <w:rFonts w:cs="Arial"/>
          <w:sz w:val="16"/>
          <w:szCs w:val="16"/>
          <w:rtl/>
        </w:rPr>
        <w:t>ג מהל</w:t>
      </w:r>
      <w:r w:rsidR="004448B7" w:rsidRPr="004448B7">
        <w:rPr>
          <w:rFonts w:cs="Arial" w:hint="cs"/>
          <w:sz w:val="16"/>
          <w:szCs w:val="16"/>
          <w:rtl/>
        </w:rPr>
        <w:t>'</w:t>
      </w:r>
      <w:r w:rsidRPr="004448B7">
        <w:rPr>
          <w:rFonts w:cs="Arial"/>
          <w:sz w:val="16"/>
          <w:szCs w:val="16"/>
          <w:rtl/>
        </w:rPr>
        <w:t xml:space="preserve"> טוען ה"ט)</w:t>
      </w:r>
      <w:r w:rsidR="004448B7" w:rsidRPr="004448B7">
        <w:rPr>
          <w:rFonts w:cs="Arial" w:hint="cs"/>
          <w:rtl/>
        </w:rPr>
        <w:t xml:space="preserve">- </w:t>
      </w:r>
      <w:r w:rsidRPr="004448B7">
        <w:rPr>
          <w:rFonts w:cs="Arial"/>
          <w:rtl/>
        </w:rPr>
        <w:t>מנורה גדולה יש לי בידך</w:t>
      </w:r>
      <w:r w:rsidR="004448B7" w:rsidRPr="004448B7">
        <w:rPr>
          <w:rFonts w:cs="Arial" w:hint="cs"/>
          <w:rtl/>
        </w:rPr>
        <w:t>,</w:t>
      </w:r>
      <w:r w:rsidRPr="004448B7">
        <w:rPr>
          <w:rFonts w:cs="Arial"/>
          <w:rtl/>
        </w:rPr>
        <w:t xml:space="preserve"> אין לך בידי אלא מנורה קטנה </w:t>
      </w:r>
      <w:r w:rsidR="004448B7" w:rsidRPr="004448B7">
        <w:rPr>
          <w:rFonts w:cs="Arial" w:hint="cs"/>
          <w:rtl/>
        </w:rPr>
        <w:t xml:space="preserve">- </w:t>
      </w:r>
      <w:r w:rsidRPr="004448B7">
        <w:rPr>
          <w:rFonts w:cs="Arial"/>
          <w:rtl/>
        </w:rPr>
        <w:t>הרי זה פטור</w:t>
      </w:r>
      <w:r w:rsidR="004448B7" w:rsidRPr="004448B7">
        <w:rPr>
          <w:rFonts w:cs="Arial" w:hint="cs"/>
          <w:rtl/>
        </w:rPr>
        <w:t>.</w:t>
      </w:r>
      <w:r w:rsidRPr="004448B7">
        <w:rPr>
          <w:rFonts w:cs="Arial"/>
          <w:rtl/>
        </w:rPr>
        <w:t xml:space="preserve"> אבל אם טענו במנורה בת עשר ליטרין</w:t>
      </w:r>
      <w:r w:rsidR="004448B7" w:rsidRPr="004448B7">
        <w:rPr>
          <w:rFonts w:cs="Arial" w:hint="cs"/>
          <w:rtl/>
        </w:rPr>
        <w:t>,</w:t>
      </w:r>
      <w:r w:rsidRPr="004448B7">
        <w:rPr>
          <w:rFonts w:cs="Arial"/>
          <w:rtl/>
        </w:rPr>
        <w:t xml:space="preserve"> והודה לו במנורה בת חמש </w:t>
      </w:r>
      <w:r w:rsidR="004448B7" w:rsidRPr="004448B7">
        <w:rPr>
          <w:rFonts w:cs="Arial" w:hint="cs"/>
          <w:rtl/>
        </w:rPr>
        <w:t xml:space="preserve">- </w:t>
      </w:r>
      <w:r w:rsidRPr="004448B7">
        <w:rPr>
          <w:rFonts w:cs="Arial"/>
          <w:rtl/>
        </w:rPr>
        <w:t>הרי זה מודה במקצת</w:t>
      </w:r>
      <w:r w:rsidR="004448B7" w:rsidRPr="004448B7">
        <w:rPr>
          <w:rFonts w:cs="Arial" w:hint="cs"/>
          <w:rtl/>
        </w:rPr>
        <w:t>,</w:t>
      </w:r>
      <w:r w:rsidRPr="004448B7">
        <w:rPr>
          <w:rFonts w:cs="Arial"/>
          <w:rtl/>
        </w:rPr>
        <w:t xml:space="preserve"> מפני שיכול לגררה ולהעמידה על חמש</w:t>
      </w:r>
      <w:r w:rsidR="004448B7" w:rsidRPr="004448B7">
        <w:rPr>
          <w:rFonts w:cs="Arial" w:hint="cs"/>
          <w:rtl/>
        </w:rPr>
        <w:t>.</w:t>
      </w:r>
      <w:r w:rsidRPr="004448B7">
        <w:rPr>
          <w:rFonts w:cs="Arial"/>
          <w:rtl/>
        </w:rPr>
        <w:t xml:space="preserve"> וכן אם טענו אזור גדול</w:t>
      </w:r>
      <w:r w:rsidR="004448B7" w:rsidRPr="004448B7">
        <w:rPr>
          <w:rFonts w:cs="Arial" w:hint="cs"/>
          <w:rtl/>
        </w:rPr>
        <w:t>,</w:t>
      </w:r>
      <w:r w:rsidRPr="004448B7">
        <w:rPr>
          <w:rFonts w:cs="Arial"/>
          <w:rtl/>
        </w:rPr>
        <w:t xml:space="preserve"> ואמר לו אין לך בידי אלא אזור קטן </w:t>
      </w:r>
      <w:r w:rsidR="004448B7" w:rsidRPr="004448B7">
        <w:rPr>
          <w:rFonts w:cs="Arial" w:hint="cs"/>
          <w:rtl/>
        </w:rPr>
        <w:t xml:space="preserve">- </w:t>
      </w:r>
      <w:r w:rsidRPr="004448B7">
        <w:rPr>
          <w:rFonts w:cs="Arial"/>
          <w:rtl/>
        </w:rPr>
        <w:t>פטור</w:t>
      </w:r>
      <w:r w:rsidR="004448B7" w:rsidRPr="004448B7">
        <w:rPr>
          <w:rFonts w:cs="Arial" w:hint="cs"/>
          <w:rtl/>
        </w:rPr>
        <w:t>.</w:t>
      </w:r>
      <w:r w:rsidRPr="004448B7">
        <w:rPr>
          <w:rFonts w:cs="Arial"/>
          <w:rtl/>
        </w:rPr>
        <w:t xml:space="preserve"> אבל אם טענו ביריעה בת עשרים והודה לו ביריעה בת עשר </w:t>
      </w:r>
      <w:r w:rsidR="004448B7" w:rsidRPr="004448B7">
        <w:rPr>
          <w:rFonts w:cs="Arial" w:hint="cs"/>
          <w:rtl/>
        </w:rPr>
        <w:t xml:space="preserve">- </w:t>
      </w:r>
      <w:r w:rsidRPr="004448B7">
        <w:rPr>
          <w:rFonts w:cs="Arial"/>
          <w:rtl/>
        </w:rPr>
        <w:t>הרי זה נשבע מפני שיכול לחתכה ולהעמידה על עשר</w:t>
      </w:r>
      <w:r w:rsidR="004448B7" w:rsidRPr="004448B7">
        <w:rPr>
          <w:rFonts w:cs="Arial" w:hint="cs"/>
          <w:rtl/>
        </w:rPr>
        <w:t>.</w:t>
      </w:r>
      <w:r w:rsidRPr="004448B7">
        <w:rPr>
          <w:rFonts w:cs="Arial"/>
          <w:rtl/>
        </w:rPr>
        <w:t xml:space="preserve"> וכן כל כיוצא בזה</w:t>
      </w:r>
      <w:r w:rsidR="004448B7">
        <w:rPr>
          <w:rStyle w:val="a7"/>
          <w:rFonts w:cs="Arial"/>
          <w:rtl/>
        </w:rPr>
        <w:footnoteReference w:id="300"/>
      </w:r>
      <w:r w:rsidRPr="004448B7">
        <w:rPr>
          <w:rFonts w:cs="Arial"/>
          <w:rtl/>
        </w:rPr>
        <w:t xml:space="preserve">. </w:t>
      </w:r>
    </w:p>
    <w:p w14:paraId="59C6247F"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217308B6" w14:textId="77777777" w:rsidR="002418B7" w:rsidRDefault="002418B7" w:rsidP="002418B7">
      <w:pPr>
        <w:rPr>
          <w:rtl/>
        </w:rPr>
      </w:pPr>
      <w:r>
        <w:rPr>
          <w:rFonts w:cs="Arial"/>
          <w:rtl/>
        </w:rPr>
        <w:t xml:space="preserve">תבעו מנורה גדולה והודה לו בקטנה, פטור. אבל תבעו מנורה בת עשרה ליטרין והודה לו בשל חמשה ליטרין, חייב. ואם תבעו מנורה של פרקים, הרי זה חייב בכל ענין. </w:t>
      </w:r>
    </w:p>
    <w:p w14:paraId="5521E929" w14:textId="77777777" w:rsidR="008E4535" w:rsidRDefault="008E4535" w:rsidP="002418B7">
      <w:pPr>
        <w:rPr>
          <w:rtl/>
        </w:rPr>
      </w:pPr>
    </w:p>
    <w:p w14:paraId="10FAA8D5" w14:textId="77777777" w:rsidR="002418B7" w:rsidRDefault="002418B7" w:rsidP="00EB4EFE">
      <w:pPr>
        <w:pStyle w:val="2"/>
        <w:rPr>
          <w:rtl/>
        </w:rPr>
      </w:pPr>
      <w:r>
        <w:rPr>
          <w:rtl/>
        </w:rPr>
        <w:t>סעיף כו</w:t>
      </w:r>
      <w:r w:rsidR="007F7789">
        <w:rPr>
          <w:rFonts w:hint="cs"/>
          <w:rtl/>
        </w:rPr>
        <w:t xml:space="preserve">: </w:t>
      </w:r>
      <w:r w:rsidR="007F7789">
        <w:rPr>
          <w:rtl/>
        </w:rPr>
        <w:t>תבעו אזור גדול והודה לו בקטן</w:t>
      </w:r>
      <w:r w:rsidR="007F7789">
        <w:rPr>
          <w:rFonts w:hint="cs"/>
          <w:rtl/>
        </w:rPr>
        <w:t>.</w:t>
      </w:r>
    </w:p>
    <w:p w14:paraId="7B2BAC2C" w14:textId="77777777" w:rsidR="004448B7" w:rsidRPr="004448B7" w:rsidRDefault="004448B7" w:rsidP="004448B7">
      <w:pPr>
        <w:rPr>
          <w:rtl/>
        </w:rPr>
      </w:pPr>
      <w:r>
        <w:rPr>
          <w:rFonts w:hint="cs"/>
          <w:rtl/>
        </w:rPr>
        <w:t>עיין במקורות בסעיף כה.</w:t>
      </w:r>
    </w:p>
    <w:p w14:paraId="5579080C"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369C23" w14:textId="77777777" w:rsidR="002418B7" w:rsidRDefault="002418B7" w:rsidP="002418B7">
      <w:pPr>
        <w:rPr>
          <w:rtl/>
        </w:rPr>
      </w:pPr>
      <w:r>
        <w:rPr>
          <w:rFonts w:cs="Arial"/>
          <w:rtl/>
        </w:rPr>
        <w:t xml:space="preserve"> תבעו אזור גדול והודה לו בקטן, פטור. ואם תבעו אזור של פרקים, חייב. </w:t>
      </w:r>
    </w:p>
    <w:p w14:paraId="0D10B426" w14:textId="77777777" w:rsidR="008E4535" w:rsidRDefault="008E4535" w:rsidP="002418B7">
      <w:pPr>
        <w:rPr>
          <w:rtl/>
        </w:rPr>
      </w:pPr>
    </w:p>
    <w:p w14:paraId="54DBC994" w14:textId="77777777" w:rsidR="002418B7" w:rsidRDefault="002418B7" w:rsidP="00EB4EFE">
      <w:pPr>
        <w:pStyle w:val="2"/>
        <w:rPr>
          <w:rtl/>
        </w:rPr>
      </w:pPr>
      <w:r>
        <w:rPr>
          <w:rtl/>
        </w:rPr>
        <w:t>סעיף כז</w:t>
      </w:r>
      <w:r w:rsidR="007F7789">
        <w:rPr>
          <w:rFonts w:hint="cs"/>
          <w:rtl/>
        </w:rPr>
        <w:t>:</w:t>
      </w:r>
      <w:r w:rsidR="007F7789">
        <w:rPr>
          <w:rtl/>
        </w:rPr>
        <w:t xml:space="preserve"> תבעו יריעה של עשר מדות, והודה לו בשל חמש</w:t>
      </w:r>
      <w:r w:rsidR="007F7789">
        <w:rPr>
          <w:rFonts w:hint="cs"/>
          <w:rtl/>
        </w:rPr>
        <w:t>.</w:t>
      </w:r>
    </w:p>
    <w:p w14:paraId="0ED12050" w14:textId="77777777" w:rsidR="004448B7" w:rsidRPr="004448B7" w:rsidRDefault="004448B7" w:rsidP="004448B7">
      <w:pPr>
        <w:rPr>
          <w:rtl/>
        </w:rPr>
      </w:pPr>
      <w:r>
        <w:rPr>
          <w:rFonts w:hint="cs"/>
          <w:rtl/>
        </w:rPr>
        <w:t>עיין במקורות בסעיף כה.</w:t>
      </w:r>
    </w:p>
    <w:p w14:paraId="07D165F9"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741AAD2" w14:textId="77777777" w:rsidR="002418B7" w:rsidRDefault="002418B7" w:rsidP="002418B7">
      <w:pPr>
        <w:rPr>
          <w:rtl/>
        </w:rPr>
      </w:pPr>
      <w:r>
        <w:rPr>
          <w:rFonts w:cs="Arial"/>
          <w:rtl/>
        </w:rPr>
        <w:t xml:space="preserve"> תבעו יריעה של עשר מדות, והודה לו בשל חמש, חייב. </w:t>
      </w:r>
    </w:p>
    <w:p w14:paraId="7D42F7F4" w14:textId="77777777" w:rsidR="008E4535" w:rsidRDefault="008E4535" w:rsidP="002418B7">
      <w:pPr>
        <w:rPr>
          <w:rtl/>
        </w:rPr>
      </w:pPr>
    </w:p>
    <w:p w14:paraId="0D2F384A" w14:textId="77777777" w:rsidR="002418B7" w:rsidRDefault="002418B7" w:rsidP="00EB4EFE">
      <w:pPr>
        <w:pStyle w:val="2"/>
        <w:rPr>
          <w:rtl/>
        </w:rPr>
      </w:pPr>
      <w:r>
        <w:rPr>
          <w:rtl/>
        </w:rPr>
        <w:t>סעיף כח</w:t>
      </w:r>
      <w:r w:rsidR="001A5025">
        <w:rPr>
          <w:rFonts w:hint="cs"/>
          <w:rtl/>
        </w:rPr>
        <w:t>:</w:t>
      </w:r>
      <w:r w:rsidR="00B171DF">
        <w:rPr>
          <w:rFonts w:hint="cs"/>
          <w:rtl/>
        </w:rPr>
        <w:t xml:space="preserve"> מודה במקצת </w:t>
      </w:r>
      <w:r w:rsidR="00DA45F9">
        <w:rPr>
          <w:rFonts w:hint="cs"/>
          <w:rtl/>
        </w:rPr>
        <w:t>בשטר.</w:t>
      </w:r>
    </w:p>
    <w:p w14:paraId="678F310B" w14:textId="77777777" w:rsidR="001C161E" w:rsidRDefault="001C161E" w:rsidP="001C161E">
      <w:pPr>
        <w:rPr>
          <w:rtl/>
        </w:rPr>
      </w:pPr>
      <w:r>
        <w:rPr>
          <w:rFonts w:cs="Arial" w:hint="cs"/>
          <w:b/>
          <w:bCs/>
          <w:rtl/>
        </w:rPr>
        <w:t xml:space="preserve">בבא מציעא </w:t>
      </w:r>
      <w:r w:rsidRPr="001C161E">
        <w:rPr>
          <w:rFonts w:cs="Arial" w:hint="cs"/>
          <w:b/>
          <w:bCs/>
          <w:sz w:val="16"/>
          <w:szCs w:val="16"/>
          <w:rtl/>
        </w:rPr>
        <w:t xml:space="preserve">(פ"ק) </w:t>
      </w:r>
      <w:r>
        <w:rPr>
          <w:rFonts w:cs="Arial" w:hint="cs"/>
          <w:b/>
          <w:bCs/>
          <w:rtl/>
        </w:rPr>
        <w:t xml:space="preserve">ד </w:t>
      </w:r>
      <w:r w:rsidR="001219B1">
        <w:rPr>
          <w:rFonts w:cs="Arial" w:hint="cs"/>
          <w:b/>
          <w:bCs/>
          <w:rtl/>
        </w:rPr>
        <w:t xml:space="preserve">ע"א: </w:t>
      </w:r>
      <w:r w:rsidR="001219B1">
        <w:rPr>
          <w:rFonts w:cs="Arial" w:hint="cs"/>
          <w:rtl/>
        </w:rPr>
        <w:t>מיתבי:</w:t>
      </w:r>
      <w:r w:rsidR="001219B1">
        <w:rPr>
          <w:rFonts w:cs="Arial" w:hint="cs"/>
          <w:sz w:val="14"/>
          <w:szCs w:val="14"/>
          <w:rtl/>
        </w:rPr>
        <w:t xml:space="preserve"> (ד:)</w:t>
      </w:r>
      <w:r w:rsidR="001219B1">
        <w:rPr>
          <w:rFonts w:cs="Arial" w:hint="cs"/>
          <w:rtl/>
        </w:rPr>
        <w:t xml:space="preserve"> </w:t>
      </w:r>
      <w:r w:rsidR="001219B1" w:rsidRPr="00752494">
        <w:rPr>
          <w:rFonts w:cs="Arial"/>
          <w:rtl/>
        </w:rPr>
        <w:t xml:space="preserve">סלעים, דינרין. מלוה אומר: חמש, ולוה אומר: שלש. </w:t>
      </w:r>
      <w:r w:rsidR="001219B1" w:rsidRPr="00752494">
        <w:rPr>
          <w:rFonts w:cs="Arial"/>
          <w:u w:val="single"/>
          <w:rtl/>
        </w:rPr>
        <w:t>רבי שמעון בן אלעזר אומר</w:t>
      </w:r>
      <w:r w:rsidR="001219B1" w:rsidRPr="00752494">
        <w:rPr>
          <w:rFonts w:cs="Arial"/>
          <w:rtl/>
        </w:rPr>
        <w:t xml:space="preserve">: הואיל והודה מקצת הטענה - ישבע, </w:t>
      </w:r>
      <w:r w:rsidR="001219B1" w:rsidRPr="00752494">
        <w:rPr>
          <w:rFonts w:cs="Arial"/>
          <w:u w:val="single"/>
          <w:rtl/>
        </w:rPr>
        <w:t>רבי עקיבא אומר</w:t>
      </w:r>
      <w:r w:rsidR="001219B1" w:rsidRPr="00752494">
        <w:rPr>
          <w:rFonts w:cs="Arial"/>
          <w:rtl/>
        </w:rPr>
        <w:t>: אינו אלא כמשיב אבידה</w:t>
      </w:r>
      <w:r w:rsidR="001219B1">
        <w:rPr>
          <w:rStyle w:val="a7"/>
          <w:rFonts w:cs="Arial"/>
          <w:rtl/>
        </w:rPr>
        <w:footnoteReference w:id="301"/>
      </w:r>
      <w:r w:rsidR="001219B1" w:rsidRPr="00752494">
        <w:rPr>
          <w:rFonts w:cs="Arial"/>
          <w:rtl/>
        </w:rPr>
        <w:t>, ופטור</w:t>
      </w:r>
      <w:r w:rsidR="001219B1">
        <w:rPr>
          <w:rFonts w:cs="Arial" w:hint="cs"/>
          <w:rtl/>
        </w:rPr>
        <w:t>.</w:t>
      </w:r>
      <w:r w:rsidR="001219B1" w:rsidRPr="001219B1">
        <w:rPr>
          <w:rtl/>
        </w:rPr>
        <w:t xml:space="preserve"> </w:t>
      </w:r>
      <w:r w:rsidR="001219B1" w:rsidRPr="001219B1">
        <w:rPr>
          <w:rFonts w:cs="Arial"/>
          <w:rtl/>
        </w:rPr>
        <w:t xml:space="preserve">קתני מיהת רבי שמעון בן אלעזר אומר: הואיל והודה מקצת הטענה - ישבע. טעמא - דאמר שלש, הא שתים </w:t>
      </w:r>
      <w:r w:rsidR="001219B1">
        <w:rPr>
          <w:rFonts w:cs="Arial"/>
          <w:rtl/>
        </w:rPr>
        <w:t>–</w:t>
      </w:r>
      <w:r w:rsidR="001219B1" w:rsidRPr="001219B1">
        <w:rPr>
          <w:rFonts w:cs="Arial"/>
          <w:rtl/>
        </w:rPr>
        <w:t xml:space="preserve"> פטור</w:t>
      </w:r>
      <w:r w:rsidR="001219B1">
        <w:rPr>
          <w:rFonts w:cs="Arial" w:hint="cs"/>
          <w:rtl/>
        </w:rPr>
        <w:t>...</w:t>
      </w:r>
      <w:r w:rsidR="001219B1" w:rsidRPr="001219B1">
        <w:rPr>
          <w:rFonts w:cs="Arial"/>
          <w:rtl/>
        </w:rPr>
        <w:t xml:space="preserve"> לעולם אימא לך: שתים חייב, והאי דקתני שלש - לאפוקי מדרבי עקיבא דאמר משיב אבידה הוי ופטור, קא משמע לן דמודה מקצת הטענה הוי וחייב. אי הכי, רבי שמעון בן אלעזר אומר הואיל והודה מקצת הטענה ישבע? אף זה ישבע מבעי ליה! אלא, לעולם שתים פטור, והילך חייב</w:t>
      </w:r>
      <w:r w:rsidR="001219B1">
        <w:rPr>
          <w:rFonts w:cs="Arial" w:hint="cs"/>
          <w:rtl/>
        </w:rPr>
        <w:t>,</w:t>
      </w:r>
      <w:r w:rsidR="001219B1" w:rsidRPr="001219B1">
        <w:rPr>
          <w:rFonts w:cs="Arial"/>
          <w:rtl/>
        </w:rPr>
        <w:t xml:space="preserve"> ושאני הכא - דקא מסייע ליה שטרא.</w:t>
      </w:r>
      <w:r w:rsidR="001219B1" w:rsidRPr="001C161E">
        <w:rPr>
          <w:rFonts w:cs="Arial"/>
          <w:rtl/>
        </w:rPr>
        <w:t xml:space="preserve"> </w:t>
      </w:r>
      <w:r w:rsidRPr="001C161E">
        <w:rPr>
          <w:rFonts w:cs="Arial"/>
          <w:rtl/>
        </w:rPr>
        <w:t>אי נמי, משום דהוה ליה שטר שעבוד קרקעות - ואין נשבעין על כפירת שעבוד קרקעות.</w:t>
      </w:r>
      <w:r w:rsidR="00B171DF">
        <w:rPr>
          <w:rFonts w:hint="cs"/>
          <w:rtl/>
        </w:rPr>
        <w:t xml:space="preserve"> </w:t>
      </w:r>
      <w:r w:rsidR="00B171DF" w:rsidRPr="00B171DF">
        <w:rPr>
          <w:rFonts w:hint="cs"/>
          <w:sz w:val="16"/>
          <w:szCs w:val="16"/>
          <w:rtl/>
        </w:rPr>
        <w:t>(</w:t>
      </w:r>
      <w:r w:rsidR="00B171DF" w:rsidRPr="00B171DF">
        <w:rPr>
          <w:rFonts w:cs="Arial"/>
          <w:sz w:val="16"/>
          <w:szCs w:val="16"/>
          <w:rtl/>
        </w:rPr>
        <w:t>כלומר דשטר הוי שיעבוד קרקעות וכשם שאין נשבעין על כפירת קרקעות כך הודאתן אינה מביאה לידי שבועה דקרקעות אימעוט משבועה כדאיתא פרק שבועת הדיינין (מב:)</w:t>
      </w:r>
      <w:r w:rsidR="00B171DF" w:rsidRPr="00B171DF">
        <w:rPr>
          <w:rFonts w:cs="Arial" w:hint="cs"/>
          <w:sz w:val="16"/>
          <w:szCs w:val="16"/>
          <w:rtl/>
        </w:rPr>
        <w:t>, ב"י)</w:t>
      </w:r>
    </w:p>
    <w:p w14:paraId="7B595BBE" w14:textId="77777777" w:rsidR="00B171DF" w:rsidRPr="00DA45F9" w:rsidRDefault="00DA45F9" w:rsidP="001C161E">
      <w:pPr>
        <w:rPr>
          <w:u w:val="single"/>
          <w:rtl/>
        </w:rPr>
      </w:pPr>
      <w:r w:rsidRPr="00DA45F9">
        <w:rPr>
          <w:rFonts w:hint="cs"/>
          <w:u w:val="single"/>
          <w:rtl/>
        </w:rPr>
        <w:t>מודה במקצת בשטר:</w:t>
      </w:r>
    </w:p>
    <w:p w14:paraId="2E2185AE" w14:textId="77777777" w:rsidR="001219B1" w:rsidRDefault="00B171DF" w:rsidP="00295B52">
      <w:pPr>
        <w:pStyle w:val="ab"/>
        <w:numPr>
          <w:ilvl w:val="0"/>
          <w:numId w:val="29"/>
        </w:numPr>
      </w:pPr>
      <w:r w:rsidRPr="001A5025">
        <w:rPr>
          <w:rFonts w:cs="Arial"/>
          <w:rtl/>
        </w:rPr>
        <w:t>רי"ף</w:t>
      </w:r>
      <w:r w:rsidRPr="00B171DF">
        <w:rPr>
          <w:rFonts w:cs="Arial"/>
          <w:sz w:val="16"/>
          <w:szCs w:val="16"/>
          <w:rtl/>
        </w:rPr>
        <w:t xml:space="preserve"> (</w:t>
      </w:r>
      <w:r w:rsidRPr="00B171DF">
        <w:rPr>
          <w:rFonts w:cs="Arial" w:hint="cs"/>
          <w:sz w:val="16"/>
          <w:szCs w:val="16"/>
          <w:rtl/>
        </w:rPr>
        <w:t xml:space="preserve">ב"מ </w:t>
      </w:r>
      <w:r w:rsidRPr="00B171DF">
        <w:rPr>
          <w:rFonts w:cs="Arial"/>
          <w:sz w:val="16"/>
          <w:szCs w:val="16"/>
          <w:rtl/>
        </w:rPr>
        <w:t xml:space="preserve">ד:) </w:t>
      </w:r>
      <w:r w:rsidRPr="001A5025">
        <w:rPr>
          <w:rFonts w:cs="Arial"/>
          <w:rtl/>
        </w:rPr>
        <w:t xml:space="preserve">רא"ש </w:t>
      </w:r>
      <w:r w:rsidRPr="00B171DF">
        <w:rPr>
          <w:rFonts w:cs="Arial"/>
          <w:sz w:val="16"/>
          <w:szCs w:val="16"/>
          <w:rtl/>
        </w:rPr>
        <w:t>(</w:t>
      </w:r>
      <w:r w:rsidRPr="00B171DF">
        <w:rPr>
          <w:rFonts w:cs="Arial" w:hint="cs"/>
          <w:sz w:val="16"/>
          <w:szCs w:val="16"/>
          <w:rtl/>
        </w:rPr>
        <w:t xml:space="preserve">ב"מ </w:t>
      </w:r>
      <w:r w:rsidRPr="00B171DF">
        <w:rPr>
          <w:rFonts w:cs="Arial"/>
          <w:sz w:val="16"/>
          <w:szCs w:val="16"/>
          <w:rtl/>
        </w:rPr>
        <w:t>סי' ו)</w:t>
      </w:r>
      <w:r>
        <w:rPr>
          <w:rFonts w:cs="Arial" w:hint="cs"/>
          <w:rtl/>
        </w:rPr>
        <w:t xml:space="preserve"> </w:t>
      </w:r>
      <w:r w:rsidR="00243D3A" w:rsidRPr="00B171DF">
        <w:rPr>
          <w:rFonts w:cs="Arial" w:hint="cs"/>
          <w:rtl/>
        </w:rPr>
        <w:t>טור</w:t>
      </w:r>
      <w:r w:rsidR="008818F2" w:rsidRPr="008818F2">
        <w:rPr>
          <w:rFonts w:cs="Arial"/>
          <w:rtl/>
        </w:rPr>
        <w:t xml:space="preserve"> </w:t>
      </w:r>
      <w:r w:rsidR="008818F2">
        <w:rPr>
          <w:rFonts w:cs="Arial"/>
          <w:rtl/>
        </w:rPr>
        <w:t>ר"ן</w:t>
      </w:r>
      <w:r w:rsidR="008818F2">
        <w:rPr>
          <w:rStyle w:val="a7"/>
          <w:rFonts w:cs="Arial"/>
          <w:rtl/>
        </w:rPr>
        <w:footnoteReference w:id="302"/>
      </w:r>
      <w:r w:rsidR="008818F2">
        <w:rPr>
          <w:rFonts w:cs="Arial"/>
          <w:rtl/>
        </w:rPr>
        <w:t xml:space="preserve"> </w:t>
      </w:r>
      <w:r w:rsidR="008818F2" w:rsidRPr="00DD0C82">
        <w:rPr>
          <w:rFonts w:cs="Arial"/>
          <w:sz w:val="16"/>
          <w:szCs w:val="16"/>
          <w:rtl/>
        </w:rPr>
        <w:t>(</w:t>
      </w:r>
      <w:r w:rsidR="008818F2" w:rsidRPr="00DD0C82">
        <w:rPr>
          <w:rFonts w:cs="Arial" w:hint="cs"/>
          <w:sz w:val="16"/>
          <w:szCs w:val="16"/>
          <w:rtl/>
        </w:rPr>
        <w:t>חי' ב"מ</w:t>
      </w:r>
      <w:r w:rsidR="008818F2" w:rsidRPr="00DD0C82">
        <w:rPr>
          <w:rFonts w:cs="Arial"/>
          <w:sz w:val="16"/>
          <w:szCs w:val="16"/>
          <w:rtl/>
        </w:rPr>
        <w:t xml:space="preserve"> ד: ד"ה אי נמי) </w:t>
      </w:r>
      <w:r w:rsidR="008818F2">
        <w:rPr>
          <w:rFonts w:cs="Arial"/>
          <w:rtl/>
        </w:rPr>
        <w:t>ונמוק</w:t>
      </w:r>
      <w:r w:rsidR="008818F2">
        <w:rPr>
          <w:rFonts w:cs="Arial" w:hint="cs"/>
          <w:rtl/>
        </w:rPr>
        <w:t>"</w:t>
      </w:r>
      <w:r w:rsidR="008818F2">
        <w:rPr>
          <w:rFonts w:cs="Arial"/>
          <w:rtl/>
        </w:rPr>
        <w:t xml:space="preserve">י </w:t>
      </w:r>
      <w:r w:rsidR="008818F2" w:rsidRPr="00DD0C82">
        <w:rPr>
          <w:rFonts w:cs="Arial"/>
          <w:sz w:val="16"/>
          <w:szCs w:val="16"/>
          <w:rtl/>
        </w:rPr>
        <w:t>(</w:t>
      </w:r>
      <w:r w:rsidR="008818F2" w:rsidRPr="00DD0C82">
        <w:rPr>
          <w:rFonts w:cs="Arial" w:hint="cs"/>
          <w:sz w:val="16"/>
          <w:szCs w:val="16"/>
          <w:rtl/>
        </w:rPr>
        <w:t xml:space="preserve">ב"מ </w:t>
      </w:r>
      <w:r w:rsidR="008818F2" w:rsidRPr="00DD0C82">
        <w:rPr>
          <w:rFonts w:cs="Arial"/>
          <w:sz w:val="16"/>
          <w:szCs w:val="16"/>
          <w:rtl/>
        </w:rPr>
        <w:t>ב: ד"ה תנו רבנן)</w:t>
      </w:r>
      <w:r w:rsidR="00243D3A" w:rsidRPr="00B171DF">
        <w:rPr>
          <w:rFonts w:cs="Arial" w:hint="cs"/>
          <w:rtl/>
        </w:rPr>
        <w:t xml:space="preserve"> </w:t>
      </w:r>
      <w:r w:rsidR="00D81FAD" w:rsidRPr="00B171DF">
        <w:rPr>
          <w:rFonts w:cs="Arial"/>
          <w:rtl/>
        </w:rPr>
        <w:t>אין הודאה בשטר חשובה הודאה להתחייב שבועה על הכפירה מן התורה</w:t>
      </w:r>
      <w:r>
        <w:rPr>
          <w:rFonts w:cs="Arial" w:hint="cs"/>
          <w:rtl/>
        </w:rPr>
        <w:t>.</w:t>
      </w:r>
      <w:r w:rsidR="002B5D93" w:rsidRPr="002B5D93">
        <w:rPr>
          <w:rFonts w:cs="Arial" w:hint="cs"/>
          <w:rtl/>
        </w:rPr>
        <w:t xml:space="preserve"> </w:t>
      </w:r>
      <w:r w:rsidR="00D81FAD" w:rsidRPr="002B5D93">
        <w:rPr>
          <w:rFonts w:cs="Arial"/>
          <w:rtl/>
        </w:rPr>
        <w:t>כיצד</w:t>
      </w:r>
      <w:r w:rsidRPr="002B5D93">
        <w:rPr>
          <w:rFonts w:cs="Arial" w:hint="cs"/>
          <w:rtl/>
        </w:rPr>
        <w:t>,</w:t>
      </w:r>
      <w:r w:rsidR="00D81FAD" w:rsidRPr="002B5D93">
        <w:rPr>
          <w:rFonts w:cs="Arial"/>
          <w:rtl/>
        </w:rPr>
        <w:t xml:space="preserve"> תבעו מנה</w:t>
      </w:r>
      <w:r w:rsidR="00E17930" w:rsidRPr="002B5D93">
        <w:rPr>
          <w:rFonts w:cs="Arial" w:hint="cs"/>
          <w:rtl/>
        </w:rPr>
        <w:t>,</w:t>
      </w:r>
      <w:r w:rsidR="00D81FAD" w:rsidRPr="002B5D93">
        <w:rPr>
          <w:rFonts w:cs="Arial"/>
          <w:rtl/>
        </w:rPr>
        <w:t xml:space="preserve"> נ' בשטר ונ' בעל פה</w:t>
      </w:r>
      <w:r w:rsidR="00E17930" w:rsidRPr="002B5D93">
        <w:rPr>
          <w:rFonts w:cs="Arial" w:hint="cs"/>
          <w:rtl/>
        </w:rPr>
        <w:t>.</w:t>
      </w:r>
      <w:r w:rsidR="00D81FAD" w:rsidRPr="002B5D93">
        <w:rPr>
          <w:rFonts w:cs="Arial"/>
          <w:rtl/>
        </w:rPr>
        <w:t xml:space="preserve"> לא מיבעיא אם הודה בנ' שבעל פה וכפר בנ' של השטר</w:t>
      </w:r>
      <w:r w:rsidR="00E17930" w:rsidRPr="002B5D93">
        <w:rPr>
          <w:rFonts w:cs="Arial" w:hint="cs"/>
          <w:rtl/>
        </w:rPr>
        <w:t>,</w:t>
      </w:r>
      <w:r w:rsidR="00D81FAD" w:rsidRPr="002B5D93">
        <w:rPr>
          <w:rFonts w:cs="Arial"/>
          <w:rtl/>
        </w:rPr>
        <w:t xml:space="preserve"> שאין כאן שבועה כלל אלא משלם נ' שהודה</w:t>
      </w:r>
      <w:r w:rsidR="00E17930" w:rsidRPr="002B5D93">
        <w:rPr>
          <w:rFonts w:cs="Arial" w:hint="cs"/>
          <w:rtl/>
        </w:rPr>
        <w:t>,</w:t>
      </w:r>
      <w:r w:rsidR="00D81FAD" w:rsidRPr="002B5D93">
        <w:rPr>
          <w:rFonts w:cs="Arial"/>
          <w:rtl/>
        </w:rPr>
        <w:t xml:space="preserve"> ושל השטר שכפר ישבע בעל השטר ויטול</w:t>
      </w:r>
      <w:r w:rsidR="00E17930" w:rsidRPr="002B5D93">
        <w:rPr>
          <w:rFonts w:cs="Arial" w:hint="cs"/>
          <w:rtl/>
        </w:rPr>
        <w:t>.</w:t>
      </w:r>
      <w:r w:rsidR="00D81FAD" w:rsidRPr="002B5D93">
        <w:rPr>
          <w:rFonts w:cs="Arial"/>
          <w:rtl/>
        </w:rPr>
        <w:t xml:space="preserve"> אלא אפי' הודה בנ' דשטר וכפר בנ' שבעל פה </w:t>
      </w:r>
      <w:r w:rsidR="00E17930" w:rsidRPr="002B5D93">
        <w:rPr>
          <w:rFonts w:cs="Arial" w:hint="cs"/>
          <w:rtl/>
        </w:rPr>
        <w:t xml:space="preserve">- </w:t>
      </w:r>
      <w:r w:rsidR="00D81FAD" w:rsidRPr="002B5D93">
        <w:rPr>
          <w:rFonts w:cs="Arial"/>
          <w:rtl/>
        </w:rPr>
        <w:t>אינו נשבע</w:t>
      </w:r>
      <w:r w:rsidR="00E17930" w:rsidRPr="002B5D93">
        <w:rPr>
          <w:rFonts w:cs="Arial" w:hint="cs"/>
          <w:rtl/>
        </w:rPr>
        <w:t>,</w:t>
      </w:r>
      <w:r w:rsidR="00D81FAD" w:rsidRPr="002B5D93">
        <w:rPr>
          <w:rFonts w:cs="Arial"/>
          <w:rtl/>
        </w:rPr>
        <w:t xml:space="preserve"> דשטר חשוב כמו קרקע כיון שהוא </w:t>
      </w:r>
      <w:r w:rsidR="00D81FAD" w:rsidRPr="002B5D93">
        <w:rPr>
          <w:rFonts w:cs="Arial"/>
          <w:rtl/>
        </w:rPr>
        <w:lastRenderedPageBreak/>
        <w:t>על שיעבוד קרקעות</w:t>
      </w:r>
      <w:r w:rsidR="00E17930" w:rsidRPr="002B5D93">
        <w:rPr>
          <w:rFonts w:cs="Arial" w:hint="cs"/>
          <w:rtl/>
        </w:rPr>
        <w:t>,</w:t>
      </w:r>
      <w:r w:rsidR="00D81FAD" w:rsidRPr="002B5D93">
        <w:rPr>
          <w:rFonts w:cs="Arial"/>
          <w:rtl/>
        </w:rPr>
        <w:t xml:space="preserve"> וכשם שאין נשבעין על כפירת שיעבוד קרקעות כך אין הודאתו מחייבת שבועה</w:t>
      </w:r>
      <w:r w:rsidRPr="002B5D93">
        <w:rPr>
          <w:rFonts w:cs="Arial" w:hint="cs"/>
          <w:sz w:val="16"/>
          <w:szCs w:val="16"/>
          <w:rtl/>
        </w:rPr>
        <w:t xml:space="preserve"> (ל' הטור)</w:t>
      </w:r>
      <w:r w:rsidRPr="002B5D93">
        <w:rPr>
          <w:rFonts w:cs="Arial" w:hint="cs"/>
          <w:rtl/>
        </w:rPr>
        <w:t>.</w:t>
      </w:r>
      <w:r w:rsidR="00DA45F9" w:rsidRPr="002B5D93">
        <w:rPr>
          <w:rFonts w:hint="cs"/>
          <w:color w:val="E36C0A" w:themeColor="accent6" w:themeShade="BF"/>
          <w:rtl/>
        </w:rPr>
        <w:t xml:space="preserve"> (וכ"פ בשו"ע)</w:t>
      </w:r>
    </w:p>
    <w:p w14:paraId="57122F37" w14:textId="77777777" w:rsidR="007F0F5F" w:rsidRPr="002841B8" w:rsidRDefault="007F0F5F" w:rsidP="00295B52">
      <w:pPr>
        <w:pStyle w:val="ab"/>
        <w:numPr>
          <w:ilvl w:val="0"/>
          <w:numId w:val="29"/>
        </w:numPr>
      </w:pPr>
      <w:r w:rsidRPr="001A5025">
        <w:rPr>
          <w:rFonts w:cs="Arial"/>
          <w:rtl/>
        </w:rPr>
        <w:t xml:space="preserve">רמב"ם </w:t>
      </w:r>
      <w:r w:rsidRPr="00B171DF">
        <w:rPr>
          <w:rFonts w:cs="Arial" w:hint="cs"/>
          <w:sz w:val="16"/>
          <w:szCs w:val="16"/>
          <w:rtl/>
        </w:rPr>
        <w:t>(</w:t>
      </w:r>
      <w:r w:rsidRPr="00B171DF">
        <w:rPr>
          <w:rFonts w:cs="Arial"/>
          <w:sz w:val="16"/>
          <w:szCs w:val="16"/>
          <w:rtl/>
        </w:rPr>
        <w:t>פ</w:t>
      </w:r>
      <w:r w:rsidRPr="00B171DF">
        <w:rPr>
          <w:rFonts w:cs="Arial" w:hint="cs"/>
          <w:sz w:val="16"/>
          <w:szCs w:val="16"/>
          <w:rtl/>
        </w:rPr>
        <w:t>"</w:t>
      </w:r>
      <w:r w:rsidRPr="00B171DF">
        <w:rPr>
          <w:rFonts w:cs="Arial"/>
          <w:sz w:val="16"/>
          <w:szCs w:val="16"/>
          <w:rtl/>
        </w:rPr>
        <w:t>ד מהל</w:t>
      </w:r>
      <w:r w:rsidRPr="00B171DF">
        <w:rPr>
          <w:rFonts w:cs="Arial" w:hint="cs"/>
          <w:sz w:val="16"/>
          <w:szCs w:val="16"/>
          <w:rtl/>
        </w:rPr>
        <w:t>'</w:t>
      </w:r>
      <w:r w:rsidRPr="00B171DF">
        <w:rPr>
          <w:rFonts w:cs="Arial"/>
          <w:sz w:val="16"/>
          <w:szCs w:val="16"/>
          <w:rtl/>
        </w:rPr>
        <w:t xml:space="preserve"> טוען ה"ד)</w:t>
      </w:r>
      <w:r>
        <w:rPr>
          <w:rFonts w:cs="Arial" w:hint="cs"/>
          <w:rtl/>
        </w:rPr>
        <w:t xml:space="preserve">- </w:t>
      </w:r>
      <w:r w:rsidRPr="002841B8">
        <w:rPr>
          <w:rFonts w:cs="Arial"/>
          <w:rtl/>
        </w:rPr>
        <w:t>אין מודה מקצת חייב עד שיודה בדבר שאפשר לו לכפור בו</w:t>
      </w:r>
      <w:r w:rsidRPr="002841B8">
        <w:rPr>
          <w:rFonts w:cs="Arial" w:hint="cs"/>
          <w:rtl/>
        </w:rPr>
        <w:t>.</w:t>
      </w:r>
      <w:r w:rsidRPr="002841B8">
        <w:rPr>
          <w:rFonts w:cs="Arial"/>
          <w:rtl/>
        </w:rPr>
        <w:t xml:space="preserve"> כיצד</w:t>
      </w:r>
      <w:r w:rsidRPr="002841B8">
        <w:rPr>
          <w:rFonts w:cs="Arial" w:hint="cs"/>
          <w:rtl/>
        </w:rPr>
        <w:t>,</w:t>
      </w:r>
      <w:r w:rsidRPr="002841B8">
        <w:rPr>
          <w:rFonts w:cs="Arial"/>
          <w:rtl/>
        </w:rPr>
        <w:t xml:space="preserve"> מי שטען חבירו ואמר מאה דינרים יש לי אצלך</w:t>
      </w:r>
      <w:r w:rsidRPr="002841B8">
        <w:rPr>
          <w:rFonts w:cs="Arial" w:hint="cs"/>
          <w:rtl/>
        </w:rPr>
        <w:t>,</w:t>
      </w:r>
      <w:r w:rsidRPr="002841B8">
        <w:rPr>
          <w:rFonts w:cs="Arial"/>
          <w:rtl/>
        </w:rPr>
        <w:t xml:space="preserve"> חמשים שבשטר זה וחמשים בלא שטר</w:t>
      </w:r>
      <w:r w:rsidRPr="002841B8">
        <w:rPr>
          <w:rFonts w:cs="Arial" w:hint="cs"/>
          <w:rtl/>
        </w:rPr>
        <w:t>,</w:t>
      </w:r>
      <w:r w:rsidRPr="002841B8">
        <w:rPr>
          <w:rFonts w:cs="Arial"/>
          <w:rtl/>
        </w:rPr>
        <w:t xml:space="preserve"> אין לך בידי אלא חמשים שבשטר </w:t>
      </w:r>
      <w:r w:rsidRPr="002841B8">
        <w:rPr>
          <w:rFonts w:cs="Arial" w:hint="cs"/>
          <w:rtl/>
        </w:rPr>
        <w:t xml:space="preserve">- </w:t>
      </w:r>
      <w:r w:rsidRPr="002841B8">
        <w:rPr>
          <w:rFonts w:cs="Arial"/>
          <w:rtl/>
        </w:rPr>
        <w:t>אין זה מודה במקצת</w:t>
      </w:r>
      <w:r w:rsidRPr="002841B8">
        <w:rPr>
          <w:rFonts w:cs="Arial" w:hint="cs"/>
          <w:rtl/>
        </w:rPr>
        <w:t>,</w:t>
      </w:r>
      <w:r w:rsidRPr="002841B8">
        <w:rPr>
          <w:rFonts w:cs="Arial"/>
          <w:rtl/>
        </w:rPr>
        <w:t xml:space="preserve"> שהשטר לא תועיל בו כפירתו והרי כל נכסיו משועבדין בו ואפילו כפר בו היה חייב לשלם</w:t>
      </w:r>
      <w:r w:rsidRPr="002841B8">
        <w:rPr>
          <w:rFonts w:cs="Arial" w:hint="cs"/>
          <w:rtl/>
        </w:rPr>
        <w:t>,</w:t>
      </w:r>
      <w:r w:rsidRPr="002841B8">
        <w:rPr>
          <w:rFonts w:cs="Arial"/>
          <w:rtl/>
        </w:rPr>
        <w:t xml:space="preserve"> לפיכך נשבע היסת על החמשים</w:t>
      </w:r>
      <w:r>
        <w:rPr>
          <w:rStyle w:val="a7"/>
          <w:rFonts w:cs="Arial"/>
          <w:rtl/>
        </w:rPr>
        <w:footnoteReference w:id="303"/>
      </w:r>
      <w:r>
        <w:rPr>
          <w:rFonts w:hint="cs"/>
          <w:rtl/>
        </w:rPr>
        <w:t>.</w:t>
      </w:r>
    </w:p>
    <w:p w14:paraId="6FAA2400" w14:textId="77777777" w:rsidR="001219B1" w:rsidRPr="007F0F5F" w:rsidRDefault="00DD32FB" w:rsidP="007F0F5F">
      <w:pPr>
        <w:rPr>
          <w:u w:val="single"/>
          <w:rtl/>
        </w:rPr>
      </w:pPr>
      <w:r w:rsidRPr="007F0F5F">
        <w:rPr>
          <w:rFonts w:hint="cs"/>
          <w:u w:val="single"/>
          <w:rtl/>
        </w:rPr>
        <w:t>מודה במקצת במלוה על פה</w:t>
      </w:r>
      <w:r w:rsidR="001219B1" w:rsidRPr="007F0F5F">
        <w:rPr>
          <w:rFonts w:hint="cs"/>
          <w:u w:val="single"/>
          <w:rtl/>
        </w:rPr>
        <w:t>:</w:t>
      </w:r>
    </w:p>
    <w:p w14:paraId="6D33F7BA" w14:textId="77777777" w:rsidR="002B5D93" w:rsidRPr="00DD32FB" w:rsidRDefault="002B5D93" w:rsidP="00295B52">
      <w:pPr>
        <w:pStyle w:val="ab"/>
        <w:numPr>
          <w:ilvl w:val="0"/>
          <w:numId w:val="29"/>
        </w:numPr>
      </w:pPr>
      <w:r w:rsidRPr="00502B86">
        <w:rPr>
          <w:rFonts w:cs="Arial"/>
          <w:rtl/>
        </w:rPr>
        <w:t>תוס</w:t>
      </w:r>
      <w:r>
        <w:rPr>
          <w:rFonts w:cs="Arial" w:hint="cs"/>
          <w:rtl/>
        </w:rPr>
        <w:t>'</w:t>
      </w:r>
      <w:r>
        <w:rPr>
          <w:rStyle w:val="a7"/>
          <w:rFonts w:cs="Arial"/>
          <w:rtl/>
        </w:rPr>
        <w:footnoteReference w:id="304"/>
      </w:r>
      <w:r>
        <w:rPr>
          <w:rFonts w:cs="Arial" w:hint="cs"/>
          <w:rtl/>
        </w:rPr>
        <w:t xml:space="preserve"> </w:t>
      </w:r>
      <w:r w:rsidRPr="009F6D66">
        <w:rPr>
          <w:rFonts w:cs="Arial" w:hint="cs"/>
          <w:sz w:val="16"/>
          <w:szCs w:val="16"/>
          <w:rtl/>
        </w:rPr>
        <w:t>(שבועות לז: ד"ה ואין מביאין, ובב"מ ד: ד"ה אין)</w:t>
      </w:r>
      <w:r>
        <w:rPr>
          <w:rFonts w:cs="Arial" w:hint="cs"/>
          <w:rtl/>
        </w:rPr>
        <w:t xml:space="preserve"> ורא"ש</w:t>
      </w:r>
      <w:r>
        <w:rPr>
          <w:rStyle w:val="a7"/>
          <w:rFonts w:cs="Arial"/>
          <w:rtl/>
        </w:rPr>
        <w:footnoteReference w:id="305"/>
      </w:r>
      <w:r>
        <w:rPr>
          <w:rFonts w:cs="Arial" w:hint="cs"/>
          <w:rtl/>
        </w:rPr>
        <w:t xml:space="preserve"> </w:t>
      </w:r>
      <w:r w:rsidRPr="009F6D66">
        <w:rPr>
          <w:rFonts w:cs="Arial"/>
          <w:sz w:val="16"/>
          <w:szCs w:val="16"/>
          <w:rtl/>
        </w:rPr>
        <w:t>(</w:t>
      </w:r>
      <w:r w:rsidRPr="009F6D66">
        <w:rPr>
          <w:rFonts w:cs="Arial" w:hint="cs"/>
          <w:sz w:val="16"/>
          <w:szCs w:val="16"/>
          <w:rtl/>
        </w:rPr>
        <w:t xml:space="preserve">שבועות </w:t>
      </w:r>
      <w:r w:rsidRPr="009F6D66">
        <w:rPr>
          <w:rFonts w:cs="Arial"/>
          <w:sz w:val="16"/>
          <w:szCs w:val="16"/>
          <w:rtl/>
        </w:rPr>
        <w:t>פ"ה סי' ג)</w:t>
      </w:r>
      <w:r>
        <w:rPr>
          <w:rFonts w:cs="Arial" w:hint="cs"/>
          <w:rtl/>
        </w:rPr>
        <w:t xml:space="preserve">- </w:t>
      </w:r>
      <w:r w:rsidRPr="00502B86">
        <w:rPr>
          <w:rFonts w:cs="Arial"/>
          <w:rtl/>
        </w:rPr>
        <w:t>אפי' במלוה ע"פ ליכא שום שבועה דאורייתא לא במודה מקצת ולא בהעדאת עד אחד כיון דקי</w:t>
      </w:r>
      <w:r w:rsidRPr="00502B86">
        <w:rPr>
          <w:rFonts w:cs="Arial" w:hint="cs"/>
          <w:rtl/>
        </w:rPr>
        <w:t>י"</w:t>
      </w:r>
      <w:r w:rsidRPr="00502B86">
        <w:rPr>
          <w:rFonts w:cs="Arial"/>
          <w:rtl/>
        </w:rPr>
        <w:t>ל דשיעבודא דאורייתא</w:t>
      </w:r>
      <w:r w:rsidRPr="00502B86">
        <w:rPr>
          <w:rFonts w:cs="Arial" w:hint="cs"/>
          <w:rtl/>
        </w:rPr>
        <w:t>.</w:t>
      </w:r>
      <w:r w:rsidRPr="00502B86">
        <w:rPr>
          <w:rFonts w:cs="Arial"/>
          <w:rtl/>
        </w:rPr>
        <w:t xml:space="preserve"> א"כ כל מלוה הוא שיעבוד קרקעות ולא משכחת שבועה דאורייתא אא"כ אין ללוה קרקע או שמחל לו המלוה השיעבו</w:t>
      </w:r>
      <w:r w:rsidRPr="00502B86">
        <w:rPr>
          <w:rFonts w:cs="Arial" w:hint="cs"/>
          <w:rtl/>
        </w:rPr>
        <w:t>ד</w:t>
      </w:r>
      <w:r>
        <w:rPr>
          <w:rFonts w:cs="Arial" w:hint="cs"/>
          <w:sz w:val="16"/>
          <w:szCs w:val="16"/>
          <w:rtl/>
        </w:rPr>
        <w:t xml:space="preserve"> (ל' הטור</w:t>
      </w:r>
      <w:r w:rsidR="00DD32FB">
        <w:rPr>
          <w:rFonts w:cs="Arial" w:hint="cs"/>
          <w:sz w:val="16"/>
          <w:szCs w:val="16"/>
          <w:rtl/>
        </w:rPr>
        <w:t xml:space="preserve"> </w:t>
      </w:r>
      <w:r>
        <w:rPr>
          <w:rFonts w:cs="Arial" w:hint="cs"/>
          <w:sz w:val="16"/>
          <w:szCs w:val="16"/>
          <w:rtl/>
        </w:rPr>
        <w:t>בשם התוס')</w:t>
      </w:r>
      <w:r>
        <w:rPr>
          <w:rStyle w:val="a7"/>
          <w:rFonts w:cs="Arial"/>
          <w:rtl/>
        </w:rPr>
        <w:footnoteReference w:id="306"/>
      </w:r>
      <w:r w:rsidRPr="00502B86">
        <w:rPr>
          <w:rFonts w:cs="Arial" w:hint="cs"/>
          <w:rtl/>
        </w:rPr>
        <w:t>.</w:t>
      </w:r>
    </w:p>
    <w:p w14:paraId="7DB391C7" w14:textId="77777777" w:rsidR="00DD32FB" w:rsidRDefault="005754F3" w:rsidP="00295B52">
      <w:pPr>
        <w:pStyle w:val="ab"/>
        <w:numPr>
          <w:ilvl w:val="0"/>
          <w:numId w:val="29"/>
        </w:numPr>
      </w:pPr>
      <w:r w:rsidRPr="002B5D93">
        <w:rPr>
          <w:rFonts w:cs="Arial"/>
          <w:rtl/>
        </w:rPr>
        <w:t xml:space="preserve">ר"י מיגאש </w:t>
      </w:r>
      <w:r w:rsidRPr="001A5025">
        <w:rPr>
          <w:rFonts w:cs="Arial"/>
          <w:rtl/>
        </w:rPr>
        <w:t xml:space="preserve">רמב"ן </w:t>
      </w:r>
      <w:r w:rsidR="00DD32FB">
        <w:rPr>
          <w:rFonts w:cs="Arial"/>
          <w:rtl/>
        </w:rPr>
        <w:t xml:space="preserve">ספר התרומות </w:t>
      </w:r>
      <w:r w:rsidR="007F0F5F">
        <w:rPr>
          <w:rFonts w:cs="Arial"/>
          <w:rtl/>
        </w:rPr>
        <w:t>ר"ן ונמוק</w:t>
      </w:r>
      <w:r w:rsidR="007F0F5F">
        <w:rPr>
          <w:rFonts w:cs="Arial" w:hint="cs"/>
          <w:rtl/>
        </w:rPr>
        <w:t>"</w:t>
      </w:r>
      <w:r w:rsidR="007F0F5F">
        <w:rPr>
          <w:rFonts w:cs="Arial"/>
          <w:rtl/>
        </w:rPr>
        <w:t>י</w:t>
      </w:r>
      <w:r w:rsidR="008818F2">
        <w:rPr>
          <w:rStyle w:val="a7"/>
          <w:rtl/>
        </w:rPr>
        <w:footnoteReference w:id="307"/>
      </w:r>
      <w:r w:rsidR="007F0F5F">
        <w:rPr>
          <w:rFonts w:hint="cs"/>
          <w:rtl/>
        </w:rPr>
        <w:t>-</w:t>
      </w:r>
      <w:r w:rsidR="008818F2">
        <w:rPr>
          <w:rFonts w:hint="cs"/>
          <w:rtl/>
        </w:rPr>
        <w:t xml:space="preserve"> </w:t>
      </w:r>
      <w:r w:rsidR="00DD32FB">
        <w:rPr>
          <w:rFonts w:hint="cs"/>
          <w:rtl/>
        </w:rPr>
        <w:t>בהודאה על פה נשבע על הכפירה שעמה</w:t>
      </w:r>
      <w:r>
        <w:rPr>
          <w:rFonts w:hint="cs"/>
          <w:rtl/>
        </w:rPr>
        <w:t>, כיון שאין בזה שיעבוד קרקעות</w:t>
      </w:r>
      <w:r w:rsidR="00DD32FB">
        <w:rPr>
          <w:rFonts w:hint="cs"/>
          <w:rtl/>
        </w:rPr>
        <w:t>.</w:t>
      </w:r>
    </w:p>
    <w:p w14:paraId="6CEC7F31" w14:textId="77777777" w:rsidR="007F0F5F" w:rsidRPr="002841B8" w:rsidRDefault="007F0F5F" w:rsidP="00295B52">
      <w:pPr>
        <w:pStyle w:val="ab"/>
        <w:numPr>
          <w:ilvl w:val="0"/>
          <w:numId w:val="29"/>
        </w:numPr>
      </w:pPr>
      <w:r w:rsidRPr="001A5025">
        <w:rPr>
          <w:rFonts w:cs="Arial"/>
          <w:rtl/>
        </w:rPr>
        <w:t xml:space="preserve">רמב"ם </w:t>
      </w:r>
      <w:r w:rsidRPr="00B171DF">
        <w:rPr>
          <w:rFonts w:cs="Arial" w:hint="cs"/>
          <w:sz w:val="16"/>
          <w:szCs w:val="16"/>
          <w:rtl/>
        </w:rPr>
        <w:t>(</w:t>
      </w:r>
      <w:r w:rsidRPr="00B171DF">
        <w:rPr>
          <w:rFonts w:cs="Arial"/>
          <w:sz w:val="16"/>
          <w:szCs w:val="16"/>
          <w:rtl/>
        </w:rPr>
        <w:t>פ</w:t>
      </w:r>
      <w:r w:rsidRPr="00B171DF">
        <w:rPr>
          <w:rFonts w:cs="Arial" w:hint="cs"/>
          <w:sz w:val="16"/>
          <w:szCs w:val="16"/>
          <w:rtl/>
        </w:rPr>
        <w:t>"</w:t>
      </w:r>
      <w:r w:rsidRPr="00B171DF">
        <w:rPr>
          <w:rFonts w:cs="Arial"/>
          <w:sz w:val="16"/>
          <w:szCs w:val="16"/>
          <w:rtl/>
        </w:rPr>
        <w:t>ד מהל</w:t>
      </w:r>
      <w:r w:rsidRPr="00B171DF">
        <w:rPr>
          <w:rFonts w:cs="Arial" w:hint="cs"/>
          <w:sz w:val="16"/>
          <w:szCs w:val="16"/>
          <w:rtl/>
        </w:rPr>
        <w:t>'</w:t>
      </w:r>
      <w:r w:rsidRPr="00B171DF">
        <w:rPr>
          <w:rFonts w:cs="Arial"/>
          <w:sz w:val="16"/>
          <w:szCs w:val="16"/>
          <w:rtl/>
        </w:rPr>
        <w:t xml:space="preserve"> טוען ה"ד)</w:t>
      </w:r>
      <w:r>
        <w:rPr>
          <w:rFonts w:cs="Arial" w:hint="cs"/>
          <w:rtl/>
        </w:rPr>
        <w:t xml:space="preserve">- </w:t>
      </w:r>
      <w:r w:rsidRPr="002841B8">
        <w:rPr>
          <w:rFonts w:cs="Arial"/>
          <w:rtl/>
        </w:rPr>
        <w:t>אין מודה מקצת חייב עד שיודה בדבר שאפשר לו לכפור בו</w:t>
      </w:r>
      <w:r w:rsidRPr="002841B8">
        <w:rPr>
          <w:rFonts w:cs="Arial" w:hint="cs"/>
          <w:rtl/>
        </w:rPr>
        <w:t>.</w:t>
      </w:r>
    </w:p>
    <w:p w14:paraId="47D87D67" w14:textId="77777777" w:rsidR="002B5D93" w:rsidRPr="00307EA1" w:rsidRDefault="002B5D93" w:rsidP="002B5D93">
      <w:r w:rsidRPr="00502B86">
        <w:rPr>
          <w:rFonts w:hint="cs"/>
          <w:u w:val="single"/>
          <w:rtl/>
        </w:rPr>
        <w:t>מודה במקצת ב</w:t>
      </w:r>
      <w:r>
        <w:rPr>
          <w:rFonts w:hint="cs"/>
          <w:u w:val="single"/>
          <w:rtl/>
        </w:rPr>
        <w:t>שטר שאינו יכול לקיימו</w:t>
      </w:r>
      <w:r w:rsidRPr="00502B86">
        <w:rPr>
          <w:rFonts w:hint="cs"/>
          <w:u w:val="single"/>
          <w:rtl/>
        </w:rPr>
        <w:t>:</w:t>
      </w:r>
    </w:p>
    <w:p w14:paraId="574FA2F8" w14:textId="77777777" w:rsidR="002B5D93" w:rsidRDefault="002B5D93" w:rsidP="00295B52">
      <w:pPr>
        <w:pStyle w:val="ab"/>
        <w:numPr>
          <w:ilvl w:val="0"/>
          <w:numId w:val="29"/>
        </w:numPr>
      </w:pPr>
      <w:r>
        <w:rPr>
          <w:rFonts w:cs="Arial"/>
          <w:rtl/>
        </w:rPr>
        <w:t xml:space="preserve">ספר התרומות </w:t>
      </w:r>
      <w:r w:rsidRPr="00494EB1">
        <w:rPr>
          <w:rFonts w:cs="Arial" w:hint="cs"/>
          <w:sz w:val="16"/>
          <w:szCs w:val="16"/>
          <w:rtl/>
        </w:rPr>
        <w:t>(</w:t>
      </w:r>
      <w:r w:rsidRPr="00494EB1">
        <w:rPr>
          <w:rFonts w:cs="Arial"/>
          <w:sz w:val="16"/>
          <w:szCs w:val="16"/>
          <w:rtl/>
        </w:rPr>
        <w:t xml:space="preserve">שער </w:t>
      </w:r>
      <w:r w:rsidRPr="00494EB1">
        <w:rPr>
          <w:rFonts w:cs="Arial" w:hint="cs"/>
          <w:sz w:val="16"/>
          <w:szCs w:val="16"/>
          <w:rtl/>
        </w:rPr>
        <w:t xml:space="preserve">ז' </w:t>
      </w:r>
      <w:r w:rsidRPr="00494EB1">
        <w:rPr>
          <w:rFonts w:cs="Arial"/>
          <w:sz w:val="16"/>
          <w:szCs w:val="16"/>
          <w:rtl/>
        </w:rPr>
        <w:t>ח"ב סי' יד)</w:t>
      </w:r>
      <w:r>
        <w:rPr>
          <w:rFonts w:cs="Arial" w:hint="cs"/>
          <w:rtl/>
        </w:rPr>
        <w:t xml:space="preserve">- </w:t>
      </w:r>
      <w:r w:rsidRPr="00502B86">
        <w:rPr>
          <w:rFonts w:cs="Arial"/>
          <w:rtl/>
        </w:rPr>
        <w:t>וכן נמי בשטר אם אין יכול לקיימו או משאר שטרות או מעדים שיכירו אלו החתימות</w:t>
      </w:r>
      <w:r w:rsidRPr="00502B86">
        <w:rPr>
          <w:rFonts w:cs="Arial" w:hint="cs"/>
          <w:rtl/>
        </w:rPr>
        <w:t>,</w:t>
      </w:r>
      <w:r w:rsidRPr="00502B86">
        <w:rPr>
          <w:rFonts w:cs="Arial"/>
          <w:rtl/>
        </w:rPr>
        <w:t xml:space="preserve"> אע</w:t>
      </w:r>
      <w:r w:rsidRPr="00502B86">
        <w:rPr>
          <w:rFonts w:cs="Arial" w:hint="cs"/>
          <w:rtl/>
        </w:rPr>
        <w:t>"</w:t>
      </w:r>
      <w:r w:rsidRPr="00502B86">
        <w:rPr>
          <w:rFonts w:cs="Arial"/>
          <w:rtl/>
        </w:rPr>
        <w:t>פ שמודה הלוה</w:t>
      </w:r>
      <w:r w:rsidRPr="00502B86">
        <w:rPr>
          <w:rFonts w:cs="Arial" w:hint="cs"/>
          <w:rtl/>
        </w:rPr>
        <w:t>,</w:t>
      </w:r>
      <w:r w:rsidRPr="00502B86">
        <w:rPr>
          <w:rFonts w:cs="Arial"/>
          <w:rtl/>
        </w:rPr>
        <w:t xml:space="preserve"> כיון דקי"ל מודה בשטר שכתבו צריך לקיימו</w:t>
      </w:r>
      <w:r w:rsidRPr="00502B86">
        <w:rPr>
          <w:rFonts w:cs="Arial" w:hint="cs"/>
          <w:rtl/>
        </w:rPr>
        <w:t xml:space="preserve"> -</w:t>
      </w:r>
      <w:r w:rsidRPr="00502B86">
        <w:rPr>
          <w:rFonts w:cs="Arial"/>
          <w:rtl/>
        </w:rPr>
        <w:t xml:space="preserve"> הרי הוא כהודאה ע"פ ונשבע על הכפירה שעמה</w:t>
      </w:r>
      <w:r w:rsidRPr="00502B86">
        <w:rPr>
          <w:rFonts w:cs="Arial" w:hint="cs"/>
          <w:rtl/>
        </w:rPr>
        <w:t>.</w:t>
      </w:r>
    </w:p>
    <w:p w14:paraId="252BFA08" w14:textId="77777777" w:rsidR="002B5D93" w:rsidRPr="00502B86" w:rsidRDefault="002B5D93" w:rsidP="002B5D93">
      <w:r w:rsidRPr="00502B86">
        <w:rPr>
          <w:rFonts w:hint="cs"/>
          <w:u w:val="single"/>
          <w:rtl/>
        </w:rPr>
        <w:lastRenderedPageBreak/>
        <w:t>מודה במקצת ב</w:t>
      </w:r>
      <w:r>
        <w:rPr>
          <w:rFonts w:hint="cs"/>
          <w:u w:val="single"/>
          <w:rtl/>
        </w:rPr>
        <w:t>שטר שאבד</w:t>
      </w:r>
      <w:r w:rsidRPr="00502B86">
        <w:rPr>
          <w:rFonts w:hint="cs"/>
          <w:u w:val="single"/>
          <w:rtl/>
        </w:rPr>
        <w:t>:</w:t>
      </w:r>
    </w:p>
    <w:p w14:paraId="2323DB00" w14:textId="77777777" w:rsidR="002B5D93" w:rsidRDefault="002B5D93" w:rsidP="00295B52">
      <w:pPr>
        <w:pStyle w:val="ab"/>
        <w:numPr>
          <w:ilvl w:val="0"/>
          <w:numId w:val="29"/>
        </w:numPr>
        <w:rPr>
          <w:rtl/>
        </w:rPr>
      </w:pPr>
      <w:r w:rsidRPr="002B5D93">
        <w:rPr>
          <w:rFonts w:cs="Arial"/>
          <w:rtl/>
        </w:rPr>
        <w:t xml:space="preserve">ספר התרומות </w:t>
      </w:r>
      <w:r w:rsidRPr="002B5D93">
        <w:rPr>
          <w:rFonts w:cs="Arial" w:hint="cs"/>
          <w:sz w:val="16"/>
          <w:szCs w:val="16"/>
          <w:rtl/>
        </w:rPr>
        <w:t>(</w:t>
      </w:r>
      <w:r w:rsidRPr="002B5D93">
        <w:rPr>
          <w:rFonts w:cs="Arial"/>
          <w:sz w:val="16"/>
          <w:szCs w:val="16"/>
          <w:rtl/>
        </w:rPr>
        <w:t xml:space="preserve">שער </w:t>
      </w:r>
      <w:r w:rsidRPr="002B5D93">
        <w:rPr>
          <w:rFonts w:cs="Arial" w:hint="cs"/>
          <w:sz w:val="16"/>
          <w:szCs w:val="16"/>
          <w:rtl/>
        </w:rPr>
        <w:t xml:space="preserve">ז' </w:t>
      </w:r>
      <w:r w:rsidRPr="002B5D93">
        <w:rPr>
          <w:rFonts w:cs="Arial"/>
          <w:sz w:val="16"/>
          <w:szCs w:val="16"/>
          <w:rtl/>
        </w:rPr>
        <w:t>ח"ב סי' יד)</w:t>
      </w:r>
      <w:r w:rsidRPr="002B5D93">
        <w:rPr>
          <w:rFonts w:cs="Arial" w:hint="cs"/>
          <w:sz w:val="16"/>
          <w:szCs w:val="16"/>
          <w:rtl/>
        </w:rPr>
        <w:t xml:space="preserve"> </w:t>
      </w:r>
      <w:r w:rsidRPr="002B5D93">
        <w:rPr>
          <w:rFonts w:cs="Arial" w:hint="cs"/>
          <w:rtl/>
        </w:rPr>
        <w:t xml:space="preserve">בשם </w:t>
      </w:r>
      <w:r w:rsidRPr="002B5D93">
        <w:rPr>
          <w:rFonts w:cs="Arial"/>
          <w:rtl/>
        </w:rPr>
        <w:t xml:space="preserve">הר"י מיגאש </w:t>
      </w:r>
      <w:r w:rsidRPr="002B5D93">
        <w:rPr>
          <w:rFonts w:cs="Arial"/>
          <w:sz w:val="16"/>
          <w:szCs w:val="16"/>
          <w:rtl/>
        </w:rPr>
        <w:t>(ב"ב קכח: ד"ה ואפילו)</w:t>
      </w:r>
      <w:r w:rsidRPr="002B5D93">
        <w:rPr>
          <w:rFonts w:cs="Arial" w:hint="cs"/>
          <w:rtl/>
        </w:rPr>
        <w:t xml:space="preserve">- </w:t>
      </w:r>
      <w:r w:rsidRPr="002B5D93">
        <w:rPr>
          <w:rFonts w:cs="Arial"/>
          <w:rtl/>
        </w:rPr>
        <w:t>ואצ"ל אם אין למלוה שטר</w:t>
      </w:r>
      <w:r w:rsidRPr="002B5D93">
        <w:rPr>
          <w:rFonts w:cs="Arial" w:hint="cs"/>
          <w:rtl/>
        </w:rPr>
        <w:t>,</w:t>
      </w:r>
      <w:r w:rsidRPr="002B5D93">
        <w:rPr>
          <w:rFonts w:cs="Arial"/>
          <w:rtl/>
        </w:rPr>
        <w:t xml:space="preserve"> וטוען שטר היה לי ואבד</w:t>
      </w:r>
      <w:r w:rsidRPr="002B5D93">
        <w:rPr>
          <w:rFonts w:cs="Arial" w:hint="cs"/>
          <w:rtl/>
        </w:rPr>
        <w:t>,</w:t>
      </w:r>
      <w:r w:rsidRPr="002B5D93">
        <w:rPr>
          <w:rFonts w:cs="Arial"/>
          <w:rtl/>
        </w:rPr>
        <w:t xml:space="preserve"> והודה לו הלוה ששטר עשה לו</w:t>
      </w:r>
      <w:r w:rsidRPr="002B5D93">
        <w:rPr>
          <w:rFonts w:cs="Arial" w:hint="cs"/>
          <w:rtl/>
        </w:rPr>
        <w:t>,</w:t>
      </w:r>
      <w:r w:rsidRPr="002B5D93">
        <w:rPr>
          <w:rFonts w:cs="Arial"/>
          <w:rtl/>
        </w:rPr>
        <w:t xml:space="preserve"> וכפר במקצת או שהודה בכל השטר אלא שאומר שקצתו פרוע </w:t>
      </w:r>
      <w:r w:rsidRPr="002B5D93">
        <w:rPr>
          <w:rFonts w:cs="Arial" w:hint="cs"/>
          <w:rtl/>
        </w:rPr>
        <w:t xml:space="preserve">- </w:t>
      </w:r>
      <w:r w:rsidRPr="002B5D93">
        <w:rPr>
          <w:rFonts w:cs="Arial"/>
          <w:rtl/>
        </w:rPr>
        <w:t>שנשבע שבועת התורה כשאר מודה מקצת</w:t>
      </w:r>
      <w:r w:rsidRPr="002B5D93">
        <w:rPr>
          <w:rFonts w:cs="Arial" w:hint="cs"/>
          <w:rtl/>
        </w:rPr>
        <w:t>.</w:t>
      </w:r>
      <w:r w:rsidRPr="002B5D93">
        <w:rPr>
          <w:rFonts w:cs="Arial"/>
          <w:rtl/>
        </w:rPr>
        <w:t xml:space="preserve"> וכ"ש אם לא הודה הלוה לא בשטר ולא בקנין אע</w:t>
      </w:r>
      <w:r w:rsidRPr="002B5D93">
        <w:rPr>
          <w:rFonts w:cs="Arial" w:hint="cs"/>
          <w:rtl/>
        </w:rPr>
        <w:t>"</w:t>
      </w:r>
      <w:r w:rsidRPr="002B5D93">
        <w:rPr>
          <w:rFonts w:cs="Arial"/>
          <w:rtl/>
        </w:rPr>
        <w:t>פ שטוען המלוה שטר היה לי ואבד</w:t>
      </w:r>
      <w:r w:rsidRPr="002B5D93">
        <w:rPr>
          <w:rFonts w:cs="Arial" w:hint="cs"/>
          <w:rtl/>
        </w:rPr>
        <w:t>,</w:t>
      </w:r>
      <w:r w:rsidRPr="002B5D93">
        <w:rPr>
          <w:rFonts w:cs="Arial"/>
          <w:rtl/>
        </w:rPr>
        <w:t xml:space="preserve"> אם הודה לו הלוה במקצת וכפר במקצת</w:t>
      </w:r>
      <w:r w:rsidRPr="002B5D93">
        <w:rPr>
          <w:rFonts w:cs="Arial" w:hint="cs"/>
          <w:rtl/>
        </w:rPr>
        <w:t>,</w:t>
      </w:r>
      <w:r w:rsidRPr="002B5D93">
        <w:rPr>
          <w:rFonts w:cs="Arial"/>
          <w:rtl/>
        </w:rPr>
        <w:t xml:space="preserve"> או שהעיד עליו עד אחד שקנה ממנו על אותו הממון והוא אומר להד"ם </w:t>
      </w:r>
      <w:r w:rsidRPr="002B5D93">
        <w:rPr>
          <w:rFonts w:cs="Arial" w:hint="cs"/>
          <w:rtl/>
        </w:rPr>
        <w:t xml:space="preserve">- </w:t>
      </w:r>
      <w:r w:rsidRPr="002B5D93">
        <w:rPr>
          <w:rFonts w:cs="Arial"/>
          <w:rtl/>
        </w:rPr>
        <w:t>שחייב שבועה דאורייתא כשאר מודה מקצת וכשאר העדאת עד אחד</w:t>
      </w:r>
      <w:r w:rsidR="005754F3">
        <w:rPr>
          <w:rFonts w:cs="Arial" w:hint="cs"/>
          <w:sz w:val="16"/>
          <w:szCs w:val="16"/>
          <w:rtl/>
        </w:rPr>
        <w:t xml:space="preserve"> (ל' ספר התרומות)</w:t>
      </w:r>
      <w:r w:rsidRPr="002B5D93">
        <w:rPr>
          <w:rFonts w:cs="Arial" w:hint="cs"/>
          <w:rtl/>
        </w:rPr>
        <w:t>.</w:t>
      </w:r>
    </w:p>
    <w:p w14:paraId="31955D87"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A31C54E" w14:textId="77777777" w:rsidR="002418B7" w:rsidRDefault="002418B7" w:rsidP="002418B7">
      <w:pPr>
        <w:rPr>
          <w:rtl/>
        </w:rPr>
      </w:pPr>
      <w:r>
        <w:rPr>
          <w:rFonts w:cs="Arial"/>
          <w:rtl/>
        </w:rPr>
        <w:t>אין הודאה בשטר חשובה הודאה להתחייב שבועה מן התורה על הכפירה. כיצד, תבעו מנה, חמשים בשטר ונ' בעל פה, לא מיבעיא אם הודה בחמשים שבעל פה וכפר בחמשים שבשטר שאין כאן שבועה כלל אלא משלם חמשים שהודה</w:t>
      </w:r>
      <w:r w:rsidR="00E17930">
        <w:rPr>
          <w:rFonts w:cs="Arial" w:hint="cs"/>
          <w:rtl/>
        </w:rPr>
        <w:t>,</w:t>
      </w:r>
      <w:r>
        <w:rPr>
          <w:rFonts w:cs="Arial"/>
          <w:rtl/>
        </w:rPr>
        <w:t xml:space="preserve"> ושל השטר שכפר ישבע בעל השטר ויטול, אלא אפילו אם הודה בנ' שבשטר וכפר בחמשים שבעל פה, אינו נשבע שבועת התורה, דשטר הוי כמו קרקע כיון שהוא על שעבוד קרקעות, וכשם שאין נשבעין על </w:t>
      </w:r>
      <w:r w:rsidR="00D04625">
        <w:rPr>
          <w:rStyle w:val="a7"/>
          <w:rFonts w:cs="Arial"/>
          <w:sz w:val="16"/>
          <w:szCs w:val="16"/>
          <w:rtl/>
        </w:rPr>
        <w:footnoteReference w:id="308"/>
      </w:r>
      <w:r w:rsidRPr="00D04625">
        <w:rPr>
          <w:rFonts w:cs="Arial"/>
          <w:sz w:val="16"/>
          <w:szCs w:val="16"/>
          <w:rtl/>
        </w:rPr>
        <w:t xml:space="preserve">(כפירת) </w:t>
      </w:r>
      <w:r>
        <w:rPr>
          <w:rFonts w:cs="Arial"/>
          <w:rtl/>
        </w:rPr>
        <w:t xml:space="preserve">שעבוד קרקעות כך אין הודאתן מחייבה שבועה. במה דברים אמורים, בשטר שהוא יכול לקיימו. אבל אם אינו יכול לקיימו, הרי הוא כהודאה על פה, ונשבע על הכפירה שעמה. ואין צריך לומר למלוה בשטר וטוען: שטר היה לי ואבד, והודה הלוה ששטר עשה לו, וכפר במקצת, או שהודה בכל השטר, אלא שאומר שקצתו פרוע, שנשבע שבועת התורה כשאר מודה מקצת. </w:t>
      </w:r>
    </w:p>
    <w:p w14:paraId="726B2331" w14:textId="77777777" w:rsidR="008E4535" w:rsidRDefault="008E4535" w:rsidP="002418B7">
      <w:pPr>
        <w:rPr>
          <w:rtl/>
        </w:rPr>
      </w:pPr>
    </w:p>
    <w:p w14:paraId="1331F12F" w14:textId="77777777" w:rsidR="002418B7" w:rsidRDefault="002418B7" w:rsidP="00EB4EFE">
      <w:pPr>
        <w:pStyle w:val="2"/>
        <w:rPr>
          <w:rtl/>
        </w:rPr>
      </w:pPr>
      <w:r>
        <w:rPr>
          <w:rtl/>
        </w:rPr>
        <w:t>סעיף כט</w:t>
      </w:r>
      <w:r w:rsidR="001A5025">
        <w:rPr>
          <w:rFonts w:hint="cs"/>
          <w:rtl/>
        </w:rPr>
        <w:t>:</w:t>
      </w:r>
      <w:r w:rsidR="00E36165">
        <w:rPr>
          <w:rFonts w:hint="cs"/>
          <w:rtl/>
        </w:rPr>
        <w:t xml:space="preserve"> מודה במקצת בכתב ידו.</w:t>
      </w:r>
    </w:p>
    <w:p w14:paraId="7DFE5E94" w14:textId="77777777" w:rsidR="00E36165" w:rsidRPr="00E36165" w:rsidRDefault="00E36165" w:rsidP="00E36165">
      <w:pPr>
        <w:rPr>
          <w:u w:val="single"/>
          <w:rtl/>
        </w:rPr>
      </w:pPr>
      <w:r w:rsidRPr="00E36165">
        <w:rPr>
          <w:rFonts w:hint="cs"/>
          <w:u w:val="single"/>
          <w:rtl/>
        </w:rPr>
        <w:t>מודה במקצת בכתב ידו:</w:t>
      </w:r>
    </w:p>
    <w:p w14:paraId="227F510C" w14:textId="77777777" w:rsidR="001A5025" w:rsidRDefault="00604306" w:rsidP="00295B52">
      <w:pPr>
        <w:pStyle w:val="ab"/>
        <w:numPr>
          <w:ilvl w:val="0"/>
          <w:numId w:val="29"/>
        </w:numPr>
      </w:pPr>
      <w:r w:rsidRPr="001A5025">
        <w:rPr>
          <w:rFonts w:cs="Arial"/>
          <w:rtl/>
        </w:rPr>
        <w:t xml:space="preserve">רמב"ן </w:t>
      </w:r>
      <w:r w:rsidRPr="00604306">
        <w:rPr>
          <w:rFonts w:cs="Arial" w:hint="cs"/>
          <w:sz w:val="16"/>
          <w:szCs w:val="16"/>
          <w:rtl/>
        </w:rPr>
        <w:t>(כ"כ הה"מ והב"י בשמו)</w:t>
      </w:r>
      <w:r w:rsidRPr="00604306">
        <w:rPr>
          <w:rFonts w:cs="Arial"/>
          <w:sz w:val="16"/>
          <w:szCs w:val="16"/>
          <w:rtl/>
        </w:rPr>
        <w:t xml:space="preserve"> </w:t>
      </w:r>
      <w:r w:rsidRPr="001A5025">
        <w:rPr>
          <w:rFonts w:cs="Arial"/>
          <w:rtl/>
        </w:rPr>
        <w:t xml:space="preserve">ספר התרומות </w:t>
      </w:r>
      <w:r w:rsidRPr="00604306">
        <w:rPr>
          <w:rFonts w:cs="Arial" w:hint="cs"/>
          <w:sz w:val="16"/>
          <w:szCs w:val="16"/>
          <w:rtl/>
        </w:rPr>
        <w:t>(</w:t>
      </w:r>
      <w:r w:rsidRPr="00604306">
        <w:rPr>
          <w:rFonts w:cs="Arial"/>
          <w:sz w:val="16"/>
          <w:szCs w:val="16"/>
          <w:rtl/>
        </w:rPr>
        <w:t>שער</w:t>
      </w:r>
      <w:r w:rsidRPr="00604306">
        <w:rPr>
          <w:rFonts w:cs="Arial" w:hint="cs"/>
          <w:sz w:val="16"/>
          <w:szCs w:val="16"/>
          <w:rtl/>
        </w:rPr>
        <w:t xml:space="preserve"> ז'</w:t>
      </w:r>
      <w:r w:rsidRPr="00604306">
        <w:rPr>
          <w:rFonts w:cs="Arial"/>
          <w:sz w:val="16"/>
          <w:szCs w:val="16"/>
          <w:rtl/>
        </w:rPr>
        <w:t xml:space="preserve"> ח"ב סי' טו)</w:t>
      </w:r>
      <w:r w:rsidR="00E36165">
        <w:rPr>
          <w:rFonts w:cs="Arial" w:hint="cs"/>
          <w:rtl/>
        </w:rPr>
        <w:t xml:space="preserve">- </w:t>
      </w:r>
      <w:r w:rsidR="00D81FAD" w:rsidRPr="00E36165">
        <w:rPr>
          <w:rFonts w:cs="Arial"/>
          <w:rtl/>
        </w:rPr>
        <w:t>הוציא עליו כתב ידו שלוה ממנו</w:t>
      </w:r>
      <w:r>
        <w:rPr>
          <w:rFonts w:cs="Arial" w:hint="cs"/>
          <w:rtl/>
        </w:rPr>
        <w:t>,</w:t>
      </w:r>
      <w:r w:rsidR="00D81FAD" w:rsidRPr="00E36165">
        <w:rPr>
          <w:rFonts w:cs="Arial"/>
          <w:rtl/>
        </w:rPr>
        <w:t xml:space="preserve"> אע</w:t>
      </w:r>
      <w:r>
        <w:rPr>
          <w:rFonts w:cs="Arial" w:hint="cs"/>
          <w:rtl/>
        </w:rPr>
        <w:t>"</w:t>
      </w:r>
      <w:r w:rsidR="00D81FAD" w:rsidRPr="00E36165">
        <w:rPr>
          <w:rFonts w:cs="Arial"/>
          <w:rtl/>
        </w:rPr>
        <w:t>פ שהוחזק כתב ידו בב"ד</w:t>
      </w:r>
      <w:r>
        <w:rPr>
          <w:rFonts w:cs="Arial" w:hint="cs"/>
          <w:rtl/>
        </w:rPr>
        <w:t>,</w:t>
      </w:r>
      <w:r w:rsidR="00D81FAD" w:rsidRPr="00E36165">
        <w:rPr>
          <w:rFonts w:cs="Arial"/>
          <w:rtl/>
        </w:rPr>
        <w:t xml:space="preserve"> הודה במקצת וכפר בשאר</w:t>
      </w:r>
      <w:r>
        <w:rPr>
          <w:rFonts w:cs="Arial" w:hint="cs"/>
          <w:rtl/>
        </w:rPr>
        <w:t>,</w:t>
      </w:r>
      <w:r w:rsidR="00D81FAD" w:rsidRPr="00E36165">
        <w:rPr>
          <w:rFonts w:cs="Arial"/>
          <w:rtl/>
        </w:rPr>
        <w:t xml:space="preserve"> אם אין בו נאמנות </w:t>
      </w:r>
      <w:r>
        <w:rPr>
          <w:rFonts w:cs="Arial" w:hint="cs"/>
          <w:rtl/>
        </w:rPr>
        <w:t xml:space="preserve">- </w:t>
      </w:r>
      <w:r w:rsidR="00D81FAD" w:rsidRPr="00E36165">
        <w:rPr>
          <w:rFonts w:cs="Arial"/>
          <w:rtl/>
        </w:rPr>
        <w:t>נשבע על מחצה שפרע</w:t>
      </w:r>
      <w:r>
        <w:rPr>
          <w:rFonts w:cs="Arial" w:hint="cs"/>
          <w:rtl/>
        </w:rPr>
        <w:t>.</w:t>
      </w:r>
      <w:r w:rsidR="00D81FAD" w:rsidRPr="00E36165">
        <w:rPr>
          <w:rFonts w:cs="Arial"/>
          <w:rtl/>
        </w:rPr>
        <w:t xml:space="preserve"> וכן אם תבעו מנה ע"פ ומנה בכתב ידו שהוציא עליו מקויים</w:t>
      </w:r>
      <w:r>
        <w:rPr>
          <w:rFonts w:cs="Arial" w:hint="cs"/>
          <w:rtl/>
        </w:rPr>
        <w:t>,</w:t>
      </w:r>
      <w:r w:rsidR="00D81FAD" w:rsidRPr="00E36165">
        <w:rPr>
          <w:rFonts w:cs="Arial"/>
          <w:rtl/>
        </w:rPr>
        <w:t xml:space="preserve"> והודה בשל כתב ידו וכפר בבע"פ</w:t>
      </w:r>
      <w:r>
        <w:rPr>
          <w:rFonts w:cs="Arial" w:hint="cs"/>
          <w:rtl/>
        </w:rPr>
        <w:t>,</w:t>
      </w:r>
      <w:r w:rsidR="00D81FAD" w:rsidRPr="00E36165">
        <w:rPr>
          <w:rFonts w:cs="Arial"/>
          <w:rtl/>
        </w:rPr>
        <w:t xml:space="preserve"> או שכפר בכתב ידו וטען שפרעו והודה בבעל פה </w:t>
      </w:r>
      <w:r>
        <w:rPr>
          <w:rFonts w:cs="Arial" w:hint="cs"/>
          <w:rtl/>
        </w:rPr>
        <w:t xml:space="preserve">- </w:t>
      </w:r>
      <w:r w:rsidR="00D81FAD" w:rsidRPr="00E36165">
        <w:rPr>
          <w:rFonts w:cs="Arial"/>
          <w:rtl/>
        </w:rPr>
        <w:t>נשבע שבועת התורה</w:t>
      </w:r>
      <w:r>
        <w:rPr>
          <w:rFonts w:cs="Arial" w:hint="cs"/>
          <w:rtl/>
        </w:rPr>
        <w:t xml:space="preserve">. </w:t>
      </w:r>
      <w:r w:rsidR="00D81FAD" w:rsidRPr="00E36165">
        <w:rPr>
          <w:rFonts w:cs="Arial"/>
          <w:rtl/>
        </w:rPr>
        <w:t>שלא אמרו בשטר שחשוב כשיעבוד קרקעות אלא בשטר שיפה כחו לגבות מן המשועבדין</w:t>
      </w:r>
      <w:r>
        <w:rPr>
          <w:rFonts w:cs="Arial" w:hint="cs"/>
          <w:rtl/>
        </w:rPr>
        <w:t>,</w:t>
      </w:r>
      <w:r w:rsidR="00D81FAD" w:rsidRPr="00E36165">
        <w:rPr>
          <w:rFonts w:cs="Arial"/>
          <w:rtl/>
        </w:rPr>
        <w:t xml:space="preserve"> אבל זה שאין טורפין בו מן המשועבדין אין בו שיעבוד קרקעות דהוי כשאר תביעות שבעל פה ונשבעין עליו</w:t>
      </w:r>
      <w:r>
        <w:rPr>
          <w:rFonts w:cs="Arial" w:hint="cs"/>
          <w:rtl/>
        </w:rPr>
        <w:t>.</w:t>
      </w:r>
      <w:r w:rsidR="00D81FAD" w:rsidRPr="00E36165">
        <w:rPr>
          <w:rFonts w:cs="Arial"/>
          <w:rtl/>
        </w:rPr>
        <w:t xml:space="preserve"> לפיכך אם מסר לוה למלוה כתב ידו בעדים </w:t>
      </w:r>
      <w:r>
        <w:rPr>
          <w:rFonts w:cs="Arial" w:hint="cs"/>
          <w:rtl/>
        </w:rPr>
        <w:t xml:space="preserve">- </w:t>
      </w:r>
      <w:r w:rsidR="00D81FAD" w:rsidRPr="00E36165">
        <w:rPr>
          <w:rFonts w:cs="Arial"/>
          <w:rtl/>
        </w:rPr>
        <w:t>אין נשבעין עליו אלא היסת כיון שטורף בו מן המשועבדין</w:t>
      </w:r>
      <w:r>
        <w:rPr>
          <w:rFonts w:cs="Arial" w:hint="cs"/>
          <w:sz w:val="16"/>
          <w:szCs w:val="16"/>
          <w:rtl/>
        </w:rPr>
        <w:t xml:space="preserve"> (ל' הטור)</w:t>
      </w:r>
      <w:r>
        <w:rPr>
          <w:rStyle w:val="a7"/>
          <w:rFonts w:cs="Arial"/>
          <w:rtl/>
        </w:rPr>
        <w:footnoteReference w:id="309"/>
      </w:r>
      <w:r w:rsidR="00E36165" w:rsidRPr="00E36165">
        <w:rPr>
          <w:rFonts w:cs="Arial" w:hint="cs"/>
          <w:rtl/>
        </w:rPr>
        <w:t>.</w:t>
      </w:r>
      <w:r w:rsidR="00D04625" w:rsidRPr="00D04625">
        <w:rPr>
          <w:rFonts w:hint="cs"/>
          <w:color w:val="E36C0A" w:themeColor="accent6" w:themeShade="BF"/>
          <w:rtl/>
        </w:rPr>
        <w:t xml:space="preserve"> </w:t>
      </w:r>
      <w:r w:rsidR="00D04625" w:rsidRPr="00664573">
        <w:rPr>
          <w:rFonts w:hint="cs"/>
          <w:color w:val="E36C0A" w:themeColor="accent6" w:themeShade="BF"/>
          <w:rtl/>
        </w:rPr>
        <w:t>(וכ"פ בשו"ע</w:t>
      </w:r>
      <w:r w:rsidR="007F0F5F">
        <w:rPr>
          <w:rFonts w:hint="cs"/>
          <w:color w:val="E36C0A" w:themeColor="accent6" w:themeShade="BF"/>
          <w:sz w:val="16"/>
          <w:szCs w:val="16"/>
          <w:rtl/>
        </w:rPr>
        <w:t xml:space="preserve"> </w:t>
      </w:r>
      <w:r w:rsidR="007F0F5F" w:rsidRPr="007F0F5F">
        <w:rPr>
          <w:rFonts w:hint="cs"/>
          <w:color w:val="000000" w:themeColor="text1"/>
          <w:sz w:val="16"/>
          <w:szCs w:val="16"/>
          <w:rtl/>
        </w:rPr>
        <w:t>[</w:t>
      </w:r>
      <w:r w:rsidR="007F0F5F">
        <w:rPr>
          <w:rFonts w:hint="cs"/>
          <w:color w:val="000000" w:themeColor="text1"/>
          <w:sz w:val="16"/>
          <w:szCs w:val="16"/>
          <w:rtl/>
        </w:rPr>
        <w:t>כאן ובסע' הבא]</w:t>
      </w:r>
      <w:r w:rsidR="00D04625" w:rsidRPr="00664573">
        <w:rPr>
          <w:rFonts w:hint="cs"/>
          <w:color w:val="E36C0A" w:themeColor="accent6" w:themeShade="BF"/>
          <w:rtl/>
        </w:rPr>
        <w:t>)</w:t>
      </w:r>
    </w:p>
    <w:p w14:paraId="095507D0" w14:textId="77777777" w:rsidR="007F0F5F" w:rsidRPr="007F0F5F" w:rsidRDefault="007F0F5F" w:rsidP="007F0F5F">
      <w:pPr>
        <w:ind w:left="360"/>
        <w:rPr>
          <w:u w:val="dotted"/>
        </w:rPr>
      </w:pPr>
      <w:r w:rsidRPr="007F0F5F">
        <w:rPr>
          <w:rFonts w:hint="cs"/>
          <w:u w:val="dotted"/>
          <w:rtl/>
        </w:rPr>
        <w:t>ומה הדין אם יש בכתב ידו נאמנות</w:t>
      </w:r>
      <w:r w:rsidR="00CD5A34">
        <w:rPr>
          <w:rFonts w:hint="cs"/>
          <w:sz w:val="16"/>
          <w:szCs w:val="16"/>
          <w:u w:val="dotted"/>
          <w:rtl/>
        </w:rPr>
        <w:t xml:space="preserve"> (דאינו יכול לכפור אבל אין קרקעותיו משתעבדות)</w:t>
      </w:r>
      <w:r w:rsidRPr="007F0F5F">
        <w:rPr>
          <w:rFonts w:hint="cs"/>
          <w:u w:val="dotted"/>
          <w:rtl/>
        </w:rPr>
        <w:t>:</w:t>
      </w:r>
    </w:p>
    <w:p w14:paraId="1E1970DC" w14:textId="77777777" w:rsidR="008818F2" w:rsidRDefault="008818F2" w:rsidP="00295B52">
      <w:pPr>
        <w:pStyle w:val="ab"/>
        <w:numPr>
          <w:ilvl w:val="0"/>
          <w:numId w:val="29"/>
        </w:numPr>
      </w:pPr>
      <w:r>
        <w:rPr>
          <w:rFonts w:cs="Arial"/>
          <w:rtl/>
        </w:rPr>
        <w:t>רמב"ן</w:t>
      </w:r>
      <w:r>
        <w:rPr>
          <w:rFonts w:cs="Arial" w:hint="cs"/>
          <w:rtl/>
        </w:rPr>
        <w:t xml:space="preserve">- תבעו מנה, נ' בע"פ ונ' בכתב ידו, </w:t>
      </w:r>
      <w:r>
        <w:rPr>
          <w:rFonts w:cs="Arial"/>
          <w:rtl/>
        </w:rPr>
        <w:t xml:space="preserve">אפילו </w:t>
      </w:r>
      <w:r>
        <w:rPr>
          <w:rFonts w:cs="Arial" w:hint="cs"/>
          <w:rtl/>
        </w:rPr>
        <w:t>הנ'</w:t>
      </w:r>
      <w:r>
        <w:rPr>
          <w:rFonts w:cs="Arial"/>
          <w:rtl/>
        </w:rPr>
        <w:t xml:space="preserve"> </w:t>
      </w:r>
      <w:r>
        <w:rPr>
          <w:rFonts w:cs="Arial" w:hint="cs"/>
          <w:rtl/>
        </w:rPr>
        <w:t>ש</w:t>
      </w:r>
      <w:r>
        <w:rPr>
          <w:rFonts w:cs="Arial"/>
          <w:rtl/>
        </w:rPr>
        <w:t xml:space="preserve">בכתב ידו </w:t>
      </w:r>
      <w:r>
        <w:rPr>
          <w:rFonts w:cs="Arial" w:hint="cs"/>
          <w:rtl/>
        </w:rPr>
        <w:t xml:space="preserve">הם </w:t>
      </w:r>
      <w:r>
        <w:rPr>
          <w:rFonts w:cs="Arial"/>
          <w:rtl/>
        </w:rPr>
        <w:t>בנאמנות –</w:t>
      </w:r>
      <w:r>
        <w:rPr>
          <w:rFonts w:cs="Arial" w:hint="cs"/>
          <w:rtl/>
        </w:rPr>
        <w:t xml:space="preserve"> </w:t>
      </w:r>
      <w:r>
        <w:rPr>
          <w:rFonts w:cs="Arial"/>
          <w:rtl/>
        </w:rPr>
        <w:t>חייב</w:t>
      </w:r>
      <w:r>
        <w:rPr>
          <w:rFonts w:cs="Arial" w:hint="cs"/>
          <w:rtl/>
        </w:rPr>
        <w:t>,</w:t>
      </w:r>
      <w:r>
        <w:rPr>
          <w:rFonts w:cs="Arial"/>
          <w:rtl/>
        </w:rPr>
        <w:t xml:space="preserve"> כיון שאינו גובה בו מנכסים משועבדין</w:t>
      </w:r>
      <w:r>
        <w:rPr>
          <w:rFonts w:cs="Arial" w:hint="cs"/>
          <w:rtl/>
        </w:rPr>
        <w:t>,</w:t>
      </w:r>
      <w:r>
        <w:rPr>
          <w:rFonts w:cs="Arial"/>
          <w:rtl/>
        </w:rPr>
        <w:t xml:space="preserve"> ולא מיעטו אלא שטר בדוקא דהוה ליה שעבוד קרקעות שגובה בו מן הלקוחות</w:t>
      </w:r>
      <w:r>
        <w:rPr>
          <w:rFonts w:cs="Arial" w:hint="cs"/>
          <w:rtl/>
        </w:rPr>
        <w:t>.</w:t>
      </w:r>
      <w:r w:rsidRPr="001219B1">
        <w:rPr>
          <w:rtl/>
        </w:rPr>
        <w:t xml:space="preserve"> </w:t>
      </w:r>
    </w:p>
    <w:p w14:paraId="510B6789" w14:textId="77777777" w:rsidR="00F24971" w:rsidRPr="00F24971" w:rsidRDefault="00F24971" w:rsidP="00295B52">
      <w:pPr>
        <w:pStyle w:val="ab"/>
        <w:numPr>
          <w:ilvl w:val="0"/>
          <w:numId w:val="29"/>
        </w:numPr>
      </w:pPr>
      <w:r>
        <w:rPr>
          <w:rFonts w:hint="cs"/>
          <w:rtl/>
        </w:rPr>
        <w:t xml:space="preserve">(רמב"ם </w:t>
      </w:r>
      <w:r>
        <w:rPr>
          <w:rFonts w:hint="cs"/>
          <w:sz w:val="16"/>
          <w:szCs w:val="16"/>
          <w:rtl/>
        </w:rPr>
        <w:t>[להב' הר"ן ונמוק"י]</w:t>
      </w:r>
      <w:r>
        <w:rPr>
          <w:rFonts w:hint="cs"/>
          <w:rtl/>
        </w:rPr>
        <w:t xml:space="preserve">)- כיון שאינו יכול לכפור בזה </w:t>
      </w:r>
      <w:r>
        <w:rPr>
          <w:rtl/>
        </w:rPr>
        <w:t>–</w:t>
      </w:r>
      <w:r>
        <w:rPr>
          <w:rFonts w:hint="cs"/>
          <w:rtl/>
        </w:rPr>
        <w:t xml:space="preserve"> לא נשבע שבועה דאורייתא</w:t>
      </w:r>
      <w:r>
        <w:rPr>
          <w:rStyle w:val="a7"/>
          <w:rtl/>
        </w:rPr>
        <w:footnoteReference w:id="310"/>
      </w:r>
      <w:r>
        <w:rPr>
          <w:rFonts w:hint="cs"/>
          <w:rtl/>
        </w:rPr>
        <w:t>.</w:t>
      </w:r>
    </w:p>
    <w:p w14:paraId="3D8FD4C7" w14:textId="77777777" w:rsidR="00DD0C82" w:rsidRPr="00DD0C82" w:rsidRDefault="008818F2" w:rsidP="00295B52">
      <w:pPr>
        <w:pStyle w:val="ab"/>
        <w:numPr>
          <w:ilvl w:val="0"/>
          <w:numId w:val="29"/>
        </w:numPr>
      </w:pPr>
      <w:r w:rsidRPr="001219B1">
        <w:rPr>
          <w:rFonts w:cs="Arial"/>
          <w:rtl/>
        </w:rPr>
        <w:t xml:space="preserve">רבינו האי </w:t>
      </w:r>
      <w:r w:rsidRPr="008818F2">
        <w:rPr>
          <w:rFonts w:cs="Arial" w:hint="cs"/>
          <w:sz w:val="16"/>
          <w:szCs w:val="16"/>
          <w:rtl/>
        </w:rPr>
        <w:t>(</w:t>
      </w:r>
      <w:r w:rsidRPr="008818F2">
        <w:rPr>
          <w:rFonts w:cs="Arial"/>
          <w:sz w:val="16"/>
          <w:szCs w:val="16"/>
          <w:rtl/>
        </w:rPr>
        <w:t>שערי שבועות ח"א ש</w:t>
      </w:r>
      <w:r w:rsidR="00F24971">
        <w:rPr>
          <w:rFonts w:cs="Arial" w:hint="cs"/>
          <w:sz w:val="16"/>
          <w:szCs w:val="16"/>
          <w:rtl/>
        </w:rPr>
        <w:t>"</w:t>
      </w:r>
      <w:r w:rsidRPr="008818F2">
        <w:rPr>
          <w:rFonts w:cs="Arial"/>
          <w:sz w:val="16"/>
          <w:szCs w:val="16"/>
          <w:rtl/>
        </w:rPr>
        <w:t>א התנאי השביעי)</w:t>
      </w:r>
      <w:r>
        <w:rPr>
          <w:rFonts w:cs="Arial" w:hint="cs"/>
          <w:rtl/>
        </w:rPr>
        <w:t>-</w:t>
      </w:r>
      <w:r w:rsidRPr="001219B1">
        <w:rPr>
          <w:rFonts w:cs="Arial"/>
          <w:rtl/>
        </w:rPr>
        <w:t xml:space="preserve"> אפילו אין החמשים אלא בעדים אם הודה בהן </w:t>
      </w:r>
      <w:r w:rsidR="00F24971">
        <w:rPr>
          <w:rFonts w:cs="Arial" w:hint="cs"/>
          <w:rtl/>
        </w:rPr>
        <w:t xml:space="preserve">- </w:t>
      </w:r>
      <w:r w:rsidRPr="001219B1">
        <w:rPr>
          <w:rFonts w:cs="Arial"/>
          <w:rtl/>
        </w:rPr>
        <w:t>אין הודאתו כלום</w:t>
      </w:r>
      <w:r>
        <w:rPr>
          <w:rFonts w:cs="Arial" w:hint="cs"/>
          <w:rtl/>
        </w:rPr>
        <w:t>.</w:t>
      </w:r>
    </w:p>
    <w:p w14:paraId="51E2A03F" w14:textId="77777777" w:rsidR="00DD0C82" w:rsidRPr="001A5025" w:rsidRDefault="00DD0C82" w:rsidP="00295B52">
      <w:pPr>
        <w:pStyle w:val="ab"/>
        <w:numPr>
          <w:ilvl w:val="1"/>
          <w:numId w:val="29"/>
        </w:numPr>
        <w:rPr>
          <w:rtl/>
        </w:rPr>
      </w:pPr>
      <w:r>
        <w:rPr>
          <w:rFonts w:cs="Arial" w:hint="cs"/>
          <w:rtl/>
        </w:rPr>
        <w:t xml:space="preserve">ב"י </w:t>
      </w:r>
      <w:r>
        <w:rPr>
          <w:rFonts w:cs="Arial" w:hint="cs"/>
          <w:sz w:val="16"/>
          <w:szCs w:val="16"/>
          <w:rtl/>
        </w:rPr>
        <w:t>(בבדה"ב)</w:t>
      </w:r>
      <w:r>
        <w:rPr>
          <w:rFonts w:cs="Arial" w:hint="cs"/>
          <w:rtl/>
        </w:rPr>
        <w:t xml:space="preserve">- </w:t>
      </w:r>
      <w:r>
        <w:rPr>
          <w:rFonts w:cs="Arial"/>
          <w:rtl/>
        </w:rPr>
        <w:t>ולענין כתב ידו בנאמנות נקטינן כהרמב"ן דמסתבר טעמיה. ויש לדקדק מדברי הרמב"ם שגם הוא סובר כן</w:t>
      </w:r>
      <w:r>
        <w:rPr>
          <w:rFonts w:cs="Arial" w:hint="cs"/>
          <w:rtl/>
        </w:rPr>
        <w:t>.</w:t>
      </w:r>
    </w:p>
    <w:p w14:paraId="7E2A7570"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DE840C0" w14:textId="77777777" w:rsidR="002418B7" w:rsidRDefault="002418B7" w:rsidP="002418B7">
      <w:pPr>
        <w:rPr>
          <w:rtl/>
        </w:rPr>
      </w:pPr>
      <w:r>
        <w:rPr>
          <w:rFonts w:cs="Arial"/>
          <w:rtl/>
        </w:rPr>
        <w:t xml:space="preserve">במה דברים אמורים, בשטר שטורפים בו מהמשועבדים. אבל כתב ידו, אפילו יש בו נאמנות, כיון שאינו טורף בו ממשועבדים, דינו כחייב שבועה דאורייתא, כמו במלוה על פה. </w:t>
      </w:r>
    </w:p>
    <w:p w14:paraId="1208D15B" w14:textId="77777777" w:rsidR="008E4535" w:rsidRDefault="008E4535" w:rsidP="002418B7">
      <w:pPr>
        <w:rPr>
          <w:rtl/>
        </w:rPr>
      </w:pPr>
    </w:p>
    <w:p w14:paraId="77544E19" w14:textId="77777777" w:rsidR="00604306" w:rsidRDefault="002418B7" w:rsidP="00EB4EFE">
      <w:pPr>
        <w:pStyle w:val="2"/>
        <w:rPr>
          <w:rtl/>
        </w:rPr>
      </w:pPr>
      <w:r>
        <w:rPr>
          <w:rtl/>
        </w:rPr>
        <w:lastRenderedPageBreak/>
        <w:t>סעיף ל</w:t>
      </w:r>
      <w:r w:rsidR="00604306">
        <w:rPr>
          <w:rFonts w:hint="cs"/>
          <w:rtl/>
        </w:rPr>
        <w:t>: מודה במקצת בכתב ידו שמסר בפני עדים.</w:t>
      </w:r>
    </w:p>
    <w:p w14:paraId="7844FE34" w14:textId="77777777" w:rsidR="007F0F5F" w:rsidRPr="007F0F5F" w:rsidRDefault="007F0F5F" w:rsidP="007F0F5F">
      <w:pPr>
        <w:rPr>
          <w:rtl/>
        </w:rPr>
      </w:pPr>
      <w:r>
        <w:rPr>
          <w:rFonts w:hint="cs"/>
          <w:rtl/>
        </w:rPr>
        <w:t>עיין במקורות בסעיף הקודם.</w:t>
      </w:r>
    </w:p>
    <w:p w14:paraId="09D90B1A"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68BA1CF" w14:textId="77777777" w:rsidR="002418B7" w:rsidRDefault="002418B7" w:rsidP="002418B7">
      <w:pPr>
        <w:rPr>
          <w:rtl/>
        </w:rPr>
      </w:pPr>
      <w:r>
        <w:rPr>
          <w:rFonts w:cs="Arial"/>
          <w:rtl/>
        </w:rPr>
        <w:t>ואם מסר לוה למלוה כתב ידו בפני עדים, נתבאר בסי</w:t>
      </w:r>
      <w:r w:rsidR="00D04625">
        <w:rPr>
          <w:rFonts w:cs="Arial" w:hint="cs"/>
          <w:rtl/>
        </w:rPr>
        <w:t>מן</w:t>
      </w:r>
      <w:r>
        <w:rPr>
          <w:rFonts w:cs="Arial"/>
          <w:rtl/>
        </w:rPr>
        <w:t xml:space="preserve"> </w:t>
      </w:r>
      <w:r w:rsidR="00D04625">
        <w:rPr>
          <w:rStyle w:val="a7"/>
          <w:rFonts w:cs="Arial"/>
          <w:sz w:val="16"/>
          <w:szCs w:val="16"/>
          <w:rtl/>
        </w:rPr>
        <w:footnoteReference w:id="311"/>
      </w:r>
      <w:r w:rsidR="00D04625" w:rsidRPr="00D04625">
        <w:rPr>
          <w:rFonts w:cs="Arial" w:hint="cs"/>
          <w:sz w:val="16"/>
          <w:szCs w:val="16"/>
          <w:rtl/>
        </w:rPr>
        <w:t>(</w:t>
      </w:r>
      <w:r w:rsidRPr="00D04625">
        <w:rPr>
          <w:rFonts w:cs="Arial"/>
          <w:sz w:val="16"/>
          <w:szCs w:val="16"/>
          <w:rtl/>
        </w:rPr>
        <w:t>מ' וס"ט</w:t>
      </w:r>
      <w:r w:rsidR="00D04625" w:rsidRPr="00D04625">
        <w:rPr>
          <w:rFonts w:cs="Arial" w:hint="cs"/>
          <w:sz w:val="16"/>
          <w:szCs w:val="16"/>
          <w:rtl/>
        </w:rPr>
        <w:t>)</w:t>
      </w:r>
      <w:r>
        <w:rPr>
          <w:rFonts w:cs="Arial"/>
          <w:rtl/>
        </w:rPr>
        <w:t xml:space="preserve"> שדינו כשטר שחתומים בו עדים. </w:t>
      </w:r>
    </w:p>
    <w:p w14:paraId="15CB7957" w14:textId="77777777" w:rsidR="008E4535" w:rsidRDefault="008E4535" w:rsidP="002418B7">
      <w:pPr>
        <w:rPr>
          <w:rtl/>
        </w:rPr>
      </w:pPr>
    </w:p>
    <w:p w14:paraId="39FAAABD" w14:textId="77777777" w:rsidR="002418B7" w:rsidRDefault="002418B7" w:rsidP="00EB4EFE">
      <w:pPr>
        <w:pStyle w:val="2"/>
        <w:rPr>
          <w:rtl/>
        </w:rPr>
      </w:pPr>
      <w:r>
        <w:rPr>
          <w:rtl/>
        </w:rPr>
        <w:t>סעיף לא</w:t>
      </w:r>
      <w:r w:rsidR="001A5025">
        <w:rPr>
          <w:rFonts w:hint="cs"/>
          <w:rtl/>
        </w:rPr>
        <w:t>:</w:t>
      </w:r>
      <w:r w:rsidR="00604306" w:rsidRPr="00604306">
        <w:rPr>
          <w:rtl/>
        </w:rPr>
        <w:t xml:space="preserve"> </w:t>
      </w:r>
      <w:r w:rsidR="00604306">
        <w:rPr>
          <w:rtl/>
        </w:rPr>
        <w:t xml:space="preserve">תבעו </w:t>
      </w:r>
      <w:r w:rsidR="004B370E">
        <w:rPr>
          <w:rFonts w:hint="cs"/>
          <w:rtl/>
        </w:rPr>
        <w:t xml:space="preserve">שלוה ממנו </w:t>
      </w:r>
      <w:r w:rsidR="00604306">
        <w:rPr>
          <w:rtl/>
        </w:rPr>
        <w:t>מנה בניסן ומנה בתשרי, והודה לו באחד מהם</w:t>
      </w:r>
      <w:r w:rsidR="004B370E">
        <w:rPr>
          <w:rFonts w:hint="cs"/>
          <w:rtl/>
        </w:rPr>
        <w:t>.</w:t>
      </w:r>
    </w:p>
    <w:p w14:paraId="6074EDF9" w14:textId="77777777" w:rsidR="00604306" w:rsidRPr="004B370E" w:rsidRDefault="004B370E" w:rsidP="00604306">
      <w:pPr>
        <w:rPr>
          <w:u w:val="single"/>
          <w:rtl/>
        </w:rPr>
      </w:pPr>
      <w:r w:rsidRPr="004B370E">
        <w:rPr>
          <w:rFonts w:cs="Arial"/>
          <w:u w:val="single"/>
          <w:rtl/>
        </w:rPr>
        <w:t xml:space="preserve">תבעו </w:t>
      </w:r>
      <w:r w:rsidRPr="004B370E">
        <w:rPr>
          <w:rFonts w:cs="Arial" w:hint="cs"/>
          <w:u w:val="single"/>
          <w:rtl/>
        </w:rPr>
        <w:t xml:space="preserve">שלוה ממנו </w:t>
      </w:r>
      <w:r w:rsidRPr="004B370E">
        <w:rPr>
          <w:rFonts w:cs="Arial"/>
          <w:u w:val="single"/>
          <w:rtl/>
        </w:rPr>
        <w:t>מנה בניסן ומנה בתשרי, והודה לו באחד מהם</w:t>
      </w:r>
      <w:r w:rsidRPr="004B370E">
        <w:rPr>
          <w:rFonts w:hint="cs"/>
          <w:u w:val="single"/>
          <w:rtl/>
        </w:rPr>
        <w:t>:</w:t>
      </w:r>
    </w:p>
    <w:p w14:paraId="00DA5715" w14:textId="77777777" w:rsidR="00D81FAD" w:rsidRDefault="00D81FAD" w:rsidP="00295B52">
      <w:pPr>
        <w:pStyle w:val="ab"/>
        <w:numPr>
          <w:ilvl w:val="0"/>
          <w:numId w:val="29"/>
        </w:numPr>
        <w:rPr>
          <w:rtl/>
        </w:rPr>
      </w:pPr>
      <w:r w:rsidRPr="00604306">
        <w:rPr>
          <w:rFonts w:cs="Arial"/>
          <w:rtl/>
        </w:rPr>
        <w:t>בעל התרומות</w:t>
      </w:r>
      <w:r w:rsidR="00604306" w:rsidRPr="00604306">
        <w:rPr>
          <w:rFonts w:cs="Arial" w:hint="cs"/>
          <w:rtl/>
        </w:rPr>
        <w:t xml:space="preserve"> </w:t>
      </w:r>
      <w:r w:rsidR="00604306" w:rsidRPr="00604306">
        <w:rPr>
          <w:rFonts w:cs="Arial" w:hint="cs"/>
          <w:sz w:val="16"/>
          <w:szCs w:val="16"/>
          <w:rtl/>
        </w:rPr>
        <w:t>(</w:t>
      </w:r>
      <w:r w:rsidR="00604306" w:rsidRPr="00604306">
        <w:rPr>
          <w:rFonts w:cs="Arial"/>
          <w:sz w:val="16"/>
          <w:szCs w:val="16"/>
          <w:rtl/>
        </w:rPr>
        <w:t xml:space="preserve">שער </w:t>
      </w:r>
      <w:r w:rsidR="00604306" w:rsidRPr="00604306">
        <w:rPr>
          <w:rFonts w:cs="Arial" w:hint="cs"/>
          <w:sz w:val="16"/>
          <w:szCs w:val="16"/>
          <w:rtl/>
        </w:rPr>
        <w:t xml:space="preserve">ז' </w:t>
      </w:r>
      <w:r w:rsidR="00604306" w:rsidRPr="00604306">
        <w:rPr>
          <w:rFonts w:cs="Arial"/>
          <w:sz w:val="16"/>
          <w:szCs w:val="16"/>
          <w:rtl/>
        </w:rPr>
        <w:t>ח"ב סוף סי' יג)</w:t>
      </w:r>
      <w:r w:rsidR="00604306" w:rsidRPr="00604306">
        <w:rPr>
          <w:rFonts w:cs="Arial" w:hint="cs"/>
          <w:rtl/>
        </w:rPr>
        <w:t>-</w:t>
      </w:r>
      <w:r w:rsidRPr="00604306">
        <w:rPr>
          <w:rFonts w:cs="Arial"/>
          <w:rtl/>
        </w:rPr>
        <w:t xml:space="preserve"> למדנו מכאן שאם תבעו מנה הלויתיך בניסן ומנה בתשרי והודה לו באחד מהן </w:t>
      </w:r>
      <w:r w:rsidR="00604306">
        <w:rPr>
          <w:rFonts w:cs="Arial" w:hint="cs"/>
          <w:rtl/>
        </w:rPr>
        <w:t xml:space="preserve">- </w:t>
      </w:r>
      <w:r w:rsidRPr="00604306">
        <w:rPr>
          <w:rFonts w:cs="Arial"/>
          <w:rtl/>
        </w:rPr>
        <w:t>חשיב שפיר הודאה ממין הטענה אע</w:t>
      </w:r>
      <w:r w:rsidR="00604306">
        <w:rPr>
          <w:rFonts w:cs="Arial" w:hint="cs"/>
          <w:rtl/>
        </w:rPr>
        <w:t>"</w:t>
      </w:r>
      <w:r w:rsidRPr="00604306">
        <w:rPr>
          <w:rFonts w:cs="Arial"/>
          <w:rtl/>
        </w:rPr>
        <w:t>פ שלא הלוהו כאחד</w:t>
      </w:r>
      <w:r w:rsidR="00604306">
        <w:rPr>
          <w:rFonts w:cs="Arial" w:hint="cs"/>
          <w:rtl/>
        </w:rPr>
        <w:t>,</w:t>
      </w:r>
      <w:r w:rsidRPr="00604306">
        <w:rPr>
          <w:rFonts w:cs="Arial"/>
          <w:rtl/>
        </w:rPr>
        <w:t xml:space="preserve"> שאינו פטור אלא מפני שתבעו מנה בשטר עם מנה בע"פ</w:t>
      </w:r>
      <w:r w:rsidR="00604306">
        <w:rPr>
          <w:rFonts w:cs="Arial" w:hint="cs"/>
          <w:rtl/>
        </w:rPr>
        <w:t>,</w:t>
      </w:r>
      <w:r w:rsidRPr="00604306">
        <w:rPr>
          <w:rFonts w:cs="Arial"/>
          <w:rtl/>
        </w:rPr>
        <w:t xml:space="preserve"> אבל אם היו שניהן ע"פ והודה לו באחד </w:t>
      </w:r>
      <w:r w:rsidR="00604306">
        <w:rPr>
          <w:rFonts w:cs="Arial" w:hint="cs"/>
          <w:rtl/>
        </w:rPr>
        <w:t xml:space="preserve">- </w:t>
      </w:r>
      <w:r w:rsidRPr="00604306">
        <w:rPr>
          <w:rFonts w:cs="Arial"/>
          <w:rtl/>
        </w:rPr>
        <w:t>חייב אע</w:t>
      </w:r>
      <w:r w:rsidR="00604306">
        <w:rPr>
          <w:rFonts w:cs="Arial" w:hint="cs"/>
          <w:rtl/>
        </w:rPr>
        <w:t>"</w:t>
      </w:r>
      <w:r w:rsidRPr="00604306">
        <w:rPr>
          <w:rFonts w:cs="Arial"/>
          <w:rtl/>
        </w:rPr>
        <w:t>פ שב' הלואות הן ולא היה זמנן שוה</w:t>
      </w:r>
      <w:r w:rsidR="00604306" w:rsidRPr="00604306">
        <w:rPr>
          <w:rFonts w:cs="Arial" w:hint="cs"/>
          <w:rtl/>
        </w:rPr>
        <w:t>.</w:t>
      </w:r>
      <w:r w:rsidR="00D04625" w:rsidRPr="00D04625">
        <w:rPr>
          <w:rFonts w:hint="cs"/>
          <w:color w:val="E36C0A" w:themeColor="accent6" w:themeShade="BF"/>
          <w:rtl/>
        </w:rPr>
        <w:t xml:space="preserve"> </w:t>
      </w:r>
      <w:r w:rsidR="00D04625" w:rsidRPr="00664573">
        <w:rPr>
          <w:rFonts w:hint="cs"/>
          <w:color w:val="E36C0A" w:themeColor="accent6" w:themeShade="BF"/>
          <w:rtl/>
        </w:rPr>
        <w:t>(וכ"פ בשו"ע)</w:t>
      </w:r>
    </w:p>
    <w:p w14:paraId="534B6A23"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F33B2AF" w14:textId="77777777" w:rsidR="002418B7" w:rsidRDefault="002418B7" w:rsidP="002418B7">
      <w:pPr>
        <w:rPr>
          <w:rtl/>
        </w:rPr>
      </w:pPr>
      <w:r>
        <w:rPr>
          <w:rFonts w:cs="Arial"/>
          <w:rtl/>
        </w:rPr>
        <w:t xml:space="preserve">תבעו: מנה הלויתיך בניסן ומנה בתשרי, והודה לו באחד מהם, חשיב שפיר ממין דטענה, אף על  פי שלא הלוהו כאחד. </w:t>
      </w:r>
    </w:p>
    <w:p w14:paraId="4D5AAD14" w14:textId="77777777" w:rsidR="008E4535" w:rsidRDefault="008E4535" w:rsidP="002418B7">
      <w:pPr>
        <w:rPr>
          <w:rtl/>
        </w:rPr>
      </w:pPr>
    </w:p>
    <w:p w14:paraId="2AAEB960" w14:textId="77777777" w:rsidR="002418B7" w:rsidRDefault="002418B7" w:rsidP="00EB4EFE">
      <w:pPr>
        <w:pStyle w:val="2"/>
        <w:rPr>
          <w:rtl/>
        </w:rPr>
      </w:pPr>
      <w:r>
        <w:rPr>
          <w:rtl/>
        </w:rPr>
        <w:t>סעיף לב</w:t>
      </w:r>
      <w:r w:rsidR="001A5025">
        <w:rPr>
          <w:rFonts w:hint="cs"/>
          <w:rtl/>
        </w:rPr>
        <w:t>:</w:t>
      </w:r>
      <w:r w:rsidR="00F721D0" w:rsidRPr="00F721D0">
        <w:rPr>
          <w:rtl/>
        </w:rPr>
        <w:t xml:space="preserve"> </w:t>
      </w:r>
      <w:r w:rsidR="00F721D0" w:rsidRPr="00D04625">
        <w:rPr>
          <w:rtl/>
        </w:rPr>
        <w:t>הוציא עליו שט"ח שכתוב בו סלעין או דינרין סתם</w:t>
      </w:r>
      <w:r w:rsidR="00F721D0">
        <w:rPr>
          <w:rFonts w:hint="cs"/>
          <w:rtl/>
        </w:rPr>
        <w:t xml:space="preserve"> -</w:t>
      </w:r>
      <w:r w:rsidR="00F721D0" w:rsidRPr="00D04625">
        <w:rPr>
          <w:rtl/>
        </w:rPr>
        <w:t xml:space="preserve"> מלוה אומר ה' ולוה אומר ב'</w:t>
      </w:r>
      <w:r w:rsidR="00F721D0">
        <w:rPr>
          <w:rFonts w:hint="cs"/>
          <w:rtl/>
        </w:rPr>
        <w:t>.</w:t>
      </w:r>
    </w:p>
    <w:p w14:paraId="0C0A5AF0" w14:textId="77777777" w:rsidR="00F721D0" w:rsidRDefault="00D04625" w:rsidP="00F721D0">
      <w:pPr>
        <w:rPr>
          <w:rtl/>
        </w:rPr>
      </w:pPr>
      <w:r>
        <w:rPr>
          <w:rFonts w:cs="Arial" w:hint="cs"/>
          <w:b/>
          <w:bCs/>
          <w:rtl/>
        </w:rPr>
        <w:t xml:space="preserve">בבא מציעא </w:t>
      </w:r>
      <w:r w:rsidRPr="001C161E">
        <w:rPr>
          <w:rFonts w:cs="Arial" w:hint="cs"/>
          <w:b/>
          <w:bCs/>
          <w:sz w:val="16"/>
          <w:szCs w:val="16"/>
          <w:rtl/>
        </w:rPr>
        <w:t xml:space="preserve">(פ"ק) </w:t>
      </w:r>
      <w:r>
        <w:rPr>
          <w:rFonts w:cs="Arial" w:hint="cs"/>
          <w:b/>
          <w:bCs/>
          <w:rtl/>
        </w:rPr>
        <w:t>ד ע"</w:t>
      </w:r>
      <w:r w:rsidR="00752494">
        <w:rPr>
          <w:rFonts w:cs="Arial" w:hint="cs"/>
          <w:b/>
          <w:bCs/>
          <w:rtl/>
        </w:rPr>
        <w:t>א</w:t>
      </w:r>
      <w:r>
        <w:rPr>
          <w:rFonts w:cs="Arial" w:hint="cs"/>
          <w:b/>
          <w:bCs/>
          <w:rtl/>
        </w:rPr>
        <w:t xml:space="preserve">: </w:t>
      </w:r>
      <w:r w:rsidR="00752494">
        <w:rPr>
          <w:rFonts w:cs="Arial" w:hint="cs"/>
          <w:rtl/>
        </w:rPr>
        <w:t>מיתבי:</w:t>
      </w:r>
      <w:r w:rsidR="00752494">
        <w:rPr>
          <w:rFonts w:cs="Arial" w:hint="cs"/>
          <w:sz w:val="14"/>
          <w:szCs w:val="14"/>
          <w:rtl/>
        </w:rPr>
        <w:t xml:space="preserve"> (ד:)</w:t>
      </w:r>
      <w:r w:rsidR="00752494">
        <w:rPr>
          <w:rFonts w:cs="Arial" w:hint="cs"/>
          <w:rtl/>
        </w:rPr>
        <w:t xml:space="preserve"> </w:t>
      </w:r>
      <w:r w:rsidR="00752494" w:rsidRPr="00752494">
        <w:rPr>
          <w:rFonts w:cs="Arial"/>
          <w:rtl/>
        </w:rPr>
        <w:t xml:space="preserve">סלעים, דינרין. מלוה אומר: חמש, ולוה אומר: שלש. </w:t>
      </w:r>
      <w:r w:rsidR="00752494" w:rsidRPr="00752494">
        <w:rPr>
          <w:rFonts w:cs="Arial"/>
          <w:u w:val="single"/>
          <w:rtl/>
        </w:rPr>
        <w:t>רבי שמעון בן אלעזר אומר</w:t>
      </w:r>
      <w:r w:rsidR="00752494" w:rsidRPr="00752494">
        <w:rPr>
          <w:rFonts w:cs="Arial"/>
          <w:rtl/>
        </w:rPr>
        <w:t xml:space="preserve">: הואיל והודה מקצת הטענה - ישבע, </w:t>
      </w:r>
      <w:r w:rsidR="00752494" w:rsidRPr="00752494">
        <w:rPr>
          <w:rFonts w:cs="Arial"/>
          <w:u w:val="single"/>
          <w:rtl/>
        </w:rPr>
        <w:t>רבי עקיבא אומר</w:t>
      </w:r>
      <w:r w:rsidR="00752494" w:rsidRPr="00752494">
        <w:rPr>
          <w:rFonts w:cs="Arial"/>
          <w:rtl/>
        </w:rPr>
        <w:t>: אינו אלא כמשיב אבידה</w:t>
      </w:r>
      <w:r w:rsidR="00F721D0">
        <w:rPr>
          <w:rStyle w:val="a7"/>
          <w:rFonts w:cs="Arial"/>
          <w:rtl/>
        </w:rPr>
        <w:footnoteReference w:id="312"/>
      </w:r>
      <w:r w:rsidR="00752494" w:rsidRPr="00752494">
        <w:rPr>
          <w:rFonts w:cs="Arial"/>
          <w:rtl/>
        </w:rPr>
        <w:t>, ופטור.</w:t>
      </w:r>
      <w:r w:rsidR="00F721D0" w:rsidRPr="00F721D0">
        <w:rPr>
          <w:rFonts w:cs="Arial"/>
          <w:rtl/>
        </w:rPr>
        <w:t xml:space="preserve"> </w:t>
      </w:r>
      <w:r w:rsidR="00F721D0" w:rsidRPr="00F721D0">
        <w:rPr>
          <w:rFonts w:cs="Arial" w:hint="cs"/>
          <w:sz w:val="16"/>
          <w:szCs w:val="16"/>
          <w:rtl/>
        </w:rPr>
        <w:t>(</w:t>
      </w:r>
      <w:r w:rsidR="00F721D0" w:rsidRPr="00F721D0">
        <w:rPr>
          <w:rFonts w:cs="Arial"/>
          <w:sz w:val="16"/>
          <w:szCs w:val="16"/>
          <w:rtl/>
        </w:rPr>
        <w:t>וכתבו הרי"ף (ב"מ ד:) והרא"ש (שם סי' ו) והלכה כרבי עקיבא</w:t>
      </w:r>
      <w:r w:rsidR="00F721D0">
        <w:rPr>
          <w:rFonts w:cs="Arial" w:hint="cs"/>
          <w:sz w:val="16"/>
          <w:szCs w:val="16"/>
          <w:rtl/>
        </w:rPr>
        <w:t>,</w:t>
      </w:r>
      <w:r w:rsidR="00F721D0" w:rsidRPr="00F721D0">
        <w:rPr>
          <w:rFonts w:cs="Arial"/>
          <w:sz w:val="16"/>
          <w:szCs w:val="16"/>
          <w:rtl/>
        </w:rPr>
        <w:t xml:space="preserve"> דקי</w:t>
      </w:r>
      <w:r w:rsidR="00F721D0">
        <w:rPr>
          <w:rFonts w:cs="Arial" w:hint="cs"/>
          <w:sz w:val="16"/>
          <w:szCs w:val="16"/>
          <w:rtl/>
        </w:rPr>
        <w:t>י"</w:t>
      </w:r>
      <w:r w:rsidR="00F721D0" w:rsidRPr="00F721D0">
        <w:rPr>
          <w:rFonts w:cs="Arial"/>
          <w:sz w:val="16"/>
          <w:szCs w:val="16"/>
          <w:rtl/>
        </w:rPr>
        <w:t>ל (עירובין מו:) הלכה כרבי עקיבא מחבירו</w:t>
      </w:r>
      <w:r w:rsidR="00F721D0">
        <w:rPr>
          <w:rFonts w:cs="Arial" w:hint="cs"/>
          <w:sz w:val="16"/>
          <w:szCs w:val="16"/>
          <w:rtl/>
        </w:rPr>
        <w:t>.</w:t>
      </w:r>
      <w:r w:rsidR="00F721D0" w:rsidRPr="00F721D0">
        <w:rPr>
          <w:rFonts w:cs="Arial"/>
          <w:sz w:val="16"/>
          <w:szCs w:val="16"/>
          <w:rtl/>
        </w:rPr>
        <w:t xml:space="preserve"> וכי פליג רבי שמעון בן אלעזר עליה דרבי עקיבא היכא דאמר לוה שלש אבל היכא דאמר לוה שתים אפילו רבי שמעון בן אלעזר מודה דפטור משום דהוי שעבוד קרקעות ואין נשבעין על כפירת שעבוד קרקעות. וכ</w:t>
      </w:r>
      <w:r w:rsidR="00F721D0">
        <w:rPr>
          <w:rFonts w:cs="Arial" w:hint="cs"/>
          <w:sz w:val="16"/>
          <w:szCs w:val="16"/>
          <w:rtl/>
        </w:rPr>
        <w:t>"</w:t>
      </w:r>
      <w:r w:rsidR="00F721D0" w:rsidRPr="00F721D0">
        <w:rPr>
          <w:rFonts w:cs="Arial"/>
          <w:sz w:val="16"/>
          <w:szCs w:val="16"/>
          <w:rtl/>
        </w:rPr>
        <w:t>פ הרמב"ם בפ</w:t>
      </w:r>
      <w:r w:rsidR="00F721D0">
        <w:rPr>
          <w:rFonts w:cs="Arial" w:hint="cs"/>
          <w:sz w:val="16"/>
          <w:szCs w:val="16"/>
          <w:rtl/>
        </w:rPr>
        <w:t>"</w:t>
      </w:r>
      <w:r w:rsidR="00F721D0" w:rsidRPr="00F721D0">
        <w:rPr>
          <w:rFonts w:cs="Arial"/>
          <w:sz w:val="16"/>
          <w:szCs w:val="16"/>
          <w:rtl/>
        </w:rPr>
        <w:t>ד מהל</w:t>
      </w:r>
      <w:r w:rsidR="00F721D0">
        <w:rPr>
          <w:rFonts w:cs="Arial" w:hint="cs"/>
          <w:sz w:val="16"/>
          <w:szCs w:val="16"/>
          <w:rtl/>
        </w:rPr>
        <w:t>'</w:t>
      </w:r>
      <w:r w:rsidR="00F721D0" w:rsidRPr="00F721D0">
        <w:rPr>
          <w:rFonts w:cs="Arial"/>
          <w:sz w:val="16"/>
          <w:szCs w:val="16"/>
          <w:rtl/>
        </w:rPr>
        <w:t xml:space="preserve"> טוען (ה"ה) וכתב הה</w:t>
      </w:r>
      <w:r w:rsidR="00F721D0">
        <w:rPr>
          <w:rFonts w:cs="Arial" w:hint="cs"/>
          <w:sz w:val="16"/>
          <w:szCs w:val="16"/>
          <w:rtl/>
        </w:rPr>
        <w:t>"</w:t>
      </w:r>
      <w:r w:rsidR="00F721D0" w:rsidRPr="00F721D0">
        <w:rPr>
          <w:rFonts w:cs="Arial"/>
          <w:sz w:val="16"/>
          <w:szCs w:val="16"/>
          <w:rtl/>
        </w:rPr>
        <w:t>מ</w:t>
      </w:r>
      <w:r w:rsidR="00F721D0">
        <w:rPr>
          <w:rFonts w:cs="Arial" w:hint="cs"/>
          <w:sz w:val="16"/>
          <w:szCs w:val="16"/>
          <w:rtl/>
        </w:rPr>
        <w:t>-</w:t>
      </w:r>
      <w:r w:rsidR="00F721D0" w:rsidRPr="00F721D0">
        <w:rPr>
          <w:rFonts w:cs="Arial"/>
          <w:sz w:val="16"/>
          <w:szCs w:val="16"/>
          <w:rtl/>
        </w:rPr>
        <w:t xml:space="preserve"> ומ</w:t>
      </w:r>
      <w:r w:rsidR="00F721D0">
        <w:rPr>
          <w:rFonts w:cs="Arial" w:hint="cs"/>
          <w:sz w:val="16"/>
          <w:szCs w:val="16"/>
          <w:rtl/>
        </w:rPr>
        <w:t>"</w:t>
      </w:r>
      <w:r w:rsidR="00F721D0" w:rsidRPr="00F721D0">
        <w:rPr>
          <w:rFonts w:cs="Arial"/>
          <w:sz w:val="16"/>
          <w:szCs w:val="16"/>
          <w:rtl/>
        </w:rPr>
        <w:t>מ נשבע הוא היסת בין באומר שתים בין באומר שלש</w:t>
      </w:r>
      <w:r w:rsidR="00F721D0">
        <w:rPr>
          <w:rFonts w:cs="Arial" w:hint="cs"/>
          <w:sz w:val="16"/>
          <w:szCs w:val="16"/>
          <w:rtl/>
        </w:rPr>
        <w:t>,</w:t>
      </w:r>
      <w:r w:rsidR="00F721D0" w:rsidRPr="00F721D0">
        <w:rPr>
          <w:rFonts w:cs="Arial"/>
          <w:sz w:val="16"/>
          <w:szCs w:val="16"/>
          <w:rtl/>
        </w:rPr>
        <w:t xml:space="preserve"> וכ</w:t>
      </w:r>
      <w:r w:rsidR="00F721D0">
        <w:rPr>
          <w:rFonts w:cs="Arial" w:hint="cs"/>
          <w:sz w:val="16"/>
          <w:szCs w:val="16"/>
          <w:rtl/>
        </w:rPr>
        <w:t>"</w:t>
      </w:r>
      <w:r w:rsidR="00F721D0" w:rsidRPr="00F721D0">
        <w:rPr>
          <w:rFonts w:cs="Arial"/>
          <w:sz w:val="16"/>
          <w:szCs w:val="16"/>
          <w:rtl/>
        </w:rPr>
        <w:t>כ ז"ל</w:t>
      </w:r>
      <w:r w:rsidR="00F721D0">
        <w:rPr>
          <w:rFonts w:cs="Arial" w:hint="cs"/>
          <w:sz w:val="16"/>
          <w:szCs w:val="16"/>
          <w:rtl/>
        </w:rPr>
        <w:t>,</w:t>
      </w:r>
      <w:r w:rsidR="00F721D0" w:rsidRPr="00F721D0">
        <w:rPr>
          <w:rFonts w:cs="Arial"/>
          <w:sz w:val="16"/>
          <w:szCs w:val="16"/>
          <w:rtl/>
        </w:rPr>
        <w:t xml:space="preserve"> ואע</w:t>
      </w:r>
      <w:r w:rsidR="00F721D0">
        <w:rPr>
          <w:rFonts w:cs="Arial" w:hint="cs"/>
          <w:sz w:val="16"/>
          <w:szCs w:val="16"/>
          <w:rtl/>
        </w:rPr>
        <w:t>"</w:t>
      </w:r>
      <w:r w:rsidR="00F721D0" w:rsidRPr="00F721D0">
        <w:rPr>
          <w:rFonts w:cs="Arial"/>
          <w:sz w:val="16"/>
          <w:szCs w:val="16"/>
          <w:rtl/>
        </w:rPr>
        <w:t>פ שמשיב אבידה הוא אינו כמוצא מציאה לגמרי שלא לישבע היסת</w:t>
      </w:r>
      <w:r w:rsidR="00F721D0">
        <w:rPr>
          <w:rFonts w:cs="Arial" w:hint="cs"/>
          <w:sz w:val="16"/>
          <w:szCs w:val="16"/>
          <w:rtl/>
        </w:rPr>
        <w:t>.</w:t>
      </w:r>
      <w:r w:rsidR="00F721D0" w:rsidRPr="00F721D0">
        <w:rPr>
          <w:rFonts w:cs="Arial"/>
          <w:sz w:val="16"/>
          <w:szCs w:val="16"/>
          <w:rtl/>
        </w:rPr>
        <w:t xml:space="preserve"> ואע</w:t>
      </w:r>
      <w:r w:rsidR="00F721D0">
        <w:rPr>
          <w:rFonts w:cs="Arial" w:hint="cs"/>
          <w:sz w:val="16"/>
          <w:szCs w:val="16"/>
          <w:rtl/>
        </w:rPr>
        <w:t>"</w:t>
      </w:r>
      <w:r w:rsidR="00F721D0" w:rsidRPr="00F721D0">
        <w:rPr>
          <w:rFonts w:cs="Arial"/>
          <w:sz w:val="16"/>
          <w:szCs w:val="16"/>
          <w:rtl/>
        </w:rPr>
        <w:t>פ שרבינו דימה זה למשיב אבידה כבר נתבאר בדבריו (שם פ"ג הט"ו) שכל מקום שנזכר כאן פטור הוא משבועת התורה בדוקא עכ"ל ועיין בנמוק</w:t>
      </w:r>
      <w:r w:rsidR="00F721D0">
        <w:rPr>
          <w:rFonts w:cs="Arial" w:hint="cs"/>
          <w:sz w:val="16"/>
          <w:szCs w:val="16"/>
          <w:rtl/>
        </w:rPr>
        <w:t>"</w:t>
      </w:r>
      <w:r w:rsidR="00F721D0" w:rsidRPr="00F721D0">
        <w:rPr>
          <w:rFonts w:cs="Arial"/>
          <w:sz w:val="16"/>
          <w:szCs w:val="16"/>
          <w:rtl/>
        </w:rPr>
        <w:t>י שם (ב"מ ב: ד"ה תנו רבנן)</w:t>
      </w:r>
      <w:r w:rsidR="00F721D0">
        <w:rPr>
          <w:rFonts w:cs="Arial" w:hint="cs"/>
          <w:sz w:val="16"/>
          <w:szCs w:val="16"/>
          <w:rtl/>
        </w:rPr>
        <w:t>, ב"י)</w:t>
      </w:r>
      <w:r w:rsidR="00F721D0" w:rsidRPr="00F721D0">
        <w:rPr>
          <w:rFonts w:cs="Arial" w:hint="cs"/>
          <w:sz w:val="16"/>
          <w:szCs w:val="16"/>
          <w:rtl/>
        </w:rPr>
        <w:t>.</w:t>
      </w:r>
    </w:p>
    <w:p w14:paraId="044F7279" w14:textId="77777777" w:rsidR="00D04625" w:rsidRPr="00F721D0" w:rsidRDefault="00F721D0" w:rsidP="00D81FAD">
      <w:pPr>
        <w:rPr>
          <w:rFonts w:cs="Arial"/>
          <w:u w:val="single"/>
          <w:rtl/>
        </w:rPr>
      </w:pPr>
      <w:r w:rsidRPr="00F721D0">
        <w:rPr>
          <w:rFonts w:cs="Arial"/>
          <w:u w:val="single"/>
          <w:rtl/>
        </w:rPr>
        <w:t xml:space="preserve">הוציא עליו שט"ח שכתוב בו סלעין או דינרין סתם </w:t>
      </w:r>
      <w:r>
        <w:rPr>
          <w:rFonts w:cs="Arial" w:hint="cs"/>
          <w:u w:val="single"/>
          <w:rtl/>
        </w:rPr>
        <w:t xml:space="preserve">- </w:t>
      </w:r>
      <w:r w:rsidRPr="00F721D0">
        <w:rPr>
          <w:rFonts w:cs="Arial"/>
          <w:u w:val="single"/>
          <w:rtl/>
        </w:rPr>
        <w:t>מלוה אומר ה' ולוה אומר ב'</w:t>
      </w:r>
      <w:r w:rsidRPr="00F721D0">
        <w:rPr>
          <w:rFonts w:cs="Arial" w:hint="cs"/>
          <w:u w:val="single"/>
          <w:rtl/>
        </w:rPr>
        <w:t>:</w:t>
      </w:r>
    </w:p>
    <w:p w14:paraId="76E731CB" w14:textId="77777777" w:rsidR="00D81FAD" w:rsidRDefault="00D04625" w:rsidP="00295B52">
      <w:pPr>
        <w:pStyle w:val="ab"/>
        <w:numPr>
          <w:ilvl w:val="0"/>
          <w:numId w:val="29"/>
        </w:numPr>
        <w:rPr>
          <w:rtl/>
        </w:rPr>
      </w:pPr>
      <w:r w:rsidRPr="00D04625">
        <w:rPr>
          <w:rFonts w:cs="Arial" w:hint="cs"/>
          <w:rtl/>
        </w:rPr>
        <w:t>טור-</w:t>
      </w:r>
      <w:r w:rsidR="00D81FAD" w:rsidRPr="00D04625">
        <w:rPr>
          <w:rFonts w:cs="Arial"/>
          <w:rtl/>
        </w:rPr>
        <w:t xml:space="preserve"> הוציא עליו שט"ח שכתוב בו סלעין או דינרין סתם מלוה אומר ה' ולוה אומר ב' </w:t>
      </w:r>
      <w:r w:rsidR="00F721D0">
        <w:rPr>
          <w:rFonts w:cs="Arial" w:hint="cs"/>
          <w:rtl/>
        </w:rPr>
        <w:t xml:space="preserve">- </w:t>
      </w:r>
      <w:r w:rsidR="00D81FAD" w:rsidRPr="00D04625">
        <w:rPr>
          <w:rFonts w:cs="Arial"/>
          <w:rtl/>
        </w:rPr>
        <w:t>פטור משבועה דאורייתא שאין כאן הודאה</w:t>
      </w:r>
      <w:r w:rsidR="00F721D0">
        <w:rPr>
          <w:rFonts w:cs="Arial" w:hint="cs"/>
          <w:rtl/>
        </w:rPr>
        <w:t>,</w:t>
      </w:r>
      <w:r w:rsidR="00D81FAD" w:rsidRPr="00D04625">
        <w:rPr>
          <w:rFonts w:cs="Arial"/>
          <w:rtl/>
        </w:rPr>
        <w:t xml:space="preserve"> דבלאו הודאתו נמי מיעוט סלעים ב' ונמצא שלא הודה אלא מה שבשטר ואין כאן הודאה</w:t>
      </w:r>
      <w:r w:rsidR="00F721D0">
        <w:rPr>
          <w:rFonts w:cs="Arial" w:hint="cs"/>
          <w:rtl/>
        </w:rPr>
        <w:t>.</w:t>
      </w:r>
      <w:r w:rsidR="00D81FAD" w:rsidRPr="00D04625">
        <w:rPr>
          <w:rFonts w:cs="Arial"/>
          <w:rtl/>
        </w:rPr>
        <w:t xml:space="preserve"> ואפי' אמר הלוה ג'</w:t>
      </w:r>
      <w:r w:rsidR="00F721D0">
        <w:rPr>
          <w:rFonts w:cs="Arial" w:hint="cs"/>
          <w:rtl/>
        </w:rPr>
        <w:t>,</w:t>
      </w:r>
      <w:r w:rsidR="00D81FAD" w:rsidRPr="00D04625">
        <w:rPr>
          <w:rFonts w:cs="Arial"/>
          <w:rtl/>
        </w:rPr>
        <w:t xml:space="preserve"> שהודה לו באחד יותר על משמעות השטר </w:t>
      </w:r>
      <w:r w:rsidR="00F721D0">
        <w:rPr>
          <w:rFonts w:cs="Arial" w:hint="cs"/>
          <w:rtl/>
        </w:rPr>
        <w:t xml:space="preserve">- </w:t>
      </w:r>
      <w:r w:rsidR="00D81FAD" w:rsidRPr="00D04625">
        <w:rPr>
          <w:rFonts w:cs="Arial"/>
          <w:rtl/>
        </w:rPr>
        <w:t>אפ"ה פטור</w:t>
      </w:r>
      <w:r w:rsidR="00F721D0">
        <w:rPr>
          <w:rFonts w:cs="Arial" w:hint="cs"/>
          <w:rtl/>
        </w:rPr>
        <w:t>,</w:t>
      </w:r>
      <w:r w:rsidR="00D81FAD" w:rsidRPr="00D04625">
        <w:rPr>
          <w:rFonts w:cs="Arial"/>
          <w:rtl/>
        </w:rPr>
        <w:t xml:space="preserve"> דהוי כמשיב אבידה</w:t>
      </w:r>
      <w:r w:rsidR="00F721D0">
        <w:rPr>
          <w:rFonts w:cs="Arial" w:hint="cs"/>
          <w:rtl/>
        </w:rPr>
        <w:t>,</w:t>
      </w:r>
      <w:r w:rsidR="00D81FAD" w:rsidRPr="00D04625">
        <w:rPr>
          <w:rFonts w:cs="Arial"/>
          <w:rtl/>
        </w:rPr>
        <w:t xml:space="preserve"> שאם היה רוצה היה אומר שנים</w:t>
      </w:r>
      <w:r w:rsidR="00F721D0">
        <w:rPr>
          <w:rFonts w:cs="Arial" w:hint="cs"/>
          <w:rtl/>
        </w:rPr>
        <w:t>,</w:t>
      </w:r>
      <w:r w:rsidR="00D81FAD" w:rsidRPr="00D04625">
        <w:rPr>
          <w:rFonts w:cs="Arial"/>
          <w:rtl/>
        </w:rPr>
        <w:t xml:space="preserve"> וכל משיב אבידה פטור</w:t>
      </w:r>
      <w:r w:rsidRPr="00D04625">
        <w:rPr>
          <w:rFonts w:cs="Arial" w:hint="cs"/>
          <w:rtl/>
        </w:rPr>
        <w:t>.</w:t>
      </w:r>
      <w:r w:rsidR="00F721D0" w:rsidRPr="00D04625">
        <w:rPr>
          <w:rFonts w:hint="cs"/>
          <w:color w:val="E36C0A" w:themeColor="accent6" w:themeShade="BF"/>
          <w:rtl/>
        </w:rPr>
        <w:t xml:space="preserve"> </w:t>
      </w:r>
      <w:r w:rsidR="00F721D0" w:rsidRPr="00664573">
        <w:rPr>
          <w:rFonts w:hint="cs"/>
          <w:color w:val="E36C0A" w:themeColor="accent6" w:themeShade="BF"/>
          <w:rtl/>
        </w:rPr>
        <w:t>(וכ"פ בשו"ע)</w:t>
      </w:r>
    </w:p>
    <w:p w14:paraId="1E6E2E89" w14:textId="77777777" w:rsidR="00D04625" w:rsidRPr="00D04625" w:rsidRDefault="00D04625" w:rsidP="001A5025">
      <w:pPr>
        <w:rPr>
          <w:u w:val="single"/>
          <w:rtl/>
        </w:rPr>
      </w:pPr>
      <w:r w:rsidRPr="00D04625">
        <w:rPr>
          <w:rFonts w:hint="cs"/>
          <w:u w:val="single"/>
          <w:rtl/>
        </w:rPr>
        <w:t>הודה לו במקצת קודם שתבעו כלל:</w:t>
      </w:r>
    </w:p>
    <w:p w14:paraId="03FC05EE" w14:textId="77777777" w:rsidR="00D81FAD" w:rsidRDefault="00D04625" w:rsidP="00295B52">
      <w:pPr>
        <w:pStyle w:val="ab"/>
        <w:numPr>
          <w:ilvl w:val="0"/>
          <w:numId w:val="29"/>
        </w:numPr>
        <w:rPr>
          <w:rtl/>
        </w:rPr>
      </w:pPr>
      <w:r>
        <w:rPr>
          <w:rFonts w:cs="Arial"/>
          <w:rtl/>
        </w:rPr>
        <w:t xml:space="preserve">בעל התרומות </w:t>
      </w:r>
      <w:r w:rsidRPr="00D04625">
        <w:rPr>
          <w:rFonts w:cs="Arial" w:hint="cs"/>
          <w:sz w:val="16"/>
          <w:szCs w:val="16"/>
          <w:rtl/>
        </w:rPr>
        <w:t>(</w:t>
      </w:r>
      <w:r w:rsidRPr="00D04625">
        <w:rPr>
          <w:rFonts w:cs="Arial"/>
          <w:sz w:val="16"/>
          <w:szCs w:val="16"/>
          <w:rtl/>
        </w:rPr>
        <w:t xml:space="preserve">שער </w:t>
      </w:r>
      <w:r w:rsidRPr="00D04625">
        <w:rPr>
          <w:rFonts w:cs="Arial" w:hint="cs"/>
          <w:sz w:val="16"/>
          <w:szCs w:val="16"/>
          <w:rtl/>
        </w:rPr>
        <w:t xml:space="preserve">ז' </w:t>
      </w:r>
      <w:r w:rsidRPr="00D04625">
        <w:rPr>
          <w:rFonts w:cs="Arial"/>
          <w:sz w:val="16"/>
          <w:szCs w:val="16"/>
          <w:rtl/>
        </w:rPr>
        <w:t xml:space="preserve">ח"ב סי' טז) </w:t>
      </w:r>
      <w:r>
        <w:rPr>
          <w:rFonts w:cs="Arial"/>
          <w:rtl/>
        </w:rPr>
        <w:t xml:space="preserve">בשם הרמב"ן </w:t>
      </w:r>
      <w:r w:rsidRPr="00D04625">
        <w:rPr>
          <w:rFonts w:cs="Arial"/>
          <w:sz w:val="16"/>
          <w:szCs w:val="16"/>
          <w:rtl/>
        </w:rPr>
        <w:t>(שו"ת סי' כב)</w:t>
      </w:r>
      <w:r>
        <w:rPr>
          <w:rFonts w:cs="Arial" w:hint="cs"/>
          <w:rtl/>
        </w:rPr>
        <w:t xml:space="preserve"> </w:t>
      </w:r>
      <w:r w:rsidR="00403279">
        <w:rPr>
          <w:rFonts w:cs="Arial" w:hint="cs"/>
          <w:rtl/>
        </w:rPr>
        <w:t>וטור</w:t>
      </w:r>
      <w:r w:rsidRPr="00D04625">
        <w:rPr>
          <w:rFonts w:cs="Arial" w:hint="cs"/>
          <w:rtl/>
        </w:rPr>
        <w:t xml:space="preserve">- </w:t>
      </w:r>
      <w:r w:rsidR="00D81FAD" w:rsidRPr="00D04625">
        <w:rPr>
          <w:rFonts w:cs="Arial"/>
          <w:rtl/>
        </w:rPr>
        <w:t>לפיכך א"ל מנה לך או לאביך בידי ופרעתיך מחצה</w:t>
      </w:r>
      <w:r>
        <w:rPr>
          <w:rFonts w:cs="Arial" w:hint="cs"/>
          <w:rtl/>
        </w:rPr>
        <w:t>.</w:t>
      </w:r>
      <w:r w:rsidR="00D81FAD" w:rsidRPr="00D04625">
        <w:rPr>
          <w:rFonts w:cs="Arial"/>
          <w:rtl/>
        </w:rPr>
        <w:t xml:space="preserve"> והשיב זה לא הייתי זכור אך אתה הזכרתני ויודע אני שלא פרעת כלום </w:t>
      </w:r>
      <w:r>
        <w:rPr>
          <w:rFonts w:cs="Arial" w:hint="cs"/>
          <w:rtl/>
        </w:rPr>
        <w:t xml:space="preserve">- </w:t>
      </w:r>
      <w:r w:rsidR="00D81FAD" w:rsidRPr="00D04625">
        <w:rPr>
          <w:rFonts w:cs="Arial"/>
          <w:rtl/>
        </w:rPr>
        <w:t>פטור משבועה ואפילו מדרבנן</w:t>
      </w:r>
      <w:r>
        <w:rPr>
          <w:rStyle w:val="a7"/>
          <w:rFonts w:cs="Arial"/>
          <w:rtl/>
        </w:rPr>
        <w:footnoteReference w:id="313"/>
      </w:r>
      <w:r>
        <w:rPr>
          <w:rFonts w:cs="Arial" w:hint="cs"/>
          <w:rtl/>
        </w:rPr>
        <w:t>,</w:t>
      </w:r>
      <w:r w:rsidR="00D81FAD" w:rsidRPr="00D04625">
        <w:rPr>
          <w:rFonts w:cs="Arial"/>
          <w:rtl/>
        </w:rPr>
        <w:t xml:space="preserve"> שאינו אלא כמשיב אביד</w:t>
      </w:r>
      <w:r w:rsidRPr="00D04625">
        <w:rPr>
          <w:rFonts w:cs="Arial" w:hint="cs"/>
          <w:rtl/>
        </w:rPr>
        <w:t>ה</w:t>
      </w:r>
      <w:r>
        <w:rPr>
          <w:rFonts w:cs="Arial" w:hint="cs"/>
          <w:sz w:val="16"/>
          <w:szCs w:val="16"/>
          <w:rtl/>
        </w:rPr>
        <w:t xml:space="preserve"> (ל' הטור)</w:t>
      </w:r>
      <w:r w:rsidRPr="00D04625">
        <w:rPr>
          <w:rFonts w:cs="Arial" w:hint="cs"/>
          <w:rtl/>
        </w:rPr>
        <w:t>.</w:t>
      </w:r>
      <w:r w:rsidR="00F721D0" w:rsidRPr="00D04625">
        <w:rPr>
          <w:rFonts w:hint="cs"/>
          <w:color w:val="E36C0A" w:themeColor="accent6" w:themeShade="BF"/>
          <w:rtl/>
        </w:rPr>
        <w:t xml:space="preserve"> </w:t>
      </w:r>
      <w:r w:rsidR="00F721D0" w:rsidRPr="00664573">
        <w:rPr>
          <w:rFonts w:hint="cs"/>
          <w:color w:val="E36C0A" w:themeColor="accent6" w:themeShade="BF"/>
          <w:rtl/>
        </w:rPr>
        <w:t>(וכ"פ בשו"ע)</w:t>
      </w:r>
    </w:p>
    <w:p w14:paraId="767C2BDD" w14:textId="77777777" w:rsidR="001A5025" w:rsidRPr="00695F54" w:rsidRDefault="001A5025" w:rsidP="001A5025">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4ABA42A" w14:textId="77777777" w:rsidR="002418B7" w:rsidRDefault="002418B7" w:rsidP="002418B7">
      <w:pPr>
        <w:rPr>
          <w:rtl/>
        </w:rPr>
      </w:pPr>
      <w:r>
        <w:rPr>
          <w:rFonts w:cs="Arial"/>
          <w:rtl/>
        </w:rPr>
        <w:lastRenderedPageBreak/>
        <w:t>שטר חוב שכתוב בו סלעים או דינרים, סתם, מלוה אומר חמש</w:t>
      </w:r>
      <w:r w:rsidR="00F721D0">
        <w:rPr>
          <w:rFonts w:cs="Arial" w:hint="cs"/>
          <w:rtl/>
        </w:rPr>
        <w:t>,</w:t>
      </w:r>
      <w:r>
        <w:rPr>
          <w:rFonts w:cs="Arial"/>
          <w:rtl/>
        </w:rPr>
        <w:t xml:space="preserve"> ולוה אומר שתים, פטור משבועה דאורייתא, שאין כאן הודאה, דבלאו הודאתו מיעוט סלעים שנים, ונמצא שלא הודה אלא מה שבשטר, ואין כאן הודאה. ואפילו אמר הלוה ג', שהודה לו באחד יתר על משמעות השטר, אפילו הכי פטור, משום דהוי כמשיב אבידה, דאם רצה היה אומר שנים. לפיכך, אמר ליה מנה לך או לאביך בידי ופרעתיך מחצה, והשיב זה לא הייתי זכור אך אתה הזכרתני יודע אני שלא פרעת כלום, פטור, ואפילו משבועת היסת, שאינו אלא כמשיב אבידה. </w:t>
      </w:r>
    </w:p>
    <w:p w14:paraId="17C5A1DF" w14:textId="77777777" w:rsidR="001A5025" w:rsidRDefault="001A5025" w:rsidP="002418B7">
      <w:pPr>
        <w:rPr>
          <w:rtl/>
        </w:rPr>
      </w:pPr>
    </w:p>
    <w:p w14:paraId="13DFADD9" w14:textId="77777777" w:rsidR="002418B7" w:rsidRDefault="002418B7" w:rsidP="00EB4EFE">
      <w:pPr>
        <w:pStyle w:val="2"/>
        <w:rPr>
          <w:rtl/>
        </w:rPr>
      </w:pPr>
      <w:r>
        <w:rPr>
          <w:rtl/>
        </w:rPr>
        <w:t>סעיף לג</w:t>
      </w:r>
      <w:r w:rsidR="001A5025">
        <w:rPr>
          <w:rFonts w:hint="cs"/>
          <w:rtl/>
        </w:rPr>
        <w:t>:</w:t>
      </w:r>
      <w:r w:rsidR="00502B86">
        <w:rPr>
          <w:rFonts w:hint="cs"/>
          <w:rtl/>
        </w:rPr>
        <w:t xml:space="preserve"> מודה במקצת במלוה שנעשתה בקנין.</w:t>
      </w:r>
    </w:p>
    <w:p w14:paraId="071D1C67" w14:textId="77777777" w:rsidR="00502B86" w:rsidRPr="00502B86" w:rsidRDefault="00502B86" w:rsidP="00502B86">
      <w:pPr>
        <w:rPr>
          <w:u w:val="single"/>
          <w:rtl/>
        </w:rPr>
      </w:pPr>
      <w:r w:rsidRPr="00502B86">
        <w:rPr>
          <w:rFonts w:hint="cs"/>
          <w:u w:val="single"/>
          <w:rtl/>
        </w:rPr>
        <w:t>מודה במקצת במלוה שנעשתה בקנין:</w:t>
      </w:r>
    </w:p>
    <w:p w14:paraId="02D7423C" w14:textId="77777777" w:rsidR="00502B86" w:rsidRPr="00502B86" w:rsidRDefault="00502B86" w:rsidP="00295B52">
      <w:pPr>
        <w:pStyle w:val="ab"/>
        <w:numPr>
          <w:ilvl w:val="0"/>
          <w:numId w:val="29"/>
        </w:numPr>
      </w:pPr>
      <w:r>
        <w:rPr>
          <w:rFonts w:cs="Arial"/>
          <w:rtl/>
        </w:rPr>
        <w:t xml:space="preserve">ספר התרומות </w:t>
      </w:r>
      <w:r w:rsidRPr="00494EB1">
        <w:rPr>
          <w:rFonts w:cs="Arial" w:hint="cs"/>
          <w:sz w:val="16"/>
          <w:szCs w:val="16"/>
          <w:rtl/>
        </w:rPr>
        <w:t>(</w:t>
      </w:r>
      <w:r w:rsidRPr="00494EB1">
        <w:rPr>
          <w:rFonts w:cs="Arial"/>
          <w:sz w:val="16"/>
          <w:szCs w:val="16"/>
          <w:rtl/>
        </w:rPr>
        <w:t xml:space="preserve">שער </w:t>
      </w:r>
      <w:r w:rsidRPr="00494EB1">
        <w:rPr>
          <w:rFonts w:cs="Arial" w:hint="cs"/>
          <w:sz w:val="16"/>
          <w:szCs w:val="16"/>
          <w:rtl/>
        </w:rPr>
        <w:t xml:space="preserve">ז' </w:t>
      </w:r>
      <w:r w:rsidRPr="00494EB1">
        <w:rPr>
          <w:rFonts w:cs="Arial"/>
          <w:sz w:val="16"/>
          <w:szCs w:val="16"/>
          <w:rtl/>
        </w:rPr>
        <w:t>ח"ב סי' יד)</w:t>
      </w:r>
      <w:r w:rsidR="00F721D0" w:rsidRPr="00502B86">
        <w:rPr>
          <w:rFonts w:cs="Arial" w:hint="cs"/>
          <w:rtl/>
        </w:rPr>
        <w:t>-</w:t>
      </w:r>
      <w:r w:rsidR="00D81FAD" w:rsidRPr="00502B86">
        <w:rPr>
          <w:rFonts w:cs="Arial"/>
          <w:rtl/>
        </w:rPr>
        <w:t xml:space="preserve"> וכשם שהודאת מלוה בשטר אינה הודאה כך הודאת מלוה בקנין ויש כאן עידי הקנין אינה הודאה</w:t>
      </w:r>
      <w:r w:rsidRPr="00502B86">
        <w:rPr>
          <w:rFonts w:cs="Arial" w:hint="cs"/>
          <w:rtl/>
        </w:rPr>
        <w:t>,</w:t>
      </w:r>
      <w:r w:rsidR="00D81FAD" w:rsidRPr="00502B86">
        <w:rPr>
          <w:rFonts w:cs="Arial"/>
          <w:rtl/>
        </w:rPr>
        <w:t xml:space="preserve"> דסתם קנין לכתיבה עומד ודינו כשטר</w:t>
      </w:r>
      <w:r w:rsidR="00F721D0" w:rsidRPr="00502B86">
        <w:rPr>
          <w:rFonts w:cs="Arial" w:hint="cs"/>
          <w:rtl/>
        </w:rPr>
        <w:t>.</w:t>
      </w:r>
      <w:r w:rsidR="00307EA1">
        <w:rPr>
          <w:rFonts w:cs="Arial" w:hint="cs"/>
          <w:rtl/>
        </w:rPr>
        <w:t xml:space="preserve"> </w:t>
      </w:r>
      <w:r w:rsidR="00D81FAD" w:rsidRPr="00307EA1">
        <w:rPr>
          <w:rFonts w:cs="Arial"/>
          <w:rtl/>
        </w:rPr>
        <w:t xml:space="preserve">לפיכך אמר לו נ' דינרין יש לי בידך בקנין ונ' בלא קנין והודה לו באותן של קנין וכפר באחרים </w:t>
      </w:r>
      <w:r w:rsidRPr="00307EA1">
        <w:rPr>
          <w:rFonts w:cs="Arial" w:hint="cs"/>
          <w:rtl/>
        </w:rPr>
        <w:t xml:space="preserve">- </w:t>
      </w:r>
      <w:r w:rsidR="00D81FAD" w:rsidRPr="00307EA1">
        <w:rPr>
          <w:rFonts w:cs="Arial"/>
          <w:rtl/>
        </w:rPr>
        <w:t>נשבע היסת</w:t>
      </w:r>
      <w:r w:rsidRPr="00307EA1">
        <w:rPr>
          <w:rFonts w:cs="Arial" w:hint="cs"/>
          <w:rtl/>
        </w:rPr>
        <w:t>.</w:t>
      </w:r>
      <w:r w:rsidR="00D81FAD" w:rsidRPr="00307EA1">
        <w:rPr>
          <w:rFonts w:cs="Arial"/>
          <w:rtl/>
        </w:rPr>
        <w:t xml:space="preserve"> והרמב"ן כתב בד"א כשהעדים לפנינו</w:t>
      </w:r>
      <w:r w:rsidRPr="00307EA1">
        <w:rPr>
          <w:rFonts w:cs="Arial" w:hint="cs"/>
          <w:rtl/>
        </w:rPr>
        <w:t>,</w:t>
      </w:r>
      <w:r w:rsidR="00D81FAD" w:rsidRPr="00307EA1">
        <w:rPr>
          <w:rFonts w:cs="Arial"/>
          <w:rtl/>
        </w:rPr>
        <w:t xml:space="preserve"> אבל אם אין שם עדי קנין אע</w:t>
      </w:r>
      <w:r w:rsidRPr="00307EA1">
        <w:rPr>
          <w:rFonts w:cs="Arial" w:hint="cs"/>
          <w:rtl/>
        </w:rPr>
        <w:t>"</w:t>
      </w:r>
      <w:r w:rsidR="00D81FAD" w:rsidRPr="00307EA1">
        <w:rPr>
          <w:rFonts w:cs="Arial"/>
          <w:rtl/>
        </w:rPr>
        <w:t>פ שהודה הלוה שהיה בקנין הרי הוא כשאר תביעה ע"פ ונשבע כשאר מודה מקצת</w:t>
      </w:r>
      <w:r w:rsidR="00403279">
        <w:rPr>
          <w:rFonts w:cs="Arial" w:hint="cs"/>
          <w:sz w:val="16"/>
          <w:szCs w:val="16"/>
          <w:rtl/>
        </w:rPr>
        <w:t xml:space="preserve"> (ל' הטור)</w:t>
      </w:r>
      <w:r w:rsidR="00F721D0" w:rsidRPr="00307EA1">
        <w:rPr>
          <w:rFonts w:cs="Arial" w:hint="cs"/>
          <w:rtl/>
        </w:rPr>
        <w:t>.</w:t>
      </w:r>
      <w:r w:rsidR="00597CF2" w:rsidRPr="00D04625">
        <w:rPr>
          <w:rFonts w:hint="cs"/>
          <w:color w:val="E36C0A" w:themeColor="accent6" w:themeShade="BF"/>
          <w:rtl/>
        </w:rPr>
        <w:t xml:space="preserve"> </w:t>
      </w:r>
      <w:r w:rsidR="00597CF2" w:rsidRPr="00664573">
        <w:rPr>
          <w:rFonts w:hint="cs"/>
          <w:color w:val="E36C0A" w:themeColor="accent6" w:themeShade="BF"/>
          <w:rtl/>
        </w:rPr>
        <w:t>(וכ"פ בשו"ע)</w:t>
      </w:r>
    </w:p>
    <w:p w14:paraId="1714AEB9" w14:textId="1E37110A" w:rsidR="001A5025" w:rsidRPr="002B5D93" w:rsidRDefault="001A5025" w:rsidP="002B5D93">
      <w:pPr>
        <w:rPr>
          <w:rtl/>
        </w:rPr>
      </w:pPr>
      <w:r w:rsidRPr="003024E5">
        <w:rPr>
          <w:rFonts w:asciiTheme="minorBidi" w:hAnsiTheme="minorBidi"/>
          <w:b/>
          <w:bCs/>
          <w:color w:val="000000"/>
          <w:sz w:val="28"/>
          <w:szCs w:val="28"/>
          <w:u w:val="single"/>
          <w:rtl/>
        </w:rPr>
        <w:t>שו"ע:</w:t>
      </w:r>
    </w:p>
    <w:p w14:paraId="0F7FA828" w14:textId="142442A9" w:rsidR="00B0616E" w:rsidRDefault="002418B7" w:rsidP="002418B7">
      <w:pPr>
        <w:rPr>
          <w:rtl/>
        </w:rPr>
      </w:pPr>
      <w:r>
        <w:rPr>
          <w:rFonts w:cs="Arial"/>
          <w:rtl/>
        </w:rPr>
        <w:t>כשם שהודאת מלוה בשטר אינה הודאה, כך הודאת מלוה בקנין, ויש כאן עדי הקנין, אינה הודאה, דסתם קנין לכתיבה עומד ודינו כשטר. לפיכך אמר ליה: חמשים דינר יש לי בידך בקנין וחמשים בלא קנין, והודה לו באותם של קנין וכפר באחרים, נשבע היסת, ונפטר.</w:t>
      </w:r>
    </w:p>
    <w:p w14:paraId="65F815B6" w14:textId="77777777" w:rsidR="004C54BF" w:rsidRDefault="004C54BF" w:rsidP="004C54BF">
      <w:pPr>
        <w:pStyle w:val="1"/>
        <w:rPr>
          <w:rtl/>
        </w:rPr>
        <w:sectPr w:rsidR="004C54BF" w:rsidSect="00A347B3">
          <w:headerReference w:type="default" r:id="rId10"/>
          <w:footnotePr>
            <w:numRestart w:val="eachPage"/>
          </w:footnotePr>
          <w:pgSz w:w="11906" w:h="16838"/>
          <w:pgMar w:top="720" w:right="1134" w:bottom="720" w:left="1134" w:header="0" w:footer="0" w:gutter="0"/>
          <w:cols w:space="720"/>
          <w:bidi/>
          <w:rtlGutter/>
          <w:docGrid w:linePitch="360"/>
        </w:sectPr>
      </w:pPr>
    </w:p>
    <w:p w14:paraId="001155FA" w14:textId="4BED3431" w:rsidR="001C2E95" w:rsidRDefault="004C54BF" w:rsidP="004C54BF">
      <w:pPr>
        <w:pStyle w:val="1"/>
        <w:rPr>
          <w:rtl/>
        </w:rPr>
      </w:pPr>
      <w:r>
        <w:rPr>
          <w:rFonts w:hint="cs"/>
          <w:rtl/>
        </w:rPr>
        <w:lastRenderedPageBreak/>
        <w:t xml:space="preserve">סימן פט: </w:t>
      </w:r>
      <w:r w:rsidR="001C2E95">
        <w:rPr>
          <w:rtl/>
        </w:rPr>
        <w:t xml:space="preserve">שהשכיר נשבע ונוטל, ובו ו' סעיפים. </w:t>
      </w:r>
    </w:p>
    <w:p w14:paraId="341C10FE" w14:textId="642DE152" w:rsidR="001C2E95" w:rsidRDefault="001C2E95" w:rsidP="00EB4EFE">
      <w:pPr>
        <w:pStyle w:val="2"/>
        <w:rPr>
          <w:rtl/>
        </w:rPr>
      </w:pPr>
      <w:r>
        <w:rPr>
          <w:rtl/>
        </w:rPr>
        <w:t>סעיף א</w:t>
      </w:r>
      <w:r w:rsidR="00B7633E">
        <w:rPr>
          <w:rFonts w:hint="cs"/>
          <w:rtl/>
        </w:rPr>
        <w:t>:</w:t>
      </w:r>
      <w:r w:rsidR="001A164F" w:rsidRPr="001A164F">
        <w:rPr>
          <w:rtl/>
        </w:rPr>
        <w:t xml:space="preserve"> </w:t>
      </w:r>
      <w:r w:rsidR="001A164F">
        <w:rPr>
          <w:rtl/>
        </w:rPr>
        <w:t>כל הנשבעין שבתורה נשבעין ולא משלמין</w:t>
      </w:r>
      <w:r w:rsidR="001A164F">
        <w:rPr>
          <w:rFonts w:hint="cs"/>
          <w:rtl/>
        </w:rPr>
        <w:t>.</w:t>
      </w:r>
    </w:p>
    <w:p w14:paraId="7759B588" w14:textId="4F29E2F3" w:rsidR="00761ACD" w:rsidRDefault="00761ACD" w:rsidP="00B7633E">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מד ע"ב:</w:t>
      </w:r>
      <w:r>
        <w:rPr>
          <w:rFonts w:cs="Arial" w:hint="cs"/>
          <w:rtl/>
        </w:rPr>
        <w:t xml:space="preserve"> </w:t>
      </w:r>
      <w:r w:rsidRPr="001A164F">
        <w:rPr>
          <w:rFonts w:cs="Arial"/>
          <w:u w:val="double"/>
          <w:rtl/>
        </w:rPr>
        <w:t>מתני'</w:t>
      </w:r>
      <w:r>
        <w:rPr>
          <w:rFonts w:cs="Arial" w:hint="cs"/>
          <w:rtl/>
        </w:rPr>
        <w:t>:</w:t>
      </w:r>
      <w:r w:rsidRPr="00761ACD">
        <w:rPr>
          <w:rFonts w:cs="Arial"/>
          <w:rtl/>
        </w:rPr>
        <w:t xml:space="preserve"> כל הנשבעין שבתורה נשבעין ולא משלמין. ואלו נשבעין ונוטלין: השכיר, והנגזל, והנחבל, ושכנגדו חשוד על השבועה, וחנוני על פנקסו. </w:t>
      </w:r>
    </w:p>
    <w:p w14:paraId="14F46E27" w14:textId="448FE449" w:rsidR="001A164F" w:rsidRPr="001A164F" w:rsidRDefault="001A164F" w:rsidP="00B7633E">
      <w:pPr>
        <w:rPr>
          <w:rFonts w:cs="Arial"/>
          <w:u w:val="single"/>
          <w:rtl/>
        </w:rPr>
      </w:pPr>
      <w:r w:rsidRPr="001A164F">
        <w:rPr>
          <w:rFonts w:cs="Arial" w:hint="cs"/>
          <w:u w:val="single"/>
          <w:rtl/>
        </w:rPr>
        <w:t xml:space="preserve">שבועה מן התורה </w:t>
      </w:r>
      <w:r w:rsidRPr="001A164F">
        <w:rPr>
          <w:rFonts w:cs="Arial"/>
          <w:u w:val="single"/>
          <w:rtl/>
        </w:rPr>
        <w:t>–</w:t>
      </w:r>
      <w:r w:rsidRPr="001A164F">
        <w:rPr>
          <w:rFonts w:cs="Arial" w:hint="cs"/>
          <w:u w:val="single"/>
          <w:rtl/>
        </w:rPr>
        <w:t xml:space="preserve"> להפטר:</w:t>
      </w:r>
    </w:p>
    <w:p w14:paraId="261D3E70" w14:textId="75D55CAA" w:rsidR="00B7633E" w:rsidRDefault="00761ACD" w:rsidP="00295B52">
      <w:pPr>
        <w:pStyle w:val="ab"/>
        <w:numPr>
          <w:ilvl w:val="0"/>
          <w:numId w:val="29"/>
        </w:numPr>
        <w:rPr>
          <w:rtl/>
        </w:rPr>
      </w:pPr>
      <w:r w:rsidRPr="001A164F">
        <w:rPr>
          <w:rFonts w:cs="Arial" w:hint="cs"/>
          <w:rtl/>
        </w:rPr>
        <w:t>טור-</w:t>
      </w:r>
      <w:r w:rsidR="003E034B" w:rsidRPr="001A164F">
        <w:rPr>
          <w:rFonts w:cs="Arial"/>
          <w:rtl/>
        </w:rPr>
        <w:t xml:space="preserve"> כל הנשבעין שבתורה נשבעין ולא משלמין</w:t>
      </w:r>
      <w:r w:rsidR="001A164F" w:rsidRPr="001A164F">
        <w:rPr>
          <w:rFonts w:cs="Arial" w:hint="cs"/>
          <w:rtl/>
        </w:rPr>
        <w:t>,</w:t>
      </w:r>
      <w:r w:rsidR="003E034B" w:rsidRPr="001A164F">
        <w:rPr>
          <w:rFonts w:cs="Arial"/>
          <w:rtl/>
        </w:rPr>
        <w:t xml:space="preserve"> אלא נשבעין להפטר</w:t>
      </w:r>
      <w:r w:rsidR="001A164F" w:rsidRPr="001A164F">
        <w:rPr>
          <w:rFonts w:cs="Arial" w:hint="cs"/>
          <w:rtl/>
        </w:rPr>
        <w:t>.</w:t>
      </w:r>
      <w:r w:rsidR="001A164F" w:rsidRPr="001A164F">
        <w:rPr>
          <w:rFonts w:hint="cs"/>
          <w:color w:val="E36C0A" w:themeColor="accent6" w:themeShade="BF"/>
          <w:rtl/>
        </w:rPr>
        <w:t xml:space="preserve"> </w:t>
      </w:r>
      <w:r w:rsidR="001A164F" w:rsidRPr="00664573">
        <w:rPr>
          <w:rFonts w:hint="cs"/>
          <w:color w:val="E36C0A" w:themeColor="accent6" w:themeShade="BF"/>
          <w:rtl/>
        </w:rPr>
        <w:t>(וכ"פ בשו"ע)</w:t>
      </w:r>
    </w:p>
    <w:p w14:paraId="274C781B"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3C4AA74" w14:textId="3186DBCD" w:rsidR="001C2E95" w:rsidRDefault="001C2E95" w:rsidP="001C2E95">
      <w:pPr>
        <w:rPr>
          <w:rtl/>
        </w:rPr>
      </w:pPr>
      <w:r>
        <w:rPr>
          <w:rFonts w:cs="Arial"/>
          <w:rtl/>
        </w:rPr>
        <w:t xml:space="preserve">כל הנשבעין שבתורה נשבעין ולא משלמין. ואלו נשבעין ונוטלים: השכיר, והנגזל, והנחבל, והחנוני על פנקסו, ושכנגדו חשוד על השבועה. </w:t>
      </w:r>
    </w:p>
    <w:p w14:paraId="388A6D10" w14:textId="77777777" w:rsidR="00761ACD" w:rsidRDefault="00761ACD" w:rsidP="001C2E95">
      <w:pPr>
        <w:rPr>
          <w:rtl/>
        </w:rPr>
      </w:pPr>
    </w:p>
    <w:p w14:paraId="1ACC04E0" w14:textId="6B757F19" w:rsidR="001C2E95" w:rsidRDefault="001C2E95" w:rsidP="00EB4EFE">
      <w:pPr>
        <w:pStyle w:val="2"/>
        <w:rPr>
          <w:rtl/>
        </w:rPr>
      </w:pPr>
      <w:r>
        <w:rPr>
          <w:rtl/>
        </w:rPr>
        <w:t>סעיף ב</w:t>
      </w:r>
      <w:r w:rsidR="003E034B">
        <w:rPr>
          <w:rFonts w:hint="cs"/>
          <w:rtl/>
        </w:rPr>
        <w:t>:</w:t>
      </w:r>
      <w:r w:rsidR="00010D53">
        <w:rPr>
          <w:rFonts w:hint="cs"/>
          <w:rtl/>
        </w:rPr>
        <w:t xml:space="preserve"> שכיר.</w:t>
      </w:r>
    </w:p>
    <w:p w14:paraId="439AB0F1" w14:textId="60DD02D7" w:rsidR="000B329E" w:rsidRDefault="000B329E" w:rsidP="000B329E">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מד ע"ב:</w:t>
      </w:r>
      <w:r>
        <w:rPr>
          <w:rFonts w:cs="Arial" w:hint="cs"/>
          <w:rtl/>
        </w:rPr>
        <w:t xml:space="preserve"> </w:t>
      </w:r>
      <w:r w:rsidRPr="001A164F">
        <w:rPr>
          <w:rFonts w:cs="Arial"/>
          <w:u w:val="double"/>
          <w:rtl/>
        </w:rPr>
        <w:t>מתני'</w:t>
      </w:r>
      <w:r>
        <w:rPr>
          <w:rFonts w:cs="Arial" w:hint="cs"/>
          <w:rtl/>
        </w:rPr>
        <w:t>:</w:t>
      </w:r>
      <w:r w:rsidRPr="00761ACD">
        <w:rPr>
          <w:rFonts w:cs="Arial"/>
          <w:rtl/>
        </w:rPr>
        <w:t xml:space="preserve"> כל הנשבעין שבתורה נשבעין ולא משלמין. ואלו נשבעין ונוטלין: השכיר, והנגזל, והנחבל, ושכנגדו חשוד על השבועה, וחנוני על פנקסו. </w:t>
      </w:r>
      <w:r w:rsidR="00010D53" w:rsidRPr="00010D53">
        <w:rPr>
          <w:rFonts w:cs="Arial"/>
          <w:rtl/>
        </w:rPr>
        <w:t>השכיר כיצד? אמר לו: תן לי שכרי שיש לי בידך, הוא אומר: נתתי, והלה אומר: לא נטלתי - הוא נשבע ונוטל</w:t>
      </w:r>
      <w:r w:rsidR="00010D53">
        <w:rPr>
          <w:rFonts w:cs="Arial" w:hint="cs"/>
          <w:rtl/>
        </w:rPr>
        <w:t>.</w:t>
      </w:r>
      <w:r w:rsidR="00010D53" w:rsidRPr="00010D53">
        <w:rPr>
          <w:rFonts w:cs="Arial"/>
          <w:rtl/>
        </w:rPr>
        <w:t xml:space="preserve"> </w:t>
      </w:r>
      <w:r w:rsidR="00010D53" w:rsidRPr="00010D53">
        <w:rPr>
          <w:rFonts w:cs="Arial"/>
          <w:u w:val="single"/>
          <w:rtl/>
        </w:rPr>
        <w:t>רבי יהודה אומר</w:t>
      </w:r>
      <w:r w:rsidR="00010D53" w:rsidRPr="00010D53">
        <w:rPr>
          <w:rFonts w:cs="Arial"/>
          <w:rtl/>
        </w:rPr>
        <w:t>: עד שתהא שם מקצת הודאה, כיצד? אמר לו: תן לי שכרי חמשים דינר שיש לי בידך, והוא אומר: התקבלת דינר זהב</w:t>
      </w:r>
      <w:r w:rsidR="000E5353">
        <w:rPr>
          <w:rStyle w:val="a7"/>
          <w:rFonts w:cs="Arial"/>
          <w:rtl/>
        </w:rPr>
        <w:footnoteReference w:id="314"/>
      </w:r>
      <w:r w:rsidR="00010D53" w:rsidRPr="00010D53">
        <w:rPr>
          <w:rFonts w:cs="Arial"/>
          <w:rtl/>
        </w:rPr>
        <w:t>.</w:t>
      </w:r>
      <w:r w:rsidR="000E5353">
        <w:rPr>
          <w:rFonts w:cs="Arial" w:hint="cs"/>
          <w:rtl/>
        </w:rPr>
        <w:t xml:space="preserve">     </w:t>
      </w:r>
      <w:r w:rsidR="00D17B94" w:rsidRPr="00D17B94">
        <w:rPr>
          <w:rtl/>
        </w:rPr>
        <w:t xml:space="preserve"> </w:t>
      </w:r>
      <w:r w:rsidR="000E5353">
        <w:rPr>
          <w:rFonts w:cs="Arial" w:hint="cs"/>
          <w:u w:val="double"/>
          <w:rtl/>
        </w:rPr>
        <w:t>גמ</w:t>
      </w:r>
      <w:r w:rsidR="000E5353" w:rsidRPr="001A164F">
        <w:rPr>
          <w:rFonts w:cs="Arial"/>
          <w:u w:val="double"/>
          <w:rtl/>
        </w:rPr>
        <w:t>'</w:t>
      </w:r>
      <w:r w:rsidR="000E5353">
        <w:rPr>
          <w:rFonts w:cs="Arial" w:hint="cs"/>
          <w:rtl/>
        </w:rPr>
        <w:t xml:space="preserve">: </w:t>
      </w:r>
      <w:r w:rsidR="00D17B94" w:rsidRPr="00D17B94">
        <w:rPr>
          <w:rFonts w:cs="Arial"/>
          <w:rtl/>
        </w:rPr>
        <w:t>מאי שנא שכיר דתקינו ליה רבנן דמשתבע ושקיל?</w:t>
      </w:r>
      <w:r w:rsidR="000E5353">
        <w:rPr>
          <w:rFonts w:cs="Arial" w:hint="cs"/>
          <w:rtl/>
        </w:rPr>
        <w:t>...</w:t>
      </w:r>
      <w:r w:rsidR="00D17B94" w:rsidRPr="00D17B94">
        <w:rPr>
          <w:rFonts w:cs="Arial"/>
          <w:rtl/>
        </w:rPr>
        <w:t xml:space="preserve"> בעה"ב טרוד בפועליו הוא</w:t>
      </w:r>
      <w:r w:rsidR="000E5353">
        <w:rPr>
          <w:rStyle w:val="a7"/>
          <w:rFonts w:cs="Arial"/>
          <w:rtl/>
        </w:rPr>
        <w:footnoteReference w:id="315"/>
      </w:r>
      <w:r w:rsidR="00D17B94" w:rsidRPr="00D17B94">
        <w:rPr>
          <w:rFonts w:cs="Arial"/>
          <w:rtl/>
        </w:rPr>
        <w:t>. וליתב ליה בלא שבועה! כדי להפיס דעתו של בעה"ב.</w:t>
      </w:r>
      <w:r w:rsidR="000E5353">
        <w:rPr>
          <w:rFonts w:cs="Arial" w:hint="cs"/>
          <w:rtl/>
        </w:rPr>
        <w:t>..</w:t>
      </w:r>
      <w:r w:rsidR="00D17B94" w:rsidRPr="00D17B94">
        <w:rPr>
          <w:rFonts w:cs="Arial"/>
          <w:rtl/>
        </w:rPr>
        <w:t xml:space="preserve"> </w:t>
      </w:r>
    </w:p>
    <w:p w14:paraId="31F6D118" w14:textId="5539DA0E" w:rsidR="00010D53" w:rsidRPr="00010D53" w:rsidRDefault="00010D53" w:rsidP="000B329E">
      <w:pPr>
        <w:rPr>
          <w:rFonts w:cs="Arial"/>
          <w:u w:val="single"/>
          <w:rtl/>
        </w:rPr>
      </w:pPr>
      <w:r w:rsidRPr="00010D53">
        <w:rPr>
          <w:rFonts w:cs="Arial" w:hint="cs"/>
          <w:u w:val="single"/>
          <w:rtl/>
        </w:rPr>
        <w:t xml:space="preserve">שכיר </w:t>
      </w:r>
      <w:r w:rsidRPr="00010D53">
        <w:rPr>
          <w:rFonts w:cs="Arial"/>
          <w:u w:val="single"/>
          <w:rtl/>
        </w:rPr>
        <w:t>–</w:t>
      </w:r>
      <w:r w:rsidRPr="00010D53">
        <w:rPr>
          <w:rFonts w:cs="Arial" w:hint="cs"/>
          <w:u w:val="single"/>
          <w:rtl/>
        </w:rPr>
        <w:t xml:space="preserve"> מתי נשבע ונוטל:</w:t>
      </w:r>
    </w:p>
    <w:p w14:paraId="0169F943" w14:textId="361E2C0B" w:rsidR="00010D53" w:rsidRDefault="000B329E" w:rsidP="00295B52">
      <w:pPr>
        <w:pStyle w:val="ab"/>
        <w:numPr>
          <w:ilvl w:val="0"/>
          <w:numId w:val="29"/>
        </w:numPr>
        <w:rPr>
          <w:rFonts w:cs="Arial"/>
        </w:rPr>
      </w:pPr>
      <w:r w:rsidRPr="000B329E">
        <w:rPr>
          <w:rFonts w:cs="Arial" w:hint="cs"/>
          <w:rtl/>
        </w:rPr>
        <w:t xml:space="preserve">טור- </w:t>
      </w:r>
      <w:r w:rsidR="00761ACD" w:rsidRPr="000B329E">
        <w:rPr>
          <w:rFonts w:cs="Arial"/>
          <w:rtl/>
        </w:rPr>
        <w:t>ואלו נשבעין ונוטלין. השכיר שעושה מלאכה אצל בע"ה ואומר לא פרעתני</w:t>
      </w:r>
      <w:r>
        <w:rPr>
          <w:rFonts w:cs="Arial" w:hint="cs"/>
          <w:rtl/>
        </w:rPr>
        <w:t>,</w:t>
      </w:r>
      <w:r w:rsidR="00761ACD" w:rsidRPr="000B329E">
        <w:rPr>
          <w:rFonts w:cs="Arial"/>
          <w:rtl/>
        </w:rPr>
        <w:t xml:space="preserve"> בין אם יאמר לו בע"ה פרעתיך כל שכרך או קצתו</w:t>
      </w:r>
      <w:r>
        <w:rPr>
          <w:rFonts w:cs="Arial" w:hint="cs"/>
          <w:rtl/>
        </w:rPr>
        <w:t xml:space="preserve"> -</w:t>
      </w:r>
      <w:r w:rsidR="00761ACD" w:rsidRPr="000B329E">
        <w:rPr>
          <w:rFonts w:cs="Arial"/>
          <w:rtl/>
        </w:rPr>
        <w:t xml:space="preserve"> נשבע השכיר בנקיטת חפץ</w:t>
      </w:r>
      <w:r>
        <w:rPr>
          <w:rStyle w:val="a7"/>
          <w:rFonts w:cs="Arial"/>
          <w:rtl/>
        </w:rPr>
        <w:footnoteReference w:id="316"/>
      </w:r>
      <w:r w:rsidR="00761ACD" w:rsidRPr="000B329E">
        <w:rPr>
          <w:rFonts w:cs="Arial"/>
          <w:rtl/>
        </w:rPr>
        <w:t xml:space="preserve"> כעין של תורה ונוטל</w:t>
      </w:r>
      <w:r>
        <w:rPr>
          <w:rFonts w:cs="Arial" w:hint="cs"/>
          <w:rtl/>
        </w:rPr>
        <w:t>.</w:t>
      </w:r>
      <w:r w:rsidR="00F83D97" w:rsidRPr="001A164F">
        <w:rPr>
          <w:rFonts w:hint="cs"/>
          <w:color w:val="E36C0A" w:themeColor="accent6" w:themeShade="BF"/>
          <w:rtl/>
        </w:rPr>
        <w:t xml:space="preserve"> </w:t>
      </w:r>
      <w:r w:rsidR="00F83D97" w:rsidRPr="00664573">
        <w:rPr>
          <w:rFonts w:hint="cs"/>
          <w:color w:val="E36C0A" w:themeColor="accent6" w:themeShade="BF"/>
          <w:rtl/>
        </w:rPr>
        <w:t>(וכ"פ בשו"ע)</w:t>
      </w:r>
    </w:p>
    <w:p w14:paraId="7138DC99" w14:textId="43C0647A" w:rsidR="00010D53" w:rsidRPr="00010D53" w:rsidRDefault="00010D53" w:rsidP="00010D53">
      <w:pPr>
        <w:ind w:left="360"/>
        <w:rPr>
          <w:rFonts w:cs="Arial"/>
          <w:u w:val="dotted"/>
        </w:rPr>
      </w:pPr>
      <w:r w:rsidRPr="00010D53">
        <w:rPr>
          <w:rFonts w:cs="Arial" w:hint="cs"/>
          <w:u w:val="dotted"/>
          <w:rtl/>
        </w:rPr>
        <w:t>האם צריך בזה כפירת שתי כסף:</w:t>
      </w:r>
    </w:p>
    <w:p w14:paraId="79B62A5E" w14:textId="4829AA9E" w:rsidR="00010D53" w:rsidRDefault="00010D53" w:rsidP="00295B52">
      <w:pPr>
        <w:pStyle w:val="ab"/>
        <w:numPr>
          <w:ilvl w:val="0"/>
          <w:numId w:val="29"/>
        </w:numPr>
        <w:rPr>
          <w:rFonts w:cs="Arial"/>
        </w:rPr>
      </w:pPr>
      <w:r>
        <w:rPr>
          <w:rFonts w:cs="Arial" w:hint="cs"/>
          <w:rtl/>
        </w:rPr>
        <w:t xml:space="preserve">רמב"ם </w:t>
      </w:r>
      <w:r w:rsidRPr="00010D53">
        <w:rPr>
          <w:rFonts w:cs="Arial" w:hint="cs"/>
          <w:sz w:val="16"/>
          <w:szCs w:val="16"/>
          <w:rtl/>
        </w:rPr>
        <w:t>(</w:t>
      </w:r>
      <w:r w:rsidRPr="00010D53">
        <w:rPr>
          <w:rFonts w:cs="Arial"/>
          <w:sz w:val="16"/>
          <w:szCs w:val="16"/>
          <w:rtl/>
        </w:rPr>
        <w:t>פ</w:t>
      </w:r>
      <w:r w:rsidRPr="00010D53">
        <w:rPr>
          <w:rFonts w:cs="Arial" w:hint="cs"/>
          <w:sz w:val="16"/>
          <w:szCs w:val="16"/>
          <w:rtl/>
        </w:rPr>
        <w:t>"</w:t>
      </w:r>
      <w:r w:rsidRPr="00010D53">
        <w:rPr>
          <w:rFonts w:cs="Arial"/>
          <w:sz w:val="16"/>
          <w:szCs w:val="16"/>
          <w:rtl/>
        </w:rPr>
        <w:t>ג מטוען ה"ז)</w:t>
      </w:r>
      <w:r>
        <w:rPr>
          <w:rFonts w:cs="Arial" w:hint="cs"/>
          <w:rtl/>
        </w:rPr>
        <w:t xml:space="preserve"> וטור- </w:t>
      </w:r>
      <w:r w:rsidR="00A54EE8">
        <w:rPr>
          <w:rFonts w:cs="Arial"/>
          <w:rtl/>
        </w:rPr>
        <w:t>הורו רבותי שהנשבעין ונוטלין אינן צריכין טענת שתי כסף</w:t>
      </w:r>
      <w:r w:rsidR="00D87D24">
        <w:rPr>
          <w:rFonts w:cs="Arial" w:hint="cs"/>
          <w:rtl/>
        </w:rPr>
        <w:t>.</w:t>
      </w:r>
      <w:r w:rsidR="00A54EE8">
        <w:rPr>
          <w:rFonts w:cs="Arial"/>
          <w:rtl/>
        </w:rPr>
        <w:t xml:space="preserve"> ואני אומר שצריך הנתבע שיכפור בשתי מעין ואחר כך ישבע התובע כתקנת חכמים ויטול</w:t>
      </w:r>
      <w:r w:rsidR="00D87D24">
        <w:rPr>
          <w:rFonts w:cs="Arial" w:hint="cs"/>
          <w:rtl/>
        </w:rPr>
        <w:t>,</w:t>
      </w:r>
      <w:r w:rsidR="00A54EE8">
        <w:rPr>
          <w:rFonts w:cs="Arial"/>
          <w:rtl/>
        </w:rPr>
        <w:t xml:space="preserve"> שהרי הנשבעין בטענת ספק צריך שיהיה ביניהם כפירת שתי מעין ואחר כך ישבע</w:t>
      </w:r>
      <w:r w:rsidR="00E6647C">
        <w:rPr>
          <w:rFonts w:cs="Arial" w:hint="cs"/>
          <w:sz w:val="16"/>
          <w:szCs w:val="16"/>
          <w:rtl/>
        </w:rPr>
        <w:t xml:space="preserve"> (ל' הרמב"ם)</w:t>
      </w:r>
      <w:r w:rsidR="00A54EE8">
        <w:rPr>
          <w:rStyle w:val="a7"/>
          <w:rFonts w:cs="Arial"/>
          <w:rtl/>
        </w:rPr>
        <w:footnoteReference w:id="317"/>
      </w:r>
      <w:r>
        <w:rPr>
          <w:rFonts w:cs="Arial" w:hint="cs"/>
          <w:rtl/>
        </w:rPr>
        <w:t>.</w:t>
      </w:r>
    </w:p>
    <w:p w14:paraId="3641F6C0" w14:textId="2B0AD9DC" w:rsidR="00E6647C" w:rsidRDefault="00E6647C" w:rsidP="00295B52">
      <w:pPr>
        <w:pStyle w:val="ab"/>
        <w:numPr>
          <w:ilvl w:val="0"/>
          <w:numId w:val="29"/>
        </w:numPr>
        <w:rPr>
          <w:rFonts w:cs="Arial"/>
        </w:rPr>
      </w:pPr>
      <w:r>
        <w:rPr>
          <w:rFonts w:cs="Arial"/>
          <w:rtl/>
        </w:rPr>
        <w:t xml:space="preserve">ר"י מיגאש </w:t>
      </w:r>
      <w:r w:rsidRPr="00A54EE8">
        <w:rPr>
          <w:rFonts w:cs="Arial" w:hint="cs"/>
          <w:sz w:val="16"/>
          <w:szCs w:val="16"/>
          <w:rtl/>
        </w:rPr>
        <w:t>(</w:t>
      </w:r>
      <w:r w:rsidRPr="00A54EE8">
        <w:rPr>
          <w:rFonts w:cs="Arial"/>
          <w:sz w:val="16"/>
          <w:szCs w:val="16"/>
          <w:rtl/>
        </w:rPr>
        <w:t>שבועות לט: ד"ה וגרסינן)</w:t>
      </w:r>
      <w:r>
        <w:rPr>
          <w:rFonts w:cs="Arial" w:hint="cs"/>
          <w:sz w:val="16"/>
          <w:szCs w:val="16"/>
          <w:rtl/>
        </w:rPr>
        <w:t xml:space="preserve"> </w:t>
      </w:r>
      <w:r w:rsidRPr="00010D53">
        <w:rPr>
          <w:rFonts w:cs="Arial"/>
          <w:rtl/>
        </w:rPr>
        <w:t>ראב"ד</w:t>
      </w:r>
      <w:r>
        <w:rPr>
          <w:rFonts w:cs="Arial" w:hint="cs"/>
          <w:rtl/>
        </w:rPr>
        <w:t xml:space="preserve"> </w:t>
      </w:r>
      <w:r>
        <w:rPr>
          <w:rFonts w:cs="Arial" w:hint="cs"/>
          <w:sz w:val="16"/>
          <w:szCs w:val="16"/>
          <w:rtl/>
        </w:rPr>
        <w:t>(בהשגות שם)</w:t>
      </w:r>
      <w:r>
        <w:rPr>
          <w:rFonts w:cs="Arial" w:hint="cs"/>
          <w:rtl/>
        </w:rPr>
        <w:t xml:space="preserve"> </w:t>
      </w:r>
      <w:r>
        <w:rPr>
          <w:rFonts w:cs="Arial"/>
          <w:rtl/>
        </w:rPr>
        <w:t>רמב"ן</w:t>
      </w:r>
      <w:r w:rsidRPr="00A54EE8">
        <w:rPr>
          <w:rFonts w:cs="Arial"/>
          <w:sz w:val="16"/>
          <w:szCs w:val="16"/>
          <w:rtl/>
        </w:rPr>
        <w:t xml:space="preserve"> (מ. סוד"ה ובשבועת)</w:t>
      </w:r>
      <w:r w:rsidRPr="00A54EE8">
        <w:rPr>
          <w:rFonts w:cs="Arial" w:hint="cs"/>
          <w:sz w:val="16"/>
          <w:szCs w:val="16"/>
          <w:rtl/>
        </w:rPr>
        <w:t xml:space="preserve"> </w:t>
      </w:r>
      <w:r>
        <w:rPr>
          <w:rFonts w:cs="Arial" w:hint="cs"/>
          <w:rtl/>
        </w:rPr>
        <w:t>ו</w:t>
      </w:r>
      <w:r>
        <w:rPr>
          <w:rFonts w:cs="Arial"/>
          <w:rtl/>
        </w:rPr>
        <w:t xml:space="preserve">ר"ן </w:t>
      </w:r>
      <w:r w:rsidRPr="00A54EE8">
        <w:rPr>
          <w:rFonts w:cs="Arial" w:hint="cs"/>
          <w:sz w:val="16"/>
          <w:szCs w:val="16"/>
          <w:rtl/>
        </w:rPr>
        <w:t>(</w:t>
      </w:r>
      <w:r w:rsidRPr="00A54EE8">
        <w:rPr>
          <w:rFonts w:cs="Arial"/>
          <w:sz w:val="16"/>
          <w:szCs w:val="16"/>
          <w:rtl/>
        </w:rPr>
        <w:t>פ</w:t>
      </w:r>
      <w:r w:rsidRPr="00A54EE8">
        <w:rPr>
          <w:rFonts w:cs="Arial" w:hint="cs"/>
          <w:sz w:val="16"/>
          <w:szCs w:val="16"/>
          <w:rtl/>
        </w:rPr>
        <w:t>'</w:t>
      </w:r>
      <w:r w:rsidRPr="00A54EE8">
        <w:rPr>
          <w:rFonts w:cs="Arial"/>
          <w:sz w:val="16"/>
          <w:szCs w:val="16"/>
          <w:rtl/>
        </w:rPr>
        <w:t xml:space="preserve"> שבועת הדיינים יט: דבור ראשון)</w:t>
      </w:r>
      <w:r>
        <w:rPr>
          <w:rFonts w:cs="Arial" w:hint="cs"/>
          <w:rtl/>
        </w:rPr>
        <w:t>-</w:t>
      </w:r>
      <w:r w:rsidRPr="00010D53">
        <w:rPr>
          <w:rFonts w:cs="Arial"/>
          <w:rtl/>
        </w:rPr>
        <w:t xml:space="preserve"> </w:t>
      </w:r>
      <w:r>
        <w:rPr>
          <w:rFonts w:cs="Arial"/>
          <w:rtl/>
        </w:rPr>
        <w:t>הנשבעין ונוטלין אינן צריכין טענת שתי כסף</w:t>
      </w:r>
      <w:r>
        <w:rPr>
          <w:rFonts w:cs="Arial" w:hint="cs"/>
          <w:sz w:val="16"/>
          <w:szCs w:val="16"/>
          <w:rtl/>
        </w:rPr>
        <w:t xml:space="preserve"> (ל' הרמב"ם בשם רבותיו)</w:t>
      </w:r>
      <w:r>
        <w:rPr>
          <w:rFonts w:cs="Arial" w:hint="cs"/>
          <w:rtl/>
        </w:rPr>
        <w:t xml:space="preserve">, </w:t>
      </w:r>
      <w:r w:rsidRPr="00E6647C">
        <w:rPr>
          <w:rFonts w:cs="Arial"/>
          <w:rtl/>
        </w:rPr>
        <w:t xml:space="preserve">ומה יעשה השכיר העני שהשכיר עצמו במעה או בפונדיון ילך בפחי נפש </w:t>
      </w:r>
      <w:r>
        <w:rPr>
          <w:rFonts w:cs="Arial" w:hint="cs"/>
          <w:sz w:val="16"/>
          <w:szCs w:val="16"/>
          <w:rtl/>
        </w:rPr>
        <w:t>(ל' הראב"ד)</w:t>
      </w:r>
      <w:r>
        <w:rPr>
          <w:rFonts w:cs="Arial" w:hint="cs"/>
          <w:rtl/>
        </w:rPr>
        <w:t>.</w:t>
      </w:r>
      <w:r w:rsidR="00F83D97" w:rsidRPr="001A164F">
        <w:rPr>
          <w:rFonts w:hint="cs"/>
          <w:color w:val="E36C0A" w:themeColor="accent6" w:themeShade="BF"/>
          <w:rtl/>
        </w:rPr>
        <w:t xml:space="preserve"> </w:t>
      </w:r>
      <w:r w:rsidR="00F83D97" w:rsidRPr="00664573">
        <w:rPr>
          <w:rFonts w:hint="cs"/>
          <w:color w:val="E36C0A" w:themeColor="accent6" w:themeShade="BF"/>
          <w:rtl/>
        </w:rPr>
        <w:t>(וכ"פ בשו"ע)</w:t>
      </w:r>
    </w:p>
    <w:p w14:paraId="323EF69A" w14:textId="375FAF72" w:rsidR="00E6647C" w:rsidRDefault="00E6647C" w:rsidP="00295B52">
      <w:pPr>
        <w:pStyle w:val="ab"/>
        <w:numPr>
          <w:ilvl w:val="0"/>
          <w:numId w:val="29"/>
        </w:numPr>
        <w:rPr>
          <w:rFonts w:cs="Arial"/>
        </w:rPr>
      </w:pPr>
      <w:r>
        <w:rPr>
          <w:rFonts w:cs="Arial" w:hint="cs"/>
          <w:rtl/>
        </w:rPr>
        <w:t xml:space="preserve">רמב"ם </w:t>
      </w:r>
      <w:r w:rsidRPr="00010D53">
        <w:rPr>
          <w:rFonts w:cs="Arial" w:hint="cs"/>
          <w:sz w:val="16"/>
          <w:szCs w:val="16"/>
          <w:rtl/>
        </w:rPr>
        <w:t>(</w:t>
      </w:r>
      <w:r w:rsidRPr="00010D53">
        <w:rPr>
          <w:rFonts w:cs="Arial"/>
          <w:sz w:val="16"/>
          <w:szCs w:val="16"/>
          <w:rtl/>
        </w:rPr>
        <w:t>פ</w:t>
      </w:r>
      <w:r>
        <w:rPr>
          <w:rFonts w:cs="Arial" w:hint="cs"/>
          <w:sz w:val="16"/>
          <w:szCs w:val="16"/>
          <w:rtl/>
        </w:rPr>
        <w:t>י"א</w:t>
      </w:r>
      <w:r w:rsidRPr="00010D53">
        <w:rPr>
          <w:rFonts w:cs="Arial"/>
          <w:sz w:val="16"/>
          <w:szCs w:val="16"/>
          <w:rtl/>
        </w:rPr>
        <w:t xml:space="preserve"> מ</w:t>
      </w:r>
      <w:r>
        <w:rPr>
          <w:rFonts w:cs="Arial" w:hint="cs"/>
          <w:sz w:val="16"/>
          <w:szCs w:val="16"/>
          <w:rtl/>
        </w:rPr>
        <w:t>שכירות</w:t>
      </w:r>
      <w:r w:rsidRPr="00010D53">
        <w:rPr>
          <w:rFonts w:cs="Arial"/>
          <w:sz w:val="16"/>
          <w:szCs w:val="16"/>
          <w:rtl/>
        </w:rPr>
        <w:t xml:space="preserve"> ה"</w:t>
      </w:r>
      <w:r>
        <w:rPr>
          <w:rFonts w:cs="Arial" w:hint="cs"/>
          <w:sz w:val="16"/>
          <w:szCs w:val="16"/>
          <w:rtl/>
        </w:rPr>
        <w:t>ט</w:t>
      </w:r>
      <w:r w:rsidRPr="00010D53">
        <w:rPr>
          <w:rFonts w:cs="Arial"/>
          <w:sz w:val="16"/>
          <w:szCs w:val="16"/>
          <w:rtl/>
        </w:rPr>
        <w:t>)</w:t>
      </w:r>
      <w:r w:rsidR="006B42C2">
        <w:rPr>
          <w:rFonts w:cs="Arial" w:hint="cs"/>
          <w:rtl/>
        </w:rPr>
        <w:t xml:space="preserve"> וטור</w:t>
      </w:r>
      <w:r w:rsidR="006B42C2">
        <w:rPr>
          <w:rFonts w:cs="Arial" w:hint="cs"/>
          <w:sz w:val="16"/>
          <w:szCs w:val="16"/>
          <w:rtl/>
        </w:rPr>
        <w:t xml:space="preserve"> (בסוף הסימן)</w:t>
      </w:r>
      <w:r>
        <w:rPr>
          <w:rFonts w:cs="Arial" w:hint="cs"/>
          <w:rtl/>
        </w:rPr>
        <w:t xml:space="preserve">- </w:t>
      </w:r>
      <w:r w:rsidRPr="00AF7D12">
        <w:rPr>
          <w:rFonts w:cs="Arial"/>
          <w:rtl/>
        </w:rPr>
        <w:t>אפילו היה שכרו פרוטה אחת ובעה"ב אומר נתתיה לא יטול אלא בשבועה, וכן כל הנשבע ונוטל אפילו לא יטעון אלא פרוטה אחת לא יטול אותה אלא בשבועה כעין של תורה</w:t>
      </w:r>
      <w:r>
        <w:rPr>
          <w:rStyle w:val="a7"/>
          <w:rFonts w:cs="Arial"/>
          <w:rtl/>
        </w:rPr>
        <w:footnoteReference w:id="318"/>
      </w:r>
      <w:r w:rsidR="006B42C2">
        <w:rPr>
          <w:rFonts w:cs="Arial" w:hint="cs"/>
          <w:sz w:val="16"/>
          <w:szCs w:val="16"/>
          <w:rtl/>
        </w:rPr>
        <w:t xml:space="preserve"> (ל' הרמב"ם)</w:t>
      </w:r>
      <w:r>
        <w:rPr>
          <w:rFonts w:cs="Arial" w:hint="cs"/>
          <w:rtl/>
        </w:rPr>
        <w:t>.</w:t>
      </w:r>
      <w:r w:rsidR="00F83D97" w:rsidRPr="001A164F">
        <w:rPr>
          <w:rFonts w:hint="cs"/>
          <w:color w:val="E36C0A" w:themeColor="accent6" w:themeShade="BF"/>
          <w:rtl/>
        </w:rPr>
        <w:t xml:space="preserve"> </w:t>
      </w:r>
      <w:r w:rsidR="00F83D97" w:rsidRPr="00664573">
        <w:rPr>
          <w:rFonts w:hint="cs"/>
          <w:color w:val="E36C0A" w:themeColor="accent6" w:themeShade="BF"/>
          <w:rtl/>
        </w:rPr>
        <w:t>(וכ"פ בשו"ע)</w:t>
      </w:r>
    </w:p>
    <w:p w14:paraId="7EBC145C" w14:textId="4C05B660" w:rsidR="00AF7D12" w:rsidRPr="00010D53" w:rsidRDefault="00AF7D12" w:rsidP="00295B52">
      <w:pPr>
        <w:pStyle w:val="ab"/>
        <w:numPr>
          <w:ilvl w:val="1"/>
          <w:numId w:val="29"/>
        </w:numPr>
        <w:rPr>
          <w:rFonts w:cs="Arial"/>
          <w:rtl/>
        </w:rPr>
      </w:pPr>
      <w:r>
        <w:rPr>
          <w:rFonts w:cs="Arial" w:hint="cs"/>
          <w:rtl/>
        </w:rPr>
        <w:lastRenderedPageBreak/>
        <w:t xml:space="preserve">ב"י </w:t>
      </w:r>
      <w:r>
        <w:rPr>
          <w:rFonts w:cs="Arial" w:hint="cs"/>
          <w:sz w:val="16"/>
          <w:szCs w:val="16"/>
          <w:rtl/>
        </w:rPr>
        <w:t>(בבדה"ב)</w:t>
      </w:r>
      <w:r>
        <w:rPr>
          <w:rFonts w:cs="Arial" w:hint="cs"/>
          <w:rtl/>
        </w:rPr>
        <w:t xml:space="preserve">- </w:t>
      </w:r>
      <w:r>
        <w:rPr>
          <w:rFonts w:cs="Arial"/>
          <w:rtl/>
        </w:rPr>
        <w:t>ולענין הלכה כיון שחולקים על הרמב"ם רבותיו והראב"ד והר"ן ולא מצינו לו חבר</w:t>
      </w:r>
      <w:r w:rsidR="00E6647C">
        <w:rPr>
          <w:rFonts w:cs="Arial" w:hint="cs"/>
          <w:rtl/>
        </w:rPr>
        <w:t>,</w:t>
      </w:r>
      <w:r>
        <w:rPr>
          <w:rFonts w:cs="Arial"/>
          <w:rtl/>
        </w:rPr>
        <w:t xml:space="preserve"> ולפי מה שכתבתי אפשר שלענין מעשה לא יחלוק עליהם נקטינן כוותייהו</w:t>
      </w:r>
      <w:r>
        <w:rPr>
          <w:rFonts w:cs="Arial" w:hint="cs"/>
          <w:rtl/>
        </w:rPr>
        <w:t>.</w:t>
      </w:r>
    </w:p>
    <w:p w14:paraId="1BF264F8" w14:textId="3BF37419" w:rsidR="0075545A" w:rsidRPr="0075545A" w:rsidRDefault="0075545A" w:rsidP="0075545A">
      <w:pPr>
        <w:rPr>
          <w:u w:val="single"/>
        </w:rPr>
      </w:pPr>
      <w:r w:rsidRPr="0075545A">
        <w:rPr>
          <w:rFonts w:hint="cs"/>
          <w:u w:val="single"/>
          <w:rtl/>
        </w:rPr>
        <w:t xml:space="preserve">שכיר קטן </w:t>
      </w:r>
      <w:r w:rsidRPr="0075545A">
        <w:rPr>
          <w:u w:val="single"/>
          <w:rtl/>
        </w:rPr>
        <w:t>–</w:t>
      </w:r>
      <w:r w:rsidRPr="0075545A">
        <w:rPr>
          <w:rFonts w:hint="cs"/>
          <w:u w:val="single"/>
          <w:rtl/>
        </w:rPr>
        <w:t xml:space="preserve"> האם יכול להשבע וליטול:</w:t>
      </w:r>
    </w:p>
    <w:p w14:paraId="35BB3ECE" w14:textId="160F98DA" w:rsidR="0075545A" w:rsidRPr="0075545A" w:rsidRDefault="00761ACD" w:rsidP="00295B52">
      <w:pPr>
        <w:pStyle w:val="ab"/>
        <w:numPr>
          <w:ilvl w:val="0"/>
          <w:numId w:val="30"/>
        </w:numPr>
      </w:pPr>
      <w:r w:rsidRPr="0075545A">
        <w:rPr>
          <w:rFonts w:cs="Arial"/>
          <w:rtl/>
        </w:rPr>
        <w:t>רמב"ם</w:t>
      </w:r>
      <w:r w:rsidR="00290778">
        <w:rPr>
          <w:rFonts w:cs="Arial" w:hint="cs"/>
          <w:sz w:val="16"/>
          <w:szCs w:val="16"/>
          <w:rtl/>
        </w:rPr>
        <w:t xml:space="preserve"> </w:t>
      </w:r>
      <w:r w:rsidR="00290778" w:rsidRPr="00290778">
        <w:rPr>
          <w:rFonts w:cs="Arial" w:hint="cs"/>
          <w:sz w:val="16"/>
          <w:szCs w:val="16"/>
          <w:rtl/>
        </w:rPr>
        <w:t>(</w:t>
      </w:r>
      <w:r w:rsidR="00290778" w:rsidRPr="00290778">
        <w:rPr>
          <w:rFonts w:cs="Arial"/>
          <w:sz w:val="16"/>
          <w:szCs w:val="16"/>
          <w:rtl/>
        </w:rPr>
        <w:t>פי"א מהל</w:t>
      </w:r>
      <w:r w:rsidR="00290778" w:rsidRPr="00290778">
        <w:rPr>
          <w:rFonts w:cs="Arial" w:hint="cs"/>
          <w:sz w:val="16"/>
          <w:szCs w:val="16"/>
          <w:rtl/>
        </w:rPr>
        <w:t>'</w:t>
      </w:r>
      <w:r w:rsidR="00290778" w:rsidRPr="00290778">
        <w:rPr>
          <w:rFonts w:cs="Arial"/>
          <w:sz w:val="16"/>
          <w:szCs w:val="16"/>
          <w:rtl/>
        </w:rPr>
        <w:t xml:space="preserve"> שכירות ה"ו</w:t>
      </w:r>
      <w:r w:rsidR="00F83D97">
        <w:rPr>
          <w:rFonts w:cs="Arial" w:hint="cs"/>
          <w:sz w:val="16"/>
          <w:szCs w:val="16"/>
          <w:rtl/>
        </w:rPr>
        <w:t>, גיר' הראב"ד</w:t>
      </w:r>
      <w:r w:rsidR="00290778" w:rsidRPr="00290778">
        <w:rPr>
          <w:rFonts w:cs="Arial"/>
          <w:sz w:val="16"/>
          <w:szCs w:val="16"/>
          <w:rtl/>
        </w:rPr>
        <w:t>)</w:t>
      </w:r>
      <w:r w:rsidR="0075545A">
        <w:rPr>
          <w:rFonts w:cs="Arial" w:hint="cs"/>
          <w:rtl/>
        </w:rPr>
        <w:t>-</w:t>
      </w:r>
      <w:r w:rsidRPr="0075545A">
        <w:rPr>
          <w:rFonts w:cs="Arial"/>
          <w:rtl/>
        </w:rPr>
        <w:t xml:space="preserve"> </w:t>
      </w:r>
      <w:r w:rsidR="000E429C" w:rsidRPr="000E429C">
        <w:rPr>
          <w:rFonts w:cs="Arial"/>
          <w:rtl/>
        </w:rPr>
        <w:t>אפילו היה השכ</w:t>
      </w:r>
      <w:r w:rsidR="003C33E6">
        <w:rPr>
          <w:rFonts w:cs="Arial" w:hint="cs"/>
          <w:rtl/>
        </w:rPr>
        <w:t>י</w:t>
      </w:r>
      <w:r w:rsidR="000E429C" w:rsidRPr="000E429C">
        <w:rPr>
          <w:rFonts w:cs="Arial"/>
          <w:rtl/>
        </w:rPr>
        <w:t>ר</w:t>
      </w:r>
      <w:r w:rsidR="003C33E6" w:rsidRPr="003C33E6">
        <w:rPr>
          <w:rStyle w:val="a7"/>
          <w:rFonts w:cs="Arial"/>
          <w:rtl/>
        </w:rPr>
        <w:footnoteReference w:id="319"/>
      </w:r>
      <w:r w:rsidR="000E429C" w:rsidRPr="000E429C">
        <w:rPr>
          <w:rFonts w:cs="Arial"/>
          <w:rtl/>
        </w:rPr>
        <w:t xml:space="preserve"> קטן </w:t>
      </w:r>
      <w:r w:rsidR="003C7CFB">
        <w:rPr>
          <w:rFonts w:cs="Arial"/>
          <w:rtl/>
        </w:rPr>
        <w:t>–</w:t>
      </w:r>
      <w:r w:rsidR="003C7CFB">
        <w:rPr>
          <w:rFonts w:cs="Arial" w:hint="cs"/>
          <w:rtl/>
        </w:rPr>
        <w:t xml:space="preserve"> הרי </w:t>
      </w:r>
      <w:r w:rsidR="000E429C" w:rsidRPr="000E429C">
        <w:rPr>
          <w:rFonts w:cs="Arial"/>
          <w:rtl/>
        </w:rPr>
        <w:t>השכיר נשבע ונוטל</w:t>
      </w:r>
      <w:r w:rsidR="00290778">
        <w:rPr>
          <w:rStyle w:val="a7"/>
          <w:rFonts w:cs="Arial"/>
          <w:rtl/>
        </w:rPr>
        <w:footnoteReference w:id="320"/>
      </w:r>
      <w:r w:rsidR="0075545A">
        <w:rPr>
          <w:rFonts w:cs="Arial" w:hint="cs"/>
          <w:rtl/>
        </w:rPr>
        <w:t>.</w:t>
      </w:r>
    </w:p>
    <w:p w14:paraId="46D39916" w14:textId="73A3EFD7" w:rsidR="00D17B94" w:rsidRDefault="00761ACD" w:rsidP="00295B52">
      <w:pPr>
        <w:pStyle w:val="ab"/>
        <w:numPr>
          <w:ilvl w:val="0"/>
          <w:numId w:val="30"/>
        </w:numPr>
      </w:pPr>
      <w:r w:rsidRPr="0075545A">
        <w:rPr>
          <w:rFonts w:cs="Arial"/>
          <w:rtl/>
        </w:rPr>
        <w:t>ראב"ד</w:t>
      </w:r>
      <w:r w:rsidR="00290778" w:rsidRPr="00290778">
        <w:rPr>
          <w:rFonts w:cs="Arial"/>
          <w:rtl/>
        </w:rPr>
        <w:t xml:space="preserve"> </w:t>
      </w:r>
      <w:r w:rsidR="00D17B94">
        <w:rPr>
          <w:rFonts w:cs="Arial" w:hint="cs"/>
          <w:sz w:val="16"/>
          <w:szCs w:val="16"/>
          <w:rtl/>
        </w:rPr>
        <w:t xml:space="preserve">(שם בהשגות) </w:t>
      </w:r>
      <w:r w:rsidR="00D17B94">
        <w:rPr>
          <w:rFonts w:cs="Arial" w:hint="cs"/>
          <w:rtl/>
        </w:rPr>
        <w:t>ו</w:t>
      </w:r>
      <w:r w:rsidR="00290778">
        <w:rPr>
          <w:rFonts w:cs="Arial"/>
          <w:rtl/>
        </w:rPr>
        <w:t xml:space="preserve">ר"ן </w:t>
      </w:r>
      <w:r w:rsidR="00290778" w:rsidRPr="00290778">
        <w:rPr>
          <w:rFonts w:cs="Arial" w:hint="cs"/>
          <w:sz w:val="16"/>
          <w:szCs w:val="16"/>
          <w:rtl/>
        </w:rPr>
        <w:t>(</w:t>
      </w:r>
      <w:r w:rsidR="00290778" w:rsidRPr="00290778">
        <w:rPr>
          <w:rFonts w:cs="Arial"/>
          <w:sz w:val="16"/>
          <w:szCs w:val="16"/>
          <w:rtl/>
        </w:rPr>
        <w:t>פ</w:t>
      </w:r>
      <w:r w:rsidR="00290778" w:rsidRPr="00290778">
        <w:rPr>
          <w:rFonts w:cs="Arial" w:hint="cs"/>
          <w:sz w:val="16"/>
          <w:szCs w:val="16"/>
          <w:rtl/>
        </w:rPr>
        <w:t>'</w:t>
      </w:r>
      <w:r w:rsidR="00290778" w:rsidRPr="00290778">
        <w:rPr>
          <w:rFonts w:cs="Arial"/>
          <w:sz w:val="16"/>
          <w:szCs w:val="16"/>
          <w:rtl/>
        </w:rPr>
        <w:t xml:space="preserve"> הנשבעין כז. ד"ה ירושלמי)</w:t>
      </w:r>
      <w:r w:rsidR="0075545A">
        <w:rPr>
          <w:rFonts w:cs="Arial" w:hint="cs"/>
          <w:rtl/>
        </w:rPr>
        <w:t xml:space="preserve">- </w:t>
      </w:r>
      <w:r w:rsidR="00D17B94" w:rsidRPr="00D17B94">
        <w:rPr>
          <w:rFonts w:cs="Arial"/>
          <w:rtl/>
        </w:rPr>
        <w:t>אין הדעת מסכמת על זה שנמסור שבועה לקטן אלא ישבע בעל הבית ואף על פי שאין תביעת קטן כלום</w:t>
      </w:r>
      <w:r w:rsidR="00D17B94">
        <w:rPr>
          <w:rFonts w:cs="Arial" w:hint="cs"/>
          <w:sz w:val="16"/>
          <w:szCs w:val="16"/>
          <w:rtl/>
        </w:rPr>
        <w:t xml:space="preserve"> (ל' הראב"ד)</w:t>
      </w:r>
      <w:r w:rsidR="0075545A">
        <w:rPr>
          <w:rFonts w:cs="Arial" w:hint="cs"/>
          <w:rtl/>
        </w:rPr>
        <w:t>.</w:t>
      </w:r>
      <w:r w:rsidRPr="0075545A">
        <w:rPr>
          <w:rFonts w:cs="Arial"/>
          <w:rtl/>
        </w:rPr>
        <w:t xml:space="preserve"> </w:t>
      </w:r>
      <w:r w:rsidR="00F83D97" w:rsidRPr="00F83D97">
        <w:rPr>
          <w:rFonts w:hint="cs"/>
          <w:color w:val="00B0F0"/>
          <w:rtl/>
        </w:rPr>
        <w:t>(וכ"פ הרמ"א)</w:t>
      </w:r>
    </w:p>
    <w:p w14:paraId="26A990DF" w14:textId="2352524C" w:rsidR="00F83D97" w:rsidRPr="00F83D97" w:rsidRDefault="00F83D97" w:rsidP="00F83D97">
      <w:pPr>
        <w:rPr>
          <w:u w:val="single"/>
        </w:rPr>
      </w:pPr>
      <w:r w:rsidRPr="00E24BC9">
        <w:rPr>
          <w:rFonts w:cs="Arial"/>
          <w:u w:val="single"/>
          <w:rtl/>
        </w:rPr>
        <w:t xml:space="preserve">שכיר שנשבע ונוטל </w:t>
      </w:r>
      <w:r w:rsidRPr="00F83D97">
        <w:rPr>
          <w:u w:val="single"/>
          <w:rtl/>
        </w:rPr>
        <w:t>–</w:t>
      </w:r>
      <w:r w:rsidRPr="00F83D97">
        <w:rPr>
          <w:rFonts w:hint="cs"/>
          <w:u w:val="single"/>
          <w:rtl/>
        </w:rPr>
        <w:t xml:space="preserve"> </w:t>
      </w:r>
      <w:r>
        <w:rPr>
          <w:rFonts w:hint="cs"/>
          <w:u w:val="single"/>
          <w:rtl/>
        </w:rPr>
        <w:t>מה הדין אם השוכר קטן</w:t>
      </w:r>
      <w:r>
        <w:rPr>
          <w:rFonts w:hint="cs"/>
          <w:sz w:val="16"/>
          <w:szCs w:val="16"/>
          <w:u w:val="single"/>
          <w:rtl/>
        </w:rPr>
        <w:t xml:space="preserve"> (ואין מעמידין קטן בדין)</w:t>
      </w:r>
      <w:r w:rsidRPr="00F83D97">
        <w:rPr>
          <w:rFonts w:hint="cs"/>
          <w:u w:val="single"/>
          <w:rtl/>
        </w:rPr>
        <w:t>:</w:t>
      </w:r>
    </w:p>
    <w:p w14:paraId="7334EE15" w14:textId="188F2B9C" w:rsidR="00F83D97" w:rsidRPr="00F83D97" w:rsidRDefault="00F83D97" w:rsidP="00295B52">
      <w:pPr>
        <w:pStyle w:val="ab"/>
        <w:numPr>
          <w:ilvl w:val="0"/>
          <w:numId w:val="32"/>
        </w:numPr>
      </w:pPr>
      <w:r w:rsidRPr="00F83D97">
        <w:rPr>
          <w:rFonts w:cs="Arial"/>
          <w:rtl/>
        </w:rPr>
        <w:t>רמב"ם</w:t>
      </w:r>
      <w:r w:rsidRPr="00F83D97">
        <w:rPr>
          <w:rFonts w:cs="Arial" w:hint="cs"/>
          <w:sz w:val="16"/>
          <w:szCs w:val="16"/>
          <w:rtl/>
        </w:rPr>
        <w:t xml:space="preserve"> (</w:t>
      </w:r>
      <w:r w:rsidRPr="00F83D97">
        <w:rPr>
          <w:rFonts w:cs="Arial"/>
          <w:sz w:val="16"/>
          <w:szCs w:val="16"/>
          <w:rtl/>
        </w:rPr>
        <w:t>פי"א מהל</w:t>
      </w:r>
      <w:r w:rsidRPr="00F83D97">
        <w:rPr>
          <w:rFonts w:cs="Arial" w:hint="cs"/>
          <w:sz w:val="16"/>
          <w:szCs w:val="16"/>
          <w:rtl/>
        </w:rPr>
        <w:t>'</w:t>
      </w:r>
      <w:r w:rsidRPr="00F83D97">
        <w:rPr>
          <w:rFonts w:cs="Arial"/>
          <w:sz w:val="16"/>
          <w:szCs w:val="16"/>
          <w:rtl/>
        </w:rPr>
        <w:t xml:space="preserve"> שכירות ה"ו</w:t>
      </w:r>
      <w:r>
        <w:rPr>
          <w:rFonts w:cs="Arial" w:hint="cs"/>
          <w:sz w:val="16"/>
          <w:szCs w:val="16"/>
          <w:rtl/>
        </w:rPr>
        <w:t>, גיר' הב"י</w:t>
      </w:r>
      <w:r w:rsidRPr="00F83D97">
        <w:rPr>
          <w:rFonts w:cs="Arial"/>
          <w:sz w:val="16"/>
          <w:szCs w:val="16"/>
          <w:rtl/>
        </w:rPr>
        <w:t>)</w:t>
      </w:r>
      <w:r w:rsidRPr="00F83D97">
        <w:rPr>
          <w:rFonts w:cs="Arial" w:hint="cs"/>
          <w:rtl/>
        </w:rPr>
        <w:t>-</w:t>
      </w:r>
      <w:r w:rsidRPr="00F83D97">
        <w:rPr>
          <w:rFonts w:cs="Arial"/>
          <w:rtl/>
        </w:rPr>
        <w:t xml:space="preserve"> אפילו היה הש</w:t>
      </w:r>
      <w:r w:rsidRPr="00F83D97">
        <w:rPr>
          <w:rFonts w:cs="Arial" w:hint="cs"/>
          <w:rtl/>
        </w:rPr>
        <w:t>ו</w:t>
      </w:r>
      <w:r w:rsidRPr="00F83D97">
        <w:rPr>
          <w:rFonts w:cs="Arial"/>
          <w:rtl/>
        </w:rPr>
        <w:t>כר קטן –</w:t>
      </w:r>
      <w:r w:rsidRPr="00F83D97">
        <w:rPr>
          <w:rFonts w:cs="Arial" w:hint="cs"/>
          <w:rtl/>
        </w:rPr>
        <w:t xml:space="preserve"> הרי </w:t>
      </w:r>
      <w:r w:rsidRPr="00F83D97">
        <w:rPr>
          <w:rFonts w:cs="Arial"/>
          <w:rtl/>
        </w:rPr>
        <w:t>השכיר נשבע ונוטל</w:t>
      </w:r>
      <w:r w:rsidRPr="00F83D97">
        <w:rPr>
          <w:rFonts w:cs="Arial" w:hint="cs"/>
          <w:rtl/>
        </w:rPr>
        <w:t>.</w:t>
      </w:r>
      <w:r w:rsidRPr="001A164F">
        <w:rPr>
          <w:rFonts w:hint="cs"/>
          <w:color w:val="E36C0A" w:themeColor="accent6" w:themeShade="BF"/>
          <w:rtl/>
        </w:rPr>
        <w:t xml:space="preserve"> </w:t>
      </w:r>
      <w:r w:rsidRPr="00664573">
        <w:rPr>
          <w:rFonts w:hint="cs"/>
          <w:color w:val="E36C0A" w:themeColor="accent6" w:themeShade="BF"/>
          <w:rtl/>
        </w:rPr>
        <w:t>(וכ"פ בשו"ע)</w:t>
      </w:r>
    </w:p>
    <w:p w14:paraId="52F35448" w14:textId="5D43F16F" w:rsidR="00D17B94" w:rsidRPr="00D17B94" w:rsidRDefault="00D17B94" w:rsidP="00D17B94">
      <w:r w:rsidRPr="0075545A">
        <w:rPr>
          <w:rFonts w:hint="cs"/>
          <w:u w:val="single"/>
          <w:rtl/>
        </w:rPr>
        <w:t xml:space="preserve">שכיר </w:t>
      </w:r>
      <w:r>
        <w:rPr>
          <w:rFonts w:hint="cs"/>
          <w:u w:val="single"/>
          <w:rtl/>
        </w:rPr>
        <w:t>שהוא עבד או חשוד</w:t>
      </w:r>
      <w:r w:rsidRPr="0075545A">
        <w:rPr>
          <w:rFonts w:hint="cs"/>
          <w:u w:val="single"/>
          <w:rtl/>
        </w:rPr>
        <w:t xml:space="preserve"> </w:t>
      </w:r>
      <w:r w:rsidRPr="0075545A">
        <w:rPr>
          <w:u w:val="single"/>
          <w:rtl/>
        </w:rPr>
        <w:t>–</w:t>
      </w:r>
      <w:r w:rsidRPr="0075545A">
        <w:rPr>
          <w:rFonts w:hint="cs"/>
          <w:u w:val="single"/>
          <w:rtl/>
        </w:rPr>
        <w:t xml:space="preserve"> האם יכול להשבע וליטול:</w:t>
      </w:r>
    </w:p>
    <w:p w14:paraId="4BB1B0EC" w14:textId="0DB0F680" w:rsidR="003E034B" w:rsidRDefault="003E034B" w:rsidP="00295B52">
      <w:pPr>
        <w:pStyle w:val="ab"/>
        <w:numPr>
          <w:ilvl w:val="0"/>
          <w:numId w:val="30"/>
        </w:numPr>
        <w:rPr>
          <w:rtl/>
        </w:rPr>
      </w:pPr>
      <w:r w:rsidRPr="00D17B94">
        <w:rPr>
          <w:rFonts w:cs="Arial"/>
          <w:rtl/>
        </w:rPr>
        <w:t>ר"ן</w:t>
      </w:r>
      <w:r w:rsidRPr="00D17B94">
        <w:rPr>
          <w:rFonts w:cs="Arial"/>
          <w:sz w:val="16"/>
          <w:szCs w:val="16"/>
          <w:rtl/>
        </w:rPr>
        <w:t xml:space="preserve"> (שם)</w:t>
      </w:r>
      <w:r w:rsidR="00D17B94">
        <w:rPr>
          <w:rFonts w:cs="Arial" w:hint="cs"/>
          <w:rtl/>
        </w:rPr>
        <w:t>-</w:t>
      </w:r>
      <w:r w:rsidRPr="00D17B94">
        <w:rPr>
          <w:rFonts w:cs="Arial"/>
          <w:rtl/>
        </w:rPr>
        <w:t xml:space="preserve"> אם היה השכיר עבד או חשוד </w:t>
      </w:r>
      <w:r w:rsidR="00D17B94">
        <w:rPr>
          <w:rFonts w:cs="Arial" w:hint="cs"/>
          <w:rtl/>
        </w:rPr>
        <w:t xml:space="preserve">- </w:t>
      </w:r>
      <w:r w:rsidRPr="00D17B94">
        <w:rPr>
          <w:rFonts w:cs="Arial"/>
          <w:rtl/>
        </w:rPr>
        <w:t>חזרה שבועה לבעל הבית</w:t>
      </w:r>
      <w:r w:rsidR="00D17B94">
        <w:rPr>
          <w:rFonts w:cs="Arial" w:hint="cs"/>
          <w:rtl/>
        </w:rPr>
        <w:t>.</w:t>
      </w:r>
      <w:r w:rsidR="00F83D97">
        <w:rPr>
          <w:rFonts w:hint="cs"/>
          <w:rtl/>
        </w:rPr>
        <w:t xml:space="preserve"> </w:t>
      </w:r>
      <w:r w:rsidR="00F83D97" w:rsidRPr="00F83D97">
        <w:rPr>
          <w:rFonts w:hint="cs"/>
          <w:color w:val="00B0F0"/>
          <w:rtl/>
        </w:rPr>
        <w:t>(וכ"פ הרמ"א)</w:t>
      </w:r>
    </w:p>
    <w:p w14:paraId="04966002" w14:textId="59E40FE0" w:rsidR="0075545A" w:rsidRDefault="0075545A" w:rsidP="0075545A">
      <w:pPr>
        <w:rPr>
          <w:rFonts w:cs="Arial"/>
          <w:rtl/>
        </w:rPr>
      </w:pPr>
      <w:r w:rsidRPr="00E24BC9">
        <w:rPr>
          <w:rFonts w:cs="Arial"/>
          <w:u w:val="single"/>
          <w:rtl/>
        </w:rPr>
        <w:t xml:space="preserve">שכיר שנשבע ונוטל </w:t>
      </w:r>
      <w:r>
        <w:rPr>
          <w:rFonts w:cs="Arial" w:hint="cs"/>
          <w:u w:val="single"/>
          <w:rtl/>
        </w:rPr>
        <w:t>- ה</w:t>
      </w:r>
      <w:r w:rsidRPr="00E24BC9">
        <w:rPr>
          <w:rFonts w:cs="Arial"/>
          <w:u w:val="single"/>
          <w:rtl/>
        </w:rPr>
        <w:t xml:space="preserve">אם יכול להפך </w:t>
      </w:r>
      <w:r w:rsidR="00F9644C">
        <w:rPr>
          <w:rFonts w:cs="Arial" w:hint="cs"/>
          <w:u w:val="single"/>
          <w:rtl/>
        </w:rPr>
        <w:t xml:space="preserve">את </w:t>
      </w:r>
      <w:r w:rsidRPr="00E24BC9">
        <w:rPr>
          <w:rFonts w:cs="Arial"/>
          <w:u w:val="single"/>
          <w:rtl/>
        </w:rPr>
        <w:t>שבוע</w:t>
      </w:r>
      <w:r w:rsidR="00F9644C">
        <w:rPr>
          <w:rFonts w:cs="Arial" w:hint="cs"/>
          <w:u w:val="single"/>
          <w:rtl/>
        </w:rPr>
        <w:t>ת המשנה</w:t>
      </w:r>
      <w:r w:rsidR="00F9644C">
        <w:rPr>
          <w:rStyle w:val="a7"/>
          <w:rFonts w:cs="Arial"/>
          <w:u w:val="single"/>
          <w:rtl/>
        </w:rPr>
        <w:footnoteReference w:id="321"/>
      </w:r>
      <w:r w:rsidRPr="00E24BC9">
        <w:rPr>
          <w:rFonts w:cs="Arial"/>
          <w:u w:val="single"/>
          <w:rtl/>
        </w:rPr>
        <w:t xml:space="preserve"> על בעל הבית</w:t>
      </w:r>
      <w:r w:rsidRPr="00E24BC9">
        <w:rPr>
          <w:rFonts w:cs="Arial" w:hint="cs"/>
          <w:u w:val="single"/>
          <w:rtl/>
        </w:rPr>
        <w:t>:</w:t>
      </w:r>
    </w:p>
    <w:p w14:paraId="17EDD8B6" w14:textId="77777777" w:rsidR="0075545A" w:rsidRPr="00E24BC9" w:rsidRDefault="0075545A" w:rsidP="00295B52">
      <w:pPr>
        <w:pStyle w:val="ab"/>
        <w:numPr>
          <w:ilvl w:val="0"/>
          <w:numId w:val="30"/>
        </w:numPr>
      </w:pPr>
      <w:r w:rsidRPr="00E24BC9">
        <w:rPr>
          <w:rFonts w:cs="Arial"/>
          <w:rtl/>
        </w:rPr>
        <w:t>ר"י מיגאש</w:t>
      </w:r>
      <w:r>
        <w:rPr>
          <w:rFonts w:cs="Arial" w:hint="cs"/>
          <w:sz w:val="16"/>
          <w:szCs w:val="16"/>
          <w:rtl/>
        </w:rPr>
        <w:t xml:space="preserve"> (כ"כ בשמו המרדכי [פ' כל הנשבעין סי' תשעו])</w:t>
      </w:r>
      <w:r>
        <w:rPr>
          <w:rFonts w:cs="Arial" w:hint="cs"/>
          <w:rtl/>
        </w:rPr>
        <w:t>-</w:t>
      </w:r>
      <w:r w:rsidRPr="00E24BC9">
        <w:rPr>
          <w:rFonts w:cs="Arial"/>
          <w:rtl/>
        </w:rPr>
        <w:t xml:space="preserve"> יכול להפכה</w:t>
      </w:r>
      <w:r>
        <w:rPr>
          <w:rStyle w:val="a7"/>
          <w:rFonts w:cs="Arial"/>
          <w:rtl/>
        </w:rPr>
        <w:footnoteReference w:id="322"/>
      </w:r>
      <w:r>
        <w:rPr>
          <w:rFonts w:cs="Arial" w:hint="cs"/>
          <w:rtl/>
        </w:rPr>
        <w:t>.</w:t>
      </w:r>
      <w:r w:rsidRPr="00E24BC9">
        <w:rPr>
          <w:rFonts w:cs="Arial"/>
          <w:rtl/>
        </w:rPr>
        <w:t xml:space="preserve"> </w:t>
      </w:r>
    </w:p>
    <w:p w14:paraId="1A9F897F" w14:textId="2C379F9C" w:rsidR="0075545A" w:rsidRPr="00E24BC9" w:rsidRDefault="0075545A" w:rsidP="00295B52">
      <w:pPr>
        <w:pStyle w:val="ab"/>
        <w:numPr>
          <w:ilvl w:val="0"/>
          <w:numId w:val="30"/>
        </w:numPr>
      </w:pPr>
      <w:r>
        <w:rPr>
          <w:rFonts w:cs="Arial" w:hint="cs"/>
          <w:rtl/>
        </w:rPr>
        <w:t xml:space="preserve">רי"ף </w:t>
      </w:r>
      <w:r w:rsidRPr="00E24BC9">
        <w:rPr>
          <w:rFonts w:cs="Arial"/>
          <w:sz w:val="16"/>
          <w:szCs w:val="16"/>
          <w:rtl/>
        </w:rPr>
        <w:t>(כתובות מח.)</w:t>
      </w:r>
      <w:r w:rsidRPr="00E24BC9">
        <w:rPr>
          <w:rFonts w:cs="Arial"/>
          <w:rtl/>
        </w:rPr>
        <w:t xml:space="preserve"> </w:t>
      </w:r>
      <w:r w:rsidR="00290778">
        <w:rPr>
          <w:rFonts w:cs="Arial" w:hint="cs"/>
          <w:rtl/>
        </w:rPr>
        <w:t>ו</w:t>
      </w:r>
      <w:r>
        <w:rPr>
          <w:rFonts w:cs="Arial" w:hint="cs"/>
          <w:rtl/>
        </w:rPr>
        <w:t>רמב"ם</w:t>
      </w:r>
      <w:r w:rsidRPr="00E24BC9">
        <w:rPr>
          <w:rFonts w:cs="Arial"/>
          <w:rtl/>
        </w:rPr>
        <w:t xml:space="preserve"> </w:t>
      </w:r>
      <w:r w:rsidRPr="00AB08A2">
        <w:rPr>
          <w:rFonts w:cs="Arial"/>
          <w:sz w:val="16"/>
          <w:szCs w:val="16"/>
          <w:rtl/>
        </w:rPr>
        <w:t>(טוען פ"א ה"ד)</w:t>
      </w:r>
      <w:r>
        <w:rPr>
          <w:rFonts w:cs="Arial" w:hint="cs"/>
          <w:rtl/>
        </w:rPr>
        <w:t xml:space="preserve">- </w:t>
      </w:r>
      <w:r w:rsidRPr="00E24BC9">
        <w:rPr>
          <w:rFonts w:cs="Arial"/>
          <w:rtl/>
        </w:rPr>
        <w:t>לא מהפכינן</w:t>
      </w:r>
      <w:r>
        <w:rPr>
          <w:rStyle w:val="a7"/>
          <w:rFonts w:cs="Arial"/>
          <w:rtl/>
        </w:rPr>
        <w:footnoteReference w:id="323"/>
      </w:r>
      <w:r>
        <w:rPr>
          <w:rFonts w:cs="Arial" w:hint="cs"/>
          <w:rtl/>
        </w:rPr>
        <w:t>.</w:t>
      </w:r>
      <w:r w:rsidRPr="00E24BC9">
        <w:rPr>
          <w:rFonts w:cs="Arial"/>
          <w:rtl/>
        </w:rPr>
        <w:t xml:space="preserve"> </w:t>
      </w:r>
    </w:p>
    <w:p w14:paraId="7ED32098" w14:textId="1C51704A" w:rsidR="0075545A" w:rsidRPr="001102A5" w:rsidRDefault="001102A5" w:rsidP="00761ACD">
      <w:pPr>
        <w:rPr>
          <w:u w:val="single"/>
          <w:rtl/>
        </w:rPr>
      </w:pPr>
      <w:r w:rsidRPr="001102A5">
        <w:rPr>
          <w:rFonts w:hint="cs"/>
          <w:u w:val="single"/>
          <w:rtl/>
        </w:rPr>
        <w:lastRenderedPageBreak/>
        <w:t xml:space="preserve">האם שכיר נוטל בשבועה גם מיורשי </w:t>
      </w:r>
      <w:r>
        <w:rPr>
          <w:rFonts w:hint="cs"/>
          <w:u w:val="single"/>
          <w:rtl/>
        </w:rPr>
        <w:t>בעל הבית</w:t>
      </w:r>
      <w:r w:rsidRPr="001102A5">
        <w:rPr>
          <w:rFonts w:hint="cs"/>
          <w:u w:val="single"/>
          <w:rtl/>
        </w:rPr>
        <w:t>:</w:t>
      </w:r>
    </w:p>
    <w:p w14:paraId="323BA990" w14:textId="27E5DB01" w:rsidR="003E034B" w:rsidRPr="003E034B" w:rsidRDefault="003E034B" w:rsidP="00295B52">
      <w:pPr>
        <w:pStyle w:val="ab"/>
        <w:numPr>
          <w:ilvl w:val="0"/>
          <w:numId w:val="31"/>
        </w:numPr>
        <w:rPr>
          <w:rtl/>
        </w:rPr>
      </w:pPr>
      <w:r w:rsidRPr="0075545A">
        <w:rPr>
          <w:rFonts w:cs="Arial"/>
          <w:rtl/>
        </w:rPr>
        <w:t xml:space="preserve">רשב"א </w:t>
      </w:r>
      <w:r w:rsidRPr="0075545A">
        <w:rPr>
          <w:rFonts w:cs="Arial"/>
          <w:sz w:val="16"/>
          <w:szCs w:val="16"/>
          <w:rtl/>
        </w:rPr>
        <w:t>(ח"ג סי' קמא)</w:t>
      </w:r>
      <w:r w:rsidR="0075545A" w:rsidRPr="0075545A">
        <w:rPr>
          <w:rFonts w:cs="Arial" w:hint="cs"/>
          <w:rtl/>
        </w:rPr>
        <w:t>-</w:t>
      </w:r>
      <w:r w:rsidRPr="0075545A">
        <w:rPr>
          <w:rFonts w:cs="Arial"/>
          <w:rtl/>
        </w:rPr>
        <w:t xml:space="preserve"> שאלת ראובן הרשה את שמעון בשטר שיהא טוען בעדו בעסקיו</w:t>
      </w:r>
      <w:r w:rsidR="001102A5">
        <w:rPr>
          <w:rFonts w:cs="Arial" w:hint="cs"/>
          <w:rtl/>
        </w:rPr>
        <w:t>.</w:t>
      </w:r>
      <w:r w:rsidRPr="0075545A">
        <w:rPr>
          <w:rFonts w:cs="Arial"/>
          <w:rtl/>
        </w:rPr>
        <w:t xml:space="preserve"> ושמעון זה היה טוען בעד ראובן כמה זמן</w:t>
      </w:r>
      <w:r w:rsidR="001102A5">
        <w:rPr>
          <w:rFonts w:cs="Arial" w:hint="cs"/>
          <w:rtl/>
        </w:rPr>
        <w:t>,</w:t>
      </w:r>
      <w:r w:rsidRPr="0075545A">
        <w:rPr>
          <w:rFonts w:cs="Arial"/>
          <w:rtl/>
        </w:rPr>
        <w:t xml:space="preserve"> ומת ראובן</w:t>
      </w:r>
      <w:r w:rsidR="001102A5">
        <w:rPr>
          <w:rFonts w:cs="Arial" w:hint="cs"/>
          <w:rtl/>
        </w:rPr>
        <w:t>,</w:t>
      </w:r>
      <w:r w:rsidRPr="0075545A">
        <w:rPr>
          <w:rFonts w:cs="Arial"/>
          <w:rtl/>
        </w:rPr>
        <w:t xml:space="preserve"> ושמעון תובע מיורשיו שכירותו. תשובה</w:t>
      </w:r>
      <w:r w:rsidR="001102A5">
        <w:rPr>
          <w:rFonts w:cs="Arial" w:hint="cs"/>
          <w:rtl/>
        </w:rPr>
        <w:t>-</w:t>
      </w:r>
      <w:r w:rsidRPr="0075545A">
        <w:rPr>
          <w:rFonts w:cs="Arial"/>
          <w:rtl/>
        </w:rPr>
        <w:t xml:space="preserve"> שכיר דעלמא אפשר היה לומר שאינו נשבע ונוטל מהיורשים</w:t>
      </w:r>
      <w:r w:rsidR="001102A5">
        <w:rPr>
          <w:rFonts w:cs="Arial" w:hint="cs"/>
          <w:rtl/>
        </w:rPr>
        <w:t>,</w:t>
      </w:r>
      <w:r w:rsidRPr="0075545A">
        <w:rPr>
          <w:rFonts w:cs="Arial"/>
          <w:rtl/>
        </w:rPr>
        <w:t xml:space="preserve"> אלא שבירושלמי (שם) אמרו פשיטא מת בעל הבית</w:t>
      </w:r>
      <w:r w:rsidR="001102A5">
        <w:rPr>
          <w:rFonts w:cs="Arial" w:hint="cs"/>
          <w:rtl/>
        </w:rPr>
        <w:t>,</w:t>
      </w:r>
      <w:r w:rsidRPr="0075545A">
        <w:rPr>
          <w:rFonts w:cs="Arial"/>
          <w:rtl/>
        </w:rPr>
        <w:t xml:space="preserve"> השכיר נשבע ליורשיו</w:t>
      </w:r>
      <w:r w:rsidR="001102A5">
        <w:rPr>
          <w:rFonts w:cs="Arial" w:hint="cs"/>
          <w:rtl/>
        </w:rPr>
        <w:t>,</w:t>
      </w:r>
      <w:r w:rsidRPr="0075545A">
        <w:rPr>
          <w:rFonts w:cs="Arial"/>
          <w:rtl/>
        </w:rPr>
        <w:t xml:space="preserve"> ואפילו מת שכיר</w:t>
      </w:r>
      <w:r w:rsidR="001102A5">
        <w:rPr>
          <w:rFonts w:cs="Arial" w:hint="cs"/>
          <w:rtl/>
        </w:rPr>
        <w:t>,</w:t>
      </w:r>
      <w:r w:rsidRPr="0075545A">
        <w:rPr>
          <w:rFonts w:cs="Arial"/>
          <w:rtl/>
        </w:rPr>
        <w:t xml:space="preserve"> יורשיו נשבעין ליורשי בעל הבית</w:t>
      </w:r>
      <w:r w:rsidR="001102A5">
        <w:rPr>
          <w:rFonts w:cs="Arial" w:hint="cs"/>
          <w:rtl/>
        </w:rPr>
        <w:t>.</w:t>
      </w:r>
      <w:r w:rsidRPr="0075545A">
        <w:rPr>
          <w:rFonts w:cs="Arial"/>
          <w:rtl/>
        </w:rPr>
        <w:t xml:space="preserve"> פירוש הא פשיטא לי שנשבע ונוטל מהיורשים אבל יורשיו מיורשי בעל הבית מיבעיא</w:t>
      </w:r>
      <w:r w:rsidR="001102A5">
        <w:rPr>
          <w:rFonts w:cs="Arial" w:hint="cs"/>
          <w:rtl/>
        </w:rPr>
        <w:t>.</w:t>
      </w:r>
      <w:r w:rsidRPr="0075545A">
        <w:rPr>
          <w:rFonts w:cs="Arial"/>
          <w:rtl/>
        </w:rPr>
        <w:t xml:space="preserve"> והשיבו</w:t>
      </w:r>
      <w:r w:rsidR="001102A5">
        <w:rPr>
          <w:rFonts w:cs="Arial" w:hint="cs"/>
          <w:rtl/>
        </w:rPr>
        <w:t>,</w:t>
      </w:r>
      <w:r w:rsidRPr="0075545A">
        <w:rPr>
          <w:rFonts w:cs="Arial"/>
          <w:rtl/>
        </w:rPr>
        <w:t xml:space="preserve"> כלום תקנו אלא בשביל שכיר שמא בשביל יורשים. ומכל מקום יורשי ראובן זה פטורים מכמה טעמים</w:t>
      </w:r>
      <w:r w:rsidR="001102A5">
        <w:rPr>
          <w:rFonts w:cs="Arial" w:hint="cs"/>
          <w:rtl/>
        </w:rPr>
        <w:t>,</w:t>
      </w:r>
      <w:r w:rsidRPr="0075545A">
        <w:rPr>
          <w:rFonts w:cs="Arial"/>
          <w:rtl/>
        </w:rPr>
        <w:t xml:space="preserve"> חדא</w:t>
      </w:r>
      <w:r w:rsidR="001102A5">
        <w:rPr>
          <w:rFonts w:cs="Arial" w:hint="cs"/>
          <w:rtl/>
        </w:rPr>
        <w:t>,</w:t>
      </w:r>
      <w:r w:rsidRPr="0075545A">
        <w:rPr>
          <w:rFonts w:cs="Arial"/>
          <w:rtl/>
        </w:rPr>
        <w:t xml:space="preserve"> שלא נזכר זמן בשטר ההרשאה ושמא לא שכרו אלא לזמן מועט ועבר</w:t>
      </w:r>
      <w:r w:rsidR="001102A5">
        <w:rPr>
          <w:rFonts w:cs="Arial" w:hint="cs"/>
          <w:rtl/>
        </w:rPr>
        <w:t>.</w:t>
      </w:r>
      <w:r w:rsidRPr="0075545A">
        <w:rPr>
          <w:rFonts w:cs="Arial"/>
          <w:rtl/>
        </w:rPr>
        <w:t xml:space="preserve"> ועוד</w:t>
      </w:r>
      <w:r w:rsidR="001102A5">
        <w:rPr>
          <w:rFonts w:cs="Arial" w:hint="cs"/>
          <w:rtl/>
        </w:rPr>
        <w:t>,</w:t>
      </w:r>
      <w:r w:rsidRPr="0075545A">
        <w:rPr>
          <w:rFonts w:cs="Arial"/>
          <w:rtl/>
        </w:rPr>
        <w:t xml:space="preserve"> שאינם יודעים כמה קצץ לו</w:t>
      </w:r>
      <w:r w:rsidR="001102A5">
        <w:rPr>
          <w:rFonts w:cs="Arial" w:hint="cs"/>
          <w:rtl/>
        </w:rPr>
        <w:t>,</w:t>
      </w:r>
      <w:r w:rsidRPr="0075545A">
        <w:rPr>
          <w:rFonts w:cs="Arial"/>
          <w:rtl/>
        </w:rPr>
        <w:t xml:space="preserve"> ובקציצה האב נאמן</w:t>
      </w:r>
      <w:r w:rsidR="001102A5">
        <w:rPr>
          <w:rFonts w:cs="Arial" w:hint="cs"/>
          <w:rtl/>
        </w:rPr>
        <w:t>.</w:t>
      </w:r>
      <w:r w:rsidRPr="0075545A">
        <w:rPr>
          <w:rFonts w:cs="Arial"/>
          <w:rtl/>
        </w:rPr>
        <w:t xml:space="preserve"> ועוד</w:t>
      </w:r>
      <w:r w:rsidR="001102A5">
        <w:rPr>
          <w:rFonts w:cs="Arial" w:hint="cs"/>
          <w:rtl/>
        </w:rPr>
        <w:t>,</w:t>
      </w:r>
      <w:r w:rsidRPr="0075545A">
        <w:rPr>
          <w:rFonts w:cs="Arial"/>
          <w:rtl/>
        </w:rPr>
        <w:t xml:space="preserve"> שזה כבר עבר זמנו</w:t>
      </w:r>
      <w:r w:rsidR="001102A5">
        <w:rPr>
          <w:rFonts w:cs="Arial" w:hint="cs"/>
          <w:rtl/>
        </w:rPr>
        <w:t>,</w:t>
      </w:r>
      <w:r w:rsidRPr="0075545A">
        <w:rPr>
          <w:rFonts w:cs="Arial"/>
          <w:rtl/>
        </w:rPr>
        <w:t xml:space="preserve"> דאטו מי ששכר אחד לטעון בעדו כנגד כל בעלי דינו כל ימי חייו </w:t>
      </w:r>
      <w:r w:rsidR="001102A5">
        <w:rPr>
          <w:rFonts w:cs="Arial" w:hint="cs"/>
          <w:rtl/>
        </w:rPr>
        <w:t xml:space="preserve">- </w:t>
      </w:r>
      <w:r w:rsidRPr="0075545A">
        <w:rPr>
          <w:rFonts w:cs="Arial"/>
          <w:rtl/>
        </w:rPr>
        <w:t>אין זמן פרעון שכירותו עד מות בעל הבית או כל ימי חייו של מורשה</w:t>
      </w:r>
      <w:r w:rsidR="001102A5">
        <w:rPr>
          <w:rFonts w:cs="Arial" w:hint="cs"/>
          <w:rtl/>
        </w:rPr>
        <w:t>,</w:t>
      </w:r>
      <w:r w:rsidRPr="0075545A">
        <w:rPr>
          <w:rFonts w:cs="Arial"/>
          <w:rtl/>
        </w:rPr>
        <w:t xml:space="preserve"> אדרבה עשויים הם לפרוע אחר כל תביעה ותביעה וכל תביעה ותביעה זמנו הוא</w:t>
      </w:r>
      <w:r w:rsidR="001102A5">
        <w:rPr>
          <w:rFonts w:cs="Arial" w:hint="cs"/>
          <w:rtl/>
        </w:rPr>
        <w:t>.</w:t>
      </w:r>
      <w:r w:rsidRPr="0075545A">
        <w:rPr>
          <w:rFonts w:cs="Arial"/>
          <w:rtl/>
        </w:rPr>
        <w:t xml:space="preserve"> לפיכך נראה לי שהם פטורים לגמרי ואפילו משבועה</w:t>
      </w:r>
      <w:r w:rsidR="0075545A">
        <w:rPr>
          <w:rFonts w:cs="Arial" w:hint="cs"/>
          <w:rtl/>
        </w:rPr>
        <w:t>.</w:t>
      </w:r>
      <w:r w:rsidR="00F83D97" w:rsidRPr="00F83D97">
        <w:rPr>
          <w:rFonts w:hint="cs"/>
          <w:color w:val="00B0F0"/>
          <w:rtl/>
        </w:rPr>
        <w:t xml:space="preserve"> (וכ"פ הרמ"א)</w:t>
      </w:r>
    </w:p>
    <w:p w14:paraId="3BA8617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FE3CBF6" w14:textId="0B2218CD" w:rsidR="001C2E95" w:rsidRDefault="001C2E95" w:rsidP="001C2E95">
      <w:pPr>
        <w:rPr>
          <w:rtl/>
        </w:rPr>
      </w:pPr>
      <w:r>
        <w:rPr>
          <w:rFonts w:cs="Arial"/>
          <w:rtl/>
        </w:rPr>
        <w:t>השכיר כיצד, השכיר שעושה מלאכה אצל בעל הבית ותבע שכרו, ואמר ליה בעל הבית: פרעתיך כל שכרך, או קצתו, אפילו היה שכרו פרוטה</w:t>
      </w:r>
      <w:r w:rsidR="00F83D97">
        <w:rPr>
          <w:rFonts w:cs="Arial" w:hint="cs"/>
          <w:rtl/>
        </w:rPr>
        <w:t>,</w:t>
      </w:r>
      <w:r>
        <w:rPr>
          <w:rFonts w:cs="Arial"/>
          <w:rtl/>
        </w:rPr>
        <w:t xml:space="preserve"> ובעל הבית אומר: נתתים, נשבע השכיר בנקיטת חפץ כעין של תורה, ונוטל. אפילו היה השכיר תובע את הקטן, הרי זה נשבע, ונוטל. </w:t>
      </w:r>
      <w:r w:rsidRPr="00761ACD">
        <w:rPr>
          <w:rFonts w:cs="Arial"/>
          <w:sz w:val="18"/>
          <w:szCs w:val="18"/>
          <w:rtl/>
        </w:rPr>
        <w:t xml:space="preserve">הגה: היה השכיר קטן </w:t>
      </w:r>
      <w:r w:rsidR="001102A5" w:rsidRPr="00761ACD">
        <w:rPr>
          <w:rFonts w:cs="Arial"/>
          <w:sz w:val="18"/>
          <w:szCs w:val="18"/>
          <w:rtl/>
        </w:rPr>
        <w:t>(טור בשם הראב"ד</w:t>
      </w:r>
      <w:r w:rsidR="001102A5">
        <w:rPr>
          <w:rFonts w:cs="Arial" w:hint="cs"/>
          <w:sz w:val="18"/>
          <w:szCs w:val="18"/>
          <w:rtl/>
        </w:rPr>
        <w:t xml:space="preserve"> ור"ן) </w:t>
      </w:r>
      <w:r w:rsidRPr="00761ACD">
        <w:rPr>
          <w:rFonts w:cs="Arial"/>
          <w:sz w:val="18"/>
          <w:szCs w:val="18"/>
          <w:rtl/>
        </w:rPr>
        <w:t xml:space="preserve">או עבד או חשוד, נשבע בעל הבית, ונפטר </w:t>
      </w:r>
      <w:r w:rsidR="001102A5">
        <w:rPr>
          <w:rFonts w:cs="Arial" w:hint="cs"/>
          <w:sz w:val="18"/>
          <w:szCs w:val="18"/>
          <w:rtl/>
        </w:rPr>
        <w:t>(</w:t>
      </w:r>
      <w:r w:rsidRPr="00761ACD">
        <w:rPr>
          <w:rFonts w:cs="Arial"/>
          <w:sz w:val="18"/>
          <w:szCs w:val="18"/>
          <w:rtl/>
        </w:rPr>
        <w:t>ר"ן). השכיר נשבע ונוטל מיורשי בעל הבית, אם תבעו בזמנו. אבל אין יורשי השכיר נשבעין ונוטלין (ב</w:t>
      </w:r>
      <w:r w:rsidR="0075545A">
        <w:rPr>
          <w:rFonts w:cs="Arial" w:hint="cs"/>
          <w:sz w:val="18"/>
          <w:szCs w:val="18"/>
          <w:rtl/>
        </w:rPr>
        <w:t>"י</w:t>
      </w:r>
      <w:r w:rsidRPr="00761ACD">
        <w:rPr>
          <w:rFonts w:cs="Arial"/>
          <w:sz w:val="18"/>
          <w:szCs w:val="18"/>
          <w:rtl/>
        </w:rPr>
        <w:t xml:space="preserve"> בשם הרשב"א).</w:t>
      </w:r>
      <w:r>
        <w:rPr>
          <w:rFonts w:cs="Arial"/>
          <w:rtl/>
        </w:rPr>
        <w:t xml:space="preserve"> </w:t>
      </w:r>
    </w:p>
    <w:p w14:paraId="6CACDA16" w14:textId="77777777" w:rsidR="003E034B" w:rsidRDefault="003E034B" w:rsidP="001C2E95">
      <w:pPr>
        <w:rPr>
          <w:rtl/>
        </w:rPr>
      </w:pPr>
    </w:p>
    <w:p w14:paraId="011453E5" w14:textId="0D6582C7" w:rsidR="001C2E95" w:rsidRPr="00C33055" w:rsidRDefault="001C2E95" w:rsidP="00EB4EFE">
      <w:pPr>
        <w:pStyle w:val="2"/>
        <w:rPr>
          <w:rtl/>
        </w:rPr>
      </w:pPr>
      <w:r w:rsidRPr="00C33055">
        <w:rPr>
          <w:rtl/>
        </w:rPr>
        <w:t>סעיף ג</w:t>
      </w:r>
      <w:r w:rsidR="003E034B" w:rsidRPr="00C33055">
        <w:rPr>
          <w:rFonts w:hint="cs"/>
          <w:rtl/>
        </w:rPr>
        <w:t>:</w:t>
      </w:r>
      <w:r w:rsidR="00494D2C" w:rsidRPr="00C33055">
        <w:rPr>
          <w:rFonts w:hint="cs"/>
          <w:rtl/>
        </w:rPr>
        <w:t xml:space="preserve"> </w:t>
      </w:r>
      <w:r w:rsidR="004B754B" w:rsidRPr="00C33055">
        <w:rPr>
          <w:rFonts w:hint="cs"/>
          <w:rtl/>
        </w:rPr>
        <w:t>שכיר בלא עדים על שכירותו.</w:t>
      </w:r>
      <w:r w:rsidR="00941FE1" w:rsidRPr="00C33055">
        <w:rPr>
          <w:rFonts w:hint="cs"/>
          <w:rtl/>
        </w:rPr>
        <w:t xml:space="preserve"> ושכיר שתבע שכרו לאחר שעבר זמנו.</w:t>
      </w:r>
    </w:p>
    <w:p w14:paraId="6A64A2B1" w14:textId="791CED0B" w:rsidR="00595644" w:rsidRPr="0039750A" w:rsidRDefault="00595644" w:rsidP="00595644">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(פ' כל הנשבעין)</w:t>
      </w:r>
      <w:r w:rsidRPr="00761ACD">
        <w:rPr>
          <w:rFonts w:cs="Arial" w:hint="cs"/>
          <w:b/>
          <w:bCs/>
          <w:rtl/>
        </w:rPr>
        <w:t xml:space="preserve"> מ</w:t>
      </w:r>
      <w:r>
        <w:rPr>
          <w:rFonts w:cs="Arial" w:hint="cs"/>
          <w:b/>
          <w:bCs/>
          <w:rtl/>
        </w:rPr>
        <w:t>ה</w:t>
      </w:r>
      <w:r w:rsidRPr="00761ACD">
        <w:rPr>
          <w:rFonts w:cs="Arial" w:hint="cs"/>
          <w:b/>
          <w:bCs/>
          <w:rtl/>
        </w:rPr>
        <w:t xml:space="preserve"> ע"ב:</w:t>
      </w:r>
      <w:r>
        <w:rPr>
          <w:rFonts w:cs="Arial" w:hint="cs"/>
          <w:rtl/>
        </w:rPr>
        <w:t xml:space="preserve"> </w:t>
      </w:r>
      <w:r w:rsidRPr="00304E21">
        <w:rPr>
          <w:rFonts w:cs="Arial"/>
          <w:u w:val="single"/>
          <w:rtl/>
        </w:rPr>
        <w:t>אמר רב נחמן אמר שמואל</w:t>
      </w:r>
      <w:r w:rsidRPr="00304E21">
        <w:rPr>
          <w:rFonts w:cs="Arial"/>
          <w:rtl/>
        </w:rPr>
        <w:t>: לא שנו אלא ששכרו בעדים</w:t>
      </w:r>
      <w:r>
        <w:rPr>
          <w:rStyle w:val="a7"/>
          <w:rFonts w:cs="Arial"/>
          <w:rtl/>
        </w:rPr>
        <w:footnoteReference w:id="324"/>
      </w:r>
      <w:r w:rsidRPr="00304E21">
        <w:rPr>
          <w:rFonts w:cs="Arial"/>
          <w:rtl/>
        </w:rPr>
        <w:t xml:space="preserve">, אבל שכרו שלא בעדים, מתוך שיכול לומר לו לא שכרתיך מעולם, יכול לומר לו שכרתיך ונתתי לך שכרך. </w:t>
      </w:r>
      <w:r w:rsidRPr="0039750A">
        <w:rPr>
          <w:rFonts w:cs="Arial"/>
          <w:u w:val="single"/>
          <w:rtl/>
        </w:rPr>
        <w:t>א"ל רבי יצחק</w:t>
      </w:r>
      <w:r w:rsidRPr="00304E21">
        <w:rPr>
          <w:rFonts w:cs="Arial"/>
          <w:rtl/>
        </w:rPr>
        <w:t xml:space="preserve">: יישר, </w:t>
      </w:r>
      <w:r w:rsidRPr="0039750A">
        <w:rPr>
          <w:rFonts w:cs="Arial"/>
          <w:u w:val="single"/>
          <w:rtl/>
        </w:rPr>
        <w:t>וכן אמר רבי יוחנן</w:t>
      </w:r>
      <w:r w:rsidRPr="00304E21">
        <w:rPr>
          <w:rFonts w:cs="Arial"/>
          <w:rtl/>
        </w:rPr>
        <w:t xml:space="preserve">. </w:t>
      </w:r>
      <w:r w:rsidRPr="0039750A">
        <w:rPr>
          <w:rFonts w:cs="Arial" w:hint="cs"/>
          <w:sz w:val="16"/>
          <w:szCs w:val="16"/>
          <w:rtl/>
        </w:rPr>
        <w:t xml:space="preserve">(וכן </w:t>
      </w:r>
      <w:r w:rsidRPr="0039750A">
        <w:rPr>
          <w:rFonts w:cs="Arial"/>
          <w:sz w:val="16"/>
          <w:szCs w:val="16"/>
          <w:rtl/>
        </w:rPr>
        <w:t>אמר רב מנשיא בר זביד אמר רב</w:t>
      </w:r>
      <w:r w:rsidR="00671E47">
        <w:rPr>
          <w:rFonts w:cs="Arial" w:hint="cs"/>
          <w:sz w:val="16"/>
          <w:szCs w:val="16"/>
          <w:rtl/>
        </w:rPr>
        <w:t>,</w:t>
      </w:r>
      <w:r>
        <w:rPr>
          <w:rFonts w:cs="Arial" w:hint="cs"/>
          <w:sz w:val="16"/>
          <w:szCs w:val="16"/>
          <w:rtl/>
        </w:rPr>
        <w:t xml:space="preserve"> שם בגמרא</w:t>
      </w:r>
      <w:r w:rsidRPr="0039750A">
        <w:rPr>
          <w:rFonts w:cs="Arial" w:hint="cs"/>
          <w:sz w:val="16"/>
          <w:szCs w:val="16"/>
          <w:rtl/>
        </w:rPr>
        <w:t>)</w:t>
      </w:r>
    </w:p>
    <w:p w14:paraId="31C25A36" w14:textId="40E077BD" w:rsidR="00595644" w:rsidRDefault="00595644" w:rsidP="00595644">
      <w:pPr>
        <w:rPr>
          <w:rFonts w:cs="Arial"/>
          <w:rtl/>
        </w:rPr>
      </w:pPr>
      <w:r>
        <w:rPr>
          <w:rFonts w:cs="Arial" w:hint="cs"/>
          <w:b/>
          <w:bCs/>
          <w:rtl/>
        </w:rPr>
        <w:t xml:space="preserve">בבא מציעא </w:t>
      </w:r>
      <w:r>
        <w:rPr>
          <w:rFonts w:cs="Arial" w:hint="cs"/>
          <w:b/>
          <w:bCs/>
          <w:sz w:val="16"/>
          <w:szCs w:val="16"/>
          <w:rtl/>
        </w:rPr>
        <w:t>(פ' המקבל)</w:t>
      </w:r>
      <w:r w:rsidRPr="00761ACD">
        <w:rPr>
          <w:rFonts w:cs="Arial" w:hint="cs"/>
          <w:b/>
          <w:bCs/>
          <w:rtl/>
        </w:rPr>
        <w:t xml:space="preserve"> </w:t>
      </w:r>
      <w:r>
        <w:rPr>
          <w:rFonts w:cs="Arial" w:hint="cs"/>
          <w:b/>
          <w:bCs/>
          <w:rtl/>
        </w:rPr>
        <w:t>קיא ע"א</w:t>
      </w:r>
      <w:r w:rsidRPr="00761ACD">
        <w:rPr>
          <w:rFonts w:cs="Arial" w:hint="cs"/>
          <w:b/>
          <w:bCs/>
          <w:rtl/>
        </w:rPr>
        <w:t>:</w:t>
      </w:r>
      <w:r>
        <w:rPr>
          <w:rFonts w:cs="Arial" w:hint="cs"/>
          <w:rtl/>
        </w:rPr>
        <w:t xml:space="preserve"> </w:t>
      </w:r>
      <w:r w:rsidRPr="001A164F">
        <w:rPr>
          <w:rFonts w:cs="Arial"/>
          <w:u w:val="double"/>
          <w:rtl/>
        </w:rPr>
        <w:t>מתני'</w:t>
      </w:r>
      <w:r>
        <w:rPr>
          <w:rFonts w:cs="Arial" w:hint="cs"/>
          <w:rtl/>
        </w:rPr>
        <w:t>:</w:t>
      </w:r>
      <w:r w:rsidRPr="00761ACD">
        <w:rPr>
          <w:rFonts w:cs="Arial"/>
          <w:rtl/>
        </w:rPr>
        <w:t xml:space="preserve"> </w:t>
      </w:r>
      <w:r w:rsidRPr="0039750A">
        <w:rPr>
          <w:rFonts w:cs="Arial"/>
          <w:rtl/>
        </w:rPr>
        <w:t>אחד שכר אדם ואחד שכר בהמה ואחד שכר כלים - יש בו משום ביומו תתן שכרו, ויש בו משום לא תלין פעלת שכיר אתך עד בקר. אימתי - בזמן שתבעו, לא תבעו - אינו עובר עליו.</w:t>
      </w:r>
      <w:r>
        <w:rPr>
          <w:rFonts w:cs="Arial" w:hint="cs"/>
          <w:rtl/>
        </w:rPr>
        <w:t>..</w:t>
      </w:r>
      <w:r w:rsidRPr="0039750A">
        <w:rPr>
          <w:rFonts w:cs="Arial"/>
          <w:rtl/>
        </w:rPr>
        <w:t xml:space="preserve"> </w:t>
      </w:r>
    </w:p>
    <w:p w14:paraId="080B9167" w14:textId="5E800ABB" w:rsidR="00595644" w:rsidRDefault="00595644" w:rsidP="00595644">
      <w:pPr>
        <w:rPr>
          <w:rFonts w:cs="Arial"/>
          <w:rtl/>
        </w:rPr>
      </w:pPr>
      <w:r>
        <w:rPr>
          <w:rFonts w:cs="Arial" w:hint="cs"/>
          <w:b/>
          <w:bCs/>
          <w:rtl/>
        </w:rPr>
        <w:t xml:space="preserve">בבא מציעא </w:t>
      </w:r>
      <w:r>
        <w:rPr>
          <w:rFonts w:cs="Arial" w:hint="cs"/>
          <w:b/>
          <w:bCs/>
          <w:sz w:val="16"/>
          <w:szCs w:val="16"/>
          <w:rtl/>
        </w:rPr>
        <w:t>(פ' המקבל)</w:t>
      </w:r>
      <w:r w:rsidRPr="00761ACD">
        <w:rPr>
          <w:rFonts w:cs="Arial" w:hint="cs"/>
          <w:b/>
          <w:bCs/>
          <w:rtl/>
        </w:rPr>
        <w:t xml:space="preserve"> </w:t>
      </w:r>
      <w:r>
        <w:rPr>
          <w:rFonts w:cs="Arial" w:hint="cs"/>
          <w:b/>
          <w:bCs/>
          <w:rtl/>
        </w:rPr>
        <w:t>קי ע"ב</w:t>
      </w:r>
      <w:r w:rsidRPr="00761ACD">
        <w:rPr>
          <w:rFonts w:cs="Arial" w:hint="cs"/>
          <w:b/>
          <w:bCs/>
          <w:rtl/>
        </w:rPr>
        <w:t>:</w:t>
      </w:r>
      <w:r>
        <w:rPr>
          <w:rFonts w:cs="Arial" w:hint="cs"/>
          <w:rtl/>
        </w:rPr>
        <w:t xml:space="preserve"> </w:t>
      </w:r>
      <w:r w:rsidRPr="001A164F">
        <w:rPr>
          <w:rFonts w:cs="Arial"/>
          <w:u w:val="double"/>
          <w:rtl/>
        </w:rPr>
        <w:t>מתני'</w:t>
      </w:r>
      <w:r>
        <w:rPr>
          <w:rFonts w:cs="Arial" w:hint="cs"/>
          <w:rtl/>
        </w:rPr>
        <w:t>:..</w:t>
      </w:r>
      <w:r w:rsidRPr="003774F6">
        <w:rPr>
          <w:rFonts w:cs="Arial"/>
          <w:rtl/>
        </w:rPr>
        <w:t>. שכיר יום גובה כל הלילה</w:t>
      </w:r>
      <w:r>
        <w:rPr>
          <w:rStyle w:val="a7"/>
          <w:rFonts w:cs="Arial"/>
          <w:rtl/>
        </w:rPr>
        <w:footnoteReference w:id="325"/>
      </w:r>
      <w:r w:rsidRPr="003774F6">
        <w:rPr>
          <w:rFonts w:cs="Arial"/>
          <w:rtl/>
        </w:rPr>
        <w:t>, שכיר לילה גובה כל היום, שכיר שעות גובה כל הלילה וכל היום. שכיר שבת, שכיר חדש, שכיר שנה, שכיר שבוע, יצא ביום - גובה כל היום, יצא בלילה - גובה כל הלילה וכל היום.</w:t>
      </w:r>
    </w:p>
    <w:p w14:paraId="48D16FCD" w14:textId="3F2D6283" w:rsidR="00494D2C" w:rsidRPr="004B754B" w:rsidRDefault="004B754B" w:rsidP="00494D2C">
      <w:pPr>
        <w:rPr>
          <w:u w:val="single"/>
          <w:rtl/>
        </w:rPr>
      </w:pPr>
      <w:r w:rsidRPr="004B754B">
        <w:rPr>
          <w:rFonts w:hint="cs"/>
          <w:u w:val="single"/>
          <w:rtl/>
        </w:rPr>
        <w:t xml:space="preserve">שכיר </w:t>
      </w:r>
      <w:r w:rsidR="00C33055">
        <w:rPr>
          <w:rFonts w:hint="cs"/>
          <w:u w:val="single"/>
          <w:rtl/>
        </w:rPr>
        <w:t>שתבע שכרו בזמן אך אין לו</w:t>
      </w:r>
      <w:r w:rsidRPr="004B754B">
        <w:rPr>
          <w:rFonts w:hint="cs"/>
          <w:u w:val="single"/>
          <w:rtl/>
        </w:rPr>
        <w:t xml:space="preserve"> עדים על שכירותו</w:t>
      </w:r>
      <w:r w:rsidR="00C33055">
        <w:rPr>
          <w:rFonts w:hint="cs"/>
          <w:u w:val="single"/>
          <w:rtl/>
        </w:rPr>
        <w:t>:</w:t>
      </w:r>
    </w:p>
    <w:p w14:paraId="242A65AF" w14:textId="63151957" w:rsidR="00494D2C" w:rsidRDefault="00494D2C" w:rsidP="00295B52">
      <w:pPr>
        <w:pStyle w:val="ab"/>
        <w:numPr>
          <w:ilvl w:val="0"/>
          <w:numId w:val="31"/>
        </w:numPr>
        <w:rPr>
          <w:rFonts w:cs="Arial"/>
        </w:rPr>
      </w:pPr>
      <w:r w:rsidRPr="00494D2C">
        <w:rPr>
          <w:rFonts w:cs="Arial" w:hint="cs"/>
          <w:rtl/>
        </w:rPr>
        <w:t>טור-</w:t>
      </w:r>
      <w:r w:rsidR="00761ACD" w:rsidRPr="00494D2C">
        <w:rPr>
          <w:rFonts w:cs="Arial"/>
          <w:rtl/>
        </w:rPr>
        <w:t xml:space="preserve"> ודוקא ששכרו בעדי</w:t>
      </w:r>
      <w:r w:rsidR="00761ACD" w:rsidRPr="00C33055">
        <w:rPr>
          <w:rFonts w:cs="Arial"/>
          <w:rtl/>
        </w:rPr>
        <w:t>ם ותבעו קודם שעבר זמנו</w:t>
      </w:r>
      <w:r w:rsidRPr="00C33055">
        <w:rPr>
          <w:rFonts w:cs="Arial" w:hint="cs"/>
          <w:rtl/>
        </w:rPr>
        <w:t>,</w:t>
      </w:r>
      <w:r w:rsidR="00761ACD" w:rsidRPr="00C33055">
        <w:rPr>
          <w:rFonts w:cs="Arial"/>
          <w:rtl/>
        </w:rPr>
        <w:t xml:space="preserve"> דהיינו שכיר יום כל הלילה שלאחריו</w:t>
      </w:r>
      <w:r w:rsidRPr="00C33055">
        <w:rPr>
          <w:rFonts w:cs="Arial" w:hint="cs"/>
          <w:rtl/>
        </w:rPr>
        <w:t>,</w:t>
      </w:r>
      <w:r w:rsidR="00761ACD" w:rsidRPr="00C33055">
        <w:rPr>
          <w:rFonts w:cs="Arial"/>
          <w:rtl/>
        </w:rPr>
        <w:t xml:space="preserve"> ושכיר לילה כל היום שלאחריו</w:t>
      </w:r>
      <w:r w:rsidRPr="00C33055">
        <w:rPr>
          <w:rFonts w:cs="Arial" w:hint="cs"/>
          <w:rtl/>
        </w:rPr>
        <w:t>.</w:t>
      </w:r>
      <w:r w:rsidR="00761ACD" w:rsidRPr="00C33055">
        <w:rPr>
          <w:rFonts w:cs="Arial"/>
          <w:rtl/>
        </w:rPr>
        <w:t xml:space="preserve"> אבל שכרו ש</w:t>
      </w:r>
      <w:r w:rsidR="00761ACD" w:rsidRPr="00494D2C">
        <w:rPr>
          <w:rFonts w:cs="Arial"/>
          <w:rtl/>
        </w:rPr>
        <w:t xml:space="preserve">לא בעדים </w:t>
      </w:r>
      <w:r>
        <w:rPr>
          <w:rFonts w:cs="Arial" w:hint="cs"/>
          <w:rtl/>
        </w:rPr>
        <w:t xml:space="preserve">- </w:t>
      </w:r>
      <w:r w:rsidR="00761ACD" w:rsidRPr="00494D2C">
        <w:rPr>
          <w:rFonts w:cs="Arial"/>
          <w:rtl/>
        </w:rPr>
        <w:t>נאמן לומר פרעתיך</w:t>
      </w:r>
      <w:r w:rsidR="00416FDF">
        <w:rPr>
          <w:rFonts w:cs="Arial" w:hint="cs"/>
          <w:rtl/>
        </w:rPr>
        <w:t>,</w:t>
      </w:r>
      <w:r w:rsidR="00761ACD" w:rsidRPr="00494D2C">
        <w:rPr>
          <w:rFonts w:cs="Arial"/>
          <w:rtl/>
        </w:rPr>
        <w:t xml:space="preserve"> בלא שבועה</w:t>
      </w:r>
      <w:r w:rsidR="00761ACD">
        <w:rPr>
          <w:rStyle w:val="a7"/>
          <w:rFonts w:cs="Arial"/>
          <w:rtl/>
        </w:rPr>
        <w:footnoteReference w:id="326"/>
      </w:r>
      <w:r>
        <w:rPr>
          <w:rFonts w:cs="Arial" w:hint="cs"/>
          <w:rtl/>
        </w:rPr>
        <w:t>.</w:t>
      </w:r>
      <w:r w:rsidR="00761ACD" w:rsidRPr="00494D2C">
        <w:rPr>
          <w:rFonts w:cs="Arial"/>
          <w:rtl/>
        </w:rPr>
        <w:t xml:space="preserve"> </w:t>
      </w:r>
      <w:r w:rsidR="009A5DFD" w:rsidRPr="00664573">
        <w:rPr>
          <w:rFonts w:hint="cs"/>
          <w:color w:val="E36C0A" w:themeColor="accent6" w:themeShade="BF"/>
          <w:rtl/>
        </w:rPr>
        <w:t>(וכ"פ בשו"ע)</w:t>
      </w:r>
    </w:p>
    <w:p w14:paraId="4FC4A1A8" w14:textId="5BFC51C1" w:rsidR="00494D2C" w:rsidRPr="004B754B" w:rsidRDefault="00494D2C" w:rsidP="00494D2C">
      <w:pPr>
        <w:ind w:left="360"/>
        <w:rPr>
          <w:rFonts w:cs="Arial"/>
          <w:u w:val="dotted"/>
        </w:rPr>
      </w:pPr>
      <w:r w:rsidRPr="004B754B">
        <w:rPr>
          <w:rFonts w:cs="Arial" w:hint="cs"/>
          <w:u w:val="dotted"/>
          <w:rtl/>
        </w:rPr>
        <w:t>האם יש הבדל</w:t>
      </w:r>
      <w:r w:rsidR="00941FE1">
        <w:rPr>
          <w:rFonts w:cs="Arial" w:hint="cs"/>
          <w:u w:val="dotted"/>
          <w:rtl/>
        </w:rPr>
        <w:t xml:space="preserve"> אם טוען השוכר ששילם הכל או מקצת:</w:t>
      </w:r>
    </w:p>
    <w:p w14:paraId="74F92781" w14:textId="042B0D16" w:rsidR="00494D2C" w:rsidRDefault="00761ACD" w:rsidP="00295B52">
      <w:pPr>
        <w:pStyle w:val="ab"/>
        <w:numPr>
          <w:ilvl w:val="0"/>
          <w:numId w:val="31"/>
        </w:numPr>
        <w:rPr>
          <w:rFonts w:cs="Arial"/>
        </w:rPr>
      </w:pPr>
      <w:r w:rsidRPr="00494D2C">
        <w:rPr>
          <w:rFonts w:cs="Arial"/>
          <w:rtl/>
        </w:rPr>
        <w:t>ר"י</w:t>
      </w:r>
      <w:r w:rsidR="003A6BB7">
        <w:rPr>
          <w:rStyle w:val="a7"/>
          <w:rFonts w:cs="Arial"/>
          <w:rtl/>
        </w:rPr>
        <w:footnoteReference w:id="327"/>
      </w:r>
      <w:r w:rsidR="003A6BB7">
        <w:rPr>
          <w:rFonts w:cs="Arial" w:hint="cs"/>
          <w:rtl/>
        </w:rPr>
        <w:t xml:space="preserve"> </w:t>
      </w:r>
      <w:r w:rsidR="003A6BB7" w:rsidRPr="003A6BB7">
        <w:rPr>
          <w:rFonts w:cs="Arial" w:hint="cs"/>
          <w:sz w:val="16"/>
          <w:szCs w:val="16"/>
          <w:rtl/>
        </w:rPr>
        <w:t>(ב</w:t>
      </w:r>
      <w:r w:rsidR="003A6BB7" w:rsidRPr="003A6BB7">
        <w:rPr>
          <w:rFonts w:cs="Arial"/>
          <w:sz w:val="16"/>
          <w:szCs w:val="16"/>
          <w:rtl/>
        </w:rPr>
        <w:t>תוס</w:t>
      </w:r>
      <w:r w:rsidR="003A6BB7" w:rsidRPr="003A6BB7">
        <w:rPr>
          <w:rFonts w:cs="Arial" w:hint="cs"/>
          <w:sz w:val="16"/>
          <w:szCs w:val="16"/>
          <w:rtl/>
        </w:rPr>
        <w:t>'</w:t>
      </w:r>
      <w:r w:rsidR="003A6BB7" w:rsidRPr="003A6BB7">
        <w:rPr>
          <w:rFonts w:cs="Arial"/>
          <w:sz w:val="16"/>
          <w:szCs w:val="16"/>
          <w:rtl/>
        </w:rPr>
        <w:t xml:space="preserve"> פ</w:t>
      </w:r>
      <w:r w:rsidR="003A6BB7" w:rsidRPr="003A6BB7">
        <w:rPr>
          <w:rFonts w:cs="Arial" w:hint="cs"/>
          <w:sz w:val="16"/>
          <w:szCs w:val="16"/>
          <w:rtl/>
        </w:rPr>
        <w:t>'</w:t>
      </w:r>
      <w:r w:rsidR="003A6BB7" w:rsidRPr="003A6BB7">
        <w:rPr>
          <w:rFonts w:cs="Arial"/>
          <w:sz w:val="16"/>
          <w:szCs w:val="16"/>
          <w:rtl/>
        </w:rPr>
        <w:t xml:space="preserve"> המקבל קיב</w:t>
      </w:r>
      <w:r w:rsidR="003A6BB7" w:rsidRPr="003A6BB7">
        <w:rPr>
          <w:rFonts w:cs="Arial" w:hint="cs"/>
          <w:sz w:val="16"/>
          <w:szCs w:val="16"/>
          <w:rtl/>
        </w:rPr>
        <w:t>:</w:t>
      </w:r>
      <w:r w:rsidR="003A6BB7" w:rsidRPr="003A6BB7">
        <w:rPr>
          <w:rFonts w:cs="Arial"/>
          <w:sz w:val="16"/>
          <w:szCs w:val="16"/>
          <w:rtl/>
        </w:rPr>
        <w:t xml:space="preserve"> ד"ה קציצה מידכר</w:t>
      </w:r>
      <w:r w:rsidR="003A6BB7" w:rsidRPr="003A6BB7">
        <w:rPr>
          <w:rFonts w:cs="Arial" w:hint="cs"/>
          <w:sz w:val="16"/>
          <w:szCs w:val="16"/>
          <w:rtl/>
        </w:rPr>
        <w:t>)</w:t>
      </w:r>
      <w:r w:rsidR="004B754B">
        <w:rPr>
          <w:rFonts w:cs="Arial" w:hint="cs"/>
          <w:rtl/>
        </w:rPr>
        <w:t xml:space="preserve">- </w:t>
      </w:r>
      <w:r w:rsidRPr="00494D2C">
        <w:rPr>
          <w:rFonts w:cs="Arial"/>
          <w:rtl/>
        </w:rPr>
        <w:t>היינו דוקא כשטוען פרעתיך כל שכרך</w:t>
      </w:r>
      <w:r w:rsidR="00494D2C">
        <w:rPr>
          <w:rFonts w:cs="Arial" w:hint="cs"/>
          <w:rtl/>
        </w:rPr>
        <w:t>,</w:t>
      </w:r>
      <w:r w:rsidRPr="00494D2C">
        <w:rPr>
          <w:rFonts w:cs="Arial"/>
          <w:rtl/>
        </w:rPr>
        <w:t xml:space="preserve"> דאז הוא נאמן במגו דלא שכרתיך</w:t>
      </w:r>
      <w:r w:rsidR="00494D2C">
        <w:rPr>
          <w:rFonts w:cs="Arial" w:hint="cs"/>
          <w:rtl/>
        </w:rPr>
        <w:t>,</w:t>
      </w:r>
      <w:r w:rsidRPr="00494D2C">
        <w:rPr>
          <w:rFonts w:cs="Arial"/>
          <w:rtl/>
        </w:rPr>
        <w:t xml:space="preserve"> ששתי הטענות שוות שיש בהם העזה</w:t>
      </w:r>
      <w:r w:rsidR="00494D2C">
        <w:rPr>
          <w:rFonts w:cs="Arial" w:hint="cs"/>
          <w:rtl/>
        </w:rPr>
        <w:t>.</w:t>
      </w:r>
      <w:r w:rsidRPr="00494D2C">
        <w:rPr>
          <w:rFonts w:cs="Arial"/>
          <w:rtl/>
        </w:rPr>
        <w:t xml:space="preserve"> אבל אם מודה מקצת ליכא מגו</w:t>
      </w:r>
      <w:r w:rsidR="00494D2C">
        <w:rPr>
          <w:rFonts w:cs="Arial" w:hint="cs"/>
          <w:rtl/>
        </w:rPr>
        <w:t>,</w:t>
      </w:r>
      <w:r w:rsidRPr="00494D2C">
        <w:rPr>
          <w:rFonts w:cs="Arial"/>
          <w:rtl/>
        </w:rPr>
        <w:t xml:space="preserve"> דלא אמרינן יהא נאמן במגו דאי בעי לומר לא שכרתיך מעולם</w:t>
      </w:r>
      <w:r w:rsidR="00494D2C">
        <w:rPr>
          <w:rFonts w:cs="Arial" w:hint="cs"/>
          <w:rtl/>
        </w:rPr>
        <w:t>,</w:t>
      </w:r>
      <w:r w:rsidRPr="00494D2C">
        <w:rPr>
          <w:rFonts w:cs="Arial"/>
          <w:rtl/>
        </w:rPr>
        <w:t xml:space="preserve"> דהוה ליה העזה</w:t>
      </w:r>
      <w:r w:rsidR="00494D2C">
        <w:rPr>
          <w:rFonts w:cs="Arial" w:hint="cs"/>
          <w:rtl/>
        </w:rPr>
        <w:t>.</w:t>
      </w:r>
      <w:r w:rsidRPr="00494D2C">
        <w:rPr>
          <w:rFonts w:cs="Arial"/>
          <w:rtl/>
        </w:rPr>
        <w:t xml:space="preserve"> הילכך אם טוען ברי שפרע קצת </w:t>
      </w:r>
      <w:r w:rsidR="00494D2C">
        <w:rPr>
          <w:rFonts w:cs="Arial" w:hint="cs"/>
          <w:rtl/>
        </w:rPr>
        <w:t xml:space="preserve">- </w:t>
      </w:r>
      <w:r w:rsidRPr="00494D2C">
        <w:rPr>
          <w:rFonts w:cs="Arial"/>
          <w:rtl/>
        </w:rPr>
        <w:t>נשבע השכיר ונוטל</w:t>
      </w:r>
      <w:r w:rsidR="00494D2C">
        <w:rPr>
          <w:rFonts w:cs="Arial" w:hint="cs"/>
          <w:rtl/>
        </w:rPr>
        <w:t>,</w:t>
      </w:r>
      <w:r w:rsidRPr="00494D2C">
        <w:rPr>
          <w:rFonts w:cs="Arial"/>
          <w:rtl/>
        </w:rPr>
        <w:t xml:space="preserve"> ואם טוען ספק </w:t>
      </w:r>
      <w:r w:rsidR="00494D2C">
        <w:rPr>
          <w:rFonts w:cs="Arial" w:hint="cs"/>
          <w:rtl/>
        </w:rPr>
        <w:t xml:space="preserve">- </w:t>
      </w:r>
      <w:r w:rsidRPr="00494D2C">
        <w:rPr>
          <w:rFonts w:cs="Arial"/>
          <w:rtl/>
        </w:rPr>
        <w:t>נוטל השכיר בלא שבועה</w:t>
      </w:r>
      <w:r w:rsidR="003A6BB7">
        <w:rPr>
          <w:rFonts w:cs="Arial" w:hint="cs"/>
          <w:sz w:val="16"/>
          <w:szCs w:val="16"/>
          <w:rtl/>
        </w:rPr>
        <w:t xml:space="preserve"> (ל' הטור בשמו)</w:t>
      </w:r>
      <w:r w:rsidR="00494D2C">
        <w:rPr>
          <w:rFonts w:cs="Arial" w:hint="cs"/>
          <w:rtl/>
        </w:rPr>
        <w:t>.</w:t>
      </w:r>
    </w:p>
    <w:p w14:paraId="3878BE02" w14:textId="568CA1EA" w:rsidR="00A15E92" w:rsidRDefault="00761ACD" w:rsidP="00295B52">
      <w:pPr>
        <w:pStyle w:val="ab"/>
        <w:numPr>
          <w:ilvl w:val="0"/>
          <w:numId w:val="31"/>
        </w:numPr>
        <w:rPr>
          <w:rFonts w:cs="Arial"/>
        </w:rPr>
      </w:pPr>
      <w:r w:rsidRPr="00494D2C">
        <w:rPr>
          <w:rFonts w:cs="Arial"/>
          <w:rtl/>
        </w:rPr>
        <w:lastRenderedPageBreak/>
        <w:t xml:space="preserve">רמב"ם </w:t>
      </w:r>
      <w:r w:rsidR="003A6BB7" w:rsidRPr="003A6BB7">
        <w:rPr>
          <w:rFonts w:cs="Arial" w:hint="cs"/>
          <w:sz w:val="16"/>
          <w:szCs w:val="16"/>
          <w:rtl/>
        </w:rPr>
        <w:t>(</w:t>
      </w:r>
      <w:r w:rsidR="003A6BB7" w:rsidRPr="003A6BB7">
        <w:rPr>
          <w:rFonts w:cs="Arial"/>
          <w:sz w:val="16"/>
          <w:szCs w:val="16"/>
          <w:rtl/>
        </w:rPr>
        <w:t>פי"א משכירות ה"ו)</w:t>
      </w:r>
      <w:r w:rsidR="003A6BB7">
        <w:rPr>
          <w:rFonts w:cs="Arial" w:hint="cs"/>
          <w:sz w:val="16"/>
          <w:szCs w:val="16"/>
          <w:rtl/>
        </w:rPr>
        <w:t xml:space="preserve"> </w:t>
      </w:r>
      <w:r w:rsidR="004B754B">
        <w:rPr>
          <w:rFonts w:cs="Arial" w:hint="cs"/>
          <w:rtl/>
        </w:rPr>
        <w:t>וטור-</w:t>
      </w:r>
      <w:r w:rsidR="00494D2C">
        <w:rPr>
          <w:rFonts w:cs="Arial" w:hint="cs"/>
          <w:rtl/>
        </w:rPr>
        <w:t xml:space="preserve"> </w:t>
      </w:r>
      <w:r w:rsidR="00EE59EA" w:rsidRPr="00EE59EA">
        <w:rPr>
          <w:rFonts w:cs="Arial"/>
          <w:rtl/>
        </w:rPr>
        <w:t xml:space="preserve">שכרו שלא בעדים מתוך שיכול לומר לא היו דברים מעולם ולא שכרתיך </w:t>
      </w:r>
      <w:r w:rsidR="00BB0411">
        <w:rPr>
          <w:rFonts w:cs="Arial" w:hint="cs"/>
          <w:rtl/>
        </w:rPr>
        <w:t xml:space="preserve">- </w:t>
      </w:r>
      <w:r w:rsidR="00EE59EA" w:rsidRPr="00EE59EA">
        <w:rPr>
          <w:rFonts w:cs="Arial"/>
          <w:rtl/>
        </w:rPr>
        <w:t>נאמן לומר שכרתיך ונתתי לך שכרך</w:t>
      </w:r>
      <w:r w:rsidR="00BB0411">
        <w:rPr>
          <w:rFonts w:cs="Arial" w:hint="cs"/>
          <w:rtl/>
        </w:rPr>
        <w:t>,</w:t>
      </w:r>
      <w:r w:rsidR="00EE59EA" w:rsidRPr="00EE59EA">
        <w:rPr>
          <w:rFonts w:cs="Arial"/>
          <w:rtl/>
        </w:rPr>
        <w:t xml:space="preserve"> וישבע בעל הבית היסת שנתן או שבועת התורה אם הודה במקצת כשאר הטענות</w:t>
      </w:r>
      <w:r w:rsidR="00EE59EA">
        <w:rPr>
          <w:rFonts w:cs="Arial" w:hint="cs"/>
          <w:sz w:val="16"/>
          <w:szCs w:val="16"/>
          <w:rtl/>
        </w:rPr>
        <w:t xml:space="preserve"> (ל' הרמב"ם)</w:t>
      </w:r>
      <w:r w:rsidR="00494D2C" w:rsidRPr="00494D2C">
        <w:rPr>
          <w:rFonts w:cs="Arial" w:hint="cs"/>
          <w:rtl/>
        </w:rPr>
        <w:t>.</w:t>
      </w:r>
      <w:r w:rsidR="009A5DFD" w:rsidRPr="009A5DFD">
        <w:rPr>
          <w:rFonts w:hint="cs"/>
          <w:color w:val="E36C0A" w:themeColor="accent6" w:themeShade="BF"/>
          <w:rtl/>
        </w:rPr>
        <w:t xml:space="preserve"> </w:t>
      </w:r>
      <w:r w:rsidR="009A5DFD" w:rsidRPr="00664573">
        <w:rPr>
          <w:rFonts w:hint="cs"/>
          <w:color w:val="E36C0A" w:themeColor="accent6" w:themeShade="BF"/>
          <w:rtl/>
        </w:rPr>
        <w:t>(וכ"פ בשו"ע)</w:t>
      </w:r>
    </w:p>
    <w:p w14:paraId="20839E22" w14:textId="4FD692B2" w:rsidR="00A15E92" w:rsidRPr="00EE59EA" w:rsidRDefault="00EE59EA" w:rsidP="00A15E92">
      <w:pPr>
        <w:rPr>
          <w:rFonts w:cs="Arial"/>
          <w:u w:val="single"/>
        </w:rPr>
      </w:pPr>
      <w:r w:rsidRPr="00EE59EA">
        <w:rPr>
          <w:rFonts w:cs="Arial" w:hint="cs"/>
          <w:u w:val="single"/>
          <w:rtl/>
        </w:rPr>
        <w:t>ש</w:t>
      </w:r>
      <w:r w:rsidR="00E83569">
        <w:rPr>
          <w:rFonts w:cs="Arial" w:hint="cs"/>
          <w:u w:val="single"/>
          <w:rtl/>
        </w:rPr>
        <w:t>כ</w:t>
      </w:r>
      <w:r w:rsidRPr="00EE59EA">
        <w:rPr>
          <w:rFonts w:cs="Arial" w:hint="cs"/>
          <w:u w:val="single"/>
          <w:rtl/>
        </w:rPr>
        <w:t>יר שיש לו עד אחד על השכירות</w:t>
      </w:r>
      <w:r w:rsidR="00E83569">
        <w:rPr>
          <w:rFonts w:cs="Arial" w:hint="cs"/>
          <w:u w:val="single"/>
          <w:rtl/>
        </w:rPr>
        <w:t xml:space="preserve"> - ובעל הבית טוען שפרעו</w:t>
      </w:r>
      <w:r w:rsidRPr="00EE59EA">
        <w:rPr>
          <w:rFonts w:cs="Arial" w:hint="cs"/>
          <w:u w:val="single"/>
          <w:rtl/>
        </w:rPr>
        <w:t>:</w:t>
      </w:r>
    </w:p>
    <w:p w14:paraId="3A456317" w14:textId="62AB3F26" w:rsidR="00E83569" w:rsidRDefault="00761ACD" w:rsidP="00295B52">
      <w:pPr>
        <w:pStyle w:val="ab"/>
        <w:numPr>
          <w:ilvl w:val="0"/>
          <w:numId w:val="31"/>
        </w:numPr>
        <w:rPr>
          <w:rFonts w:cs="Arial"/>
        </w:rPr>
      </w:pPr>
      <w:r w:rsidRPr="00A15E92">
        <w:rPr>
          <w:rFonts w:cs="Arial"/>
          <w:rtl/>
        </w:rPr>
        <w:t>רמ"ה</w:t>
      </w:r>
      <w:r w:rsidR="00E83569">
        <w:rPr>
          <w:rFonts w:cs="Arial" w:hint="cs"/>
          <w:rtl/>
        </w:rPr>
        <w:t xml:space="preserve"> </w:t>
      </w:r>
      <w:r w:rsidR="00BB0411">
        <w:rPr>
          <w:rFonts w:cs="Arial" w:hint="cs"/>
          <w:sz w:val="16"/>
          <w:szCs w:val="16"/>
          <w:rtl/>
        </w:rPr>
        <w:t xml:space="preserve">(כ"כ הטור בשמו) </w:t>
      </w:r>
      <w:r w:rsidR="00E83569">
        <w:rPr>
          <w:rFonts w:cs="Arial" w:hint="cs"/>
          <w:rtl/>
        </w:rPr>
        <w:t xml:space="preserve">וטור- </w:t>
      </w:r>
      <w:r w:rsidRPr="00A15E92">
        <w:rPr>
          <w:rFonts w:cs="Arial"/>
          <w:rtl/>
        </w:rPr>
        <w:t>צריך לישבע שבועה דאורייתא</w:t>
      </w:r>
      <w:r w:rsidR="00E83569">
        <w:rPr>
          <w:rFonts w:cs="Arial" w:hint="cs"/>
          <w:rtl/>
        </w:rPr>
        <w:t>.</w:t>
      </w:r>
      <w:r w:rsidRPr="00A15E92">
        <w:rPr>
          <w:rFonts w:cs="Arial"/>
          <w:rtl/>
        </w:rPr>
        <w:t xml:space="preserve"> </w:t>
      </w:r>
      <w:r w:rsidR="009A5DFD" w:rsidRPr="009A5DFD">
        <w:rPr>
          <w:rFonts w:cs="Arial" w:hint="cs"/>
          <w:color w:val="00B0F0"/>
          <w:rtl/>
        </w:rPr>
        <w:t>(וכ"כ הרמ"א)</w:t>
      </w:r>
    </w:p>
    <w:p w14:paraId="3238B7BC" w14:textId="50836B61" w:rsidR="00E83569" w:rsidRDefault="00761ACD" w:rsidP="00295B52">
      <w:pPr>
        <w:pStyle w:val="ab"/>
        <w:numPr>
          <w:ilvl w:val="0"/>
          <w:numId w:val="31"/>
        </w:numPr>
        <w:rPr>
          <w:rFonts w:cs="Arial"/>
        </w:rPr>
      </w:pPr>
      <w:r w:rsidRPr="00A15E92">
        <w:rPr>
          <w:rFonts w:cs="Arial"/>
          <w:rtl/>
        </w:rPr>
        <w:t>ה"ר ישעיה</w:t>
      </w:r>
      <w:r w:rsidR="00BB0411">
        <w:rPr>
          <w:rFonts w:cs="Arial" w:hint="cs"/>
          <w:rtl/>
        </w:rPr>
        <w:t xml:space="preserve"> </w:t>
      </w:r>
      <w:r w:rsidR="00BB0411">
        <w:rPr>
          <w:rFonts w:cs="Arial" w:hint="cs"/>
          <w:sz w:val="16"/>
          <w:szCs w:val="16"/>
          <w:rtl/>
        </w:rPr>
        <w:t>(כ"כ הטור בשמו)</w:t>
      </w:r>
      <w:r w:rsidR="00E83569">
        <w:rPr>
          <w:rFonts w:cs="Arial" w:hint="cs"/>
          <w:rtl/>
        </w:rPr>
        <w:t xml:space="preserve">- </w:t>
      </w:r>
      <w:r w:rsidRPr="00A15E92">
        <w:rPr>
          <w:rFonts w:cs="Arial"/>
          <w:rtl/>
        </w:rPr>
        <w:t>השכיר נשבע ונוטל</w:t>
      </w:r>
      <w:r w:rsidR="00E83569">
        <w:rPr>
          <w:rFonts w:cs="Arial" w:hint="cs"/>
          <w:rtl/>
        </w:rPr>
        <w:t>.</w:t>
      </w:r>
      <w:r w:rsidRPr="00A15E92">
        <w:rPr>
          <w:rFonts w:cs="Arial"/>
          <w:rtl/>
        </w:rPr>
        <w:t xml:space="preserve"> </w:t>
      </w:r>
    </w:p>
    <w:p w14:paraId="69AB49B1" w14:textId="6327758B" w:rsidR="00BB0411" w:rsidRDefault="00761ACD" w:rsidP="00295B52">
      <w:pPr>
        <w:pStyle w:val="ab"/>
        <w:numPr>
          <w:ilvl w:val="0"/>
          <w:numId w:val="31"/>
        </w:numPr>
        <w:rPr>
          <w:rFonts w:cs="Arial"/>
        </w:rPr>
      </w:pPr>
      <w:r w:rsidRPr="00A15E92">
        <w:rPr>
          <w:rFonts w:cs="Arial"/>
          <w:rtl/>
        </w:rPr>
        <w:t>רמב"ם</w:t>
      </w:r>
      <w:r w:rsidR="00BB0411">
        <w:rPr>
          <w:rFonts w:cs="Arial" w:hint="cs"/>
          <w:sz w:val="16"/>
          <w:szCs w:val="16"/>
          <w:rtl/>
        </w:rPr>
        <w:t xml:space="preserve"> (שם)</w:t>
      </w:r>
      <w:r w:rsidR="00E83569">
        <w:rPr>
          <w:rFonts w:cs="Arial" w:hint="cs"/>
          <w:rtl/>
        </w:rPr>
        <w:t xml:space="preserve">- </w:t>
      </w:r>
      <w:r w:rsidR="00E83569" w:rsidRPr="00E83569">
        <w:rPr>
          <w:rFonts w:cs="Arial"/>
          <w:rtl/>
        </w:rPr>
        <w:t xml:space="preserve">היה לו עד אחד ששכרו </w:t>
      </w:r>
      <w:r w:rsidR="00CE5169">
        <w:rPr>
          <w:rFonts w:cs="Arial" w:hint="cs"/>
          <w:rtl/>
        </w:rPr>
        <w:t xml:space="preserve">- </w:t>
      </w:r>
      <w:r w:rsidR="00E83569" w:rsidRPr="00E83569">
        <w:rPr>
          <w:rFonts w:cs="Arial"/>
          <w:rtl/>
        </w:rPr>
        <w:t>אינו מועיל לו כלום</w:t>
      </w:r>
      <w:r w:rsidR="00E83569">
        <w:rPr>
          <w:rStyle w:val="a7"/>
          <w:rFonts w:cs="Arial"/>
          <w:rtl/>
        </w:rPr>
        <w:footnoteReference w:id="328"/>
      </w:r>
      <w:r w:rsidR="00E83569">
        <w:rPr>
          <w:rFonts w:cs="Arial" w:hint="cs"/>
          <w:rtl/>
        </w:rPr>
        <w:t>...</w:t>
      </w:r>
      <w:r w:rsidR="00E83569" w:rsidRPr="00E83569">
        <w:rPr>
          <w:rtl/>
        </w:rPr>
        <w:t xml:space="preserve"> </w:t>
      </w:r>
      <w:r w:rsidR="00E83569" w:rsidRPr="00E83569">
        <w:rPr>
          <w:rFonts w:cs="Arial"/>
          <w:rtl/>
        </w:rPr>
        <w:t>ישבע בעה</w:t>
      </w:r>
      <w:r w:rsidR="009A5DFD">
        <w:rPr>
          <w:rFonts w:cs="Arial" w:hint="cs"/>
          <w:rtl/>
        </w:rPr>
        <w:t>"</w:t>
      </w:r>
      <w:r w:rsidR="00E83569" w:rsidRPr="00E83569">
        <w:rPr>
          <w:rFonts w:cs="Arial"/>
          <w:rtl/>
        </w:rPr>
        <w:t>ב היסת</w:t>
      </w:r>
      <w:r w:rsidR="00E83569">
        <w:rPr>
          <w:rFonts w:cs="Arial" w:hint="cs"/>
          <w:rtl/>
        </w:rPr>
        <w:t>.</w:t>
      </w:r>
      <w:r w:rsidR="00E83569" w:rsidRPr="00E83569">
        <w:rPr>
          <w:rFonts w:cs="Arial"/>
          <w:rtl/>
        </w:rPr>
        <w:t xml:space="preserve"> </w:t>
      </w:r>
      <w:r w:rsidR="009A5DFD" w:rsidRPr="00664573">
        <w:rPr>
          <w:rFonts w:hint="cs"/>
          <w:color w:val="E36C0A" w:themeColor="accent6" w:themeShade="BF"/>
          <w:rtl/>
        </w:rPr>
        <w:t>(וכ"</w:t>
      </w:r>
      <w:r w:rsidR="009A5DFD">
        <w:rPr>
          <w:rFonts w:hint="cs"/>
          <w:color w:val="E36C0A" w:themeColor="accent6" w:themeShade="BF"/>
          <w:rtl/>
        </w:rPr>
        <w:t>ס</w:t>
      </w:r>
      <w:r w:rsidR="009A5DFD" w:rsidRPr="00664573">
        <w:rPr>
          <w:rFonts w:hint="cs"/>
          <w:color w:val="E36C0A" w:themeColor="accent6" w:themeShade="BF"/>
          <w:rtl/>
        </w:rPr>
        <w:t xml:space="preserve"> בשו"ע</w:t>
      </w:r>
      <w:r w:rsidR="009A5DFD">
        <w:rPr>
          <w:rFonts w:hint="cs"/>
          <w:color w:val="000000" w:themeColor="text1"/>
          <w:sz w:val="16"/>
          <w:szCs w:val="16"/>
          <w:rtl/>
        </w:rPr>
        <w:t xml:space="preserve"> [עי' באה"ט סק"ו]</w:t>
      </w:r>
      <w:r w:rsidR="009A5DFD" w:rsidRPr="00664573">
        <w:rPr>
          <w:rFonts w:hint="cs"/>
          <w:color w:val="E36C0A" w:themeColor="accent6" w:themeShade="BF"/>
          <w:rtl/>
        </w:rPr>
        <w:t>)</w:t>
      </w:r>
    </w:p>
    <w:p w14:paraId="54525807" w14:textId="72829316" w:rsidR="00942159" w:rsidRDefault="00942159" w:rsidP="00942159">
      <w:pPr>
        <w:rPr>
          <w:rFonts w:cs="Arial"/>
          <w:rtl/>
        </w:rPr>
      </w:pPr>
      <w:r w:rsidRPr="00942159">
        <w:rPr>
          <w:rFonts w:cs="Arial" w:hint="cs"/>
          <w:b/>
          <w:bCs/>
          <w:rtl/>
        </w:rPr>
        <w:t xml:space="preserve">בבא מציעא </w:t>
      </w:r>
      <w:r w:rsidRPr="00942159">
        <w:rPr>
          <w:rFonts w:cs="Arial" w:hint="cs"/>
          <w:b/>
          <w:bCs/>
          <w:sz w:val="16"/>
          <w:szCs w:val="16"/>
          <w:rtl/>
        </w:rPr>
        <w:t>(פ' המקבל)</w:t>
      </w:r>
      <w:r w:rsidRPr="00942159">
        <w:rPr>
          <w:rFonts w:cs="Arial" w:hint="cs"/>
          <w:b/>
          <w:bCs/>
          <w:rtl/>
        </w:rPr>
        <w:t xml:space="preserve"> קיא ע"א:</w:t>
      </w:r>
      <w:r w:rsidRPr="00942159">
        <w:rPr>
          <w:rFonts w:cs="Arial" w:hint="cs"/>
          <w:rtl/>
        </w:rPr>
        <w:t xml:space="preserve"> </w:t>
      </w:r>
      <w:r w:rsidRPr="00942159">
        <w:rPr>
          <w:rFonts w:cs="Arial"/>
          <w:u w:val="double"/>
          <w:rtl/>
        </w:rPr>
        <w:t>מתני'</w:t>
      </w:r>
      <w:r w:rsidRPr="00942159">
        <w:rPr>
          <w:rFonts w:cs="Arial" w:hint="cs"/>
          <w:rtl/>
        </w:rPr>
        <w:t>:...</w:t>
      </w:r>
      <w:r w:rsidRPr="00942159">
        <w:rPr>
          <w:rFonts w:cs="Arial"/>
          <w:rtl/>
        </w:rPr>
        <w:t xml:space="preserve"> שכיר בזמנו - נשבע ונוטל, עבר זמנו - אינו נשבע ונוטל. אם יש עדים שתבעו</w:t>
      </w:r>
      <w:r>
        <w:rPr>
          <w:rStyle w:val="a7"/>
          <w:rFonts w:cs="Arial"/>
          <w:rtl/>
        </w:rPr>
        <w:footnoteReference w:id="329"/>
      </w:r>
      <w:r w:rsidRPr="00942159">
        <w:rPr>
          <w:rFonts w:cs="Arial"/>
          <w:rtl/>
        </w:rPr>
        <w:t xml:space="preserve"> - הרי זה נשבע ונוטל.</w:t>
      </w:r>
      <w:r w:rsidRPr="00942159">
        <w:rPr>
          <w:rFonts w:cs="Arial" w:hint="cs"/>
          <w:rtl/>
        </w:rPr>
        <w:t xml:space="preserve">..     </w:t>
      </w:r>
      <w:r w:rsidRPr="00942159">
        <w:rPr>
          <w:rFonts w:cs="Arial"/>
          <w:rtl/>
        </w:rPr>
        <w:t xml:space="preserve"> </w:t>
      </w:r>
      <w:r w:rsidRPr="00942159">
        <w:rPr>
          <w:rFonts w:cs="Arial" w:hint="cs"/>
          <w:u w:val="double"/>
          <w:rtl/>
        </w:rPr>
        <w:t>גמ</w:t>
      </w:r>
      <w:r w:rsidRPr="00942159">
        <w:rPr>
          <w:rFonts w:cs="Arial"/>
          <w:u w:val="double"/>
          <w:rtl/>
        </w:rPr>
        <w:t>'</w:t>
      </w:r>
      <w:r w:rsidR="0037503E">
        <w:rPr>
          <w:rFonts w:cs="Arial" w:hint="cs"/>
          <w:sz w:val="14"/>
          <w:szCs w:val="14"/>
          <w:u w:val="double"/>
          <w:rtl/>
        </w:rPr>
        <w:t>(קיג.)</w:t>
      </w:r>
      <w:r w:rsidRPr="0037503E">
        <w:rPr>
          <w:rFonts w:cs="Arial" w:hint="cs"/>
          <w:u w:val="double"/>
          <w:rtl/>
        </w:rPr>
        <w:t>:</w:t>
      </w:r>
      <w:r w:rsidRPr="00942159">
        <w:rPr>
          <w:rFonts w:cs="Arial"/>
          <w:rtl/>
        </w:rPr>
        <w:t xml:space="preserve"> אם יש עדים שתבעו הרי זה נשבע ונוטל. והא קתבעו לקמן</w:t>
      </w:r>
      <w:r w:rsidR="0037503E">
        <w:rPr>
          <w:rStyle w:val="a7"/>
          <w:rFonts w:cs="Arial"/>
          <w:rtl/>
        </w:rPr>
        <w:footnoteReference w:id="330"/>
      </w:r>
      <w:r w:rsidRPr="00942159">
        <w:rPr>
          <w:rFonts w:cs="Arial"/>
          <w:rtl/>
        </w:rPr>
        <w:t xml:space="preserve">! </w:t>
      </w:r>
      <w:r w:rsidRPr="00942159">
        <w:rPr>
          <w:rFonts w:cs="Arial"/>
          <w:u w:val="single"/>
          <w:rtl/>
        </w:rPr>
        <w:t>אמר רבי אסי</w:t>
      </w:r>
      <w:r w:rsidRPr="00942159">
        <w:rPr>
          <w:rFonts w:cs="Arial"/>
          <w:rtl/>
        </w:rPr>
        <w:t>: שתבעו בזמנו. ודלמא לבתר הכי פרע</w:t>
      </w:r>
      <w:r w:rsidR="00CE5169">
        <w:rPr>
          <w:rStyle w:val="a7"/>
          <w:rFonts w:cs="Arial"/>
          <w:rtl/>
        </w:rPr>
        <w:footnoteReference w:id="331"/>
      </w:r>
      <w:r w:rsidRPr="00942159">
        <w:rPr>
          <w:rFonts w:cs="Arial"/>
          <w:rtl/>
        </w:rPr>
        <w:t xml:space="preserve">! </w:t>
      </w:r>
      <w:r w:rsidRPr="00942159">
        <w:rPr>
          <w:rFonts w:cs="Arial"/>
          <w:u w:val="single"/>
          <w:rtl/>
        </w:rPr>
        <w:t>אמר אביי</w:t>
      </w:r>
      <w:r w:rsidRPr="00942159">
        <w:rPr>
          <w:rFonts w:cs="Arial"/>
          <w:rtl/>
        </w:rPr>
        <w:t>: שתבעו כל זמנו</w:t>
      </w:r>
      <w:r w:rsidR="00CE5169">
        <w:rPr>
          <w:rStyle w:val="a7"/>
          <w:rFonts w:cs="Arial"/>
          <w:rtl/>
        </w:rPr>
        <w:footnoteReference w:id="332"/>
      </w:r>
      <w:r w:rsidRPr="00942159">
        <w:rPr>
          <w:rFonts w:cs="Arial"/>
          <w:rtl/>
        </w:rPr>
        <w:t>. ולעולם</w:t>
      </w:r>
      <w:r w:rsidR="0037503E">
        <w:rPr>
          <w:rStyle w:val="a7"/>
          <w:rFonts w:cs="Arial"/>
          <w:rtl/>
        </w:rPr>
        <w:footnoteReference w:id="333"/>
      </w:r>
      <w:r w:rsidR="0037503E">
        <w:rPr>
          <w:rFonts w:cs="Arial" w:hint="cs"/>
          <w:rtl/>
        </w:rPr>
        <w:t>?</w:t>
      </w:r>
      <w:r w:rsidRPr="00942159">
        <w:rPr>
          <w:rFonts w:cs="Arial"/>
          <w:rtl/>
        </w:rPr>
        <w:t xml:space="preserve"> </w:t>
      </w:r>
      <w:r w:rsidRPr="00942159">
        <w:rPr>
          <w:rFonts w:cs="Arial"/>
          <w:u w:val="single"/>
          <w:rtl/>
        </w:rPr>
        <w:t>אמר רב חמא בר עוקבא</w:t>
      </w:r>
      <w:r w:rsidRPr="00942159">
        <w:rPr>
          <w:rFonts w:cs="Arial"/>
          <w:rtl/>
        </w:rPr>
        <w:t>: כנגד אותו היום של תביעה</w:t>
      </w:r>
      <w:r w:rsidR="00CE5169">
        <w:rPr>
          <w:rStyle w:val="a7"/>
          <w:rFonts w:cs="Arial"/>
          <w:rtl/>
        </w:rPr>
        <w:footnoteReference w:id="334"/>
      </w:r>
      <w:r w:rsidRPr="00942159">
        <w:rPr>
          <w:rFonts w:cs="Arial"/>
          <w:rtl/>
        </w:rPr>
        <w:t xml:space="preserve">. </w:t>
      </w:r>
    </w:p>
    <w:p w14:paraId="398D67DD" w14:textId="6A6C7326" w:rsidR="00BB0411" w:rsidRPr="00BB0411" w:rsidRDefault="00BB0411" w:rsidP="00BB0411">
      <w:pPr>
        <w:rPr>
          <w:rFonts w:cs="Arial"/>
          <w:u w:val="single"/>
        </w:rPr>
      </w:pPr>
      <w:r w:rsidRPr="00BB0411">
        <w:rPr>
          <w:rFonts w:cs="Arial" w:hint="cs"/>
          <w:u w:val="single"/>
          <w:rtl/>
        </w:rPr>
        <w:t>שכיר שתבע את השוכר לאחר שעבר זמן התשלום:</w:t>
      </w:r>
    </w:p>
    <w:p w14:paraId="1F548D99" w14:textId="7BD54762" w:rsidR="004B51A6" w:rsidRDefault="00BB0411" w:rsidP="00295B52">
      <w:pPr>
        <w:pStyle w:val="ab"/>
        <w:numPr>
          <w:ilvl w:val="0"/>
          <w:numId w:val="31"/>
        </w:numPr>
        <w:rPr>
          <w:rFonts w:cs="Arial"/>
        </w:rPr>
      </w:pPr>
      <w:r>
        <w:rPr>
          <w:rFonts w:cs="Arial" w:hint="cs"/>
          <w:rtl/>
        </w:rPr>
        <w:t xml:space="preserve">טור- </w:t>
      </w:r>
      <w:r w:rsidR="00761ACD" w:rsidRPr="00BB0411">
        <w:rPr>
          <w:rFonts w:cs="Arial"/>
          <w:rtl/>
        </w:rPr>
        <w:t>תבעו אחר שעבר זמנו</w:t>
      </w:r>
      <w:r w:rsidR="008C6D9D">
        <w:rPr>
          <w:rFonts w:cs="Arial" w:hint="cs"/>
          <w:rtl/>
        </w:rPr>
        <w:t>,</w:t>
      </w:r>
      <w:r w:rsidR="00761ACD" w:rsidRPr="00BB0411">
        <w:rPr>
          <w:rFonts w:cs="Arial"/>
          <w:rtl/>
        </w:rPr>
        <w:t xml:space="preserve"> אף על פי ששכרו בעדים </w:t>
      </w:r>
      <w:r w:rsidR="004B51A6">
        <w:rPr>
          <w:rFonts w:cs="Arial" w:hint="cs"/>
          <w:rtl/>
        </w:rPr>
        <w:t xml:space="preserve">- </w:t>
      </w:r>
      <w:r w:rsidR="00761ACD" w:rsidRPr="00BB0411">
        <w:rPr>
          <w:rFonts w:cs="Arial"/>
          <w:rtl/>
        </w:rPr>
        <w:t>המוציא מחבירו עליו הראיה</w:t>
      </w:r>
      <w:r w:rsidR="004B51A6">
        <w:rPr>
          <w:rFonts w:cs="Arial" w:hint="cs"/>
          <w:rtl/>
        </w:rPr>
        <w:t>,</w:t>
      </w:r>
      <w:r w:rsidR="00761ACD" w:rsidRPr="00BB0411">
        <w:rPr>
          <w:rFonts w:cs="Arial"/>
          <w:rtl/>
        </w:rPr>
        <w:t xml:space="preserve"> ואם אין לו ראיה </w:t>
      </w:r>
      <w:r w:rsidR="004B51A6">
        <w:rPr>
          <w:rFonts w:cs="Arial" w:hint="cs"/>
          <w:rtl/>
        </w:rPr>
        <w:t xml:space="preserve">- </w:t>
      </w:r>
      <w:r w:rsidR="00761ACD" w:rsidRPr="00BB0411">
        <w:rPr>
          <w:rFonts w:cs="Arial"/>
          <w:rtl/>
        </w:rPr>
        <w:t>ישבע בע"ה ויפטר</w:t>
      </w:r>
      <w:r w:rsidR="004B51A6">
        <w:rPr>
          <w:rFonts w:cs="Arial" w:hint="cs"/>
          <w:rtl/>
        </w:rPr>
        <w:t>.</w:t>
      </w:r>
      <w:r w:rsidR="00761ACD" w:rsidRPr="00BB0411">
        <w:rPr>
          <w:rFonts w:cs="Arial"/>
          <w:rtl/>
        </w:rPr>
        <w:t xml:space="preserve"> ואם יש עדים שתבעו בסוף זמנו </w:t>
      </w:r>
      <w:r w:rsidR="004B51A6">
        <w:rPr>
          <w:rFonts w:cs="Arial" w:hint="cs"/>
          <w:rtl/>
        </w:rPr>
        <w:t xml:space="preserve">- </w:t>
      </w:r>
      <w:r w:rsidR="00761ACD" w:rsidRPr="00BB0411">
        <w:rPr>
          <w:rFonts w:cs="Arial"/>
          <w:rtl/>
        </w:rPr>
        <w:t>ה"ז נשבע ונוטל אפילו עבר זמנו עד כדי משך זמנו</w:t>
      </w:r>
      <w:r w:rsidR="004B51A6">
        <w:rPr>
          <w:rFonts w:cs="Arial" w:hint="cs"/>
          <w:rtl/>
        </w:rPr>
        <w:t>.</w:t>
      </w:r>
      <w:r w:rsidR="00761ACD" w:rsidRPr="00BB0411">
        <w:rPr>
          <w:rFonts w:cs="Arial"/>
          <w:rtl/>
        </w:rPr>
        <w:t xml:space="preserve"> כיצד</w:t>
      </w:r>
      <w:r w:rsidR="004B51A6">
        <w:rPr>
          <w:rFonts w:cs="Arial" w:hint="cs"/>
          <w:rtl/>
        </w:rPr>
        <w:t>,</w:t>
      </w:r>
      <w:r w:rsidR="00761ACD" w:rsidRPr="00BB0411">
        <w:rPr>
          <w:rFonts w:cs="Arial"/>
          <w:rtl/>
        </w:rPr>
        <w:t xml:space="preserve"> היה עושה עמו ביום ב' עד הערב</w:t>
      </w:r>
      <w:r w:rsidR="004B51A6">
        <w:rPr>
          <w:rFonts w:cs="Arial" w:hint="cs"/>
          <w:rtl/>
        </w:rPr>
        <w:t>,</w:t>
      </w:r>
      <w:r w:rsidR="00761ACD" w:rsidRPr="00BB0411">
        <w:rPr>
          <w:rFonts w:cs="Arial"/>
          <w:rtl/>
        </w:rPr>
        <w:t xml:space="preserve"> זמנו כל ליל ג'</w:t>
      </w:r>
      <w:r w:rsidR="004B51A6">
        <w:rPr>
          <w:rFonts w:cs="Arial" w:hint="cs"/>
          <w:rtl/>
        </w:rPr>
        <w:t>,</w:t>
      </w:r>
      <w:r w:rsidR="00761ACD" w:rsidRPr="00BB0411">
        <w:rPr>
          <w:rFonts w:cs="Arial"/>
          <w:rtl/>
        </w:rPr>
        <w:t xml:space="preserve"> וביום ג' אינו נשבע ונוטל</w:t>
      </w:r>
      <w:r w:rsidR="004B51A6">
        <w:rPr>
          <w:rFonts w:cs="Arial" w:hint="cs"/>
          <w:rtl/>
        </w:rPr>
        <w:t>,</w:t>
      </w:r>
      <w:r w:rsidR="00761ACD" w:rsidRPr="00BB0411">
        <w:rPr>
          <w:rFonts w:cs="Arial"/>
          <w:rtl/>
        </w:rPr>
        <w:t xml:space="preserve"> ואם יש עדים שתבעו בסוף ליל ג' </w:t>
      </w:r>
      <w:r w:rsidR="004B51A6">
        <w:rPr>
          <w:rFonts w:cs="Arial" w:hint="cs"/>
          <w:rtl/>
        </w:rPr>
        <w:t xml:space="preserve">- </w:t>
      </w:r>
      <w:r w:rsidR="00761ACD" w:rsidRPr="00BB0411">
        <w:rPr>
          <w:rFonts w:cs="Arial"/>
          <w:rtl/>
        </w:rPr>
        <w:t>הרי זה נשבע ונוטל כל יום ג'</w:t>
      </w:r>
      <w:r w:rsidR="004B51A6">
        <w:rPr>
          <w:rFonts w:cs="Arial" w:hint="cs"/>
          <w:rtl/>
        </w:rPr>
        <w:t>,</w:t>
      </w:r>
      <w:r w:rsidR="00761ACD" w:rsidRPr="00BB0411">
        <w:rPr>
          <w:rFonts w:cs="Arial"/>
          <w:rtl/>
        </w:rPr>
        <w:t xml:space="preserve"> ומיום ג' ואילך אינו נשבע ונוטל</w:t>
      </w:r>
      <w:r w:rsidR="004B51A6">
        <w:rPr>
          <w:rFonts w:cs="Arial" w:hint="cs"/>
          <w:rtl/>
        </w:rPr>
        <w:t>.</w:t>
      </w:r>
      <w:r w:rsidR="00761ACD" w:rsidRPr="00BB0411">
        <w:rPr>
          <w:rFonts w:cs="Arial"/>
          <w:rtl/>
        </w:rPr>
        <w:t xml:space="preserve"> וכתב הרמב"ם וכן אם הביא עדים שהיה תובע והולך עד סוף יום ד' </w:t>
      </w:r>
      <w:r w:rsidR="004B51A6">
        <w:rPr>
          <w:rFonts w:cs="Arial" w:hint="cs"/>
          <w:rtl/>
        </w:rPr>
        <w:t xml:space="preserve">- </w:t>
      </w:r>
      <w:r w:rsidR="00761ACD" w:rsidRPr="00BB0411">
        <w:rPr>
          <w:rFonts w:cs="Arial"/>
          <w:rtl/>
        </w:rPr>
        <w:t>ה"ז נשבע ונוטל כל יום ה'</w:t>
      </w:r>
      <w:r w:rsidR="00A15E92" w:rsidRPr="00BB0411">
        <w:rPr>
          <w:rFonts w:cs="Arial" w:hint="cs"/>
          <w:rtl/>
        </w:rPr>
        <w:t>.</w:t>
      </w:r>
      <w:r w:rsidR="00761ACD" w:rsidRPr="00BB0411">
        <w:rPr>
          <w:rFonts w:cs="Arial"/>
          <w:rtl/>
        </w:rPr>
        <w:t xml:space="preserve"> </w:t>
      </w:r>
      <w:r w:rsidR="009A5DFD" w:rsidRPr="00664573">
        <w:rPr>
          <w:rFonts w:hint="cs"/>
          <w:color w:val="E36C0A" w:themeColor="accent6" w:themeShade="BF"/>
          <w:rtl/>
        </w:rPr>
        <w:t>(וכ"פ בשו"ע)</w:t>
      </w:r>
    </w:p>
    <w:p w14:paraId="6DD90649" w14:textId="58AAF915" w:rsidR="00B92E57" w:rsidRPr="00B92E57" w:rsidRDefault="00B92E57" w:rsidP="00B92E57">
      <w:pPr>
        <w:rPr>
          <w:rFonts w:cs="Arial"/>
          <w:u w:val="single"/>
          <w:rtl/>
        </w:rPr>
      </w:pPr>
      <w:r w:rsidRPr="00B92E57">
        <w:rPr>
          <w:rFonts w:cs="Arial" w:hint="cs"/>
          <w:u w:val="single"/>
          <w:rtl/>
        </w:rPr>
        <w:t>עד מתי יכול השכיר להישבע וליטול</w:t>
      </w:r>
      <w:r>
        <w:rPr>
          <w:rStyle w:val="a7"/>
          <w:rFonts w:cs="Arial"/>
          <w:u w:val="single"/>
          <w:rtl/>
        </w:rPr>
        <w:footnoteReference w:id="335"/>
      </w:r>
      <w:r w:rsidRPr="00B92E57">
        <w:rPr>
          <w:rFonts w:cs="Arial" w:hint="cs"/>
          <w:u w:val="single"/>
          <w:rtl/>
        </w:rPr>
        <w:t>:</w:t>
      </w:r>
    </w:p>
    <w:p w14:paraId="7E1E0463" w14:textId="3058B393" w:rsidR="008C6D9D" w:rsidRPr="00B92E57" w:rsidRDefault="003E034B" w:rsidP="00295B52">
      <w:pPr>
        <w:pStyle w:val="ab"/>
        <w:numPr>
          <w:ilvl w:val="0"/>
          <w:numId w:val="31"/>
        </w:numPr>
        <w:rPr>
          <w:rFonts w:cs="Arial"/>
          <w:rtl/>
        </w:rPr>
      </w:pPr>
      <w:r w:rsidRPr="00B92E57">
        <w:rPr>
          <w:rFonts w:cs="Arial"/>
          <w:rtl/>
        </w:rPr>
        <w:t>רש"י</w:t>
      </w:r>
      <w:r w:rsidR="00B92E57">
        <w:rPr>
          <w:rFonts w:cs="Arial" w:hint="cs"/>
          <w:sz w:val="16"/>
          <w:szCs w:val="16"/>
          <w:rtl/>
        </w:rPr>
        <w:t xml:space="preserve"> (ד"ה אמר רב חמא)</w:t>
      </w:r>
      <w:r w:rsidR="00B92E57">
        <w:rPr>
          <w:rFonts w:cs="Arial" w:hint="cs"/>
          <w:rtl/>
        </w:rPr>
        <w:t>-</w:t>
      </w:r>
      <w:r w:rsidRPr="00B92E57">
        <w:rPr>
          <w:rFonts w:cs="Arial"/>
          <w:rtl/>
        </w:rPr>
        <w:t xml:space="preserve"> יום אחד לאחר זמנו נתנו לו חכמים לישבע וליטול. </w:t>
      </w:r>
    </w:p>
    <w:p w14:paraId="02A52267" w14:textId="2AC4D2F2" w:rsidR="008C6D9D" w:rsidRPr="00B92E57" w:rsidRDefault="003E034B" w:rsidP="00295B52">
      <w:pPr>
        <w:pStyle w:val="ab"/>
        <w:numPr>
          <w:ilvl w:val="0"/>
          <w:numId w:val="31"/>
        </w:numPr>
        <w:rPr>
          <w:rFonts w:cs="Arial"/>
          <w:rtl/>
        </w:rPr>
      </w:pPr>
      <w:r w:rsidRPr="00B92E57">
        <w:rPr>
          <w:rFonts w:cs="Arial"/>
          <w:rtl/>
        </w:rPr>
        <w:t xml:space="preserve">רא"ש </w:t>
      </w:r>
      <w:r w:rsidRPr="00B92E57">
        <w:rPr>
          <w:rFonts w:cs="Arial"/>
          <w:sz w:val="16"/>
          <w:szCs w:val="16"/>
          <w:rtl/>
        </w:rPr>
        <w:t>(פ"ט סי' מד)</w:t>
      </w:r>
      <w:r w:rsidR="00B92E57">
        <w:rPr>
          <w:rFonts w:cs="Arial" w:hint="cs"/>
          <w:rtl/>
        </w:rPr>
        <w:t>-</w:t>
      </w:r>
      <w:r w:rsidRPr="00B92E57">
        <w:rPr>
          <w:rFonts w:cs="Arial"/>
          <w:rtl/>
        </w:rPr>
        <w:t xml:space="preserve"> </w:t>
      </w:r>
      <w:r w:rsidR="00B92E57">
        <w:rPr>
          <w:rFonts w:cs="Arial" w:hint="cs"/>
          <w:rtl/>
        </w:rPr>
        <w:t>'</w:t>
      </w:r>
      <w:r w:rsidRPr="00B92E57">
        <w:rPr>
          <w:rFonts w:cs="Arial"/>
          <w:rtl/>
        </w:rPr>
        <w:t>תבעו כל זמנו</w:t>
      </w:r>
      <w:r w:rsidR="00B92E57">
        <w:rPr>
          <w:rFonts w:cs="Arial" w:hint="cs"/>
          <w:rtl/>
        </w:rPr>
        <w:t>'</w:t>
      </w:r>
      <w:r w:rsidRPr="00B92E57">
        <w:rPr>
          <w:rFonts w:cs="Arial"/>
          <w:rtl/>
        </w:rPr>
        <w:t xml:space="preserve"> כגון שכיר יום בסוף הלילה ושכיר לילה בסוף היום</w:t>
      </w:r>
      <w:r w:rsidR="00B92E57">
        <w:rPr>
          <w:rFonts w:cs="Arial" w:hint="cs"/>
          <w:rtl/>
        </w:rPr>
        <w:t>.</w:t>
      </w:r>
      <w:r w:rsidRPr="00B92E57">
        <w:rPr>
          <w:rFonts w:cs="Arial"/>
          <w:rtl/>
        </w:rPr>
        <w:t xml:space="preserve"> </w:t>
      </w:r>
      <w:r w:rsidR="00B92E57">
        <w:rPr>
          <w:rFonts w:cs="Arial" w:hint="cs"/>
          <w:rtl/>
        </w:rPr>
        <w:t>'</w:t>
      </w:r>
      <w:r w:rsidRPr="00B92E57">
        <w:rPr>
          <w:rFonts w:cs="Arial"/>
          <w:rtl/>
        </w:rPr>
        <w:t>כנגד אותו יום של תביעה</w:t>
      </w:r>
      <w:r w:rsidR="00B92E57">
        <w:rPr>
          <w:rFonts w:cs="Arial" w:hint="cs"/>
          <w:rtl/>
        </w:rPr>
        <w:t>'</w:t>
      </w:r>
      <w:r w:rsidRPr="00B92E57">
        <w:rPr>
          <w:rFonts w:cs="Arial"/>
          <w:rtl/>
        </w:rPr>
        <w:t xml:space="preserve"> פירוש אינו נשבע ונוטל אלא למחר בלבד שהוא כנגד אותו יום של תביעה</w:t>
      </w:r>
      <w:r w:rsidR="00B92E57">
        <w:rPr>
          <w:rFonts w:cs="Arial" w:hint="cs"/>
          <w:rtl/>
        </w:rPr>
        <w:t>,</w:t>
      </w:r>
      <w:r w:rsidRPr="00B92E57">
        <w:rPr>
          <w:rFonts w:cs="Arial"/>
          <w:rtl/>
        </w:rPr>
        <w:t xml:space="preserve"> אבל מכאן ואילך המוציא מחבירו עליו הראיה. </w:t>
      </w:r>
    </w:p>
    <w:p w14:paraId="4DD09D55" w14:textId="46F898FC" w:rsidR="008C6D9D" w:rsidRPr="00B92E57" w:rsidRDefault="00B92E57" w:rsidP="00295B52">
      <w:pPr>
        <w:pStyle w:val="ab"/>
        <w:numPr>
          <w:ilvl w:val="0"/>
          <w:numId w:val="31"/>
        </w:numPr>
        <w:rPr>
          <w:rFonts w:cs="Arial"/>
          <w:rtl/>
        </w:rPr>
      </w:pPr>
      <w:r>
        <w:rPr>
          <w:rFonts w:cs="Arial" w:hint="cs"/>
          <w:rtl/>
        </w:rPr>
        <w:t>י"א</w:t>
      </w:r>
      <w:r w:rsidR="003E034B" w:rsidRPr="00B92E57">
        <w:rPr>
          <w:rFonts w:cs="Arial"/>
          <w:rtl/>
        </w:rPr>
        <w:t xml:space="preserve"> </w:t>
      </w:r>
      <w:r w:rsidRPr="00B92E57">
        <w:rPr>
          <w:rFonts w:cs="Arial" w:hint="cs"/>
          <w:sz w:val="16"/>
          <w:szCs w:val="16"/>
          <w:rtl/>
        </w:rPr>
        <w:t>(</w:t>
      </w:r>
      <w:r>
        <w:rPr>
          <w:rFonts w:cs="Arial" w:hint="cs"/>
          <w:sz w:val="16"/>
          <w:szCs w:val="16"/>
          <w:rtl/>
        </w:rPr>
        <w:t>הביאם הר"ן [</w:t>
      </w:r>
      <w:r w:rsidR="003E034B" w:rsidRPr="00B92E57">
        <w:rPr>
          <w:rFonts w:cs="Arial"/>
          <w:sz w:val="16"/>
          <w:szCs w:val="16"/>
          <w:rtl/>
        </w:rPr>
        <w:t>פ</w:t>
      </w:r>
      <w:r w:rsidRPr="00B92E57">
        <w:rPr>
          <w:rFonts w:cs="Arial" w:hint="cs"/>
          <w:sz w:val="16"/>
          <w:szCs w:val="16"/>
          <w:rtl/>
        </w:rPr>
        <w:t>'</w:t>
      </w:r>
      <w:r w:rsidR="003E034B" w:rsidRPr="00B92E57">
        <w:rPr>
          <w:rFonts w:cs="Arial"/>
          <w:sz w:val="16"/>
          <w:szCs w:val="16"/>
          <w:rtl/>
        </w:rPr>
        <w:t xml:space="preserve"> כל הנשבעין כו. ד"ה ירושלמי</w:t>
      </w:r>
      <w:r>
        <w:rPr>
          <w:rFonts w:cs="Arial" w:hint="cs"/>
          <w:sz w:val="16"/>
          <w:szCs w:val="16"/>
          <w:rtl/>
        </w:rPr>
        <w:t>]</w:t>
      </w:r>
      <w:r w:rsidR="003E034B" w:rsidRPr="00B92E57">
        <w:rPr>
          <w:rFonts w:cs="Arial"/>
          <w:sz w:val="16"/>
          <w:szCs w:val="16"/>
          <w:rtl/>
        </w:rPr>
        <w:t>)</w:t>
      </w:r>
      <w:r>
        <w:rPr>
          <w:rFonts w:cs="Arial" w:hint="cs"/>
          <w:rtl/>
        </w:rPr>
        <w:t xml:space="preserve">- </w:t>
      </w:r>
      <w:r>
        <w:rPr>
          <w:rStyle w:val="a7"/>
          <w:rFonts w:cs="Arial"/>
          <w:rtl/>
        </w:rPr>
        <w:footnoteReference w:id="336"/>
      </w:r>
      <w:r w:rsidR="003E034B" w:rsidRPr="00B92E57">
        <w:rPr>
          <w:rFonts w:cs="Arial"/>
          <w:rtl/>
        </w:rPr>
        <w:t>לעולם יש לו נאמנות יום אחד אחר שתבעו</w:t>
      </w:r>
      <w:r w:rsidR="00671E47" w:rsidRPr="00B92E57">
        <w:rPr>
          <w:rFonts w:cs="Arial" w:hint="cs"/>
          <w:rtl/>
        </w:rPr>
        <w:t>,</w:t>
      </w:r>
      <w:r w:rsidR="003E034B" w:rsidRPr="00B92E57">
        <w:rPr>
          <w:rFonts w:cs="Arial"/>
          <w:rtl/>
        </w:rPr>
        <w:t xml:space="preserve"> שאם תבעו בזמנו נשבע למחרתו ונוטל</w:t>
      </w:r>
      <w:r w:rsidR="00671E47" w:rsidRPr="00B92E57">
        <w:rPr>
          <w:rFonts w:cs="Arial" w:hint="cs"/>
          <w:rtl/>
        </w:rPr>
        <w:t>,</w:t>
      </w:r>
      <w:r w:rsidR="003E034B" w:rsidRPr="00B92E57">
        <w:rPr>
          <w:rFonts w:cs="Arial"/>
          <w:rtl/>
        </w:rPr>
        <w:t xml:space="preserve"> וכן אם תבעו למחרתו נשבע מחרת אותו יום ונוטל</w:t>
      </w:r>
      <w:r>
        <w:rPr>
          <w:rStyle w:val="a7"/>
          <w:rFonts w:cs="Arial"/>
          <w:rtl/>
        </w:rPr>
        <w:footnoteReference w:id="337"/>
      </w:r>
      <w:r w:rsidR="008C6D9D" w:rsidRPr="00B92E57">
        <w:rPr>
          <w:rFonts w:cs="Arial" w:hint="cs"/>
          <w:rtl/>
        </w:rPr>
        <w:t>.</w:t>
      </w:r>
      <w:r w:rsidR="003E034B" w:rsidRPr="00B92E57">
        <w:rPr>
          <w:rFonts w:cs="Arial"/>
          <w:rtl/>
        </w:rPr>
        <w:t xml:space="preserve"> </w:t>
      </w:r>
    </w:p>
    <w:p w14:paraId="555F397D" w14:textId="399DFC60" w:rsidR="000B329E" w:rsidRPr="003E034B" w:rsidRDefault="003E034B" w:rsidP="00295B52">
      <w:pPr>
        <w:pStyle w:val="ab"/>
        <w:numPr>
          <w:ilvl w:val="0"/>
          <w:numId w:val="31"/>
        </w:numPr>
        <w:rPr>
          <w:rtl/>
        </w:rPr>
      </w:pPr>
      <w:r w:rsidRPr="00B92E57">
        <w:rPr>
          <w:rFonts w:cs="Arial"/>
          <w:rtl/>
        </w:rPr>
        <w:t xml:space="preserve">רמב"ם </w:t>
      </w:r>
      <w:r w:rsidR="00671E47" w:rsidRPr="00B92E57">
        <w:rPr>
          <w:rFonts w:cs="Arial" w:hint="cs"/>
          <w:sz w:val="16"/>
          <w:szCs w:val="16"/>
          <w:rtl/>
        </w:rPr>
        <w:t>(פי"א משכירות ה"ו)</w:t>
      </w:r>
      <w:r w:rsidR="0047053D" w:rsidRPr="00B92E57">
        <w:rPr>
          <w:rFonts w:cs="Arial" w:hint="cs"/>
          <w:rtl/>
        </w:rPr>
        <w:t xml:space="preserve">- </w:t>
      </w:r>
      <w:r w:rsidRPr="00B92E57">
        <w:rPr>
          <w:rFonts w:cs="Arial"/>
          <w:rtl/>
        </w:rPr>
        <w:t xml:space="preserve">הביא ראיה שתבעו כל זמנו </w:t>
      </w:r>
      <w:r w:rsidR="0047053D" w:rsidRPr="00B92E57">
        <w:rPr>
          <w:rFonts w:cs="Arial" w:hint="cs"/>
          <w:rtl/>
        </w:rPr>
        <w:t xml:space="preserve">- </w:t>
      </w:r>
      <w:r w:rsidRPr="00B92E57">
        <w:rPr>
          <w:rFonts w:cs="Arial"/>
          <w:rtl/>
        </w:rPr>
        <w:t>הרי זה נשבע ונוטל כל אותו היום של תביעה</w:t>
      </w:r>
      <w:r w:rsidR="0047053D" w:rsidRPr="00B92E57">
        <w:rPr>
          <w:rFonts w:cs="Arial" w:hint="cs"/>
          <w:rtl/>
        </w:rPr>
        <w:t>.</w:t>
      </w:r>
      <w:r w:rsidRPr="00B92E57">
        <w:rPr>
          <w:rFonts w:cs="Arial"/>
          <w:rtl/>
        </w:rPr>
        <w:t xml:space="preserve"> כיצד</w:t>
      </w:r>
      <w:r w:rsidR="0047053D" w:rsidRPr="00B92E57">
        <w:rPr>
          <w:rFonts w:cs="Arial" w:hint="cs"/>
          <w:rtl/>
        </w:rPr>
        <w:t>,</w:t>
      </w:r>
      <w:r w:rsidRPr="00B92E57">
        <w:rPr>
          <w:rFonts w:cs="Arial"/>
          <w:rtl/>
        </w:rPr>
        <w:t xml:space="preserve"> היה עושה עמו ביום שני עד הערב</w:t>
      </w:r>
      <w:r w:rsidR="0047053D" w:rsidRPr="00B92E57">
        <w:rPr>
          <w:rFonts w:cs="Arial" w:hint="cs"/>
          <w:rtl/>
        </w:rPr>
        <w:t>,</w:t>
      </w:r>
      <w:r w:rsidRPr="00B92E57">
        <w:rPr>
          <w:rFonts w:cs="Arial"/>
          <w:rtl/>
        </w:rPr>
        <w:t xml:space="preserve"> זמנו כל ליל שלישי</w:t>
      </w:r>
      <w:r w:rsidR="0047053D" w:rsidRPr="00B92E57">
        <w:rPr>
          <w:rFonts w:cs="Arial" w:hint="cs"/>
          <w:rtl/>
        </w:rPr>
        <w:t>,</w:t>
      </w:r>
      <w:r w:rsidRPr="00B92E57">
        <w:rPr>
          <w:rFonts w:cs="Arial"/>
          <w:rtl/>
        </w:rPr>
        <w:t xml:space="preserve"> וביום השלישי אינו נשבע ונוטל</w:t>
      </w:r>
      <w:r w:rsidR="0047053D" w:rsidRPr="00B92E57">
        <w:rPr>
          <w:rFonts w:cs="Arial" w:hint="cs"/>
          <w:rtl/>
        </w:rPr>
        <w:t>.</w:t>
      </w:r>
      <w:r w:rsidRPr="00B92E57">
        <w:rPr>
          <w:rFonts w:cs="Arial"/>
          <w:rtl/>
        </w:rPr>
        <w:t xml:space="preserve"> ואם הביא עדים שהיה תובע כל ליל שלישי </w:t>
      </w:r>
      <w:r w:rsidR="0047053D" w:rsidRPr="00B92E57">
        <w:rPr>
          <w:rFonts w:cs="Arial" w:hint="cs"/>
          <w:rtl/>
        </w:rPr>
        <w:t xml:space="preserve">- </w:t>
      </w:r>
      <w:r w:rsidRPr="00B92E57">
        <w:rPr>
          <w:rFonts w:cs="Arial"/>
          <w:rtl/>
        </w:rPr>
        <w:t>הרי זה נשבע ונוטל כל יום שלישי</w:t>
      </w:r>
      <w:r w:rsidR="0047053D" w:rsidRPr="00B92E57">
        <w:rPr>
          <w:rFonts w:cs="Arial" w:hint="cs"/>
          <w:rtl/>
        </w:rPr>
        <w:t>,</w:t>
      </w:r>
      <w:r w:rsidRPr="00B92E57">
        <w:rPr>
          <w:rFonts w:cs="Arial"/>
          <w:rtl/>
        </w:rPr>
        <w:t xml:space="preserve"> אבל מליל רביעי והלאה המוציא מחברו עליו </w:t>
      </w:r>
      <w:r w:rsidRPr="00B92E57">
        <w:rPr>
          <w:rFonts w:cs="Arial"/>
          <w:rtl/>
        </w:rPr>
        <w:lastRenderedPageBreak/>
        <w:t>הראיה</w:t>
      </w:r>
      <w:r w:rsidR="0047053D" w:rsidRPr="00B92E57">
        <w:rPr>
          <w:rFonts w:cs="Arial" w:hint="cs"/>
          <w:rtl/>
        </w:rPr>
        <w:t>.</w:t>
      </w:r>
      <w:r w:rsidRPr="00B92E57">
        <w:rPr>
          <w:rFonts w:cs="Arial"/>
          <w:rtl/>
        </w:rPr>
        <w:t xml:space="preserve"> וכן אם הביא עדים שהיה תובע והולך עד יום חמישי </w:t>
      </w:r>
      <w:r w:rsidR="0047053D" w:rsidRPr="00B92E57">
        <w:rPr>
          <w:rFonts w:cs="Arial" w:hint="cs"/>
          <w:rtl/>
        </w:rPr>
        <w:t xml:space="preserve">- </w:t>
      </w:r>
      <w:r w:rsidRPr="00B92E57">
        <w:rPr>
          <w:rFonts w:cs="Arial"/>
          <w:rtl/>
        </w:rPr>
        <w:t>הרי זה נשבע ונוטל כל יום חמישי</w:t>
      </w:r>
      <w:r w:rsidR="008C6D9D">
        <w:rPr>
          <w:rStyle w:val="a7"/>
          <w:rFonts w:cs="Arial"/>
          <w:rtl/>
        </w:rPr>
        <w:footnoteReference w:id="338"/>
      </w:r>
      <w:r w:rsidR="008C6D9D" w:rsidRPr="00B92E57">
        <w:rPr>
          <w:rFonts w:cs="Arial" w:hint="cs"/>
          <w:rtl/>
        </w:rPr>
        <w:t>.</w:t>
      </w:r>
      <w:r w:rsidR="009A5DFD">
        <w:rPr>
          <w:rFonts w:hint="cs"/>
          <w:color w:val="E36C0A" w:themeColor="accent6" w:themeShade="BF"/>
          <w:rtl/>
        </w:rPr>
        <w:t xml:space="preserve"> </w:t>
      </w:r>
      <w:r w:rsidR="009A5DFD" w:rsidRPr="00664573">
        <w:rPr>
          <w:rFonts w:hint="cs"/>
          <w:color w:val="E36C0A" w:themeColor="accent6" w:themeShade="BF"/>
          <w:rtl/>
        </w:rPr>
        <w:t>(וכ"פ בשו"ע)</w:t>
      </w:r>
    </w:p>
    <w:p w14:paraId="45B04B9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3E31C29" w14:textId="5EBA7AED" w:rsidR="001C2E95" w:rsidRDefault="001C2E95" w:rsidP="001C2E95">
      <w:pPr>
        <w:rPr>
          <w:rtl/>
        </w:rPr>
      </w:pPr>
      <w:r>
        <w:rPr>
          <w:rFonts w:cs="Arial"/>
          <w:rtl/>
        </w:rPr>
        <w:t xml:space="preserve">במה דברים אמורים, כשיש עדים ששכרו ושעשה עמו מלאכה. אבל אם לא היו שם שני עדים, מתוך שיכול לומר לא שכרתיך, נאמן לומר: שכרתיך ונתתי לך שכרך, וישבע בעל הבית היסת (רמב"ם מביאו הטור). ואם הודה מקצת, ישבע שבועת התורה. </w:t>
      </w:r>
      <w:r w:rsidRPr="00102D80">
        <w:rPr>
          <w:rFonts w:cs="Arial"/>
          <w:sz w:val="18"/>
          <w:szCs w:val="18"/>
          <w:rtl/>
        </w:rPr>
        <w:t xml:space="preserve">הגה: וי"א דאפילו כופר כולו ושכרו בעד אחד, בעל הבית ישבע שבועה דאורייתא (טור והרמ"ה). </w:t>
      </w:r>
      <w:r>
        <w:rPr>
          <w:rFonts w:cs="Arial"/>
          <w:rtl/>
        </w:rPr>
        <w:t>וכן אם תבעו אחר זמנו, אף על פי ששכרו בעדים, המוציא מחבירו עליו הראיה; ואם לא הביא ראיה, ישבע בעל הבית היסת. וכמה הוא זמנו, שכיר יום</w:t>
      </w:r>
      <w:r w:rsidR="00F314CD">
        <w:rPr>
          <w:rFonts w:cs="Arial" w:hint="cs"/>
          <w:rtl/>
        </w:rPr>
        <w:t>,</w:t>
      </w:r>
      <w:r>
        <w:rPr>
          <w:rFonts w:cs="Arial"/>
          <w:rtl/>
        </w:rPr>
        <w:t xml:space="preserve"> כל הלילה שלאחריו</w:t>
      </w:r>
      <w:r w:rsidR="00F314CD">
        <w:rPr>
          <w:rFonts w:cs="Arial" w:hint="cs"/>
          <w:rtl/>
        </w:rPr>
        <w:t>.</w:t>
      </w:r>
      <w:r>
        <w:rPr>
          <w:rFonts w:cs="Arial"/>
          <w:rtl/>
        </w:rPr>
        <w:t xml:space="preserve"> ושכיר לילה, כל היום שלאחריו. הביא ראיה שתבעו כל זמנו, הרי זה נשבע ונוטל כל אותו יום של תביעה. כיצד, היה עושה עמו ביום שני עד הערב, זמנו כל ליל שלישי, וביום שלישי אינו נשבע ונוטל; ואם הביא עדים שהיה תובע כל ליל שלישי, הרי זה נשבע ונוטל כל יום שלישי, אבל מליל רביעי ואילך, המוציא מחבירו עליו הראיה (שם ברמב"ם ומביאו הטור). וכן אם הביא עדים שהיה תובע והולך עד יום חמישי, הרי זה נשבע ונוטל כל יום חמישי. </w:t>
      </w:r>
    </w:p>
    <w:p w14:paraId="231D4752" w14:textId="77777777" w:rsidR="000B329E" w:rsidRDefault="000B329E" w:rsidP="001C2E95">
      <w:pPr>
        <w:rPr>
          <w:rtl/>
        </w:rPr>
      </w:pPr>
    </w:p>
    <w:p w14:paraId="3ABC0B91" w14:textId="2DD3859F" w:rsidR="001C2E95" w:rsidRDefault="001C2E95" w:rsidP="00EB4EFE">
      <w:pPr>
        <w:pStyle w:val="2"/>
        <w:rPr>
          <w:rtl/>
        </w:rPr>
      </w:pPr>
      <w:r>
        <w:rPr>
          <w:rtl/>
        </w:rPr>
        <w:t>סעיף ד</w:t>
      </w:r>
      <w:r w:rsidR="003E034B">
        <w:rPr>
          <w:rFonts w:hint="cs"/>
          <w:rtl/>
        </w:rPr>
        <w:t>:</w:t>
      </w:r>
      <w:r w:rsidR="00C8291C">
        <w:rPr>
          <w:rFonts w:hint="cs"/>
          <w:rtl/>
        </w:rPr>
        <w:t xml:space="preserve"> בעל הבית ושכיר שחלוקים בקציצת השכר.</w:t>
      </w:r>
    </w:p>
    <w:p w14:paraId="4A31D932" w14:textId="6B9B6A7B" w:rsidR="00F314CD" w:rsidRDefault="00F314CD" w:rsidP="003E034B">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(פ' כל הנשבעין)</w:t>
      </w:r>
      <w:r w:rsidRPr="00761ACD">
        <w:rPr>
          <w:rFonts w:cs="Arial" w:hint="cs"/>
          <w:b/>
          <w:bCs/>
          <w:rtl/>
        </w:rPr>
        <w:t xml:space="preserve"> מ</w:t>
      </w:r>
      <w:r w:rsidR="00C33055">
        <w:rPr>
          <w:rFonts w:cs="Arial" w:hint="cs"/>
          <w:b/>
          <w:bCs/>
          <w:rtl/>
        </w:rPr>
        <w:t>ו</w:t>
      </w:r>
      <w:r w:rsidRPr="00761ACD">
        <w:rPr>
          <w:rFonts w:cs="Arial" w:hint="cs"/>
          <w:b/>
          <w:bCs/>
          <w:rtl/>
        </w:rPr>
        <w:t xml:space="preserve"> ע"</w:t>
      </w:r>
      <w:r w:rsidR="00C33055">
        <w:rPr>
          <w:rFonts w:cs="Arial" w:hint="cs"/>
          <w:b/>
          <w:bCs/>
          <w:rtl/>
        </w:rPr>
        <w:t>א</w:t>
      </w:r>
      <w:r w:rsidRPr="00761ACD">
        <w:rPr>
          <w:rFonts w:cs="Arial" w:hint="cs"/>
          <w:b/>
          <w:bCs/>
          <w:rtl/>
        </w:rPr>
        <w:t>:</w:t>
      </w:r>
      <w:r>
        <w:rPr>
          <w:rFonts w:cs="Arial" w:hint="cs"/>
          <w:rtl/>
        </w:rPr>
        <w:t xml:space="preserve"> </w:t>
      </w:r>
      <w:r w:rsidR="00C33055" w:rsidRPr="00C33055">
        <w:rPr>
          <w:rFonts w:cs="Arial"/>
          <w:u w:val="single"/>
          <w:rtl/>
        </w:rPr>
        <w:t>א"ר ירמיה בר אבא</w:t>
      </w:r>
      <w:r w:rsidR="00C33055">
        <w:rPr>
          <w:rFonts w:cs="Arial" w:hint="cs"/>
          <w:rtl/>
        </w:rPr>
        <w:t>:</w:t>
      </w:r>
      <w:r w:rsidR="00C33055" w:rsidRPr="00C33055">
        <w:rPr>
          <w:rFonts w:cs="Arial"/>
          <w:rtl/>
        </w:rPr>
        <w:t xml:space="preserve"> שלחו ליה מבי רב לשמואל</w:t>
      </w:r>
      <w:r w:rsidR="00C33055">
        <w:rPr>
          <w:rFonts w:cs="Arial" w:hint="cs"/>
          <w:rtl/>
        </w:rPr>
        <w:t>,</w:t>
      </w:r>
      <w:r w:rsidR="00C33055" w:rsidRPr="00C33055">
        <w:rPr>
          <w:rFonts w:cs="Arial"/>
          <w:rtl/>
        </w:rPr>
        <w:t xml:space="preserve"> ילמדנו רבינו, אומן אומר שתים קצצת לי, והלה אומר לא קצצתי לך אלא אחת, מי נשבע? אמר להן: בזו ישבע בעל הבית ויפסיד אומן, קציצה ודאי מידכר דכירי אינשי.</w:t>
      </w:r>
    </w:p>
    <w:p w14:paraId="6A9856A3" w14:textId="54962C3D" w:rsidR="00E541C0" w:rsidRDefault="00E541C0" w:rsidP="003E034B">
      <w:pPr>
        <w:rPr>
          <w:rFonts w:cs="Arial"/>
          <w:rtl/>
        </w:rPr>
      </w:pPr>
      <w:r w:rsidRPr="00E541C0">
        <w:rPr>
          <w:rFonts w:cs="Arial" w:hint="cs"/>
          <w:u w:val="single"/>
          <w:rtl/>
        </w:rPr>
        <w:t>האם בעל הבית נשבע גם היכא</w:t>
      </w:r>
      <w:r>
        <w:rPr>
          <w:rFonts w:cs="Arial" w:hint="cs"/>
          <w:u w:val="single"/>
          <w:rtl/>
        </w:rPr>
        <w:t xml:space="preserve"> </w:t>
      </w:r>
      <w:r w:rsidRPr="00E541C0">
        <w:rPr>
          <w:rFonts w:cs="Arial" w:hint="cs"/>
          <w:u w:val="single"/>
          <w:rtl/>
        </w:rPr>
        <w:t>דכופר בכל:</w:t>
      </w:r>
    </w:p>
    <w:p w14:paraId="40B88045" w14:textId="3D6AD1B6" w:rsidR="002D5AD0" w:rsidRPr="00BC70AC" w:rsidRDefault="002D5AD0" w:rsidP="00295B52">
      <w:pPr>
        <w:pStyle w:val="ab"/>
        <w:numPr>
          <w:ilvl w:val="0"/>
          <w:numId w:val="33"/>
        </w:numPr>
      </w:pPr>
      <w:r w:rsidRPr="00E541C0">
        <w:rPr>
          <w:rFonts w:cs="Arial"/>
          <w:rtl/>
        </w:rPr>
        <w:t xml:space="preserve">רי"ף </w:t>
      </w:r>
      <w:r w:rsidRPr="00BC70AC">
        <w:rPr>
          <w:rFonts w:cs="Arial"/>
          <w:sz w:val="16"/>
          <w:szCs w:val="16"/>
          <w:rtl/>
        </w:rPr>
        <w:t>(שם כז., ב"מ סח:</w:t>
      </w:r>
      <w:r w:rsidRPr="00BC70AC">
        <w:rPr>
          <w:rFonts w:cs="Arial" w:hint="cs"/>
          <w:sz w:val="16"/>
          <w:szCs w:val="16"/>
          <w:rtl/>
        </w:rPr>
        <w:t>, כ"כ הר"ן בשמו</w:t>
      </w:r>
      <w:r>
        <w:rPr>
          <w:rFonts w:cs="Arial" w:hint="cs"/>
          <w:sz w:val="16"/>
          <w:szCs w:val="16"/>
          <w:rtl/>
        </w:rPr>
        <w:t xml:space="preserve"> [</w:t>
      </w:r>
      <w:r w:rsidRPr="00E541C0">
        <w:rPr>
          <w:rFonts w:cs="Arial"/>
          <w:sz w:val="16"/>
          <w:szCs w:val="16"/>
          <w:rtl/>
        </w:rPr>
        <w:t>כו: ד"ה והא</w:t>
      </w:r>
      <w:r>
        <w:rPr>
          <w:rFonts w:cs="Arial" w:hint="cs"/>
          <w:sz w:val="16"/>
          <w:szCs w:val="16"/>
          <w:rtl/>
        </w:rPr>
        <w:t>]</w:t>
      </w:r>
      <w:r w:rsidRPr="00BC70AC">
        <w:rPr>
          <w:rFonts w:cs="Arial"/>
          <w:sz w:val="16"/>
          <w:szCs w:val="16"/>
          <w:rtl/>
        </w:rPr>
        <w:t>)</w:t>
      </w:r>
      <w:r>
        <w:rPr>
          <w:rFonts w:cs="Arial" w:hint="cs"/>
          <w:rtl/>
        </w:rPr>
        <w:t xml:space="preserve"> וי"א </w:t>
      </w:r>
      <w:r w:rsidRPr="00BC70AC">
        <w:rPr>
          <w:rFonts w:cs="Arial" w:hint="cs"/>
          <w:sz w:val="16"/>
          <w:szCs w:val="16"/>
          <w:rtl/>
        </w:rPr>
        <w:t xml:space="preserve">(הביא הר"ן </w:t>
      </w:r>
      <w:r>
        <w:rPr>
          <w:rFonts w:cs="Arial" w:hint="cs"/>
          <w:sz w:val="16"/>
          <w:szCs w:val="16"/>
          <w:rtl/>
        </w:rPr>
        <w:t xml:space="preserve">[שם] </w:t>
      </w:r>
      <w:r w:rsidRPr="00BC70AC">
        <w:rPr>
          <w:rFonts w:cs="Arial" w:hint="cs"/>
          <w:sz w:val="16"/>
          <w:szCs w:val="16"/>
          <w:rtl/>
        </w:rPr>
        <w:t>דבריהם)</w:t>
      </w:r>
      <w:r>
        <w:rPr>
          <w:rFonts w:cs="Arial" w:hint="cs"/>
          <w:rtl/>
        </w:rPr>
        <w:t>-</w:t>
      </w:r>
      <w:r w:rsidRPr="00E541C0">
        <w:rPr>
          <w:rFonts w:cs="Arial"/>
          <w:rtl/>
        </w:rPr>
        <w:t xml:space="preserve"> כי אמרינן ישבע בעל הבית</w:t>
      </w:r>
      <w:r w:rsidRPr="00E541C0">
        <w:rPr>
          <w:rFonts w:cs="Arial" w:hint="cs"/>
          <w:rtl/>
        </w:rPr>
        <w:t xml:space="preserve"> -</w:t>
      </w:r>
      <w:r w:rsidRPr="00E541C0">
        <w:rPr>
          <w:rFonts w:cs="Arial"/>
          <w:rtl/>
        </w:rPr>
        <w:t xml:space="preserve"> דוקא במודה במקצת וישבע כדינו</w:t>
      </w:r>
      <w:r w:rsidRPr="00E541C0">
        <w:rPr>
          <w:rFonts w:cs="Arial" w:hint="cs"/>
          <w:rtl/>
        </w:rPr>
        <w:t>,</w:t>
      </w:r>
      <w:r w:rsidRPr="00E541C0">
        <w:rPr>
          <w:rFonts w:cs="Arial"/>
          <w:rtl/>
        </w:rPr>
        <w:t xml:space="preserve"> אבל כופר בכל</w:t>
      </w:r>
      <w:r w:rsidRPr="00E541C0">
        <w:rPr>
          <w:rFonts w:cs="Arial" w:hint="cs"/>
          <w:rtl/>
        </w:rPr>
        <w:t>,</w:t>
      </w:r>
      <w:r w:rsidRPr="00E541C0">
        <w:rPr>
          <w:rFonts w:cs="Arial"/>
          <w:rtl/>
        </w:rPr>
        <w:t xml:space="preserve"> כגון שפרע לו כבר אותו סלע שהוא מודה לו</w:t>
      </w:r>
      <w:r w:rsidRPr="00E541C0">
        <w:rPr>
          <w:rFonts w:cs="Arial" w:hint="cs"/>
          <w:rtl/>
        </w:rPr>
        <w:t>,</w:t>
      </w:r>
      <w:r w:rsidRPr="00E541C0">
        <w:rPr>
          <w:rFonts w:cs="Arial"/>
          <w:rtl/>
        </w:rPr>
        <w:t xml:space="preserve"> או שאמר לו הילך </w:t>
      </w:r>
      <w:r w:rsidRPr="00E541C0">
        <w:rPr>
          <w:rFonts w:cs="Arial" w:hint="cs"/>
          <w:rtl/>
        </w:rPr>
        <w:t xml:space="preserve">- </w:t>
      </w:r>
      <w:r w:rsidRPr="00E541C0">
        <w:rPr>
          <w:rFonts w:cs="Arial"/>
          <w:rtl/>
        </w:rPr>
        <w:t>בזה לא ישבע בעל הבית</w:t>
      </w:r>
      <w:r w:rsidRPr="00E541C0">
        <w:rPr>
          <w:rFonts w:cs="Arial" w:hint="cs"/>
          <w:rtl/>
        </w:rPr>
        <w:t>,</w:t>
      </w:r>
      <w:r w:rsidRPr="00E541C0">
        <w:rPr>
          <w:rFonts w:cs="Arial"/>
          <w:rtl/>
        </w:rPr>
        <w:t xml:space="preserve"> לפי שלא תקנו חכמים בקציצה כלום</w:t>
      </w:r>
      <w:r w:rsidRPr="00E541C0">
        <w:rPr>
          <w:rFonts w:cs="Arial" w:hint="cs"/>
          <w:rtl/>
        </w:rPr>
        <w:t>,</w:t>
      </w:r>
      <w:r w:rsidRPr="00E541C0">
        <w:rPr>
          <w:rFonts w:cs="Arial"/>
          <w:rtl/>
        </w:rPr>
        <w:t xml:space="preserve"> אלא אי מודה במקצת נשבע כדינו ואי כופר בכל פטור</w:t>
      </w:r>
      <w:r>
        <w:rPr>
          <w:rFonts w:cs="Arial" w:hint="cs"/>
          <w:sz w:val="16"/>
          <w:szCs w:val="16"/>
          <w:rtl/>
        </w:rPr>
        <w:t xml:space="preserve"> (ל' הר"ן בשם י"א)</w:t>
      </w:r>
      <w:r>
        <w:rPr>
          <w:rStyle w:val="a7"/>
          <w:rFonts w:cs="Arial"/>
          <w:rtl/>
        </w:rPr>
        <w:footnoteReference w:id="339"/>
      </w:r>
      <w:r w:rsidRPr="00E541C0">
        <w:rPr>
          <w:rFonts w:cs="Arial" w:hint="cs"/>
          <w:rtl/>
        </w:rPr>
        <w:t>.</w:t>
      </w:r>
      <w:r w:rsidRPr="00E541C0">
        <w:rPr>
          <w:rFonts w:cs="Arial"/>
          <w:rtl/>
        </w:rPr>
        <w:t xml:space="preserve"> </w:t>
      </w:r>
    </w:p>
    <w:p w14:paraId="5D3E4EB2" w14:textId="7CE7C93C" w:rsidR="00BC70AC" w:rsidRDefault="00BC70AC" w:rsidP="00295B52">
      <w:pPr>
        <w:pStyle w:val="ab"/>
        <w:numPr>
          <w:ilvl w:val="0"/>
          <w:numId w:val="33"/>
        </w:numPr>
        <w:rPr>
          <w:rFonts w:cs="Arial"/>
        </w:rPr>
      </w:pPr>
      <w:r w:rsidRPr="00E541C0">
        <w:rPr>
          <w:rFonts w:cs="Arial"/>
          <w:rtl/>
        </w:rPr>
        <w:t xml:space="preserve">ר"י הלוי </w:t>
      </w:r>
      <w:r w:rsidRPr="00C8291C">
        <w:rPr>
          <w:rFonts w:cs="Arial"/>
          <w:sz w:val="16"/>
          <w:szCs w:val="16"/>
          <w:rtl/>
        </w:rPr>
        <w:t>(שבועות מו. ד"ה מתקיף)</w:t>
      </w:r>
      <w:r w:rsidR="00C8291C">
        <w:rPr>
          <w:rFonts w:cs="Arial" w:hint="cs"/>
          <w:rtl/>
        </w:rPr>
        <w:t xml:space="preserve"> </w:t>
      </w:r>
      <w:r>
        <w:rPr>
          <w:rFonts w:cs="Arial" w:hint="cs"/>
          <w:rtl/>
        </w:rPr>
        <w:t xml:space="preserve">רמב"ם </w:t>
      </w:r>
      <w:r w:rsidRPr="00BC70AC">
        <w:rPr>
          <w:rFonts w:cs="Arial" w:hint="cs"/>
          <w:sz w:val="16"/>
          <w:szCs w:val="16"/>
          <w:rtl/>
        </w:rPr>
        <w:t xml:space="preserve">(פי"א משכירות ה"ז) </w:t>
      </w:r>
      <w:r w:rsidR="003E034B" w:rsidRPr="00E541C0">
        <w:rPr>
          <w:rFonts w:cs="Arial"/>
          <w:rtl/>
        </w:rPr>
        <w:t>רא"ש</w:t>
      </w:r>
      <w:r>
        <w:rPr>
          <w:rStyle w:val="a7"/>
          <w:rFonts w:cs="Arial"/>
          <w:rtl/>
        </w:rPr>
        <w:footnoteReference w:id="340"/>
      </w:r>
      <w:r w:rsidR="003E034B" w:rsidRPr="00E541C0">
        <w:rPr>
          <w:rFonts w:cs="Arial"/>
          <w:sz w:val="16"/>
          <w:szCs w:val="16"/>
          <w:rtl/>
        </w:rPr>
        <w:t xml:space="preserve"> (פ"ז סי' ד)</w:t>
      </w:r>
      <w:r w:rsidRPr="00BC70AC">
        <w:rPr>
          <w:rFonts w:cs="Arial"/>
          <w:rtl/>
        </w:rPr>
        <w:t xml:space="preserve"> </w:t>
      </w:r>
      <w:r>
        <w:rPr>
          <w:rFonts w:cs="Arial" w:hint="cs"/>
          <w:rtl/>
        </w:rPr>
        <w:t>טור ו</w:t>
      </w:r>
      <w:r w:rsidRPr="00E541C0">
        <w:rPr>
          <w:rFonts w:cs="Arial"/>
          <w:rtl/>
        </w:rPr>
        <w:t xml:space="preserve">ר"ן </w:t>
      </w:r>
      <w:r w:rsidRPr="00E541C0">
        <w:rPr>
          <w:rFonts w:cs="Arial"/>
          <w:sz w:val="16"/>
          <w:szCs w:val="16"/>
          <w:rtl/>
        </w:rPr>
        <w:t>(כו: ד"ה והא)</w:t>
      </w:r>
      <w:r w:rsidR="00E541C0">
        <w:rPr>
          <w:rFonts w:cs="Arial" w:hint="cs"/>
          <w:rtl/>
        </w:rPr>
        <w:t>-</w:t>
      </w:r>
      <w:r w:rsidR="003E034B" w:rsidRPr="00E541C0">
        <w:rPr>
          <w:rFonts w:cs="Arial"/>
          <w:rtl/>
        </w:rPr>
        <w:t xml:space="preserve"> </w:t>
      </w:r>
      <w:r w:rsidRPr="00C33055">
        <w:rPr>
          <w:rFonts w:cs="Arial"/>
          <w:rtl/>
        </w:rPr>
        <w:t>בד"א ששכיר נשבע ונוטל</w:t>
      </w:r>
      <w:r w:rsidRPr="00C33055">
        <w:rPr>
          <w:rFonts w:cs="Arial" w:hint="cs"/>
          <w:rtl/>
        </w:rPr>
        <w:t>,</w:t>
      </w:r>
      <w:r w:rsidRPr="00C33055">
        <w:rPr>
          <w:rFonts w:cs="Arial"/>
          <w:rtl/>
        </w:rPr>
        <w:t xml:space="preserve"> כשחלוקים על הפרעון</w:t>
      </w:r>
      <w:r w:rsidRPr="00C33055">
        <w:rPr>
          <w:rFonts w:cs="Arial" w:hint="cs"/>
          <w:rtl/>
        </w:rPr>
        <w:t>,</w:t>
      </w:r>
      <w:r w:rsidRPr="00C33055">
        <w:rPr>
          <w:rFonts w:cs="Arial"/>
          <w:rtl/>
        </w:rPr>
        <w:t xml:space="preserve"> אבל אם חלוקים על הקציצה שהאומן אומר קצצת שנים ובע"ה אומר לא קצצתי לך אלא אחד </w:t>
      </w:r>
      <w:r w:rsidRPr="00C33055">
        <w:rPr>
          <w:rFonts w:cs="Arial" w:hint="cs"/>
          <w:rtl/>
        </w:rPr>
        <w:t xml:space="preserve">- </w:t>
      </w:r>
      <w:r w:rsidRPr="00C33055">
        <w:rPr>
          <w:rFonts w:cs="Arial"/>
          <w:rtl/>
        </w:rPr>
        <w:t>בע"ה נשבע ונפטר</w:t>
      </w:r>
      <w:r w:rsidRPr="00C33055">
        <w:rPr>
          <w:rFonts w:cs="Arial" w:hint="cs"/>
          <w:rtl/>
        </w:rPr>
        <w:t>,</w:t>
      </w:r>
      <w:r w:rsidRPr="00C33055">
        <w:rPr>
          <w:rFonts w:cs="Arial"/>
          <w:rtl/>
        </w:rPr>
        <w:t xml:space="preserve"> לא שנא אם כופר בכל שאומר קצצתי לך ב' ופרעתיך</w:t>
      </w:r>
      <w:r w:rsidRPr="00C33055">
        <w:rPr>
          <w:rFonts w:cs="Arial" w:hint="cs"/>
          <w:rtl/>
        </w:rPr>
        <w:t>,</w:t>
      </w:r>
      <w:r w:rsidRPr="00C33055">
        <w:rPr>
          <w:rFonts w:cs="Arial"/>
          <w:rtl/>
        </w:rPr>
        <w:t xml:space="preserve"> לא שנא אם מודה מקצת שאומר נתתי לך אחד מהם</w:t>
      </w:r>
      <w:r w:rsidRPr="00C33055">
        <w:rPr>
          <w:rFonts w:cs="Arial" w:hint="cs"/>
          <w:rtl/>
        </w:rPr>
        <w:t>,</w:t>
      </w:r>
      <w:r w:rsidRPr="00C33055">
        <w:rPr>
          <w:rFonts w:cs="Arial"/>
          <w:rtl/>
        </w:rPr>
        <w:t xml:space="preserve"> נשבע כעין דאורייתא ונפטר</w:t>
      </w:r>
      <w:r w:rsidR="002D5AD0">
        <w:rPr>
          <w:rFonts w:cs="Arial" w:hint="cs"/>
          <w:rtl/>
        </w:rPr>
        <w:t xml:space="preserve"> </w:t>
      </w:r>
      <w:r w:rsidR="002D5AD0">
        <w:rPr>
          <w:rFonts w:cs="Arial" w:hint="cs"/>
          <w:sz w:val="16"/>
          <w:szCs w:val="16"/>
          <w:rtl/>
        </w:rPr>
        <w:t>(ל' הטור)</w:t>
      </w:r>
      <w:r w:rsidRPr="00C33055">
        <w:rPr>
          <w:rFonts w:cs="Arial" w:hint="cs"/>
          <w:rtl/>
        </w:rPr>
        <w:t>.</w:t>
      </w:r>
      <w:r w:rsidRPr="00C33055">
        <w:rPr>
          <w:rFonts w:cs="Arial"/>
          <w:rtl/>
        </w:rPr>
        <w:t xml:space="preserve"> </w:t>
      </w:r>
      <w:r w:rsidR="009A5DFD" w:rsidRPr="00664573">
        <w:rPr>
          <w:rFonts w:hint="cs"/>
          <w:color w:val="E36C0A" w:themeColor="accent6" w:themeShade="BF"/>
          <w:rtl/>
        </w:rPr>
        <w:t>(וכ"פ בשו"ע)</w:t>
      </w:r>
    </w:p>
    <w:p w14:paraId="60276FE5" w14:textId="535E9B0C" w:rsidR="002D5AD0" w:rsidRPr="002D5AD0" w:rsidRDefault="002D5AD0" w:rsidP="002D5AD0">
      <w:pPr>
        <w:ind w:left="360"/>
        <w:rPr>
          <w:rFonts w:cs="Arial"/>
          <w:u w:val="dotted"/>
        </w:rPr>
      </w:pPr>
      <w:r w:rsidRPr="002D5AD0">
        <w:rPr>
          <w:rFonts w:cs="Arial" w:hint="cs"/>
          <w:u w:val="dotted"/>
          <w:rtl/>
        </w:rPr>
        <w:t xml:space="preserve">לרמב"ם וסיעתו </w:t>
      </w:r>
      <w:r w:rsidRPr="002D5AD0">
        <w:rPr>
          <w:rFonts w:cs="Arial"/>
          <w:u w:val="dotted"/>
          <w:rtl/>
        </w:rPr>
        <w:t>–</w:t>
      </w:r>
      <w:r w:rsidRPr="002D5AD0">
        <w:rPr>
          <w:rFonts w:cs="Arial" w:hint="cs"/>
          <w:u w:val="dotted"/>
          <w:rtl/>
        </w:rPr>
        <w:t xml:space="preserve"> האם הדין כן אף אם תבע השוכר לאחר זמנו</w:t>
      </w:r>
      <w:r>
        <w:rPr>
          <w:rFonts w:cs="Arial" w:hint="cs"/>
          <w:u w:val="dotted"/>
          <w:rtl/>
        </w:rPr>
        <w:t>,</w:t>
      </w:r>
      <w:r w:rsidRPr="002D5AD0">
        <w:rPr>
          <w:rFonts w:cs="Arial" w:hint="cs"/>
          <w:u w:val="dotted"/>
          <w:rtl/>
        </w:rPr>
        <w:t xml:space="preserve"> או שתבע בזמנו אבל אין לו עדים:</w:t>
      </w:r>
    </w:p>
    <w:p w14:paraId="2030D3FE" w14:textId="5E7624DE" w:rsidR="002D5AD0" w:rsidRPr="003E034B" w:rsidRDefault="00BC70AC" w:rsidP="00295B52">
      <w:pPr>
        <w:pStyle w:val="ab"/>
        <w:numPr>
          <w:ilvl w:val="0"/>
          <w:numId w:val="33"/>
        </w:numPr>
        <w:rPr>
          <w:rtl/>
        </w:rPr>
      </w:pPr>
      <w:r>
        <w:rPr>
          <w:rFonts w:cs="Arial" w:hint="cs"/>
          <w:rtl/>
        </w:rPr>
        <w:lastRenderedPageBreak/>
        <w:t>רמב"ם</w:t>
      </w:r>
      <w:r w:rsidRPr="00BC70AC">
        <w:rPr>
          <w:rFonts w:cs="Arial" w:hint="cs"/>
          <w:sz w:val="16"/>
          <w:szCs w:val="16"/>
          <w:rtl/>
        </w:rPr>
        <w:t xml:space="preserve"> (שם)</w:t>
      </w:r>
      <w:r w:rsidR="002D5AD0">
        <w:rPr>
          <w:rFonts w:cs="Arial" w:hint="cs"/>
          <w:rtl/>
        </w:rPr>
        <w:t xml:space="preserve"> וטור</w:t>
      </w:r>
      <w:r w:rsidR="002D5AD0">
        <w:rPr>
          <w:rStyle w:val="a7"/>
          <w:rFonts w:cs="Arial"/>
          <w:rtl/>
        </w:rPr>
        <w:footnoteReference w:id="341"/>
      </w:r>
      <w:r>
        <w:rPr>
          <w:rFonts w:cs="Arial" w:hint="cs"/>
          <w:rtl/>
        </w:rPr>
        <w:t xml:space="preserve">- </w:t>
      </w:r>
      <w:r w:rsidR="003E034B" w:rsidRPr="00BC70AC">
        <w:rPr>
          <w:rFonts w:cs="Arial"/>
          <w:rtl/>
        </w:rPr>
        <w:t>במה דברים אמורים בששכרו בעדים ולא ידעו כמה פסק לו ותבעו בזמנו</w:t>
      </w:r>
      <w:r w:rsidR="002D5AD0">
        <w:rPr>
          <w:rFonts w:cs="Arial" w:hint="cs"/>
          <w:rtl/>
        </w:rPr>
        <w:t>,</w:t>
      </w:r>
      <w:r w:rsidR="003E034B" w:rsidRPr="00BC70AC">
        <w:rPr>
          <w:rFonts w:cs="Arial"/>
          <w:rtl/>
        </w:rPr>
        <w:t xml:space="preserve"> אבל אם שכרו שלא בעדים או שתבעו אחר זמנו </w:t>
      </w:r>
      <w:r w:rsidR="002D5AD0">
        <w:rPr>
          <w:rFonts w:cs="Arial" w:hint="cs"/>
          <w:rtl/>
        </w:rPr>
        <w:t xml:space="preserve">- </w:t>
      </w:r>
      <w:r w:rsidR="003E034B" w:rsidRPr="00BC70AC">
        <w:rPr>
          <w:rFonts w:cs="Arial"/>
          <w:rtl/>
        </w:rPr>
        <w:t>ישבע בעל הבית היסת שלא קצץ לו אלא מה שכבר נתן לו</w:t>
      </w:r>
      <w:r w:rsidR="002D5AD0">
        <w:rPr>
          <w:rFonts w:cs="Arial" w:hint="cs"/>
          <w:rtl/>
        </w:rPr>
        <w:t>,</w:t>
      </w:r>
      <w:r w:rsidR="003E034B" w:rsidRPr="00BC70AC">
        <w:rPr>
          <w:rFonts w:cs="Arial"/>
          <w:rtl/>
        </w:rPr>
        <w:t xml:space="preserve"> או שלא נשאר לו אצלו אלא זה שאמר לו הילך כדין כל הטענות</w:t>
      </w:r>
      <w:r w:rsidR="002D5AD0">
        <w:rPr>
          <w:rFonts w:cs="Arial" w:hint="cs"/>
          <w:sz w:val="16"/>
          <w:szCs w:val="16"/>
          <w:rtl/>
        </w:rPr>
        <w:t xml:space="preserve"> (ל' הרמב"ם)</w:t>
      </w:r>
      <w:r>
        <w:rPr>
          <w:rStyle w:val="a7"/>
          <w:rFonts w:cs="Arial"/>
          <w:rtl/>
        </w:rPr>
        <w:footnoteReference w:id="342"/>
      </w:r>
      <w:r w:rsidR="003E034B" w:rsidRPr="00BC70AC">
        <w:rPr>
          <w:rFonts w:cs="Arial"/>
          <w:rtl/>
        </w:rPr>
        <w:t>.</w:t>
      </w:r>
      <w:r w:rsidR="009A5DFD" w:rsidRPr="009A5DFD">
        <w:rPr>
          <w:rFonts w:hint="cs"/>
          <w:color w:val="E36C0A" w:themeColor="accent6" w:themeShade="BF"/>
          <w:rtl/>
        </w:rPr>
        <w:t xml:space="preserve"> </w:t>
      </w:r>
      <w:r w:rsidR="009A5DFD" w:rsidRPr="00664573">
        <w:rPr>
          <w:rFonts w:hint="cs"/>
          <w:color w:val="E36C0A" w:themeColor="accent6" w:themeShade="BF"/>
          <w:rtl/>
        </w:rPr>
        <w:t>(וכ"פ בשו"ע)</w:t>
      </w:r>
    </w:p>
    <w:p w14:paraId="17513B5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B148144" w14:textId="3E5B3E66" w:rsidR="001C2E95" w:rsidRDefault="001C2E95" w:rsidP="001C2E95">
      <w:pPr>
        <w:rPr>
          <w:rtl/>
        </w:rPr>
      </w:pPr>
      <w:r>
        <w:rPr>
          <w:rFonts w:cs="Arial"/>
          <w:rtl/>
        </w:rPr>
        <w:t>בעל הבית אומר: שתים קצצתי לך, והשכיר אומר: שלשה קצצת לי, המוציא מחבירו עליו הראיה</w:t>
      </w:r>
      <w:r w:rsidR="002D5AD0">
        <w:rPr>
          <w:rFonts w:cs="Arial" w:hint="cs"/>
          <w:rtl/>
        </w:rPr>
        <w:t>.</w:t>
      </w:r>
      <w:r>
        <w:rPr>
          <w:rFonts w:cs="Arial"/>
          <w:rtl/>
        </w:rPr>
        <w:t xml:space="preserve"> ואם לא הביא ראיה, אף על פי שכבר נתן לו שתים או שאמר ליה הילך, הרי בעל הבית נשבע בנקיטת חפץ. ב</w:t>
      </w:r>
      <w:r w:rsidR="00C33055">
        <w:rPr>
          <w:rFonts w:cs="Arial" w:hint="cs"/>
          <w:rtl/>
        </w:rPr>
        <w:t xml:space="preserve">מה </w:t>
      </w:r>
      <w:r>
        <w:rPr>
          <w:rFonts w:cs="Arial"/>
          <w:rtl/>
        </w:rPr>
        <w:t>ד</w:t>
      </w:r>
      <w:r w:rsidR="00C33055">
        <w:rPr>
          <w:rFonts w:cs="Arial" w:hint="cs"/>
          <w:rtl/>
        </w:rPr>
        <w:t xml:space="preserve">ברים </w:t>
      </w:r>
      <w:r>
        <w:rPr>
          <w:rFonts w:cs="Arial"/>
          <w:rtl/>
        </w:rPr>
        <w:t>א</w:t>
      </w:r>
      <w:r w:rsidR="00C33055">
        <w:rPr>
          <w:rFonts w:cs="Arial" w:hint="cs"/>
          <w:rtl/>
        </w:rPr>
        <w:t>מורים</w:t>
      </w:r>
      <w:r>
        <w:rPr>
          <w:rFonts w:cs="Arial"/>
          <w:rtl/>
        </w:rPr>
        <w:t xml:space="preserve">, כששכרו בעדים, ולא ידעו כמה פסק לו, ותבעו בזמנו. אבל אם שכרו שלא בעדים, או שתבעו אחר זמנו, ישבע בעל הבית היסת. </w:t>
      </w:r>
    </w:p>
    <w:p w14:paraId="3430D823" w14:textId="77777777" w:rsidR="00C33055" w:rsidRDefault="00C33055" w:rsidP="001C2E95">
      <w:pPr>
        <w:rPr>
          <w:rtl/>
        </w:rPr>
      </w:pPr>
    </w:p>
    <w:p w14:paraId="3CAFE226" w14:textId="74C13604" w:rsidR="001C2E95" w:rsidRDefault="001C2E95" w:rsidP="00EB4EFE">
      <w:pPr>
        <w:pStyle w:val="2"/>
        <w:rPr>
          <w:rtl/>
        </w:rPr>
      </w:pPr>
      <w:r>
        <w:rPr>
          <w:rtl/>
        </w:rPr>
        <w:t>סעיף ה</w:t>
      </w:r>
      <w:r w:rsidR="00C8291C">
        <w:rPr>
          <w:rFonts w:hint="cs"/>
          <w:rtl/>
        </w:rPr>
        <w:t>:</w:t>
      </w:r>
      <w:r w:rsidR="00FD4A9A">
        <w:rPr>
          <w:rFonts w:hint="cs"/>
          <w:rtl/>
        </w:rPr>
        <w:t xml:space="preserve"> הנותן טליתו לאומן ונחלקו בקציצת השכר.</w:t>
      </w:r>
    </w:p>
    <w:p w14:paraId="3938E3B5" w14:textId="77777777" w:rsidR="00DD78EA" w:rsidRDefault="00DD78EA" w:rsidP="00DD78EA">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(פ' כל הנשבעין)</w:t>
      </w:r>
      <w:r w:rsidRPr="00761ACD">
        <w:rPr>
          <w:rFonts w:cs="Arial" w:hint="cs"/>
          <w:b/>
          <w:bCs/>
          <w:rtl/>
        </w:rPr>
        <w:t xml:space="preserve"> מ</w:t>
      </w:r>
      <w:r>
        <w:rPr>
          <w:rFonts w:cs="Arial" w:hint="cs"/>
          <w:b/>
          <w:bCs/>
          <w:rtl/>
        </w:rPr>
        <w:t>ו</w:t>
      </w:r>
      <w:r w:rsidRPr="00761ACD">
        <w:rPr>
          <w:rFonts w:cs="Arial" w:hint="cs"/>
          <w:b/>
          <w:bCs/>
          <w:rtl/>
        </w:rPr>
        <w:t xml:space="preserve"> ע"</w:t>
      </w:r>
      <w:r>
        <w:rPr>
          <w:rFonts w:cs="Arial" w:hint="cs"/>
          <w:b/>
          <w:bCs/>
          <w:rtl/>
        </w:rPr>
        <w:t>א</w:t>
      </w:r>
      <w:r w:rsidRPr="00761ACD">
        <w:rPr>
          <w:rFonts w:cs="Arial" w:hint="cs"/>
          <w:b/>
          <w:bCs/>
          <w:rtl/>
        </w:rPr>
        <w:t>:</w:t>
      </w:r>
      <w:r>
        <w:rPr>
          <w:rFonts w:cs="Arial" w:hint="cs"/>
          <w:rtl/>
        </w:rPr>
        <w:t xml:space="preserve"> </w:t>
      </w:r>
      <w:r w:rsidRPr="00FD4A9A">
        <w:rPr>
          <w:rFonts w:cs="Arial"/>
          <w:rtl/>
        </w:rPr>
        <w:t>מיתיבי: הנותן טליתו לאומן, אומן אומר קצצת לי שתים, והלה אומר לא קצצתי לך אלא אחת, כל זמן שטלית ביד אומן - על בעה"ב להביא ראיה</w:t>
      </w:r>
      <w:r>
        <w:rPr>
          <w:rFonts w:cs="Arial" w:hint="cs"/>
          <w:rtl/>
        </w:rPr>
        <w:t>.</w:t>
      </w:r>
      <w:r w:rsidRPr="00FD4A9A">
        <w:rPr>
          <w:rFonts w:cs="Arial"/>
          <w:rtl/>
        </w:rPr>
        <w:t xml:space="preserve"> נתנה לו, בזמנו - נשבע ונוטל, עבר זמנו - המע"ה</w:t>
      </w:r>
      <w:r>
        <w:rPr>
          <w:rFonts w:cs="Arial" w:hint="cs"/>
          <w:rtl/>
        </w:rPr>
        <w:t>.</w:t>
      </w:r>
    </w:p>
    <w:p w14:paraId="1E1B32A3" w14:textId="148BCAFD" w:rsidR="00C8291C" w:rsidRPr="00FD4A9A" w:rsidRDefault="00FD4A9A" w:rsidP="00C8291C">
      <w:pPr>
        <w:rPr>
          <w:u w:val="single"/>
          <w:rtl/>
        </w:rPr>
      </w:pPr>
      <w:r w:rsidRPr="00FD4A9A">
        <w:rPr>
          <w:rFonts w:hint="cs"/>
          <w:u w:val="single"/>
          <w:rtl/>
        </w:rPr>
        <w:t>הנותן טליתו לאומן ונחלקו בקציצת השכר</w:t>
      </w:r>
      <w:r w:rsidR="00DE55C3">
        <w:rPr>
          <w:rFonts w:hint="cs"/>
          <w:u w:val="single"/>
          <w:rtl/>
        </w:rPr>
        <w:t xml:space="preserve"> </w:t>
      </w:r>
      <w:r w:rsidR="00DE55C3">
        <w:rPr>
          <w:u w:val="single"/>
          <w:rtl/>
        </w:rPr>
        <w:t>–</w:t>
      </w:r>
      <w:r w:rsidR="00DE55C3">
        <w:rPr>
          <w:rFonts w:hint="cs"/>
          <w:u w:val="single"/>
          <w:rtl/>
        </w:rPr>
        <w:t xml:space="preserve"> והאומן נאמן לטעון 'לקוח הוא בידי'</w:t>
      </w:r>
      <w:r w:rsidRPr="00FD4A9A">
        <w:rPr>
          <w:rFonts w:hint="cs"/>
          <w:u w:val="single"/>
          <w:rtl/>
        </w:rPr>
        <w:t>:</w:t>
      </w:r>
    </w:p>
    <w:p w14:paraId="306FFA69" w14:textId="125D1A94" w:rsidR="00366BB0" w:rsidRDefault="004B4EDC" w:rsidP="00295B52">
      <w:pPr>
        <w:pStyle w:val="ab"/>
        <w:numPr>
          <w:ilvl w:val="0"/>
          <w:numId w:val="33"/>
        </w:numPr>
        <w:rPr>
          <w:rFonts w:cs="Arial"/>
        </w:rPr>
      </w:pPr>
      <w:r w:rsidRPr="00DD78EA">
        <w:rPr>
          <w:rFonts w:cs="Arial"/>
          <w:rtl/>
        </w:rPr>
        <w:t>רמב"ם</w:t>
      </w:r>
      <w:r>
        <w:rPr>
          <w:rStyle w:val="a7"/>
          <w:rFonts w:cs="Arial"/>
          <w:rtl/>
        </w:rPr>
        <w:footnoteReference w:id="343"/>
      </w:r>
      <w:r w:rsidRPr="00DD78EA">
        <w:rPr>
          <w:rFonts w:cs="Arial"/>
          <w:rtl/>
        </w:rPr>
        <w:t xml:space="preserve"> </w:t>
      </w:r>
      <w:r w:rsidRPr="004B4EDC">
        <w:rPr>
          <w:rFonts w:cs="Arial" w:hint="cs"/>
          <w:sz w:val="16"/>
          <w:szCs w:val="16"/>
          <w:rtl/>
        </w:rPr>
        <w:t>(</w:t>
      </w:r>
      <w:r w:rsidRPr="004B4EDC">
        <w:rPr>
          <w:rFonts w:cs="Arial"/>
          <w:sz w:val="16"/>
          <w:szCs w:val="16"/>
          <w:rtl/>
        </w:rPr>
        <w:t>פי"א מה</w:t>
      </w:r>
      <w:r w:rsidRPr="004B4EDC">
        <w:rPr>
          <w:rFonts w:cs="Arial" w:hint="cs"/>
          <w:sz w:val="16"/>
          <w:szCs w:val="16"/>
          <w:rtl/>
        </w:rPr>
        <w:t>ל'</w:t>
      </w:r>
      <w:r w:rsidRPr="004B4EDC">
        <w:rPr>
          <w:rFonts w:cs="Arial"/>
          <w:sz w:val="16"/>
          <w:szCs w:val="16"/>
          <w:rtl/>
        </w:rPr>
        <w:t xml:space="preserve"> שכירות ה"ח)</w:t>
      </w:r>
      <w:r>
        <w:rPr>
          <w:rFonts w:cs="Arial" w:hint="cs"/>
          <w:rtl/>
        </w:rPr>
        <w:t xml:space="preserve"> </w:t>
      </w:r>
      <w:r w:rsidRPr="00DD78EA">
        <w:rPr>
          <w:rFonts w:cs="Arial"/>
          <w:rtl/>
        </w:rPr>
        <w:t xml:space="preserve">רא"ש </w:t>
      </w:r>
      <w:r w:rsidRPr="004B4EDC">
        <w:rPr>
          <w:rFonts w:cs="Arial"/>
          <w:sz w:val="16"/>
          <w:szCs w:val="16"/>
          <w:rtl/>
        </w:rPr>
        <w:t>(פ"ז סי' ד)</w:t>
      </w:r>
      <w:r>
        <w:rPr>
          <w:rFonts w:cs="Arial" w:hint="cs"/>
          <w:rtl/>
        </w:rPr>
        <w:t xml:space="preserve"> ו</w:t>
      </w:r>
      <w:r w:rsidR="00366BB0" w:rsidRPr="002D5AD0">
        <w:rPr>
          <w:rFonts w:cs="Arial"/>
          <w:rtl/>
        </w:rPr>
        <w:t>ט</w:t>
      </w:r>
      <w:r w:rsidR="00366BB0" w:rsidRPr="002D5AD0">
        <w:rPr>
          <w:rFonts w:cs="Arial" w:hint="cs"/>
          <w:rtl/>
        </w:rPr>
        <w:t>ור-</w:t>
      </w:r>
      <w:r w:rsidR="00366BB0" w:rsidRPr="002D5AD0">
        <w:rPr>
          <w:rFonts w:cs="Arial"/>
          <w:rtl/>
        </w:rPr>
        <w:t xml:space="preserve"> הנותן טליתו לאומן</w:t>
      </w:r>
      <w:r w:rsidR="00366BB0">
        <w:rPr>
          <w:rFonts w:cs="Arial" w:hint="cs"/>
          <w:rtl/>
        </w:rPr>
        <w:t>,</w:t>
      </w:r>
      <w:r w:rsidR="00366BB0" w:rsidRPr="002D5AD0">
        <w:rPr>
          <w:rFonts w:cs="Arial"/>
          <w:rtl/>
        </w:rPr>
        <w:t xml:space="preserve"> והאומן אומר ב' קצצת לי</w:t>
      </w:r>
      <w:r w:rsidR="00366BB0">
        <w:rPr>
          <w:rFonts w:cs="Arial" w:hint="cs"/>
          <w:rtl/>
        </w:rPr>
        <w:t>,</w:t>
      </w:r>
      <w:r w:rsidR="00366BB0" w:rsidRPr="002D5AD0">
        <w:rPr>
          <w:rFonts w:cs="Arial"/>
          <w:rtl/>
        </w:rPr>
        <w:t xml:space="preserve"> ובע</w:t>
      </w:r>
      <w:r w:rsidR="00366BB0">
        <w:rPr>
          <w:rFonts w:cs="Arial" w:hint="cs"/>
          <w:rtl/>
        </w:rPr>
        <w:t>ל הבית</w:t>
      </w:r>
      <w:r w:rsidR="00366BB0" w:rsidRPr="002D5AD0">
        <w:rPr>
          <w:rFonts w:cs="Arial"/>
          <w:rtl/>
        </w:rPr>
        <w:t xml:space="preserve"> אומר לא קצצתי לך אלא אחד</w:t>
      </w:r>
      <w:r w:rsidR="00366BB0">
        <w:rPr>
          <w:rFonts w:cs="Arial" w:hint="cs"/>
          <w:rtl/>
        </w:rPr>
        <w:t>,</w:t>
      </w:r>
      <w:r w:rsidR="00366BB0" w:rsidRPr="002D5AD0">
        <w:rPr>
          <w:rFonts w:cs="Arial"/>
          <w:rtl/>
        </w:rPr>
        <w:t xml:space="preserve"> אם הטלית ביד האומן ויכול לטעון עליה לקוח הוא בידי כאשר יתבאר בחזקת האומן</w:t>
      </w:r>
      <w:r w:rsidR="00366BB0">
        <w:rPr>
          <w:rFonts w:cs="Arial" w:hint="cs"/>
          <w:rtl/>
        </w:rPr>
        <w:t xml:space="preserve"> </w:t>
      </w:r>
      <w:r w:rsidR="00366BB0" w:rsidRPr="002D5AD0">
        <w:rPr>
          <w:rFonts w:cs="Arial"/>
          <w:rtl/>
        </w:rPr>
        <w:t>בע</w:t>
      </w:r>
      <w:r w:rsidR="00366BB0">
        <w:rPr>
          <w:rFonts w:cs="Arial" w:hint="cs"/>
          <w:rtl/>
        </w:rPr>
        <w:t xml:space="preserve">זרת </w:t>
      </w:r>
      <w:r w:rsidR="00366BB0" w:rsidRPr="002D5AD0">
        <w:rPr>
          <w:rFonts w:cs="Arial"/>
          <w:rtl/>
        </w:rPr>
        <w:t>ה</w:t>
      </w:r>
      <w:r w:rsidR="00366BB0">
        <w:rPr>
          <w:rFonts w:cs="Arial" w:hint="cs"/>
          <w:rtl/>
        </w:rPr>
        <w:t>שם -</w:t>
      </w:r>
      <w:r w:rsidR="00366BB0" w:rsidRPr="002D5AD0">
        <w:rPr>
          <w:rFonts w:cs="Arial"/>
          <w:rtl/>
        </w:rPr>
        <w:t xml:space="preserve"> נאמן לטעון עליה עד כדי דמיה</w:t>
      </w:r>
      <w:r w:rsidR="00366BB0">
        <w:rPr>
          <w:rStyle w:val="a7"/>
          <w:rFonts w:cs="Arial"/>
          <w:rtl/>
        </w:rPr>
        <w:footnoteReference w:id="344"/>
      </w:r>
      <w:r>
        <w:rPr>
          <w:rFonts w:cs="Arial" w:hint="cs"/>
          <w:rtl/>
        </w:rPr>
        <w:t xml:space="preserve">, </w:t>
      </w:r>
      <w:r w:rsidR="00366BB0" w:rsidRPr="004B4EDC">
        <w:rPr>
          <w:rFonts w:cs="Arial"/>
          <w:rtl/>
        </w:rPr>
        <w:t>ומיהו צריך לישבע בנקיטת חפץ</w:t>
      </w:r>
      <w:r>
        <w:rPr>
          <w:rStyle w:val="a7"/>
          <w:rFonts w:cs="Arial"/>
          <w:rtl/>
        </w:rPr>
        <w:footnoteReference w:id="345"/>
      </w:r>
      <w:r>
        <w:rPr>
          <w:rFonts w:cs="Arial" w:hint="cs"/>
          <w:rtl/>
        </w:rPr>
        <w:t>,</w:t>
      </w:r>
      <w:r w:rsidR="00366BB0" w:rsidRPr="004B4EDC">
        <w:rPr>
          <w:rFonts w:cs="Arial"/>
          <w:rtl/>
        </w:rPr>
        <w:t xml:space="preserve"> אע</w:t>
      </w:r>
      <w:r w:rsidR="00366BB0" w:rsidRPr="004B4EDC">
        <w:rPr>
          <w:rFonts w:cs="Arial" w:hint="cs"/>
          <w:rtl/>
        </w:rPr>
        <w:t>"</w:t>
      </w:r>
      <w:r w:rsidR="00366BB0" w:rsidRPr="004B4EDC">
        <w:rPr>
          <w:rFonts w:cs="Arial"/>
          <w:rtl/>
        </w:rPr>
        <w:t>ג דאילו משתבע לקוח הוא בידי לא היה נשבע אלא היסת</w:t>
      </w:r>
      <w:r w:rsidR="00DE55C3">
        <w:rPr>
          <w:rFonts w:cs="Arial" w:hint="cs"/>
          <w:sz w:val="16"/>
          <w:szCs w:val="16"/>
          <w:rtl/>
        </w:rPr>
        <w:t xml:space="preserve"> (ל' הטור)</w:t>
      </w:r>
      <w:r w:rsidR="00366BB0" w:rsidRPr="004B4EDC">
        <w:rPr>
          <w:rFonts w:cs="Arial" w:hint="cs"/>
          <w:rtl/>
        </w:rPr>
        <w:t>.</w:t>
      </w:r>
      <w:r w:rsidR="00366BB0" w:rsidRPr="004B4EDC">
        <w:rPr>
          <w:rFonts w:cs="Arial"/>
          <w:rtl/>
        </w:rPr>
        <w:t xml:space="preserve"> </w:t>
      </w:r>
      <w:r w:rsidR="009A5DFD" w:rsidRPr="00664573">
        <w:rPr>
          <w:rFonts w:hint="cs"/>
          <w:color w:val="E36C0A" w:themeColor="accent6" w:themeShade="BF"/>
          <w:rtl/>
        </w:rPr>
        <w:t>(וכ"פ בשו"ע)</w:t>
      </w:r>
    </w:p>
    <w:p w14:paraId="653A735C" w14:textId="70E74679" w:rsidR="00DE55C3" w:rsidRPr="00DE55C3" w:rsidRDefault="00DE55C3" w:rsidP="00DE55C3">
      <w:pPr>
        <w:ind w:left="360"/>
        <w:rPr>
          <w:rFonts w:cs="Arial"/>
          <w:u w:val="dotted"/>
        </w:rPr>
      </w:pPr>
      <w:r w:rsidRPr="00DE55C3">
        <w:rPr>
          <w:rFonts w:cs="Arial" w:hint="cs"/>
          <w:u w:val="dotted"/>
          <w:rtl/>
        </w:rPr>
        <w:t>ומה הדין אם האומן לא נאמן לטעון 'לקוח הוא בידי':</w:t>
      </w:r>
    </w:p>
    <w:p w14:paraId="603BC776" w14:textId="5C1A9CD4" w:rsidR="003E034B" w:rsidRPr="00DE55C3" w:rsidRDefault="00DE55C3" w:rsidP="00295B52">
      <w:pPr>
        <w:pStyle w:val="ab"/>
        <w:numPr>
          <w:ilvl w:val="0"/>
          <w:numId w:val="33"/>
        </w:numPr>
        <w:rPr>
          <w:rFonts w:cs="Arial"/>
          <w:rtl/>
        </w:rPr>
      </w:pPr>
      <w:r w:rsidRPr="00DE55C3">
        <w:rPr>
          <w:rFonts w:cs="Arial"/>
          <w:rtl/>
        </w:rPr>
        <w:t xml:space="preserve">רמב"ם </w:t>
      </w:r>
      <w:r w:rsidRPr="00DE55C3">
        <w:rPr>
          <w:rFonts w:cs="Arial"/>
          <w:sz w:val="16"/>
          <w:szCs w:val="16"/>
          <w:rtl/>
        </w:rPr>
        <w:t>(שם)</w:t>
      </w:r>
      <w:r>
        <w:rPr>
          <w:rFonts w:cs="Arial" w:hint="cs"/>
          <w:rtl/>
        </w:rPr>
        <w:t xml:space="preserve"> ו</w:t>
      </w:r>
      <w:r w:rsidR="00366BB0">
        <w:rPr>
          <w:rFonts w:cs="Arial" w:hint="cs"/>
          <w:rtl/>
        </w:rPr>
        <w:t xml:space="preserve">טור- </w:t>
      </w:r>
      <w:r w:rsidR="00761ACD" w:rsidRPr="00366BB0">
        <w:rPr>
          <w:rFonts w:cs="Arial"/>
          <w:rtl/>
        </w:rPr>
        <w:t xml:space="preserve">ואם אין הטלית בידו או שאין לו בו חזקה שאינו נאמן לטעון לקוח הוא בידי </w:t>
      </w:r>
      <w:r w:rsidR="00FD4A9A" w:rsidRPr="00366BB0">
        <w:rPr>
          <w:rFonts w:cs="Arial"/>
          <w:rtl/>
        </w:rPr>
        <w:t>–</w:t>
      </w:r>
      <w:r w:rsidR="00C8291C" w:rsidRPr="00366BB0">
        <w:rPr>
          <w:rFonts w:cs="Arial" w:hint="cs"/>
          <w:rtl/>
        </w:rPr>
        <w:t xml:space="preserve"> </w:t>
      </w:r>
      <w:r w:rsidR="00761ACD" w:rsidRPr="00366BB0">
        <w:rPr>
          <w:rFonts w:cs="Arial"/>
          <w:rtl/>
        </w:rPr>
        <w:t>המ</w:t>
      </w:r>
      <w:r w:rsidR="00FD4A9A" w:rsidRPr="00366BB0">
        <w:rPr>
          <w:rFonts w:cs="Arial" w:hint="cs"/>
          <w:rtl/>
        </w:rPr>
        <w:t>וציא מחברו עליו הראיה</w:t>
      </w:r>
      <w:r w:rsidR="00C8291C" w:rsidRPr="00366BB0">
        <w:rPr>
          <w:rFonts w:cs="Arial" w:hint="cs"/>
          <w:rtl/>
        </w:rPr>
        <w:t>,</w:t>
      </w:r>
      <w:r w:rsidR="00761ACD" w:rsidRPr="00366BB0">
        <w:rPr>
          <w:rFonts w:cs="Arial"/>
          <w:rtl/>
        </w:rPr>
        <w:t xml:space="preserve"> ואם אין לו ראיה </w:t>
      </w:r>
      <w:r w:rsidR="00C8291C" w:rsidRPr="00366BB0">
        <w:rPr>
          <w:rFonts w:cs="Arial" w:hint="cs"/>
          <w:rtl/>
        </w:rPr>
        <w:t xml:space="preserve">- </w:t>
      </w:r>
      <w:r w:rsidR="00761ACD" w:rsidRPr="00366BB0">
        <w:rPr>
          <w:rFonts w:cs="Arial"/>
          <w:rtl/>
        </w:rPr>
        <w:t>נשבע בע</w:t>
      </w:r>
      <w:r w:rsidR="00FD4A9A" w:rsidRPr="00366BB0">
        <w:rPr>
          <w:rFonts w:cs="Arial" w:hint="cs"/>
          <w:rtl/>
        </w:rPr>
        <w:t>ל הבית</w:t>
      </w:r>
      <w:r w:rsidR="00761ACD" w:rsidRPr="00366BB0">
        <w:rPr>
          <w:rFonts w:cs="Arial"/>
          <w:rtl/>
        </w:rPr>
        <w:t xml:space="preserve"> היסת אם הוא כופר בכל</w:t>
      </w:r>
      <w:r w:rsidR="00C8291C" w:rsidRPr="00366BB0">
        <w:rPr>
          <w:rFonts w:cs="Arial" w:hint="cs"/>
          <w:rtl/>
        </w:rPr>
        <w:t>,</w:t>
      </w:r>
      <w:r w:rsidR="00761ACD" w:rsidRPr="00366BB0">
        <w:rPr>
          <w:rFonts w:cs="Arial"/>
          <w:rtl/>
        </w:rPr>
        <w:t xml:space="preserve"> ודאורייתא אם מודה מקצת</w:t>
      </w:r>
      <w:r>
        <w:rPr>
          <w:rFonts w:cs="Arial" w:hint="cs"/>
          <w:sz w:val="16"/>
          <w:szCs w:val="16"/>
          <w:rtl/>
        </w:rPr>
        <w:t xml:space="preserve"> (ל' הטור)</w:t>
      </w:r>
      <w:r w:rsidR="009A5DFD">
        <w:rPr>
          <w:rStyle w:val="a7"/>
          <w:rFonts w:cs="Arial"/>
          <w:rtl/>
        </w:rPr>
        <w:footnoteReference w:id="346"/>
      </w:r>
      <w:r w:rsidR="00C8291C" w:rsidRPr="00366BB0">
        <w:rPr>
          <w:rFonts w:cs="Arial" w:hint="cs"/>
          <w:rtl/>
        </w:rPr>
        <w:t>.</w:t>
      </w:r>
      <w:r w:rsidR="00FD4A9A" w:rsidRPr="00366BB0">
        <w:rPr>
          <w:rFonts w:cs="Arial" w:hint="cs"/>
          <w:rtl/>
        </w:rPr>
        <w:t xml:space="preserve"> </w:t>
      </w:r>
      <w:r w:rsidR="009A5DFD">
        <w:rPr>
          <w:rFonts w:cs="Arial" w:hint="cs"/>
          <w:rtl/>
        </w:rPr>
        <w:t>(וכ"פ הש"ך</w:t>
      </w:r>
      <w:r w:rsidR="009A5DFD">
        <w:rPr>
          <w:rFonts w:cs="Arial" w:hint="cs"/>
          <w:sz w:val="16"/>
          <w:szCs w:val="16"/>
          <w:rtl/>
        </w:rPr>
        <w:t xml:space="preserve"> [סקי"א]</w:t>
      </w:r>
      <w:r w:rsidR="009A5DFD">
        <w:rPr>
          <w:rFonts w:cs="Arial" w:hint="cs"/>
          <w:rtl/>
        </w:rPr>
        <w:t>)</w:t>
      </w:r>
    </w:p>
    <w:p w14:paraId="7AF45A7A" w14:textId="77777777" w:rsidR="00B7633E" w:rsidRPr="002B5D93" w:rsidRDefault="00B7633E" w:rsidP="00B7633E">
      <w:pPr>
        <w:rPr>
          <w:rtl/>
        </w:rPr>
      </w:pPr>
      <w:r w:rsidRPr="003024E5">
        <w:rPr>
          <w:rFonts w:asciiTheme="minorBidi" w:hAnsiTheme="minorBidi"/>
          <w:b/>
          <w:bCs/>
          <w:color w:val="000000"/>
          <w:sz w:val="28"/>
          <w:szCs w:val="28"/>
          <w:u w:val="single"/>
          <w:rtl/>
        </w:rPr>
        <w:lastRenderedPageBreak/>
        <w:t>שו"ע:</w:t>
      </w:r>
    </w:p>
    <w:p w14:paraId="42839A7B" w14:textId="1808EE15" w:rsidR="001C2E95" w:rsidRDefault="001C2E95" w:rsidP="001C2E95">
      <w:pPr>
        <w:rPr>
          <w:rtl/>
        </w:rPr>
      </w:pPr>
      <w:r>
        <w:rPr>
          <w:rFonts w:cs="Arial"/>
          <w:rtl/>
        </w:rPr>
        <w:t>הנותן טליתו לאומן, אומן אומר: ב' קצצת לי, והלה אומר: לא קצצתי אלא אחד, אם הטלית ביד האומן, והוא בענין שיכול לטעון לקוחה היא בידי, הרי האומן נשבע בנקיטת חפץ ונוטל. ויכול לטעון שקצץ בשכרו עד כדי דמיה. ואם אין הטלית בידו, או שאינו יכול לטעון לקוחה היא בידי, המוציא מחבירו עליו הראיה</w:t>
      </w:r>
      <w:r w:rsidR="00C8291C">
        <w:rPr>
          <w:rFonts w:cs="Arial" w:hint="cs"/>
          <w:rtl/>
        </w:rPr>
        <w:t>.</w:t>
      </w:r>
      <w:r>
        <w:rPr>
          <w:rFonts w:cs="Arial"/>
          <w:rtl/>
        </w:rPr>
        <w:t xml:space="preserve"> ואם לא הביא ראיה, נשבע בעל הבית בנקיטת חפץ. </w:t>
      </w:r>
    </w:p>
    <w:p w14:paraId="249FABB4" w14:textId="77777777" w:rsidR="00C8291C" w:rsidRDefault="00C8291C" w:rsidP="001C2E95">
      <w:pPr>
        <w:rPr>
          <w:rtl/>
        </w:rPr>
      </w:pPr>
    </w:p>
    <w:p w14:paraId="4DCA2FE2" w14:textId="00CA4022" w:rsidR="001C2E95" w:rsidRDefault="001C2E95" w:rsidP="00EB4EFE">
      <w:pPr>
        <w:pStyle w:val="2"/>
        <w:rPr>
          <w:rtl/>
        </w:rPr>
      </w:pPr>
      <w:r>
        <w:rPr>
          <w:rtl/>
        </w:rPr>
        <w:t>סעיף ו</w:t>
      </w:r>
      <w:r w:rsidR="006B42C2">
        <w:rPr>
          <w:rFonts w:hint="cs"/>
          <w:rtl/>
        </w:rPr>
        <w:t>: השבעת שכיר בגלגול</w:t>
      </w:r>
      <w:r w:rsidR="00015F9C">
        <w:rPr>
          <w:rFonts w:hint="cs"/>
          <w:rtl/>
        </w:rPr>
        <w:t>. טוענים תחלה לשכיר.</w:t>
      </w:r>
    </w:p>
    <w:p w14:paraId="550C2BC6" w14:textId="2028761F" w:rsidR="006B42C2" w:rsidRPr="006B42C2" w:rsidRDefault="006B42C2" w:rsidP="006B42C2">
      <w:pPr>
        <w:rPr>
          <w:rtl/>
        </w:rPr>
      </w:pPr>
      <w:r w:rsidRPr="00761ACD">
        <w:rPr>
          <w:rFonts w:cs="Arial" w:hint="cs"/>
          <w:b/>
          <w:bCs/>
          <w:rtl/>
        </w:rPr>
        <w:t>שבועות</w:t>
      </w:r>
      <w:r>
        <w:rPr>
          <w:rFonts w:cs="Arial" w:hint="cs"/>
          <w:b/>
          <w:bCs/>
          <w:rtl/>
        </w:rPr>
        <w:t xml:space="preserve"> </w:t>
      </w:r>
      <w:r>
        <w:rPr>
          <w:rFonts w:cs="Arial" w:hint="cs"/>
          <w:b/>
          <w:bCs/>
          <w:sz w:val="16"/>
          <w:szCs w:val="16"/>
          <w:rtl/>
        </w:rPr>
        <w:t>(פ' כל הנשבעין)</w:t>
      </w:r>
      <w:r w:rsidRPr="00761ACD">
        <w:rPr>
          <w:rFonts w:cs="Arial" w:hint="cs"/>
          <w:b/>
          <w:bCs/>
          <w:rtl/>
        </w:rPr>
        <w:t xml:space="preserve"> מ</w:t>
      </w:r>
      <w:r>
        <w:rPr>
          <w:rFonts w:cs="Arial" w:hint="cs"/>
          <w:b/>
          <w:bCs/>
          <w:rtl/>
        </w:rPr>
        <w:t>ח</w:t>
      </w:r>
      <w:r w:rsidRPr="00761ACD">
        <w:rPr>
          <w:rFonts w:cs="Arial" w:hint="cs"/>
          <w:b/>
          <w:bCs/>
          <w:rtl/>
        </w:rPr>
        <w:t xml:space="preserve"> </w:t>
      </w:r>
      <w:r>
        <w:rPr>
          <w:rFonts w:cs="Arial" w:hint="cs"/>
          <w:b/>
          <w:bCs/>
          <w:rtl/>
        </w:rPr>
        <w:t>סו</w:t>
      </w:r>
      <w:r w:rsidRPr="00761ACD">
        <w:rPr>
          <w:rFonts w:cs="Arial" w:hint="cs"/>
          <w:b/>
          <w:bCs/>
          <w:rtl/>
        </w:rPr>
        <w:t>ע"</w:t>
      </w:r>
      <w:r>
        <w:rPr>
          <w:rFonts w:cs="Arial" w:hint="cs"/>
          <w:b/>
          <w:bCs/>
          <w:rtl/>
        </w:rPr>
        <w:t>ב</w:t>
      </w:r>
      <w:r w:rsidRPr="00761ACD">
        <w:rPr>
          <w:rFonts w:cs="Arial" w:hint="cs"/>
          <w:b/>
          <w:bCs/>
          <w:rtl/>
        </w:rPr>
        <w:t>:</w:t>
      </w:r>
      <w:r>
        <w:rPr>
          <w:rFonts w:cs="Arial" w:hint="cs"/>
          <w:rtl/>
        </w:rPr>
        <w:t xml:space="preserve"> </w:t>
      </w:r>
      <w:r w:rsidRPr="006B42C2">
        <w:rPr>
          <w:rFonts w:cs="Arial"/>
          <w:u w:val="single"/>
          <w:rtl/>
        </w:rPr>
        <w:t>אמר רב הונא</w:t>
      </w:r>
      <w:r w:rsidRPr="006B42C2">
        <w:rPr>
          <w:rFonts w:cs="Arial"/>
          <w:rtl/>
        </w:rPr>
        <w:t>:</w:t>
      </w:r>
      <w:r>
        <w:rPr>
          <w:rFonts w:cs="Arial" w:hint="cs"/>
          <w:sz w:val="14"/>
          <w:szCs w:val="14"/>
          <w:rtl/>
        </w:rPr>
        <w:t xml:space="preserve"> (מט.)</w:t>
      </w:r>
      <w:r w:rsidRPr="006B42C2">
        <w:rPr>
          <w:rFonts w:cs="Arial"/>
          <w:rtl/>
        </w:rPr>
        <w:t xml:space="preserve"> לכל מגלגלין, חוץ משכיר שאין מגלגלין</w:t>
      </w:r>
      <w:r>
        <w:rPr>
          <w:rFonts w:cs="Arial" w:hint="cs"/>
          <w:rtl/>
        </w:rPr>
        <w:t>.</w:t>
      </w:r>
      <w:r w:rsidRPr="006B42C2">
        <w:rPr>
          <w:rFonts w:cs="Arial"/>
          <w:rtl/>
        </w:rPr>
        <w:t xml:space="preserve"> </w:t>
      </w:r>
      <w:r w:rsidRPr="006B42C2">
        <w:rPr>
          <w:rFonts w:cs="Arial"/>
          <w:u w:val="single"/>
          <w:rtl/>
        </w:rPr>
        <w:t>רב חסדא אמר</w:t>
      </w:r>
      <w:r w:rsidRPr="006B42C2">
        <w:rPr>
          <w:rFonts w:cs="Arial"/>
          <w:rtl/>
        </w:rPr>
        <w:t xml:space="preserve">: לכל אין מקילין, חוץ משכיר דמקילין. מאי בינייהו? איכא בינייהו: לפתוח לו. </w:t>
      </w:r>
      <w:r w:rsidRPr="006B42C2">
        <w:rPr>
          <w:rFonts w:cs="Arial" w:hint="cs"/>
          <w:sz w:val="16"/>
          <w:szCs w:val="16"/>
          <w:rtl/>
        </w:rPr>
        <w:t>(</w:t>
      </w:r>
      <w:r w:rsidRPr="006B42C2">
        <w:rPr>
          <w:rFonts w:cs="Arial"/>
          <w:sz w:val="16"/>
          <w:szCs w:val="16"/>
          <w:rtl/>
        </w:rPr>
        <w:t>ובהלכות (רי"ף לב:) אף על פי שלא טען טוענין לו ופירוש רבינו לפי הנראה כך הוא דלרב חסדא מקילין עליו ופותחין לו לומר אינך חייב לישבע על הגלגולין ולרב הונא אם לא טען אין פותחין לו ושמא ישבע עליהם אף על פי שאינו מחוייב בהם ופסק כרב חסדא ויש שיטות אחרות ולדברי הכל כוונת רבינו לענין הדין אמת</w:t>
      </w:r>
      <w:r>
        <w:rPr>
          <w:rFonts w:cs="Arial" w:hint="cs"/>
          <w:sz w:val="16"/>
          <w:szCs w:val="16"/>
          <w:rtl/>
        </w:rPr>
        <w:t>.</w:t>
      </w:r>
      <w:r w:rsidRPr="006B42C2">
        <w:rPr>
          <w:rFonts w:cs="Arial"/>
          <w:sz w:val="16"/>
          <w:szCs w:val="16"/>
          <w:rtl/>
        </w:rPr>
        <w:t xml:space="preserve"> עכ"ל</w:t>
      </w:r>
      <w:r>
        <w:rPr>
          <w:rFonts w:cs="Arial" w:hint="cs"/>
          <w:sz w:val="16"/>
          <w:szCs w:val="16"/>
          <w:rtl/>
        </w:rPr>
        <w:t xml:space="preserve"> הה"מ</w:t>
      </w:r>
      <w:r w:rsidRPr="006B42C2">
        <w:rPr>
          <w:rFonts w:cs="Arial"/>
          <w:sz w:val="16"/>
          <w:szCs w:val="16"/>
          <w:rtl/>
        </w:rPr>
        <w:t>. וקשיא לי על דבריו שפסק הרמב"ם כרב חסדא היאך פסק כתלמיד במקום הרב ועוד שכתב הרמב"ם לשון שניהם ולא היה לו לכתוב אלא דברי רב חסדא. ולפיכך נראה כמו שכתב הר"ן בהנשבעין (לג.) דלהרמב"ם ז"ל הכי פירושא שרב חסדא הוסיף ואמר דאף על גב דאסור לפתוח לבעלי דינין לומר בשבועתך תלוי או בכיוצא בזה וכמבואר בדברי הרמב"ם פכ"א מסנהדרין (ה"י) בשכיר מותר לפתוח לו מיד ולומר אל תצער עצמך וכו' ורב הונא לא איירי בהכי ואפשר דהכי סבירא ליה נמי</w:t>
      </w:r>
      <w:r w:rsidRPr="006B42C2">
        <w:rPr>
          <w:rFonts w:cs="Arial" w:hint="cs"/>
          <w:sz w:val="16"/>
          <w:szCs w:val="16"/>
          <w:rtl/>
        </w:rPr>
        <w:t>,</w:t>
      </w:r>
      <w:r w:rsidRPr="006B42C2">
        <w:rPr>
          <w:rFonts w:cs="Arial"/>
          <w:sz w:val="16"/>
          <w:szCs w:val="16"/>
          <w:rtl/>
        </w:rPr>
        <w:t xml:space="preserve"> ומר אמר חדא ומר אמר חדא ולא פליגי</w:t>
      </w:r>
      <w:r w:rsidRPr="006B42C2">
        <w:rPr>
          <w:rFonts w:cs="Arial" w:hint="cs"/>
          <w:sz w:val="16"/>
          <w:szCs w:val="16"/>
          <w:rtl/>
        </w:rPr>
        <w:t>.</w:t>
      </w:r>
      <w:r w:rsidRPr="006B42C2">
        <w:rPr>
          <w:rFonts w:cs="Arial"/>
          <w:sz w:val="16"/>
          <w:szCs w:val="16"/>
          <w:rtl/>
        </w:rPr>
        <w:t xml:space="preserve"> ומאן דבעא מאי בינייהו סלקא דעתיה דדברי רב חסדא הן הן דברי רב הונא</w:t>
      </w:r>
      <w:r w:rsidRPr="006B42C2">
        <w:rPr>
          <w:rFonts w:cs="Arial" w:hint="cs"/>
          <w:sz w:val="16"/>
          <w:szCs w:val="16"/>
          <w:rtl/>
        </w:rPr>
        <w:t>,</w:t>
      </w:r>
      <w:r w:rsidRPr="006B42C2">
        <w:rPr>
          <w:rFonts w:cs="Arial"/>
          <w:sz w:val="16"/>
          <w:szCs w:val="16"/>
          <w:rtl/>
        </w:rPr>
        <w:t xml:space="preserve"> ולהכי בעא מה לי לכל מגלגלין או לכל מקילין</w:t>
      </w:r>
      <w:r w:rsidRPr="006B42C2">
        <w:rPr>
          <w:rFonts w:cs="Arial" w:hint="cs"/>
          <w:sz w:val="16"/>
          <w:szCs w:val="16"/>
          <w:rtl/>
        </w:rPr>
        <w:t>,</w:t>
      </w:r>
      <w:r w:rsidRPr="006B42C2">
        <w:rPr>
          <w:rFonts w:cs="Arial"/>
          <w:sz w:val="16"/>
          <w:szCs w:val="16"/>
          <w:rtl/>
        </w:rPr>
        <w:t xml:space="preserve"> והשיב לו דדין חדש הוא וכמו שכתבתי. ואין דעת רבינו כהרמב"ם כמבואר סימן צ"ד (ס"ה)</w:t>
      </w:r>
      <w:r>
        <w:rPr>
          <w:rFonts w:cs="Arial" w:hint="cs"/>
          <w:sz w:val="16"/>
          <w:szCs w:val="16"/>
          <w:rtl/>
        </w:rPr>
        <w:t>, ב"י)</w:t>
      </w:r>
    </w:p>
    <w:p w14:paraId="0B2F7200" w14:textId="5914F945" w:rsidR="00FD4A9A" w:rsidRPr="00FD4A9A" w:rsidRDefault="00FD4A9A" w:rsidP="00FD4A9A">
      <w:pPr>
        <w:rPr>
          <w:rFonts w:cs="Arial"/>
          <w:u w:val="single"/>
        </w:rPr>
      </w:pPr>
      <w:r w:rsidRPr="00FD4A9A">
        <w:rPr>
          <w:rFonts w:cs="Arial" w:hint="cs"/>
          <w:u w:val="single"/>
          <w:rtl/>
        </w:rPr>
        <w:t>האם אפשר לגלגל על שבועת שכיר:</w:t>
      </w:r>
    </w:p>
    <w:p w14:paraId="26474B87" w14:textId="77777777" w:rsidR="006B42C2" w:rsidRPr="006B42C2" w:rsidRDefault="006B42C2" w:rsidP="00295B52">
      <w:pPr>
        <w:pStyle w:val="ab"/>
        <w:numPr>
          <w:ilvl w:val="0"/>
          <w:numId w:val="33"/>
        </w:numPr>
        <w:rPr>
          <w:rFonts w:cs="Arial"/>
          <w:rtl/>
        </w:rPr>
      </w:pPr>
      <w:r>
        <w:rPr>
          <w:rFonts w:cs="Arial" w:hint="cs"/>
          <w:rtl/>
        </w:rPr>
        <w:t xml:space="preserve">טור- </w:t>
      </w:r>
      <w:r w:rsidRPr="00FD4A9A">
        <w:rPr>
          <w:rFonts w:cs="Arial"/>
          <w:rtl/>
        </w:rPr>
        <w:t>אע</w:t>
      </w:r>
      <w:r>
        <w:rPr>
          <w:rFonts w:cs="Arial" w:hint="cs"/>
          <w:rtl/>
        </w:rPr>
        <w:t>"</w:t>
      </w:r>
      <w:r w:rsidRPr="00FD4A9A">
        <w:rPr>
          <w:rFonts w:cs="Arial"/>
          <w:rtl/>
        </w:rPr>
        <w:t>פ שמגלגלין שבועה כאשר אפרש בע</w:t>
      </w:r>
      <w:r>
        <w:rPr>
          <w:rFonts w:cs="Arial" w:hint="cs"/>
          <w:rtl/>
        </w:rPr>
        <w:t>זרת השם -</w:t>
      </w:r>
      <w:r w:rsidRPr="00FD4A9A">
        <w:rPr>
          <w:rFonts w:cs="Arial"/>
          <w:rtl/>
        </w:rPr>
        <w:t xml:space="preserve"> אין מגלגלין על שבועת שכיר</w:t>
      </w:r>
      <w:r>
        <w:rPr>
          <w:rStyle w:val="a7"/>
          <w:rFonts w:cs="Arial"/>
          <w:rtl/>
        </w:rPr>
        <w:footnoteReference w:id="347"/>
      </w:r>
      <w:r>
        <w:rPr>
          <w:rFonts w:cs="Arial" w:hint="cs"/>
          <w:rtl/>
        </w:rPr>
        <w:t>.</w:t>
      </w:r>
    </w:p>
    <w:p w14:paraId="053CC8C6" w14:textId="08413AFA" w:rsidR="006B42C2" w:rsidRDefault="009A5DFD" w:rsidP="00295B52">
      <w:pPr>
        <w:pStyle w:val="ab"/>
        <w:numPr>
          <w:ilvl w:val="0"/>
          <w:numId w:val="33"/>
        </w:numPr>
        <w:rPr>
          <w:rFonts w:cs="Arial"/>
        </w:rPr>
      </w:pPr>
      <w:r w:rsidRPr="009A5DFD">
        <w:rPr>
          <w:rFonts w:cs="Arial"/>
          <w:rtl/>
        </w:rPr>
        <w:t>רמב"ם</w:t>
      </w:r>
      <w:r w:rsidRPr="009A5DFD">
        <w:rPr>
          <w:rFonts w:cs="Arial"/>
          <w:sz w:val="16"/>
          <w:szCs w:val="16"/>
          <w:rtl/>
        </w:rPr>
        <w:t xml:space="preserve"> </w:t>
      </w:r>
      <w:r w:rsidRPr="009A5DFD">
        <w:rPr>
          <w:rFonts w:cs="Arial" w:hint="cs"/>
          <w:sz w:val="16"/>
          <w:szCs w:val="16"/>
          <w:rtl/>
        </w:rPr>
        <w:t>(</w:t>
      </w:r>
      <w:r w:rsidRPr="009A5DFD">
        <w:rPr>
          <w:rFonts w:cs="Arial"/>
          <w:sz w:val="16"/>
          <w:szCs w:val="16"/>
          <w:rtl/>
        </w:rPr>
        <w:t>פי"א משכירות ה"ט)</w:t>
      </w:r>
      <w:r w:rsidR="006B42C2">
        <w:rPr>
          <w:rFonts w:cs="Arial" w:hint="cs"/>
          <w:rtl/>
        </w:rPr>
        <w:t xml:space="preserve">- </w:t>
      </w:r>
      <w:r w:rsidR="006B42C2" w:rsidRPr="009A5DFD">
        <w:rPr>
          <w:rFonts w:cs="Arial"/>
          <w:rtl/>
        </w:rPr>
        <w:t>שכיר שבא לישבע</w:t>
      </w:r>
      <w:r w:rsidR="006B42C2">
        <w:rPr>
          <w:rFonts w:cs="Arial" w:hint="cs"/>
          <w:rtl/>
        </w:rPr>
        <w:t>,</w:t>
      </w:r>
      <w:r w:rsidR="006B42C2" w:rsidRPr="009A5DFD">
        <w:rPr>
          <w:rFonts w:cs="Arial"/>
          <w:rtl/>
        </w:rPr>
        <w:t xml:space="preserve"> אין מחמירין עליו ואין מגלגלין עליו כלל</w:t>
      </w:r>
      <w:r w:rsidR="006B42C2">
        <w:rPr>
          <w:rFonts w:cs="Arial" w:hint="cs"/>
          <w:rtl/>
        </w:rPr>
        <w:t>,</w:t>
      </w:r>
      <w:r w:rsidR="006B42C2" w:rsidRPr="009A5DFD">
        <w:rPr>
          <w:rFonts w:cs="Arial"/>
          <w:rtl/>
        </w:rPr>
        <w:t xml:space="preserve"> אלא נשבע שלא נטל ויטול. וכל הנשבעין אין מקילין עליהן</w:t>
      </w:r>
      <w:r w:rsidR="006B42C2">
        <w:rPr>
          <w:rFonts w:cs="Arial" w:hint="cs"/>
          <w:rtl/>
        </w:rPr>
        <w:t>,</w:t>
      </w:r>
      <w:r w:rsidR="006B42C2" w:rsidRPr="009A5DFD">
        <w:rPr>
          <w:rFonts w:cs="Arial"/>
          <w:rtl/>
        </w:rPr>
        <w:t xml:space="preserve"> חוץ משכיר שמקילין עליו ופותחין לו תחילה ואומרים לו אל תצער עצמך השבע וטול</w:t>
      </w:r>
      <w:r w:rsidR="006B42C2">
        <w:rPr>
          <w:rFonts w:cs="Arial" w:hint="cs"/>
          <w:rtl/>
        </w:rPr>
        <w:t xml:space="preserve">. </w:t>
      </w:r>
      <w:r w:rsidR="006B42C2" w:rsidRPr="00664573">
        <w:rPr>
          <w:rFonts w:hint="cs"/>
          <w:color w:val="E36C0A" w:themeColor="accent6" w:themeShade="BF"/>
          <w:rtl/>
        </w:rPr>
        <w:t>(וכ"פ בשו"ע)</w:t>
      </w:r>
    </w:p>
    <w:p w14:paraId="225D939B"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4E1DF6C1" w14:textId="53BCB19C" w:rsidR="001C2E95" w:rsidRDefault="001C2E95" w:rsidP="001C2E95">
      <w:pPr>
        <w:rPr>
          <w:rtl/>
        </w:rPr>
      </w:pPr>
      <w:r>
        <w:rPr>
          <w:rFonts w:cs="Arial"/>
          <w:rtl/>
        </w:rPr>
        <w:t>שכיר הבא להשבע, אין מחמירין עליו, ואין מגלגלים עליו כלל. ולכל הנשבעים אין מקילים עליהם, חוץ מהשכיר, שמקילין עליו ופותחין לו תחלה ואומרים: אל תצער עצמך, השבע וטול.</w:t>
      </w:r>
    </w:p>
    <w:p w14:paraId="553A0887" w14:textId="77777777" w:rsidR="004C54BF" w:rsidRDefault="004C54BF" w:rsidP="004C54BF">
      <w:pPr>
        <w:pStyle w:val="1"/>
        <w:rPr>
          <w:rtl/>
        </w:rPr>
        <w:sectPr w:rsidR="004C54BF" w:rsidSect="00A347B3">
          <w:headerReference w:type="default" r:id="rId11"/>
          <w:footnotePr>
            <w:numRestart w:val="eachPage"/>
          </w:footnotePr>
          <w:pgSz w:w="11906" w:h="16838"/>
          <w:pgMar w:top="720" w:right="1134" w:bottom="720" w:left="1134" w:header="0" w:footer="0" w:gutter="0"/>
          <w:cols w:space="720"/>
          <w:bidi/>
          <w:rtlGutter/>
          <w:docGrid w:linePitch="360"/>
        </w:sectPr>
      </w:pPr>
    </w:p>
    <w:p w14:paraId="553762D4" w14:textId="6765015A" w:rsidR="001C2E95" w:rsidRDefault="004C54BF" w:rsidP="004C54BF">
      <w:pPr>
        <w:pStyle w:val="1"/>
        <w:rPr>
          <w:rtl/>
        </w:rPr>
      </w:pPr>
      <w:r>
        <w:rPr>
          <w:rFonts w:hint="cs"/>
          <w:rtl/>
        </w:rPr>
        <w:lastRenderedPageBreak/>
        <w:t xml:space="preserve">סימן צ: </w:t>
      </w:r>
      <w:r w:rsidR="00D72708" w:rsidRPr="00D72708">
        <w:rPr>
          <w:rFonts w:cs="Arial"/>
          <w:rtl/>
        </w:rPr>
        <w:t>הנזקין נשבעין ונוטלין, כגון הנגזל והנחבל, ודין המביא כלים מבית בעל הבית והוא אומר: שאולים הם, ובו ט"ו סעיפים</w:t>
      </w:r>
      <w:r w:rsidR="001C2E95">
        <w:rPr>
          <w:rtl/>
        </w:rPr>
        <w:t xml:space="preserve">. </w:t>
      </w:r>
    </w:p>
    <w:p w14:paraId="48D73974" w14:textId="61C0F13C" w:rsidR="001C2E95" w:rsidRDefault="001C2E95" w:rsidP="00EB4EFE">
      <w:pPr>
        <w:pStyle w:val="2"/>
        <w:rPr>
          <w:rtl/>
        </w:rPr>
      </w:pPr>
      <w:r>
        <w:rPr>
          <w:rtl/>
        </w:rPr>
        <w:t>סעיף א</w:t>
      </w:r>
      <w:r w:rsidR="002A540A">
        <w:rPr>
          <w:rFonts w:hint="cs"/>
          <w:rtl/>
        </w:rPr>
        <w:t>:</w:t>
      </w:r>
      <w:r w:rsidR="00CC6730">
        <w:rPr>
          <w:rFonts w:hint="cs"/>
          <w:rtl/>
        </w:rPr>
        <w:t xml:space="preserve"> נגזל נשבע ונוטל.</w:t>
      </w:r>
    </w:p>
    <w:p w14:paraId="2CDDB45E" w14:textId="4FF4AA48" w:rsidR="00D64CDC" w:rsidRDefault="00D64CDC" w:rsidP="00D64CDC">
      <w:pPr>
        <w:rPr>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w:t>
      </w:r>
      <w:r>
        <w:rPr>
          <w:rFonts w:cs="Arial" w:hint="cs"/>
          <w:b/>
          <w:bCs/>
          <w:rtl/>
        </w:rPr>
        <w:t>ד</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ב</w:t>
      </w:r>
      <w:r w:rsidRPr="00761ACD">
        <w:rPr>
          <w:rFonts w:cs="Arial" w:hint="cs"/>
          <w:b/>
          <w:bCs/>
          <w:rtl/>
        </w:rPr>
        <w:t>:</w:t>
      </w:r>
      <w:r>
        <w:rPr>
          <w:rFonts w:cs="Arial" w:hint="cs"/>
          <w:rtl/>
        </w:rPr>
        <w:t xml:space="preserve"> </w:t>
      </w:r>
      <w:r w:rsidRPr="00D64CDC">
        <w:rPr>
          <w:rFonts w:cs="Arial"/>
          <w:u w:val="double"/>
          <w:rtl/>
        </w:rPr>
        <w:t>מתני'</w:t>
      </w:r>
      <w:r>
        <w:rPr>
          <w:rFonts w:cs="Arial" w:hint="cs"/>
          <w:rtl/>
        </w:rPr>
        <w:t>:</w:t>
      </w:r>
      <w:r w:rsidRPr="00D64CDC">
        <w:rPr>
          <w:rFonts w:cs="Arial"/>
          <w:rtl/>
        </w:rPr>
        <w:t xml:space="preserve"> כל הנשבעין שבתורה נשבעין ולא משלמין. ואלו נשבעין ונוטלין: השכיר, והנגזל</w:t>
      </w:r>
      <w:r>
        <w:rPr>
          <w:rFonts w:hint="cs"/>
          <w:rtl/>
        </w:rPr>
        <w:t>...</w:t>
      </w:r>
      <w:r w:rsidRPr="00D64CDC">
        <w:rPr>
          <w:rtl/>
        </w:rPr>
        <w:t xml:space="preserve"> </w:t>
      </w:r>
      <w:r w:rsidRPr="00D64CDC">
        <w:rPr>
          <w:rFonts w:cs="Arial"/>
          <w:rtl/>
        </w:rPr>
        <w:t xml:space="preserve">נגזל כיצד? היו מעידין אותו שנכנס לביתו למשכנו שלא ברשות, הוא אומר: כליי נטלת, והוא אומר: לא נטלתי - הוא נשבע ונוטל; </w:t>
      </w:r>
      <w:r w:rsidRPr="00D64CDC">
        <w:rPr>
          <w:rFonts w:cs="Arial"/>
          <w:u w:val="single"/>
          <w:rtl/>
        </w:rPr>
        <w:t>רבי יהודה אומר</w:t>
      </w:r>
      <w:r w:rsidRPr="00D64CDC">
        <w:rPr>
          <w:rFonts w:cs="Arial"/>
          <w:rtl/>
        </w:rPr>
        <w:t>: עד שתהא שם מקצת הודאה, כיצד? אמר לו: שני כלים נטלת, והוא אומר: לא נטלתי אלא אחד</w:t>
      </w:r>
      <w:r>
        <w:rPr>
          <w:rStyle w:val="a7"/>
          <w:rFonts w:cs="Arial"/>
          <w:rtl/>
        </w:rPr>
        <w:footnoteReference w:id="348"/>
      </w:r>
      <w:r w:rsidRPr="00D64CDC">
        <w:rPr>
          <w:rFonts w:cs="Arial"/>
          <w:rtl/>
        </w:rPr>
        <w:t>.</w:t>
      </w:r>
      <w:r>
        <w:rPr>
          <w:rFonts w:hint="cs"/>
          <w:rtl/>
        </w:rPr>
        <w:t xml:space="preserve">..     </w:t>
      </w:r>
      <w:r w:rsidRPr="00D64CDC">
        <w:rPr>
          <w:rFonts w:hint="cs"/>
          <w:u w:val="double"/>
          <w:rtl/>
        </w:rPr>
        <w:t>גמ'</w:t>
      </w:r>
      <w:r w:rsidRPr="00D64CDC">
        <w:rPr>
          <w:rFonts w:hint="cs"/>
          <w:sz w:val="14"/>
          <w:szCs w:val="14"/>
          <w:u w:val="double"/>
          <w:rtl/>
        </w:rPr>
        <w:t xml:space="preserve"> (מו.)</w:t>
      </w:r>
      <w:r w:rsidRPr="00D64CDC">
        <w:rPr>
          <w:rFonts w:hint="cs"/>
          <w:u w:val="double"/>
          <w:rtl/>
        </w:rPr>
        <w:t>:</w:t>
      </w:r>
      <w:r w:rsidRPr="00D64CDC">
        <w:rPr>
          <w:rtl/>
        </w:rPr>
        <w:t xml:space="preserve"> </w:t>
      </w:r>
      <w:r w:rsidRPr="00D64CDC">
        <w:rPr>
          <w:rFonts w:cs="Arial"/>
          <w:rtl/>
        </w:rPr>
        <w:t>נגזל כיצד? היו מעידין אותו שנכנס לביתו למשכנו כו'. ודלמא לא משכנו! מי לא אמר רב נחמן: האי מאן דנקיט נרגא בידיה, ואמר איזיל ואקטליה לדקלא דפלניא, ואשתכח דקטיל ושדי - לא אמרינן דהוא קטליה, אלמא עביד איניש דגזים ולא עביד, הכא נמי דגזים ולא עביד! אימא: ומשכנו. וליחזי מאי משכנו</w:t>
      </w:r>
      <w:r w:rsidR="00FC1CF5">
        <w:rPr>
          <w:rStyle w:val="a7"/>
          <w:rFonts w:cs="Arial"/>
          <w:rtl/>
        </w:rPr>
        <w:footnoteReference w:id="349"/>
      </w:r>
      <w:r w:rsidRPr="00D64CDC">
        <w:rPr>
          <w:rFonts w:cs="Arial"/>
          <w:rtl/>
        </w:rPr>
        <w:t xml:space="preserve">! </w:t>
      </w:r>
      <w:r w:rsidRPr="00D64CDC">
        <w:rPr>
          <w:rFonts w:cs="Arial"/>
          <w:u w:val="single"/>
          <w:rtl/>
        </w:rPr>
        <w:t>אמר רבה בר בר חנה אמר רבי יוחנן</w:t>
      </w:r>
      <w:r w:rsidRPr="00D64CDC">
        <w:rPr>
          <w:rFonts w:cs="Arial"/>
          <w:rtl/>
        </w:rPr>
        <w:t xml:space="preserve">: בטוענו כלים הניטלין תחת כנפיו. </w:t>
      </w:r>
      <w:r w:rsidRPr="00D64CDC">
        <w:rPr>
          <w:rFonts w:cs="Arial"/>
          <w:u w:val="single"/>
          <w:rtl/>
        </w:rPr>
        <w:t>אמר רב יהודה</w:t>
      </w:r>
      <w:r w:rsidRPr="00D64CDC">
        <w:rPr>
          <w:rFonts w:cs="Arial"/>
          <w:rtl/>
        </w:rPr>
        <w:t>: ראוהו שהטמין כלים תחת כנפיו</w:t>
      </w:r>
      <w:r w:rsidR="00FC1CF5">
        <w:rPr>
          <w:rStyle w:val="a7"/>
          <w:rFonts w:cs="Arial"/>
          <w:rtl/>
        </w:rPr>
        <w:footnoteReference w:id="350"/>
      </w:r>
      <w:r w:rsidRPr="00D64CDC">
        <w:rPr>
          <w:rFonts w:cs="Arial"/>
          <w:rtl/>
        </w:rPr>
        <w:t xml:space="preserve"> ויצא,</w:t>
      </w:r>
      <w:r>
        <w:rPr>
          <w:rFonts w:cs="Arial" w:hint="cs"/>
          <w:sz w:val="14"/>
          <w:szCs w:val="14"/>
          <w:rtl/>
        </w:rPr>
        <w:t xml:space="preserve"> (מו:)</w:t>
      </w:r>
      <w:r w:rsidRPr="00D64CDC">
        <w:rPr>
          <w:rtl/>
        </w:rPr>
        <w:t xml:space="preserve"> </w:t>
      </w:r>
      <w:r w:rsidRPr="00D64CDC">
        <w:rPr>
          <w:rFonts w:cs="Arial"/>
          <w:rtl/>
        </w:rPr>
        <w:t>ואמר לקוחין הן בידי - אינו נאמן</w:t>
      </w:r>
      <w:r>
        <w:rPr>
          <w:rFonts w:hint="cs"/>
          <w:rtl/>
        </w:rPr>
        <w:t>.</w:t>
      </w:r>
      <w:r w:rsidR="00FC1CF5">
        <w:rPr>
          <w:rFonts w:hint="cs"/>
          <w:rtl/>
        </w:rPr>
        <w:t xml:space="preserve">.. </w:t>
      </w:r>
      <w:r w:rsidR="00FC1CF5" w:rsidRPr="00FC1CF5">
        <w:rPr>
          <w:rFonts w:cs="Arial"/>
          <w:u w:val="single"/>
          <w:rtl/>
        </w:rPr>
        <w:t>אמר ליה רב יימר לרב אשי</w:t>
      </w:r>
      <w:r w:rsidR="00FC1CF5" w:rsidRPr="00FC1CF5">
        <w:rPr>
          <w:rFonts w:cs="Arial"/>
          <w:rtl/>
        </w:rPr>
        <w:t>: טענו בכסא דכספא, מאי? חזינא, אי איניש דאמיד הוא, או איניש דמהימן הוא דמפקדי אינשי גביה - משתבע ושקיל, ואי לא - לא.</w:t>
      </w:r>
    </w:p>
    <w:p w14:paraId="4A9AE6AF" w14:textId="44DB75EE" w:rsidR="00FC1CF5" w:rsidRPr="00FC1CF5" w:rsidRDefault="00FC1CF5" w:rsidP="00D64CDC">
      <w:pPr>
        <w:rPr>
          <w:u w:val="single"/>
          <w:rtl/>
        </w:rPr>
      </w:pPr>
      <w:r w:rsidRPr="00FC1CF5">
        <w:rPr>
          <w:rFonts w:hint="cs"/>
          <w:u w:val="single"/>
          <w:rtl/>
        </w:rPr>
        <w:t xml:space="preserve">נגזל </w:t>
      </w:r>
      <w:r w:rsidRPr="00FC1CF5">
        <w:rPr>
          <w:u w:val="single"/>
          <w:rtl/>
        </w:rPr>
        <w:t>–</w:t>
      </w:r>
      <w:r w:rsidRPr="00FC1CF5">
        <w:rPr>
          <w:rFonts w:hint="cs"/>
          <w:u w:val="single"/>
          <w:rtl/>
        </w:rPr>
        <w:t xml:space="preserve"> באיזה מקרה נשבע ונוטל:</w:t>
      </w:r>
    </w:p>
    <w:p w14:paraId="4881DD0C" w14:textId="0B99B269" w:rsidR="00FC1CF5" w:rsidRDefault="00D64CDC" w:rsidP="00295B52">
      <w:pPr>
        <w:pStyle w:val="ab"/>
        <w:numPr>
          <w:ilvl w:val="0"/>
          <w:numId w:val="34"/>
        </w:numPr>
        <w:rPr>
          <w:rFonts w:cs="Arial"/>
        </w:rPr>
      </w:pPr>
      <w:r w:rsidRPr="00D64CDC">
        <w:rPr>
          <w:rFonts w:cs="Arial" w:hint="cs"/>
          <w:rtl/>
        </w:rPr>
        <w:t>טור-</w:t>
      </w:r>
      <w:r w:rsidR="00B848B4" w:rsidRPr="00D64CDC">
        <w:rPr>
          <w:rFonts w:cs="Arial"/>
          <w:rtl/>
        </w:rPr>
        <w:t xml:space="preserve"> נגזל נשבע כעין של תורה ונוטל</w:t>
      </w:r>
      <w:r w:rsidRPr="00D64CDC">
        <w:rPr>
          <w:rFonts w:cs="Arial" w:hint="cs"/>
          <w:rtl/>
        </w:rPr>
        <w:t>.</w:t>
      </w:r>
      <w:r w:rsidR="00B848B4" w:rsidRPr="00D64CDC">
        <w:rPr>
          <w:rFonts w:cs="Arial"/>
          <w:rtl/>
        </w:rPr>
        <w:t xml:space="preserve"> וקנס הוא שקנסו חכמים לגזלן</w:t>
      </w:r>
      <w:r w:rsidRPr="00D64CDC">
        <w:rPr>
          <w:rFonts w:cs="Arial" w:hint="cs"/>
          <w:rtl/>
        </w:rPr>
        <w:t>.</w:t>
      </w:r>
      <w:r>
        <w:rPr>
          <w:rFonts w:cs="Arial" w:hint="cs"/>
          <w:rtl/>
        </w:rPr>
        <w:t xml:space="preserve"> </w:t>
      </w:r>
      <w:r w:rsidR="00B848B4" w:rsidRPr="00D64CDC">
        <w:rPr>
          <w:rFonts w:cs="Arial"/>
          <w:rtl/>
        </w:rPr>
        <w:t>ודוקא שהוחזק גזלן בעדים</w:t>
      </w:r>
      <w:r w:rsidRPr="00D64CDC">
        <w:rPr>
          <w:rFonts w:cs="Arial" w:hint="cs"/>
          <w:rtl/>
        </w:rPr>
        <w:t>,</w:t>
      </w:r>
      <w:r w:rsidR="00B848B4" w:rsidRPr="00D64CDC">
        <w:rPr>
          <w:rFonts w:cs="Arial"/>
          <w:rtl/>
        </w:rPr>
        <w:t xml:space="preserve"> כגון שראו עדים שנכנס לבית חבירו שלא ברשות</w:t>
      </w:r>
      <w:r w:rsidRPr="00D64CDC">
        <w:rPr>
          <w:rFonts w:cs="Arial" w:hint="cs"/>
          <w:rtl/>
        </w:rPr>
        <w:t>,</w:t>
      </w:r>
      <w:r w:rsidR="00B848B4" w:rsidRPr="00D64CDC">
        <w:rPr>
          <w:rFonts w:cs="Arial"/>
          <w:rtl/>
        </w:rPr>
        <w:t xml:space="preserve"> למשכנו</w:t>
      </w:r>
      <w:r w:rsidRPr="00D64CDC">
        <w:rPr>
          <w:rFonts w:cs="Arial" w:hint="cs"/>
          <w:rtl/>
        </w:rPr>
        <w:t>,</w:t>
      </w:r>
      <w:r w:rsidR="00B848B4" w:rsidRPr="00D64CDC">
        <w:rPr>
          <w:rFonts w:cs="Arial"/>
          <w:rtl/>
        </w:rPr>
        <w:t xml:space="preserve"> שחשוב כגזלן כיון שנכנס שלא ברשות</w:t>
      </w:r>
      <w:r w:rsidRPr="00D64CDC">
        <w:rPr>
          <w:rFonts w:cs="Arial" w:hint="cs"/>
          <w:rtl/>
        </w:rPr>
        <w:t>,</w:t>
      </w:r>
      <w:r w:rsidR="00B848B4" w:rsidRPr="00D64CDC">
        <w:rPr>
          <w:rFonts w:cs="Arial"/>
          <w:rtl/>
        </w:rPr>
        <w:t xml:space="preserve"> וכשנכנס ראו אותו שלא היו לו כלים תחת כנפיו</w:t>
      </w:r>
      <w:r w:rsidRPr="00D64CDC">
        <w:rPr>
          <w:rFonts w:cs="Arial" w:hint="cs"/>
          <w:rtl/>
        </w:rPr>
        <w:t>,</w:t>
      </w:r>
      <w:r w:rsidR="00B848B4" w:rsidRPr="00D64CDC">
        <w:rPr>
          <w:rFonts w:cs="Arial"/>
          <w:rtl/>
        </w:rPr>
        <w:t xml:space="preserve"> וכשיצא ראוהו שהיו לו כלים תחת כנפיו ואינן יודעין מה הן</w:t>
      </w:r>
      <w:r w:rsidRPr="00D64CDC">
        <w:rPr>
          <w:rFonts w:cs="Arial" w:hint="cs"/>
          <w:rtl/>
        </w:rPr>
        <w:t>.</w:t>
      </w:r>
      <w:r w:rsidR="00B848B4" w:rsidRPr="00D64CDC">
        <w:rPr>
          <w:rFonts w:cs="Arial"/>
          <w:rtl/>
        </w:rPr>
        <w:t xml:space="preserve"> ובע"ה תובעו תן לי כך וכך שגזלתני</w:t>
      </w:r>
      <w:r w:rsidRPr="00D64CDC">
        <w:rPr>
          <w:rFonts w:cs="Arial" w:hint="cs"/>
          <w:rtl/>
        </w:rPr>
        <w:t>.</w:t>
      </w:r>
      <w:r w:rsidR="00B848B4" w:rsidRPr="00D64CDC">
        <w:rPr>
          <w:rFonts w:cs="Arial"/>
          <w:rtl/>
        </w:rPr>
        <w:t xml:space="preserve"> בין אם יאמר הגזלן </w:t>
      </w:r>
      <w:r>
        <w:rPr>
          <w:rFonts w:cs="Arial" w:hint="cs"/>
          <w:rtl/>
        </w:rPr>
        <w:t>'</w:t>
      </w:r>
      <w:r w:rsidR="00B848B4" w:rsidRPr="00D64CDC">
        <w:rPr>
          <w:rFonts w:cs="Arial"/>
          <w:rtl/>
        </w:rPr>
        <w:t>כן נכנסתי למשכנו אבל לא נטלתי כלום והכלים שהוצאתי תחת כנפי שלי הם</w:t>
      </w:r>
      <w:r>
        <w:rPr>
          <w:rFonts w:cs="Arial" w:hint="cs"/>
          <w:rtl/>
        </w:rPr>
        <w:t>'</w:t>
      </w:r>
      <w:r w:rsidRPr="00D64CDC">
        <w:rPr>
          <w:rFonts w:cs="Arial" w:hint="cs"/>
          <w:rtl/>
        </w:rPr>
        <w:t>,</w:t>
      </w:r>
      <w:r w:rsidR="00B848B4" w:rsidRPr="00D64CDC">
        <w:rPr>
          <w:rFonts w:cs="Arial"/>
          <w:rtl/>
        </w:rPr>
        <w:t xml:space="preserve"> ובין אם יאמר </w:t>
      </w:r>
      <w:r>
        <w:rPr>
          <w:rFonts w:cs="Arial" w:hint="cs"/>
          <w:rtl/>
        </w:rPr>
        <w:t>'</w:t>
      </w:r>
      <w:r w:rsidR="00B848B4" w:rsidRPr="00D64CDC">
        <w:rPr>
          <w:rFonts w:cs="Arial"/>
          <w:rtl/>
        </w:rPr>
        <w:t>מעולם לא נכנסתי לביתך ליטול ממך כלום</w:t>
      </w:r>
      <w:r>
        <w:rPr>
          <w:rFonts w:cs="Arial" w:hint="cs"/>
          <w:rtl/>
        </w:rPr>
        <w:t>'</w:t>
      </w:r>
      <w:r w:rsidRPr="00D64CDC">
        <w:rPr>
          <w:rFonts w:cs="Arial" w:hint="cs"/>
          <w:rtl/>
        </w:rPr>
        <w:t>,</w:t>
      </w:r>
      <w:r w:rsidR="00B848B4" w:rsidRPr="00D64CDC">
        <w:rPr>
          <w:rFonts w:cs="Arial"/>
          <w:rtl/>
        </w:rPr>
        <w:t xml:space="preserve"> ובין אם יאמר </w:t>
      </w:r>
      <w:r>
        <w:rPr>
          <w:rFonts w:cs="Arial" w:hint="cs"/>
          <w:rtl/>
        </w:rPr>
        <w:t>'</w:t>
      </w:r>
      <w:r w:rsidR="00B848B4" w:rsidRPr="00D64CDC">
        <w:rPr>
          <w:rFonts w:cs="Arial"/>
          <w:rtl/>
        </w:rPr>
        <w:t>לא נטלתי אלא כלי זה</w:t>
      </w:r>
      <w:r>
        <w:rPr>
          <w:rFonts w:cs="Arial" w:hint="cs"/>
          <w:rtl/>
        </w:rPr>
        <w:t>'</w:t>
      </w:r>
      <w:r w:rsidR="00B848B4" w:rsidRPr="00D64CDC">
        <w:rPr>
          <w:rFonts w:cs="Arial"/>
          <w:rtl/>
        </w:rPr>
        <w:t xml:space="preserve"> ובע"ה אומר </w:t>
      </w:r>
      <w:r>
        <w:rPr>
          <w:rFonts w:cs="Arial" w:hint="cs"/>
          <w:rtl/>
        </w:rPr>
        <w:t>'</w:t>
      </w:r>
      <w:r w:rsidR="00B848B4" w:rsidRPr="00D64CDC">
        <w:rPr>
          <w:rFonts w:cs="Arial"/>
          <w:rtl/>
        </w:rPr>
        <w:t>נטלת עוד אחרים</w:t>
      </w:r>
      <w:r>
        <w:rPr>
          <w:rFonts w:cs="Arial" w:hint="cs"/>
          <w:rtl/>
        </w:rPr>
        <w:t>'</w:t>
      </w:r>
      <w:r w:rsidR="00B848B4" w:rsidRPr="00D64CDC">
        <w:rPr>
          <w:rFonts w:cs="Arial"/>
          <w:rtl/>
        </w:rPr>
        <w:t xml:space="preserve"> </w:t>
      </w:r>
      <w:r w:rsidRPr="00D64CDC">
        <w:rPr>
          <w:rFonts w:cs="Arial" w:hint="cs"/>
          <w:rtl/>
        </w:rPr>
        <w:t xml:space="preserve">- </w:t>
      </w:r>
      <w:r w:rsidR="00B848B4" w:rsidRPr="00D64CDC">
        <w:rPr>
          <w:rFonts w:cs="Arial"/>
          <w:rtl/>
        </w:rPr>
        <w:t>נשבע בע"ה ונוטל</w:t>
      </w:r>
      <w:r w:rsidR="00FC1CF5">
        <w:rPr>
          <w:rStyle w:val="a7"/>
          <w:rFonts w:cs="Arial"/>
          <w:rtl/>
        </w:rPr>
        <w:footnoteReference w:id="351"/>
      </w:r>
      <w:r w:rsidRPr="00D64CDC">
        <w:rPr>
          <w:rFonts w:cs="Arial" w:hint="cs"/>
          <w:rtl/>
        </w:rPr>
        <w:t>.</w:t>
      </w:r>
      <w:r w:rsidR="00B848B4" w:rsidRPr="00D64CDC">
        <w:rPr>
          <w:rFonts w:cs="Arial"/>
          <w:rtl/>
        </w:rPr>
        <w:t xml:space="preserve"> </w:t>
      </w:r>
      <w:r w:rsidR="00CC6730" w:rsidRPr="00CC6730">
        <w:rPr>
          <w:rFonts w:cs="Arial" w:hint="cs"/>
          <w:color w:val="E36C0A" w:themeColor="accent6" w:themeShade="BF"/>
          <w:rtl/>
        </w:rPr>
        <w:t>(וכ"פ בשו"ע)</w:t>
      </w:r>
    </w:p>
    <w:p w14:paraId="0DD285BD" w14:textId="03EDE33F" w:rsidR="00FC1CF5" w:rsidRPr="00FC1CF5" w:rsidRDefault="00CC6730" w:rsidP="00FC1CF5">
      <w:pPr>
        <w:ind w:left="360"/>
        <w:rPr>
          <w:rFonts w:cs="Arial"/>
          <w:u w:val="dotted"/>
        </w:rPr>
      </w:pPr>
      <w:r>
        <w:rPr>
          <w:rFonts w:cs="Arial" w:hint="cs"/>
          <w:u w:val="dotted"/>
          <w:rtl/>
        </w:rPr>
        <w:t xml:space="preserve">ומה הדין </w:t>
      </w:r>
      <w:r w:rsidR="00FC1CF5" w:rsidRPr="00FC1CF5">
        <w:rPr>
          <w:rFonts w:cs="Arial" w:hint="cs"/>
          <w:u w:val="dotted"/>
          <w:rtl/>
        </w:rPr>
        <w:t>כשהעדים ראו קצת מהכלים</w:t>
      </w:r>
      <w:r w:rsidR="00FC1CF5">
        <w:rPr>
          <w:rFonts w:cs="Arial" w:hint="cs"/>
          <w:u w:val="dotted"/>
          <w:rtl/>
        </w:rPr>
        <w:t xml:space="preserve"> שלקח הממשכן </w:t>
      </w:r>
      <w:r w:rsidR="00FC1CF5" w:rsidRPr="00FC1CF5">
        <w:rPr>
          <w:rFonts w:cs="Arial" w:hint="cs"/>
          <w:sz w:val="16"/>
          <w:szCs w:val="16"/>
          <w:u w:val="dotted"/>
          <w:rtl/>
        </w:rPr>
        <w:t>(דאז יש לומר שאלו הכלים שלקח ותו לא)</w:t>
      </w:r>
      <w:r w:rsidR="00FC1CF5">
        <w:rPr>
          <w:rFonts w:cs="Arial" w:hint="cs"/>
          <w:u w:val="dotted"/>
          <w:rtl/>
        </w:rPr>
        <w:t xml:space="preserve"> ובעה"ב טוען יותר</w:t>
      </w:r>
      <w:r w:rsidR="00FC1CF5" w:rsidRPr="00FC1CF5">
        <w:rPr>
          <w:rFonts w:cs="Arial" w:hint="cs"/>
          <w:u w:val="dotted"/>
          <w:rtl/>
        </w:rPr>
        <w:t>:</w:t>
      </w:r>
    </w:p>
    <w:p w14:paraId="51A788D0" w14:textId="29A3CA6E" w:rsidR="00FC1CF5" w:rsidRDefault="00FC1CF5" w:rsidP="00295B52">
      <w:pPr>
        <w:pStyle w:val="ab"/>
        <w:numPr>
          <w:ilvl w:val="0"/>
          <w:numId w:val="34"/>
        </w:numPr>
        <w:rPr>
          <w:rFonts w:cs="Arial"/>
        </w:rPr>
      </w:pPr>
      <w:r>
        <w:rPr>
          <w:rFonts w:cs="Arial" w:hint="cs"/>
          <w:rtl/>
        </w:rPr>
        <w:t xml:space="preserve">טור- </w:t>
      </w:r>
      <w:r w:rsidR="00B848B4" w:rsidRPr="00D64CDC">
        <w:rPr>
          <w:rFonts w:cs="Arial"/>
          <w:rtl/>
        </w:rPr>
        <w:t>ואפי' שהעדים מכירין קצת מהכלים</w:t>
      </w:r>
      <w:r w:rsidR="00D64CDC" w:rsidRPr="00D64CDC">
        <w:rPr>
          <w:rFonts w:cs="Arial" w:hint="cs"/>
          <w:rtl/>
        </w:rPr>
        <w:t>,</w:t>
      </w:r>
      <w:r w:rsidR="00B848B4" w:rsidRPr="00D64CDC">
        <w:rPr>
          <w:rFonts w:cs="Arial"/>
          <w:rtl/>
        </w:rPr>
        <w:t xml:space="preserve"> ובע"ה אומר שהטמין יותר</w:t>
      </w:r>
      <w:r>
        <w:rPr>
          <w:rFonts w:cs="Arial" w:hint="cs"/>
          <w:rtl/>
        </w:rPr>
        <w:t>,</w:t>
      </w:r>
      <w:r w:rsidR="00B848B4" w:rsidRPr="00D64CDC">
        <w:rPr>
          <w:rFonts w:cs="Arial"/>
          <w:rtl/>
        </w:rPr>
        <w:t xml:space="preserve"> דאיכא הוכחה שלא היו יותר כיון שראו אלו ולא ראו יותר</w:t>
      </w:r>
      <w:r w:rsidR="00D64CDC">
        <w:rPr>
          <w:rFonts w:cs="Arial" w:hint="cs"/>
          <w:rtl/>
        </w:rPr>
        <w:t xml:space="preserve"> -</w:t>
      </w:r>
      <w:r w:rsidR="00B848B4" w:rsidRPr="00D64CDC">
        <w:rPr>
          <w:rFonts w:cs="Arial"/>
          <w:rtl/>
        </w:rPr>
        <w:t xml:space="preserve"> אפ"ה בע"ה נשבע ונוטל</w:t>
      </w:r>
      <w:r>
        <w:rPr>
          <w:rStyle w:val="a7"/>
          <w:rFonts w:cs="Arial"/>
          <w:rtl/>
        </w:rPr>
        <w:footnoteReference w:id="352"/>
      </w:r>
      <w:r w:rsidR="00D64CDC">
        <w:rPr>
          <w:rFonts w:cs="Arial" w:hint="cs"/>
          <w:rtl/>
        </w:rPr>
        <w:t>.</w:t>
      </w:r>
      <w:r w:rsidR="00CC6730">
        <w:rPr>
          <w:rFonts w:cs="Arial" w:hint="cs"/>
          <w:rtl/>
        </w:rPr>
        <w:t xml:space="preserve"> </w:t>
      </w:r>
      <w:r w:rsidR="00CC6730" w:rsidRPr="00CC6730">
        <w:rPr>
          <w:rFonts w:cs="Arial" w:hint="cs"/>
          <w:color w:val="E36C0A" w:themeColor="accent6" w:themeShade="BF"/>
          <w:rtl/>
        </w:rPr>
        <w:t>(וכ"פ בשו"ע)</w:t>
      </w:r>
    </w:p>
    <w:p w14:paraId="19294DC7" w14:textId="0E5AF4CC" w:rsidR="00CC6730" w:rsidRPr="00CC6730" w:rsidRDefault="00CC6730" w:rsidP="00CC6730">
      <w:pPr>
        <w:rPr>
          <w:rFonts w:cs="Arial"/>
          <w:u w:val="single"/>
        </w:rPr>
      </w:pPr>
      <w:r w:rsidRPr="00CC6730">
        <w:rPr>
          <w:rFonts w:cs="Arial" w:hint="cs"/>
          <w:u w:val="single"/>
          <w:rtl/>
        </w:rPr>
        <w:t>נגזל שלא אמוד במה שטוען:</w:t>
      </w:r>
    </w:p>
    <w:p w14:paraId="245B403D" w14:textId="7B786B45" w:rsidR="00CC6730" w:rsidRDefault="00FC1CF5" w:rsidP="00295B52">
      <w:pPr>
        <w:pStyle w:val="ab"/>
        <w:numPr>
          <w:ilvl w:val="0"/>
          <w:numId w:val="34"/>
        </w:numPr>
        <w:rPr>
          <w:rFonts w:cs="Arial"/>
        </w:rPr>
      </w:pPr>
      <w:r>
        <w:rPr>
          <w:rFonts w:cs="Arial" w:hint="cs"/>
          <w:rtl/>
        </w:rPr>
        <w:t xml:space="preserve">טור- </w:t>
      </w:r>
      <w:r w:rsidR="00C50668" w:rsidRPr="00FC1CF5">
        <w:rPr>
          <w:rFonts w:cs="Arial"/>
          <w:rtl/>
        </w:rPr>
        <w:t>בד"א</w:t>
      </w:r>
      <w:r w:rsidR="00CC6730">
        <w:rPr>
          <w:rFonts w:cs="Arial" w:hint="cs"/>
          <w:rtl/>
        </w:rPr>
        <w:t>,</w:t>
      </w:r>
      <w:r w:rsidR="00C50668" w:rsidRPr="00FC1CF5">
        <w:rPr>
          <w:rFonts w:cs="Arial"/>
          <w:rtl/>
        </w:rPr>
        <w:t xml:space="preserve"> שהבע"ה אמוד בכלים שטענו בהם ואפשר שינטלו תחת כנפיו</w:t>
      </w:r>
      <w:r w:rsidR="00CC6730">
        <w:rPr>
          <w:rFonts w:cs="Arial" w:hint="cs"/>
          <w:rtl/>
        </w:rPr>
        <w:t>,</w:t>
      </w:r>
      <w:r w:rsidR="00C50668" w:rsidRPr="00FC1CF5">
        <w:rPr>
          <w:rFonts w:cs="Arial"/>
          <w:rtl/>
        </w:rPr>
        <w:t xml:space="preserve"> או אפילו אינו אמוד בהם שיהיו לו אלא הוא אמוד שיהיו פקדון בידו</w:t>
      </w:r>
      <w:r>
        <w:rPr>
          <w:rStyle w:val="a7"/>
          <w:rFonts w:cs="Arial"/>
          <w:rtl/>
        </w:rPr>
        <w:footnoteReference w:id="353"/>
      </w:r>
      <w:r w:rsidR="00CC6730">
        <w:rPr>
          <w:rFonts w:cs="Arial" w:hint="cs"/>
          <w:rtl/>
        </w:rPr>
        <w:t>,</w:t>
      </w:r>
      <w:r w:rsidR="00C50668" w:rsidRPr="00FC1CF5">
        <w:rPr>
          <w:rFonts w:cs="Arial"/>
          <w:rtl/>
        </w:rPr>
        <w:t xml:space="preserve"> הא לאו הכי </w:t>
      </w:r>
      <w:r w:rsidR="00CC6730">
        <w:rPr>
          <w:rFonts w:cs="Arial"/>
          <w:rtl/>
        </w:rPr>
        <w:t>–</w:t>
      </w:r>
      <w:r w:rsidR="00CC6730">
        <w:rPr>
          <w:rFonts w:cs="Arial" w:hint="cs"/>
          <w:rtl/>
        </w:rPr>
        <w:t xml:space="preserve"> </w:t>
      </w:r>
      <w:r w:rsidR="00C50668" w:rsidRPr="00FC1CF5">
        <w:rPr>
          <w:rFonts w:cs="Arial"/>
          <w:rtl/>
        </w:rPr>
        <w:t>לא</w:t>
      </w:r>
      <w:r w:rsidR="00CC6730">
        <w:rPr>
          <w:rFonts w:cs="Arial" w:hint="cs"/>
          <w:rtl/>
        </w:rPr>
        <w:t>.</w:t>
      </w:r>
      <w:r w:rsidR="00C50668" w:rsidRPr="00FC1CF5">
        <w:rPr>
          <w:rFonts w:cs="Arial"/>
          <w:rtl/>
        </w:rPr>
        <w:t xml:space="preserve"> </w:t>
      </w:r>
      <w:r w:rsidR="00CC6730" w:rsidRPr="00CC6730">
        <w:rPr>
          <w:rFonts w:cs="Arial" w:hint="cs"/>
          <w:color w:val="E36C0A" w:themeColor="accent6" w:themeShade="BF"/>
          <w:rtl/>
        </w:rPr>
        <w:t>(וכ"פ בשו"ע)</w:t>
      </w:r>
    </w:p>
    <w:p w14:paraId="5B0E8C6F" w14:textId="52FBE221" w:rsidR="00CC6730" w:rsidRPr="00CC6730" w:rsidRDefault="00CC6730" w:rsidP="00CC6730">
      <w:pPr>
        <w:ind w:left="360"/>
        <w:rPr>
          <w:rFonts w:cs="Arial"/>
          <w:u w:val="dotted"/>
        </w:rPr>
      </w:pPr>
      <w:r w:rsidRPr="00CC6730">
        <w:rPr>
          <w:rFonts w:cs="Arial" w:hint="cs"/>
          <w:u w:val="dotted"/>
          <w:rtl/>
        </w:rPr>
        <w:t>ומכיון דאי</w:t>
      </w:r>
      <w:r>
        <w:rPr>
          <w:rFonts w:cs="Arial" w:hint="cs"/>
          <w:u w:val="dotted"/>
          <w:rtl/>
        </w:rPr>
        <w:t>ן הנגזל</w:t>
      </w:r>
      <w:r w:rsidRPr="00CC6730">
        <w:rPr>
          <w:rFonts w:cs="Arial" w:hint="cs"/>
          <w:u w:val="dotted"/>
          <w:rtl/>
        </w:rPr>
        <w:t xml:space="preserve"> נשבע ונוטל</w:t>
      </w:r>
      <w:r w:rsidR="00796F0C">
        <w:rPr>
          <w:rFonts w:cs="Arial" w:hint="cs"/>
          <w:u w:val="dotted"/>
          <w:rtl/>
        </w:rPr>
        <w:t xml:space="preserve"> כשאינו אמוד</w:t>
      </w:r>
      <w:r w:rsidRPr="00CC6730">
        <w:rPr>
          <w:rFonts w:cs="Arial" w:hint="cs"/>
          <w:u w:val="dotted"/>
          <w:rtl/>
        </w:rPr>
        <w:t xml:space="preserve"> </w:t>
      </w:r>
      <w:r>
        <w:rPr>
          <w:rFonts w:cs="Arial"/>
          <w:u w:val="dotted"/>
          <w:rtl/>
        </w:rPr>
        <w:t>–</w:t>
      </w:r>
      <w:r>
        <w:rPr>
          <w:rFonts w:cs="Arial" w:hint="cs"/>
          <w:u w:val="dotted"/>
          <w:rtl/>
        </w:rPr>
        <w:t xml:space="preserve"> האם הנתבע נשבע היסת כדי להיפטר</w:t>
      </w:r>
      <w:r w:rsidRPr="00CC6730">
        <w:rPr>
          <w:rFonts w:cs="Arial" w:hint="cs"/>
          <w:u w:val="dotted"/>
          <w:rtl/>
        </w:rPr>
        <w:t>:</w:t>
      </w:r>
    </w:p>
    <w:p w14:paraId="4F2BF266" w14:textId="533C94F2" w:rsidR="00FC1CF5" w:rsidRDefault="00C50668" w:rsidP="00295B52">
      <w:pPr>
        <w:pStyle w:val="ab"/>
        <w:numPr>
          <w:ilvl w:val="0"/>
          <w:numId w:val="34"/>
        </w:numPr>
        <w:rPr>
          <w:rFonts w:cs="Arial"/>
        </w:rPr>
      </w:pPr>
      <w:r w:rsidRPr="00FC1CF5">
        <w:rPr>
          <w:rFonts w:cs="Arial"/>
          <w:rtl/>
        </w:rPr>
        <w:t xml:space="preserve">רב האי </w:t>
      </w:r>
      <w:r w:rsidR="00CC6730">
        <w:rPr>
          <w:rFonts w:cs="Arial" w:hint="cs"/>
          <w:sz w:val="16"/>
          <w:szCs w:val="16"/>
          <w:rtl/>
        </w:rPr>
        <w:t>(כ"כ הטור בשמו)</w:t>
      </w:r>
      <w:r w:rsidR="00CC6730">
        <w:rPr>
          <w:rFonts w:cs="Arial" w:hint="cs"/>
          <w:rtl/>
        </w:rPr>
        <w:t xml:space="preserve">- </w:t>
      </w:r>
      <w:r w:rsidRPr="00FC1CF5">
        <w:rPr>
          <w:rFonts w:cs="Arial"/>
          <w:rtl/>
        </w:rPr>
        <w:t>הנתבע נשבע ונפטר</w:t>
      </w:r>
      <w:r w:rsidR="00CC6730">
        <w:rPr>
          <w:rStyle w:val="a7"/>
          <w:rFonts w:cs="Arial"/>
          <w:rtl/>
        </w:rPr>
        <w:footnoteReference w:id="354"/>
      </w:r>
      <w:r w:rsidR="00CC6730">
        <w:rPr>
          <w:rFonts w:cs="Arial" w:hint="cs"/>
          <w:sz w:val="16"/>
          <w:szCs w:val="16"/>
          <w:rtl/>
        </w:rPr>
        <w:t xml:space="preserve"> (ל' הטור בשמו)</w:t>
      </w:r>
      <w:r w:rsidR="00FC1CF5">
        <w:rPr>
          <w:rFonts w:cs="Arial" w:hint="cs"/>
          <w:rtl/>
        </w:rPr>
        <w:t>.</w:t>
      </w:r>
    </w:p>
    <w:p w14:paraId="162E1A7C" w14:textId="516C3BCA" w:rsidR="002A540A" w:rsidRDefault="00C50668" w:rsidP="00295B52">
      <w:pPr>
        <w:pStyle w:val="ab"/>
        <w:numPr>
          <w:ilvl w:val="0"/>
          <w:numId w:val="34"/>
        </w:numPr>
        <w:rPr>
          <w:rFonts w:cs="Arial"/>
        </w:rPr>
      </w:pPr>
      <w:r w:rsidRPr="00FC1CF5">
        <w:rPr>
          <w:rFonts w:cs="Arial"/>
          <w:rtl/>
        </w:rPr>
        <w:t xml:space="preserve">ה"ר ישעיה </w:t>
      </w:r>
      <w:r w:rsidR="00CC6730">
        <w:rPr>
          <w:rFonts w:cs="Arial" w:hint="cs"/>
          <w:sz w:val="16"/>
          <w:szCs w:val="16"/>
          <w:rtl/>
        </w:rPr>
        <w:t>(כ"כ הטור בשמו)</w:t>
      </w:r>
      <w:r w:rsidR="00CC6730">
        <w:rPr>
          <w:rFonts w:cs="Arial" w:hint="cs"/>
          <w:rtl/>
        </w:rPr>
        <w:t xml:space="preserve">- </w:t>
      </w:r>
      <w:r w:rsidRPr="00FC1CF5">
        <w:rPr>
          <w:rFonts w:cs="Arial"/>
          <w:rtl/>
        </w:rPr>
        <w:t>כיון שהנתבע יש לו דין גזלן כיון שנכנס למשכנו שלא ברשות</w:t>
      </w:r>
      <w:r w:rsidR="00CC6730">
        <w:rPr>
          <w:rFonts w:cs="Arial" w:hint="cs"/>
          <w:rtl/>
        </w:rPr>
        <w:t>,</w:t>
      </w:r>
      <w:r w:rsidRPr="00FC1CF5">
        <w:rPr>
          <w:rFonts w:cs="Arial"/>
          <w:rtl/>
        </w:rPr>
        <w:t xml:space="preserve"> א"כ הוא חשוד על השבועה</w:t>
      </w:r>
      <w:r w:rsidR="00CC6730">
        <w:rPr>
          <w:rFonts w:cs="Arial" w:hint="cs"/>
          <w:rtl/>
        </w:rPr>
        <w:t>,</w:t>
      </w:r>
      <w:r w:rsidRPr="00FC1CF5">
        <w:rPr>
          <w:rFonts w:cs="Arial"/>
          <w:rtl/>
        </w:rPr>
        <w:t xml:space="preserve"> והרי הוא ככל מי שנתחייב היסת והוא חשוד שמעמידין אותו על דין תורה ופטור בלא שבועה</w:t>
      </w:r>
      <w:r w:rsidR="00CC6730">
        <w:rPr>
          <w:rFonts w:cs="Arial" w:hint="cs"/>
          <w:rtl/>
        </w:rPr>
        <w:t>.</w:t>
      </w:r>
      <w:r w:rsidRPr="00FC1CF5">
        <w:rPr>
          <w:rFonts w:cs="Arial"/>
          <w:rtl/>
        </w:rPr>
        <w:t xml:space="preserve"> אלא שמחרימין סתם על מי שכופר ממון חבירו ואינו משלם לו</w:t>
      </w:r>
      <w:r w:rsidR="00CC6730">
        <w:rPr>
          <w:rFonts w:cs="Arial" w:hint="cs"/>
          <w:rtl/>
        </w:rPr>
        <w:t>.</w:t>
      </w:r>
      <w:r w:rsidR="00CC6730" w:rsidRPr="00CC6730">
        <w:rPr>
          <w:rFonts w:cs="Arial" w:hint="cs"/>
          <w:color w:val="E36C0A" w:themeColor="accent6" w:themeShade="BF"/>
          <w:rtl/>
        </w:rPr>
        <w:t xml:space="preserve"> (וכ"</w:t>
      </w:r>
      <w:r w:rsidR="00796F0C">
        <w:rPr>
          <w:rFonts w:cs="Arial" w:hint="cs"/>
          <w:color w:val="E36C0A" w:themeColor="accent6" w:themeShade="BF"/>
          <w:rtl/>
        </w:rPr>
        <w:t>פ</w:t>
      </w:r>
      <w:r w:rsidR="00CC6730" w:rsidRPr="00CC6730">
        <w:rPr>
          <w:rFonts w:cs="Arial" w:hint="cs"/>
          <w:color w:val="E36C0A" w:themeColor="accent6" w:themeShade="BF"/>
          <w:rtl/>
        </w:rPr>
        <w:t xml:space="preserve"> בשו"ע)</w:t>
      </w:r>
    </w:p>
    <w:p w14:paraId="15FE4D86" w14:textId="27F891FF" w:rsidR="00672473" w:rsidRDefault="00816BB5" w:rsidP="00672473">
      <w:pPr>
        <w:rPr>
          <w:rFonts w:cs="Arial"/>
          <w:rtl/>
        </w:rPr>
      </w:pPr>
      <w:r w:rsidRPr="00816BB5">
        <w:rPr>
          <w:rFonts w:cs="Arial"/>
          <w:b/>
          <w:bCs/>
          <w:rtl/>
        </w:rPr>
        <w:lastRenderedPageBreak/>
        <w:t>ירושלמי שבועות פ</w:t>
      </w:r>
      <w:r>
        <w:rPr>
          <w:rFonts w:cs="Arial" w:hint="cs"/>
          <w:b/>
          <w:bCs/>
          <w:rtl/>
        </w:rPr>
        <w:t>"</w:t>
      </w:r>
      <w:r w:rsidRPr="00816BB5">
        <w:rPr>
          <w:rFonts w:cs="Arial"/>
          <w:b/>
          <w:bCs/>
          <w:rtl/>
        </w:rPr>
        <w:t>ז ה</w:t>
      </w:r>
      <w:r>
        <w:rPr>
          <w:rFonts w:cs="Arial" w:hint="cs"/>
          <w:b/>
          <w:bCs/>
          <w:rtl/>
        </w:rPr>
        <w:t>"</w:t>
      </w:r>
      <w:r w:rsidRPr="00816BB5">
        <w:rPr>
          <w:rFonts w:cs="Arial"/>
          <w:b/>
          <w:bCs/>
          <w:rtl/>
        </w:rPr>
        <w:t>ב</w:t>
      </w:r>
      <w:r w:rsidRPr="00816BB5">
        <w:rPr>
          <w:rFonts w:cs="Arial" w:hint="cs"/>
          <w:b/>
          <w:bCs/>
          <w:rtl/>
        </w:rPr>
        <w:t xml:space="preserve">: </w:t>
      </w:r>
      <w:r w:rsidRPr="00816BB5">
        <w:rPr>
          <w:rFonts w:cs="Arial"/>
          <w:u w:val="double"/>
          <w:rtl/>
        </w:rPr>
        <w:t>מתני'</w:t>
      </w:r>
      <w:r>
        <w:rPr>
          <w:rFonts w:cs="Arial" w:hint="cs"/>
          <w:rtl/>
        </w:rPr>
        <w:t>:</w:t>
      </w:r>
      <w:r w:rsidRPr="00816BB5">
        <w:rPr>
          <w:rFonts w:cs="Arial"/>
          <w:rtl/>
        </w:rPr>
        <w:t xml:space="preserve"> הנגזל כיצד</w:t>
      </w:r>
      <w:r>
        <w:rPr>
          <w:rFonts w:cs="Arial" w:hint="cs"/>
          <w:rtl/>
        </w:rPr>
        <w:t>,</w:t>
      </w:r>
      <w:r w:rsidRPr="00816BB5">
        <w:rPr>
          <w:rFonts w:cs="Arial"/>
          <w:rtl/>
        </w:rPr>
        <w:t xml:space="preserve"> היו מעידין אותו שנכנס לתוך ביתו ומישכנו שלא ברשות</w:t>
      </w:r>
      <w:r>
        <w:rPr>
          <w:rFonts w:cs="Arial" w:hint="cs"/>
          <w:rtl/>
        </w:rPr>
        <w:t>,</w:t>
      </w:r>
      <w:r w:rsidRPr="00816BB5">
        <w:rPr>
          <w:rFonts w:cs="Arial"/>
          <w:rtl/>
        </w:rPr>
        <w:t xml:space="preserve"> אמר לו תן לי כיליי שנטלתה</w:t>
      </w:r>
      <w:r>
        <w:rPr>
          <w:rFonts w:cs="Arial" w:hint="cs"/>
          <w:rtl/>
        </w:rPr>
        <w:t>,</w:t>
      </w:r>
      <w:r w:rsidRPr="00816BB5">
        <w:rPr>
          <w:rFonts w:cs="Arial"/>
          <w:rtl/>
        </w:rPr>
        <w:t xml:space="preserve"> והוא אומר לא נטלתי </w:t>
      </w:r>
      <w:r>
        <w:rPr>
          <w:rFonts w:cs="Arial" w:hint="cs"/>
          <w:rtl/>
        </w:rPr>
        <w:t xml:space="preserve">- </w:t>
      </w:r>
      <w:r w:rsidRPr="00816BB5">
        <w:rPr>
          <w:rFonts w:cs="Arial"/>
          <w:rtl/>
        </w:rPr>
        <w:t>ה"ז נשבע ונוטל</w:t>
      </w:r>
      <w:r>
        <w:rPr>
          <w:rFonts w:cs="Arial" w:hint="cs"/>
          <w:rtl/>
        </w:rPr>
        <w:t>...</w:t>
      </w:r>
      <w:r w:rsidRPr="00816BB5">
        <w:rPr>
          <w:rFonts w:cs="Arial"/>
          <w:rtl/>
        </w:rPr>
        <w:t xml:space="preserve"> </w:t>
      </w:r>
      <w:r>
        <w:rPr>
          <w:rFonts w:cs="Arial" w:hint="cs"/>
          <w:rtl/>
        </w:rPr>
        <w:t xml:space="preserve">     </w:t>
      </w:r>
      <w:r w:rsidRPr="00816BB5">
        <w:rPr>
          <w:rFonts w:cs="Arial"/>
          <w:u w:val="double"/>
          <w:rtl/>
        </w:rPr>
        <w:t>גמ'</w:t>
      </w:r>
      <w:r>
        <w:rPr>
          <w:rFonts w:cs="Arial" w:hint="cs"/>
          <w:rtl/>
        </w:rPr>
        <w:t>:</w:t>
      </w:r>
      <w:r w:rsidRPr="00816BB5">
        <w:rPr>
          <w:rFonts w:cs="Arial"/>
          <w:rtl/>
        </w:rPr>
        <w:t xml:space="preserve"> לתוך ביתו </w:t>
      </w:r>
      <w:r>
        <w:rPr>
          <w:rFonts w:cs="Arial" w:hint="cs"/>
          <w:rtl/>
        </w:rPr>
        <w:t xml:space="preserve">- </w:t>
      </w:r>
      <w:r w:rsidRPr="00816BB5">
        <w:rPr>
          <w:rFonts w:cs="Arial"/>
          <w:rtl/>
        </w:rPr>
        <w:t>לא לתוך חצירו</w:t>
      </w:r>
      <w:r>
        <w:rPr>
          <w:rFonts w:cs="Arial" w:hint="cs"/>
          <w:rtl/>
        </w:rPr>
        <w:t>.</w:t>
      </w:r>
      <w:r w:rsidRPr="00816BB5">
        <w:rPr>
          <w:rFonts w:cs="Arial"/>
          <w:rtl/>
        </w:rPr>
        <w:t xml:space="preserve"> למשכנו </w:t>
      </w:r>
      <w:r>
        <w:rPr>
          <w:rFonts w:cs="Arial" w:hint="cs"/>
          <w:rtl/>
        </w:rPr>
        <w:t xml:space="preserve">- </w:t>
      </w:r>
      <w:r w:rsidRPr="00816BB5">
        <w:rPr>
          <w:rFonts w:cs="Arial"/>
          <w:rtl/>
        </w:rPr>
        <w:t xml:space="preserve">לא משום דבר אחר. </w:t>
      </w:r>
    </w:p>
    <w:p w14:paraId="0605BD41" w14:textId="4FC18148" w:rsidR="00816BB5" w:rsidRPr="00E96E69" w:rsidRDefault="00E96E69" w:rsidP="00672473">
      <w:pPr>
        <w:rPr>
          <w:rFonts w:cs="Arial"/>
          <w:u w:val="single"/>
          <w:rtl/>
        </w:rPr>
      </w:pPr>
      <w:r>
        <w:rPr>
          <w:rFonts w:cs="Arial" w:hint="cs"/>
          <w:u w:val="single"/>
          <w:rtl/>
        </w:rPr>
        <w:t>נגזל שטוען על כלים שאין דרכם להיות במקום אליו נכנס הגזלן:</w:t>
      </w:r>
    </w:p>
    <w:p w14:paraId="5C0FA514" w14:textId="5057380C" w:rsidR="00672473" w:rsidRDefault="00672473" w:rsidP="00295B52">
      <w:pPr>
        <w:pStyle w:val="ab"/>
        <w:numPr>
          <w:ilvl w:val="0"/>
          <w:numId w:val="34"/>
        </w:numPr>
        <w:rPr>
          <w:rFonts w:cs="Arial"/>
        </w:rPr>
      </w:pPr>
      <w:r w:rsidRPr="00672473">
        <w:rPr>
          <w:rFonts w:cs="Arial"/>
          <w:rtl/>
        </w:rPr>
        <w:t>רמ"ה</w:t>
      </w:r>
      <w:r w:rsidR="00E96E69">
        <w:rPr>
          <w:rFonts w:cs="Arial" w:hint="cs"/>
          <w:rtl/>
        </w:rPr>
        <w:t xml:space="preserve"> </w:t>
      </w:r>
      <w:r w:rsidR="00E96E69">
        <w:rPr>
          <w:rFonts w:cs="Arial" w:hint="cs"/>
          <w:sz w:val="16"/>
          <w:szCs w:val="16"/>
          <w:rtl/>
        </w:rPr>
        <w:t>(כ"כ הטור בשמו)</w:t>
      </w:r>
      <w:r w:rsidR="00E96E69">
        <w:rPr>
          <w:rFonts w:cs="Arial" w:hint="cs"/>
          <w:rtl/>
        </w:rPr>
        <w:t xml:space="preserve"> וטור-</w:t>
      </w:r>
      <w:r w:rsidRPr="00672473">
        <w:rPr>
          <w:rFonts w:cs="Arial"/>
          <w:rtl/>
        </w:rPr>
        <w:t xml:space="preserve"> לכאורה פליגא אתלמודא דידן דלא מפליג בין בית לחצר</w:t>
      </w:r>
      <w:r w:rsidR="00E96E69">
        <w:rPr>
          <w:rFonts w:cs="Arial" w:hint="cs"/>
          <w:rtl/>
        </w:rPr>
        <w:t>.</w:t>
      </w:r>
      <w:r w:rsidRPr="00672473">
        <w:rPr>
          <w:rFonts w:cs="Arial"/>
          <w:rtl/>
        </w:rPr>
        <w:t xml:space="preserve"> וכדי להשוותן צריך לפרש הא דקתני ולא לתוך חצרו </w:t>
      </w:r>
      <w:r w:rsidR="00E96E69">
        <w:rPr>
          <w:rFonts w:cs="Arial" w:hint="cs"/>
          <w:rtl/>
        </w:rPr>
        <w:t xml:space="preserve">- </w:t>
      </w:r>
      <w:r w:rsidRPr="00672473">
        <w:rPr>
          <w:rFonts w:cs="Arial"/>
          <w:rtl/>
        </w:rPr>
        <w:t>לא ממעט חצר לגמרי</w:t>
      </w:r>
      <w:r w:rsidR="00E96E69">
        <w:rPr>
          <w:rFonts w:cs="Arial" w:hint="cs"/>
          <w:rtl/>
        </w:rPr>
        <w:t>,</w:t>
      </w:r>
      <w:r w:rsidRPr="00672473">
        <w:rPr>
          <w:rFonts w:cs="Arial"/>
          <w:rtl/>
        </w:rPr>
        <w:t xml:space="preserve"> אלא משום דקא פסיק ותני נשבע ונוטל אף על פי דלא ידיע אי הוה שכיח בביתא ההיא שעתא כשיעור מה דטען נגזל או לא</w:t>
      </w:r>
      <w:r w:rsidR="00E96E69">
        <w:rPr>
          <w:rFonts w:cs="Arial" w:hint="cs"/>
          <w:rtl/>
        </w:rPr>
        <w:t>,</w:t>
      </w:r>
      <w:r w:rsidRPr="00672473">
        <w:rPr>
          <w:rFonts w:cs="Arial"/>
          <w:rtl/>
        </w:rPr>
        <w:t xml:space="preserve"> ולהכי קאמר בביתו אף על גב דלא ידיע משתבע ושקיל</w:t>
      </w:r>
      <w:r w:rsidR="00E96E69">
        <w:rPr>
          <w:rFonts w:cs="Arial" w:hint="cs"/>
          <w:rtl/>
        </w:rPr>
        <w:t>,</w:t>
      </w:r>
      <w:r w:rsidRPr="00672473">
        <w:rPr>
          <w:rFonts w:cs="Arial"/>
          <w:rtl/>
        </w:rPr>
        <w:t xml:space="preserve"> משום דסתמא כל מאי דאית ליה לאינש בביתיה מנח ליה</w:t>
      </w:r>
      <w:r w:rsidR="00E96E69">
        <w:rPr>
          <w:rFonts w:cs="Arial" w:hint="cs"/>
          <w:rtl/>
        </w:rPr>
        <w:t>,</w:t>
      </w:r>
      <w:r w:rsidRPr="00672473">
        <w:rPr>
          <w:rFonts w:cs="Arial"/>
          <w:rtl/>
        </w:rPr>
        <w:t xml:space="preserve"> אבל בחצר לא משתבע ושקיל אלא היכא דידיע דשכיח ביה ההיא שעתא מאי דטעין נגזל מיהו לא ידע כמה שקיל</w:t>
      </w:r>
      <w:r w:rsidR="00E96E69">
        <w:rPr>
          <w:rFonts w:cs="Arial" w:hint="cs"/>
          <w:rtl/>
        </w:rPr>
        <w:t>.</w:t>
      </w:r>
      <w:r w:rsidRPr="00672473">
        <w:rPr>
          <w:rFonts w:cs="Arial"/>
          <w:rtl/>
        </w:rPr>
        <w:t xml:space="preserve"> אבל אי לא ידעינן</w:t>
      </w:r>
      <w:r w:rsidR="00E96E69">
        <w:rPr>
          <w:rFonts w:cs="Arial" w:hint="cs"/>
          <w:rtl/>
        </w:rPr>
        <w:t>,</w:t>
      </w:r>
      <w:r w:rsidRPr="00672473">
        <w:rPr>
          <w:rFonts w:cs="Arial"/>
          <w:rtl/>
        </w:rPr>
        <w:t xml:space="preserve"> חזינן</w:t>
      </w:r>
      <w:r w:rsidR="00816BB5">
        <w:rPr>
          <w:rFonts w:cs="Arial" w:hint="cs"/>
          <w:rtl/>
        </w:rPr>
        <w:t>,</w:t>
      </w:r>
      <w:r w:rsidRPr="00672473">
        <w:rPr>
          <w:rFonts w:cs="Arial"/>
          <w:rtl/>
        </w:rPr>
        <w:t xml:space="preserve"> אי טעין מידי דאורחיה לאנוחיה בחצר </w:t>
      </w:r>
      <w:r w:rsidR="00816BB5">
        <w:rPr>
          <w:rFonts w:cs="Arial" w:hint="cs"/>
          <w:rtl/>
        </w:rPr>
        <w:t xml:space="preserve">- </w:t>
      </w:r>
      <w:r w:rsidRPr="00672473">
        <w:rPr>
          <w:rFonts w:cs="Arial"/>
          <w:rtl/>
        </w:rPr>
        <w:t>מישתבע ושקיל</w:t>
      </w:r>
      <w:r w:rsidR="00816BB5">
        <w:rPr>
          <w:rFonts w:cs="Arial" w:hint="cs"/>
          <w:rtl/>
        </w:rPr>
        <w:t>,</w:t>
      </w:r>
      <w:r w:rsidRPr="00672473">
        <w:rPr>
          <w:rFonts w:cs="Arial"/>
          <w:rtl/>
        </w:rPr>
        <w:t xml:space="preserve"> ואי לא </w:t>
      </w:r>
      <w:r w:rsidR="00E96E69">
        <w:rPr>
          <w:rFonts w:cs="Arial"/>
          <w:rtl/>
        </w:rPr>
        <w:t>–</w:t>
      </w:r>
      <w:r w:rsidR="00816BB5">
        <w:rPr>
          <w:rFonts w:cs="Arial" w:hint="cs"/>
          <w:rtl/>
        </w:rPr>
        <w:t xml:space="preserve"> </w:t>
      </w:r>
      <w:r w:rsidRPr="00672473">
        <w:rPr>
          <w:rFonts w:cs="Arial"/>
          <w:rtl/>
        </w:rPr>
        <w:t>לא</w:t>
      </w:r>
      <w:r w:rsidR="00E96E69">
        <w:rPr>
          <w:rFonts w:cs="Arial" w:hint="cs"/>
          <w:rtl/>
        </w:rPr>
        <w:t xml:space="preserve"> </w:t>
      </w:r>
      <w:r w:rsidR="00E96E69">
        <w:rPr>
          <w:rFonts w:cs="Arial" w:hint="cs"/>
          <w:sz w:val="16"/>
          <w:szCs w:val="16"/>
          <w:rtl/>
        </w:rPr>
        <w:t>(ל' הטור בשם הרמ"ה)</w:t>
      </w:r>
      <w:r w:rsidR="00816BB5">
        <w:rPr>
          <w:rFonts w:cs="Arial" w:hint="cs"/>
          <w:rtl/>
        </w:rPr>
        <w:t>.</w:t>
      </w:r>
      <w:r w:rsidRPr="00672473">
        <w:rPr>
          <w:rFonts w:cs="Arial" w:hint="cs"/>
          <w:rtl/>
        </w:rPr>
        <w:t xml:space="preserve"> </w:t>
      </w:r>
      <w:r w:rsidRPr="00816BB5">
        <w:rPr>
          <w:rFonts w:cs="Arial" w:hint="cs"/>
          <w:color w:val="00B0F0"/>
          <w:rtl/>
        </w:rPr>
        <w:t>(וכ"פ הרמ"א)</w:t>
      </w:r>
    </w:p>
    <w:p w14:paraId="3D0E0B3D" w14:textId="64CE9FB5" w:rsidR="00E96E69" w:rsidRPr="00AE7342" w:rsidRDefault="00E96E69" w:rsidP="00E96E69">
      <w:pPr>
        <w:rPr>
          <w:rFonts w:cs="Arial"/>
          <w:u w:val="single"/>
        </w:rPr>
      </w:pPr>
      <w:r w:rsidRPr="00AE7342">
        <w:rPr>
          <w:rFonts w:cs="Arial" w:hint="cs"/>
          <w:u w:val="single"/>
          <w:rtl/>
        </w:rPr>
        <w:t xml:space="preserve">הנכנס לבית חבירו </w:t>
      </w:r>
      <w:r w:rsidR="00AE7342" w:rsidRPr="00AE7342">
        <w:rPr>
          <w:rFonts w:cs="Arial" w:hint="cs"/>
          <w:u w:val="single"/>
          <w:rtl/>
        </w:rPr>
        <w:t>שלא למשכנו</w:t>
      </w:r>
      <w:r w:rsidR="00AE7342" w:rsidRPr="00AE7342">
        <w:rPr>
          <w:rFonts w:cs="Arial" w:hint="cs"/>
          <w:sz w:val="16"/>
          <w:szCs w:val="16"/>
          <w:u w:val="single"/>
          <w:rtl/>
        </w:rPr>
        <w:t xml:space="preserve"> (אלא לדבר אחר)</w:t>
      </w:r>
      <w:r w:rsidR="00AE7342" w:rsidRPr="00AE7342">
        <w:rPr>
          <w:rFonts w:cs="Arial" w:hint="cs"/>
          <w:u w:val="single"/>
          <w:rtl/>
        </w:rPr>
        <w:t xml:space="preserve"> וראוהו שנטל כלים תחת כנפיו:</w:t>
      </w:r>
    </w:p>
    <w:p w14:paraId="5F3CEA66" w14:textId="0E7241E9" w:rsidR="00672473" w:rsidRPr="00672473" w:rsidRDefault="00672473" w:rsidP="00295B52">
      <w:pPr>
        <w:pStyle w:val="ab"/>
        <w:numPr>
          <w:ilvl w:val="0"/>
          <w:numId w:val="34"/>
        </w:numPr>
        <w:rPr>
          <w:rFonts w:cs="Arial"/>
          <w:rtl/>
        </w:rPr>
      </w:pPr>
      <w:r w:rsidRPr="00672473">
        <w:rPr>
          <w:rFonts w:cs="Arial"/>
          <w:rtl/>
        </w:rPr>
        <w:t>בהעי</w:t>
      </w:r>
      <w:r w:rsidR="00E96E69">
        <w:rPr>
          <w:rFonts w:cs="Arial" w:hint="cs"/>
          <w:rtl/>
        </w:rPr>
        <w:t>"</w:t>
      </w:r>
      <w:r w:rsidRPr="00672473">
        <w:rPr>
          <w:rFonts w:cs="Arial"/>
          <w:rtl/>
        </w:rPr>
        <w:t>ט</w:t>
      </w:r>
      <w:r w:rsidR="00E96E69">
        <w:rPr>
          <w:rFonts w:cs="Arial" w:hint="cs"/>
          <w:sz w:val="16"/>
          <w:szCs w:val="16"/>
          <w:rtl/>
        </w:rPr>
        <w:t xml:space="preserve"> (כ"כ הטור בשמו)</w:t>
      </w:r>
      <w:r w:rsidR="00E96E69">
        <w:rPr>
          <w:rFonts w:cs="Arial" w:hint="cs"/>
          <w:rtl/>
        </w:rPr>
        <w:t xml:space="preserve"> וטור- </w:t>
      </w:r>
      <w:r w:rsidRPr="00672473">
        <w:rPr>
          <w:rFonts w:cs="Arial"/>
          <w:rtl/>
        </w:rPr>
        <w:t xml:space="preserve">אם נכנס לביתו לדבר אחר ולא למשכנו וראוהו שנטל כלים תחת כנפיו </w:t>
      </w:r>
      <w:r w:rsidR="00E96E69">
        <w:rPr>
          <w:rFonts w:cs="Arial" w:hint="cs"/>
          <w:rtl/>
        </w:rPr>
        <w:t xml:space="preserve">- </w:t>
      </w:r>
      <w:r w:rsidRPr="00672473">
        <w:rPr>
          <w:rFonts w:cs="Arial"/>
          <w:rtl/>
        </w:rPr>
        <w:t>נשבע ונפטר</w:t>
      </w:r>
      <w:r w:rsidR="00E96E69">
        <w:rPr>
          <w:rFonts w:cs="Arial" w:hint="cs"/>
          <w:sz w:val="16"/>
          <w:szCs w:val="16"/>
          <w:rtl/>
        </w:rPr>
        <w:t xml:space="preserve"> (ל' הטור בשם בהעי"ט)</w:t>
      </w:r>
      <w:r w:rsidR="00E96E69">
        <w:rPr>
          <w:rFonts w:cs="Arial" w:hint="cs"/>
          <w:rtl/>
        </w:rPr>
        <w:t>.</w:t>
      </w:r>
    </w:p>
    <w:p w14:paraId="0B3FEAD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3C3FA33" w14:textId="2C9BC00D" w:rsidR="001C2E95" w:rsidRDefault="00D72708" w:rsidP="001C2E95">
      <w:pPr>
        <w:rPr>
          <w:rtl/>
        </w:rPr>
      </w:pPr>
      <w:r w:rsidRPr="00D72708">
        <w:rPr>
          <w:rFonts w:cs="Arial"/>
          <w:rtl/>
        </w:rPr>
        <w:t xml:space="preserve">הנגזל, כיצד, ראוהו עדים שנכנס לתוך ביתו של חבירו למשכנו שלא ברשות, ולא היה </w:t>
      </w:r>
      <w:r w:rsidRPr="00CC6730">
        <w:rPr>
          <w:rFonts w:cs="Arial"/>
          <w:sz w:val="16"/>
          <w:szCs w:val="16"/>
          <w:rtl/>
        </w:rPr>
        <w:t>(לו)</w:t>
      </w:r>
      <w:r w:rsidRPr="00D72708">
        <w:rPr>
          <w:rFonts w:cs="Arial"/>
          <w:rtl/>
        </w:rPr>
        <w:t xml:space="preserve"> כלום תחת כנפיו, וכשיוצא ראוהו שהיו כלים תחת כנפיו, ואינם יודעים מה הם, ובעל הבית תובע תן לי כך וכך שגזלתני</w:t>
      </w:r>
      <w:r w:rsidR="00CC6730">
        <w:rPr>
          <w:rFonts w:cs="Arial" w:hint="cs"/>
          <w:rtl/>
        </w:rPr>
        <w:t>.</w:t>
      </w:r>
      <w:r w:rsidRPr="00D72708">
        <w:rPr>
          <w:rFonts w:cs="Arial"/>
          <w:rtl/>
        </w:rPr>
        <w:t xml:space="preserve"> בין אם יאמר: כן נכנסתי למשכנך אבל לא נטלתי כלום והכלים שהוצאתי תחת כנפי שלי הם</w:t>
      </w:r>
      <w:r w:rsidR="00CC6730">
        <w:rPr>
          <w:rFonts w:cs="Arial" w:hint="cs"/>
          <w:rtl/>
        </w:rPr>
        <w:t>.</w:t>
      </w:r>
      <w:r w:rsidRPr="00D72708">
        <w:rPr>
          <w:rFonts w:cs="Arial"/>
          <w:rtl/>
        </w:rPr>
        <w:t xml:space="preserve"> בין אם יאמר: מעולם לא נכנסתי לביתך ליטול ממך כלום</w:t>
      </w:r>
      <w:r w:rsidR="00CC6730">
        <w:rPr>
          <w:rFonts w:cs="Arial" w:hint="cs"/>
          <w:rtl/>
        </w:rPr>
        <w:t>.</w:t>
      </w:r>
      <w:r w:rsidRPr="00D72708">
        <w:rPr>
          <w:rFonts w:cs="Arial"/>
          <w:rtl/>
        </w:rPr>
        <w:t xml:space="preserve"> בין אם יאמר: לא נטלתי אלא כלי זה, ובע</w:t>
      </w:r>
      <w:r w:rsidR="00CC6730">
        <w:rPr>
          <w:rFonts w:cs="Arial" w:hint="cs"/>
          <w:rtl/>
        </w:rPr>
        <w:t>ל ה</w:t>
      </w:r>
      <w:r w:rsidRPr="00D72708">
        <w:rPr>
          <w:rFonts w:cs="Arial"/>
          <w:rtl/>
        </w:rPr>
        <w:t>ב</w:t>
      </w:r>
      <w:r w:rsidR="00CC6730">
        <w:rPr>
          <w:rFonts w:cs="Arial" w:hint="cs"/>
          <w:rtl/>
        </w:rPr>
        <w:t>ית</w:t>
      </w:r>
      <w:r w:rsidRPr="00D72708">
        <w:rPr>
          <w:rFonts w:cs="Arial"/>
          <w:rtl/>
        </w:rPr>
        <w:t xml:space="preserve"> אומר: נטלת עוד אחרים, אפילו העדים מכירים קצת הכלים, ובעל הבית טוען שהטמין יותר ממה שראו העדים, בכל אלו בע</w:t>
      </w:r>
      <w:r w:rsidR="00CC6730">
        <w:rPr>
          <w:rFonts w:cs="Arial" w:hint="cs"/>
          <w:rtl/>
        </w:rPr>
        <w:t xml:space="preserve">ל </w:t>
      </w:r>
      <w:r w:rsidRPr="00D72708">
        <w:rPr>
          <w:rFonts w:cs="Arial"/>
          <w:rtl/>
        </w:rPr>
        <w:t>הב</w:t>
      </w:r>
      <w:r w:rsidR="00CC6730">
        <w:rPr>
          <w:rFonts w:cs="Arial" w:hint="cs"/>
          <w:rtl/>
        </w:rPr>
        <w:t>ית</w:t>
      </w:r>
      <w:r w:rsidRPr="00D72708">
        <w:rPr>
          <w:rFonts w:cs="Arial"/>
          <w:rtl/>
        </w:rPr>
        <w:t xml:space="preserve"> נשבע בנקיטת חפץ ונוטל כל מה שיטעון</w:t>
      </w:r>
      <w:r w:rsidR="00CC6730">
        <w:rPr>
          <w:rFonts w:cs="Arial" w:hint="cs"/>
          <w:rtl/>
        </w:rPr>
        <w:t>.</w:t>
      </w:r>
      <w:r w:rsidRPr="00D72708">
        <w:rPr>
          <w:rFonts w:cs="Arial"/>
          <w:rtl/>
        </w:rPr>
        <w:t xml:space="preserve"> והוא שיטעננו דברים שהוא אמוד בהם או שהוא אמוד שמפקידים אצלו אותם דברים שטען, ויהיו אותן דברים שטען דברים שאיפשר שינטל תחת הכנפים. </w:t>
      </w:r>
      <w:r w:rsidRPr="00D72708">
        <w:rPr>
          <w:rFonts w:cs="Arial"/>
          <w:sz w:val="18"/>
          <w:szCs w:val="18"/>
          <w:rtl/>
        </w:rPr>
        <w:t>הגה: וי"א דבעינן נמי שטוען מידי דאורחיה לאנוחי במקום שנכנס לשם (טור בשם הרמ"ה)</w:t>
      </w:r>
      <w:r w:rsidR="00CC6730">
        <w:rPr>
          <w:rFonts w:cs="Arial" w:hint="cs"/>
          <w:sz w:val="18"/>
          <w:szCs w:val="18"/>
          <w:rtl/>
        </w:rPr>
        <w:t>.</w:t>
      </w:r>
      <w:r w:rsidRPr="00D72708">
        <w:rPr>
          <w:rFonts w:cs="Arial"/>
          <w:sz w:val="18"/>
          <w:szCs w:val="18"/>
          <w:rtl/>
        </w:rPr>
        <w:t xml:space="preserve"> והכי מסתברא. </w:t>
      </w:r>
      <w:r w:rsidRPr="00377A28">
        <w:rPr>
          <w:rFonts w:cs="Arial"/>
          <w:rtl/>
        </w:rPr>
        <w:t>ואם טענו דברים שאינו אמוד בהם, או דברים שאינם ניטלים תחת הכנפים, יש מי שאומר שהנתבע נשבע היסת, ונפטר. ויש מי שאומר שאינו נשבע, אלא מחרימים על מי שכופר ממון חבירו ואינו משלם לו</w:t>
      </w:r>
      <w:r w:rsidR="001C2E95" w:rsidRPr="00377A28">
        <w:rPr>
          <w:rFonts w:cs="Arial"/>
          <w:rtl/>
        </w:rPr>
        <w:t>.</w:t>
      </w:r>
      <w:r w:rsidR="001C2E95" w:rsidRPr="00377A28">
        <w:rPr>
          <w:rFonts w:cs="Arial"/>
          <w:sz w:val="26"/>
          <w:szCs w:val="26"/>
          <w:rtl/>
        </w:rPr>
        <w:t xml:space="preserve"> </w:t>
      </w:r>
    </w:p>
    <w:p w14:paraId="0B449F8D" w14:textId="77777777" w:rsidR="00D72708" w:rsidRDefault="00D72708" w:rsidP="001C2E95">
      <w:pPr>
        <w:rPr>
          <w:rtl/>
        </w:rPr>
      </w:pPr>
    </w:p>
    <w:p w14:paraId="10622EF4" w14:textId="683DA033" w:rsidR="001C2E95" w:rsidRDefault="001C2E95" w:rsidP="00EB4EFE">
      <w:pPr>
        <w:pStyle w:val="2"/>
        <w:rPr>
          <w:rtl/>
        </w:rPr>
      </w:pPr>
      <w:r>
        <w:rPr>
          <w:rtl/>
        </w:rPr>
        <w:t>סעיף ב</w:t>
      </w:r>
      <w:r w:rsidR="00D72708">
        <w:rPr>
          <w:rFonts w:hint="cs"/>
          <w:rtl/>
        </w:rPr>
        <w:t>:</w:t>
      </w:r>
      <w:r w:rsidR="00CE1750" w:rsidRPr="00CE1750">
        <w:rPr>
          <w:rtl/>
        </w:rPr>
        <w:t xml:space="preserve"> ראוהו עדים שנכנס למשכן את חבירו ולא ראוהו בעת שיצא</w:t>
      </w:r>
      <w:r w:rsidR="00CE1750">
        <w:rPr>
          <w:rFonts w:hint="cs"/>
          <w:rtl/>
        </w:rPr>
        <w:t>.</w:t>
      </w:r>
    </w:p>
    <w:p w14:paraId="0E0EF916" w14:textId="0748A590" w:rsidR="00CE1750" w:rsidRPr="00CE1750" w:rsidRDefault="00CE1750" w:rsidP="00CE1750">
      <w:pPr>
        <w:rPr>
          <w:u w:val="single"/>
          <w:rtl/>
        </w:rPr>
      </w:pPr>
      <w:r w:rsidRPr="00CE1750">
        <w:rPr>
          <w:rFonts w:cs="Arial"/>
          <w:u w:val="single"/>
          <w:rtl/>
        </w:rPr>
        <w:t>ראוהו עדים שנכנס למשכן את חבירו ולא ראוהו בעת שיצא</w:t>
      </w:r>
      <w:r w:rsidRPr="00CE1750">
        <w:rPr>
          <w:rFonts w:hint="cs"/>
          <w:u w:val="single"/>
          <w:rtl/>
        </w:rPr>
        <w:t>:</w:t>
      </w:r>
    </w:p>
    <w:p w14:paraId="5770B973" w14:textId="6B6E519A" w:rsidR="00CE1750" w:rsidRDefault="00CE1750" w:rsidP="00295B52">
      <w:pPr>
        <w:pStyle w:val="ab"/>
        <w:numPr>
          <w:ilvl w:val="0"/>
          <w:numId w:val="35"/>
        </w:numPr>
        <w:rPr>
          <w:rFonts w:cs="Arial"/>
        </w:rPr>
      </w:pPr>
      <w:r w:rsidRPr="00CE1750">
        <w:rPr>
          <w:rFonts w:cs="Arial" w:hint="cs"/>
          <w:rtl/>
        </w:rPr>
        <w:t xml:space="preserve">רמב"ם </w:t>
      </w:r>
      <w:r w:rsidRPr="00CE1750">
        <w:rPr>
          <w:rFonts w:cs="Arial" w:hint="cs"/>
          <w:sz w:val="16"/>
          <w:szCs w:val="16"/>
          <w:rtl/>
        </w:rPr>
        <w:t>(פ"ד מגזילה ה"ד)</w:t>
      </w:r>
      <w:r w:rsidRPr="00CE1750">
        <w:rPr>
          <w:rFonts w:cs="Arial" w:hint="cs"/>
          <w:rtl/>
        </w:rPr>
        <w:t xml:space="preserve">- </w:t>
      </w:r>
      <w:r w:rsidR="00CC6730" w:rsidRPr="00CE1750">
        <w:rPr>
          <w:rFonts w:cs="Arial"/>
          <w:rtl/>
        </w:rPr>
        <w:t>ראוהו עדים שנכנס למשכן את חבירו ולא ראוהו בעת שיצא או שיצא ואין נראה תחת כנפיו כלום</w:t>
      </w:r>
      <w:r>
        <w:rPr>
          <w:rFonts w:cs="Arial" w:hint="cs"/>
          <w:rtl/>
        </w:rPr>
        <w:t>,</w:t>
      </w:r>
      <w:r w:rsidR="00CC6730" w:rsidRPr="00CE1750">
        <w:rPr>
          <w:rFonts w:cs="Arial"/>
          <w:rtl/>
        </w:rPr>
        <w:t xml:space="preserve"> ובעל הבית טוען ואומר כך וכך נטל, אפילו אמר מעולם לא נכנסתי שהרי מכחיש את העדים</w:t>
      </w:r>
      <w:r w:rsidR="00CC6730" w:rsidRPr="00CE1750">
        <w:rPr>
          <w:rFonts w:cs="Arial" w:hint="cs"/>
          <w:rtl/>
        </w:rPr>
        <w:t xml:space="preserve"> -</w:t>
      </w:r>
      <w:r w:rsidR="00CC6730" w:rsidRPr="00CE1750">
        <w:rPr>
          <w:rFonts w:cs="Arial"/>
          <w:rtl/>
        </w:rPr>
        <w:t xml:space="preserve"> הרי זה פטור</w:t>
      </w:r>
      <w:r>
        <w:rPr>
          <w:rStyle w:val="a7"/>
          <w:rFonts w:cs="Arial"/>
          <w:rtl/>
        </w:rPr>
        <w:footnoteReference w:id="355"/>
      </w:r>
      <w:r w:rsidR="00CC6730" w:rsidRPr="00CE1750">
        <w:rPr>
          <w:rFonts w:cs="Arial" w:hint="cs"/>
          <w:rtl/>
        </w:rPr>
        <w:t>,</w:t>
      </w:r>
      <w:r w:rsidR="00CC6730" w:rsidRPr="00CE1750">
        <w:rPr>
          <w:rFonts w:cs="Arial"/>
          <w:rtl/>
        </w:rPr>
        <w:t xml:space="preserve"> שאם אמר נכנסתי ולא נטלתי נשבע שבועת הסת שלא נטל כלום והולך, שאפשר שיכנס לגזול ולא גזל.</w:t>
      </w:r>
      <w:r w:rsidRPr="00CE1750">
        <w:rPr>
          <w:rFonts w:cs="Arial" w:hint="cs"/>
          <w:color w:val="E36C0A" w:themeColor="accent6" w:themeShade="BF"/>
          <w:rtl/>
        </w:rPr>
        <w:t xml:space="preserve"> </w:t>
      </w:r>
      <w:r w:rsidRPr="00CC6730">
        <w:rPr>
          <w:rFonts w:cs="Arial" w:hint="cs"/>
          <w:color w:val="E36C0A" w:themeColor="accent6" w:themeShade="BF"/>
          <w:rtl/>
        </w:rPr>
        <w:t>(וכ"פ בשו"ע)</w:t>
      </w:r>
    </w:p>
    <w:p w14:paraId="171715F4" w14:textId="3EEF0E38" w:rsidR="00C50668" w:rsidRPr="00CE1750" w:rsidRDefault="00CE1750" w:rsidP="00295B52">
      <w:pPr>
        <w:pStyle w:val="ab"/>
        <w:numPr>
          <w:ilvl w:val="0"/>
          <w:numId w:val="35"/>
        </w:numPr>
        <w:rPr>
          <w:rFonts w:cs="Arial"/>
          <w:rtl/>
        </w:rPr>
      </w:pPr>
      <w:r>
        <w:rPr>
          <w:rFonts w:cs="Arial" w:hint="cs"/>
          <w:rtl/>
        </w:rPr>
        <w:t>טור-</w:t>
      </w:r>
      <w:r w:rsidR="00C50668" w:rsidRPr="00CE1750">
        <w:rPr>
          <w:rFonts w:cs="Arial"/>
          <w:rtl/>
        </w:rPr>
        <w:t xml:space="preserve"> כיון שהעדים מכחישין אותו</w:t>
      </w:r>
      <w:r>
        <w:rPr>
          <w:rFonts w:cs="Arial" w:hint="cs"/>
          <w:rtl/>
        </w:rPr>
        <w:t xml:space="preserve"> </w:t>
      </w:r>
      <w:r w:rsidR="00C50668" w:rsidRPr="00CE1750">
        <w:rPr>
          <w:rFonts w:cs="Arial"/>
          <w:rtl/>
        </w:rPr>
        <w:t>אינו נאמן עוד בשבועה אלא בע"ה נשבע ונוטל</w:t>
      </w:r>
      <w:r w:rsidR="00CC6730" w:rsidRPr="00CE1750">
        <w:rPr>
          <w:rFonts w:cs="Arial" w:hint="cs"/>
          <w:rtl/>
        </w:rPr>
        <w:t>.</w:t>
      </w:r>
      <w:r>
        <w:rPr>
          <w:rFonts w:cs="Arial" w:hint="cs"/>
          <w:rtl/>
        </w:rPr>
        <w:t xml:space="preserve"> </w:t>
      </w:r>
      <w:r w:rsidRPr="00CE1750">
        <w:rPr>
          <w:rFonts w:cs="Arial" w:hint="cs"/>
          <w:color w:val="00B0F0"/>
          <w:rtl/>
        </w:rPr>
        <w:t>(וכ"כ הרמ"א)</w:t>
      </w:r>
    </w:p>
    <w:p w14:paraId="2E21F388"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1AFF180" w14:textId="1D7A7C7A" w:rsidR="001C2E95" w:rsidRDefault="00D72708" w:rsidP="001C2E95">
      <w:pPr>
        <w:rPr>
          <w:rtl/>
        </w:rPr>
      </w:pPr>
      <w:r w:rsidRPr="00D72708">
        <w:rPr>
          <w:rFonts w:cs="Arial"/>
          <w:rtl/>
        </w:rPr>
        <w:t xml:space="preserve">ראוהו עדים שנכנס למשכן את חבירו, ולא ראוהו בעת שיצא, או שיצא ולא נראה תחת כנפיו כלום, ובעל הבית טוען ואומר: כך וכך, אפילו אמר: מעולם לא נכנסתי, שהרי מכחיש את העדים, הרי זה פטור, שאם אמר: נכנסתי ולא נטלתי, נשבע היסת שלא נטל כלום, והולך, שאפשר שנכנס לגזול ולא גזל. </w:t>
      </w:r>
      <w:r w:rsidR="00377A28">
        <w:rPr>
          <w:rFonts w:cs="Arial" w:hint="cs"/>
          <w:sz w:val="18"/>
          <w:szCs w:val="18"/>
          <w:rtl/>
        </w:rPr>
        <w:t xml:space="preserve">[הגה] </w:t>
      </w:r>
      <w:r w:rsidRPr="00377A28">
        <w:rPr>
          <w:rFonts w:cs="Arial"/>
          <w:sz w:val="18"/>
          <w:szCs w:val="18"/>
          <w:rtl/>
        </w:rPr>
        <w:t>וי"א כיון שהעדים מכחישין אותו, שאינו נאמן בשבועה, דהוי מיגו במקום עדים, שאינו נאמן, אלא בע"ה נשבע ונוטל (טור)</w:t>
      </w:r>
      <w:r w:rsidR="001C2E95" w:rsidRPr="00377A28">
        <w:rPr>
          <w:rFonts w:cs="Arial"/>
          <w:sz w:val="18"/>
          <w:szCs w:val="18"/>
          <w:rtl/>
        </w:rPr>
        <w:t>.</w:t>
      </w:r>
      <w:r w:rsidR="001C2E95">
        <w:rPr>
          <w:rFonts w:cs="Arial"/>
          <w:rtl/>
        </w:rPr>
        <w:t xml:space="preserve"> </w:t>
      </w:r>
    </w:p>
    <w:p w14:paraId="4BCF66E7" w14:textId="77777777" w:rsidR="00D72708" w:rsidRDefault="00D72708" w:rsidP="001C2E95">
      <w:pPr>
        <w:rPr>
          <w:rtl/>
        </w:rPr>
      </w:pPr>
    </w:p>
    <w:p w14:paraId="75D09171" w14:textId="38BFDC47" w:rsidR="001C2E95" w:rsidRDefault="001C2E95" w:rsidP="00EB4EFE">
      <w:pPr>
        <w:pStyle w:val="2"/>
        <w:rPr>
          <w:rtl/>
        </w:rPr>
      </w:pPr>
      <w:r>
        <w:rPr>
          <w:rtl/>
        </w:rPr>
        <w:lastRenderedPageBreak/>
        <w:t>סעיף ג</w:t>
      </w:r>
      <w:r w:rsidR="00D72708">
        <w:rPr>
          <w:rFonts w:hint="cs"/>
          <w:rtl/>
        </w:rPr>
        <w:t>:</w:t>
      </w:r>
      <w:r w:rsidR="009F5290" w:rsidRPr="009F5290">
        <w:rPr>
          <w:rtl/>
        </w:rPr>
        <w:t xml:space="preserve"> </w:t>
      </w:r>
      <w:r w:rsidR="009F5290" w:rsidRPr="00FB78D0">
        <w:rPr>
          <w:rtl/>
        </w:rPr>
        <w:t>עד אחד מעיד שנכנס ונטל כלים תחת כנפיו ואינו יודע מה הן</w:t>
      </w:r>
      <w:r w:rsidR="009F5290">
        <w:rPr>
          <w:rFonts w:hint="cs"/>
          <w:rtl/>
        </w:rPr>
        <w:t>.</w:t>
      </w:r>
    </w:p>
    <w:p w14:paraId="004AB362" w14:textId="18C02B24" w:rsidR="00FB78D0" w:rsidRPr="009F5290" w:rsidRDefault="009F5290" w:rsidP="00FB78D0">
      <w:pPr>
        <w:rPr>
          <w:u w:val="single"/>
          <w:rtl/>
        </w:rPr>
      </w:pPr>
      <w:r w:rsidRPr="009F5290">
        <w:rPr>
          <w:rFonts w:cs="Arial"/>
          <w:u w:val="single"/>
          <w:rtl/>
        </w:rPr>
        <w:t>היה עד אחד מעידו שנכנס ונטל כלים תחת כנפיו ואינו יודע מה הן</w:t>
      </w:r>
      <w:r w:rsidRPr="009F5290">
        <w:rPr>
          <w:rFonts w:hint="cs"/>
          <w:u w:val="single"/>
          <w:rtl/>
        </w:rPr>
        <w:t>:</w:t>
      </w:r>
    </w:p>
    <w:p w14:paraId="3AFED40B" w14:textId="7951307F" w:rsidR="00C50668" w:rsidRDefault="00FB78D0" w:rsidP="00295B52">
      <w:pPr>
        <w:pStyle w:val="ab"/>
        <w:numPr>
          <w:ilvl w:val="0"/>
          <w:numId w:val="36"/>
        </w:numPr>
        <w:rPr>
          <w:rFonts w:cs="Arial"/>
        </w:rPr>
      </w:pPr>
      <w:r w:rsidRPr="00FB78D0">
        <w:rPr>
          <w:rFonts w:cs="Arial" w:hint="cs"/>
          <w:rtl/>
        </w:rPr>
        <w:t xml:space="preserve">טור- </w:t>
      </w:r>
      <w:r w:rsidR="00C50668" w:rsidRPr="00FB78D0">
        <w:rPr>
          <w:rFonts w:cs="Arial"/>
          <w:rtl/>
        </w:rPr>
        <w:t>אבל אם לא ראו העדים שהיו לו כלים תחת כנפיו כשיצא</w:t>
      </w:r>
      <w:r>
        <w:rPr>
          <w:rFonts w:cs="Arial" w:hint="cs"/>
          <w:rtl/>
        </w:rPr>
        <w:t>,</w:t>
      </w:r>
      <w:r w:rsidR="00C50668" w:rsidRPr="00FB78D0">
        <w:rPr>
          <w:rFonts w:cs="Arial"/>
          <w:rtl/>
        </w:rPr>
        <w:t xml:space="preserve"> אף על פי שראוהו שנכנס ואמר שרצה למשכנו</w:t>
      </w:r>
      <w:r>
        <w:rPr>
          <w:rStyle w:val="a7"/>
          <w:rFonts w:cs="Arial"/>
          <w:rtl/>
        </w:rPr>
        <w:footnoteReference w:id="356"/>
      </w:r>
      <w:r>
        <w:rPr>
          <w:rFonts w:cs="Arial" w:hint="cs"/>
          <w:rtl/>
        </w:rPr>
        <w:t>.</w:t>
      </w:r>
      <w:r w:rsidR="00C50668" w:rsidRPr="00FB78D0">
        <w:rPr>
          <w:rFonts w:cs="Arial"/>
          <w:rtl/>
        </w:rPr>
        <w:t xml:space="preserve"> או אפי' אם יש אחד שראהו יוצא וכלים תחת כנפיו ואינו יודע מה הם</w:t>
      </w:r>
      <w:r>
        <w:rPr>
          <w:rFonts w:cs="Arial" w:hint="cs"/>
          <w:rtl/>
        </w:rPr>
        <w:t>,</w:t>
      </w:r>
      <w:r w:rsidR="00C50668" w:rsidRPr="00FB78D0">
        <w:rPr>
          <w:rFonts w:cs="Arial"/>
          <w:rtl/>
        </w:rPr>
        <w:t xml:space="preserve"> והוא אומר לא גזלתי כלום או בחובי נטלתים </w:t>
      </w:r>
      <w:r>
        <w:rPr>
          <w:rFonts w:cs="Arial" w:hint="cs"/>
          <w:rtl/>
        </w:rPr>
        <w:t xml:space="preserve">- </w:t>
      </w:r>
      <w:r w:rsidR="00C50668" w:rsidRPr="00FB78D0">
        <w:rPr>
          <w:rFonts w:cs="Arial"/>
          <w:rtl/>
        </w:rPr>
        <w:t>אין בע"ה נשבע ונוטל</w:t>
      </w:r>
      <w:r>
        <w:rPr>
          <w:rFonts w:cs="Arial" w:hint="cs"/>
          <w:rtl/>
        </w:rPr>
        <w:t>,</w:t>
      </w:r>
      <w:r w:rsidR="00C50668" w:rsidRPr="00FB78D0">
        <w:rPr>
          <w:rFonts w:cs="Arial"/>
          <w:rtl/>
        </w:rPr>
        <w:t xml:space="preserve"> אלא זה נשבע היסת ונפטר</w:t>
      </w:r>
      <w:r>
        <w:rPr>
          <w:rFonts w:cs="Arial" w:hint="cs"/>
          <w:rtl/>
        </w:rPr>
        <w:t>,</w:t>
      </w:r>
      <w:r w:rsidR="00C50668" w:rsidRPr="00FB78D0">
        <w:rPr>
          <w:rFonts w:cs="Arial"/>
          <w:rtl/>
        </w:rPr>
        <w:t xml:space="preserve"> שאינו מוחזק גזלן על פי עד אחד</w:t>
      </w:r>
      <w:r w:rsidRPr="00FB78D0">
        <w:rPr>
          <w:rFonts w:cs="Arial" w:hint="cs"/>
          <w:rtl/>
        </w:rPr>
        <w:t>.</w:t>
      </w:r>
    </w:p>
    <w:p w14:paraId="37195D70" w14:textId="329F2D08" w:rsidR="00FB78D0" w:rsidRPr="009F5290" w:rsidRDefault="00FB78D0" w:rsidP="00295B52">
      <w:pPr>
        <w:pStyle w:val="ab"/>
        <w:numPr>
          <w:ilvl w:val="0"/>
          <w:numId w:val="36"/>
        </w:numPr>
        <w:rPr>
          <w:rFonts w:cs="Arial"/>
          <w:rtl/>
        </w:rPr>
      </w:pPr>
      <w:r>
        <w:rPr>
          <w:rFonts w:cs="Arial" w:hint="cs"/>
          <w:rtl/>
        </w:rPr>
        <w:t xml:space="preserve">רמב"ם </w:t>
      </w:r>
      <w:r>
        <w:rPr>
          <w:rFonts w:cs="Arial" w:hint="cs"/>
          <w:sz w:val="16"/>
          <w:szCs w:val="16"/>
          <w:rtl/>
        </w:rPr>
        <w:t>(פ"ד מגזילה ה"ה)</w:t>
      </w:r>
      <w:r>
        <w:rPr>
          <w:rFonts w:cs="Arial" w:hint="cs"/>
          <w:rtl/>
        </w:rPr>
        <w:t xml:space="preserve">- </w:t>
      </w:r>
      <w:r w:rsidRPr="00FB78D0">
        <w:rPr>
          <w:rFonts w:cs="Arial"/>
          <w:rtl/>
        </w:rPr>
        <w:t>היה עד אחד מעידו שנכנס ונטל כלים תחת כנפיו ואינו יודע מה הן, והוא אומר לא גזלתי כלום או שאמר בחובי נטלתי, הואיל ואין העד יודע מה היה תחת כנפיו הרי זה נשבע בנקיטת חפץ שלא גזל</w:t>
      </w:r>
      <w:r w:rsidR="009F5290">
        <w:rPr>
          <w:rStyle w:val="a7"/>
          <w:rFonts w:cs="Arial"/>
          <w:rtl/>
        </w:rPr>
        <w:footnoteReference w:id="357"/>
      </w:r>
      <w:r w:rsidRPr="00FB78D0">
        <w:rPr>
          <w:rFonts w:cs="Arial"/>
          <w:rtl/>
        </w:rPr>
        <w:t>, שאינו מוחזק בגזלנות אלא בשני עדים</w:t>
      </w:r>
      <w:r w:rsidR="009F5290">
        <w:rPr>
          <w:rStyle w:val="a7"/>
          <w:rFonts w:cs="Arial"/>
          <w:rtl/>
        </w:rPr>
        <w:footnoteReference w:id="358"/>
      </w:r>
      <w:r w:rsidRPr="00FB78D0">
        <w:rPr>
          <w:rFonts w:cs="Arial"/>
          <w:rtl/>
        </w:rPr>
        <w:t>.</w:t>
      </w:r>
    </w:p>
    <w:p w14:paraId="399DF610" w14:textId="211AD1A0" w:rsidR="00FB78D0" w:rsidRPr="00AA5D7E" w:rsidRDefault="00AA5D7E" w:rsidP="00B848B4">
      <w:pPr>
        <w:rPr>
          <w:rFonts w:cs="Arial"/>
          <w:u w:val="single"/>
          <w:rtl/>
        </w:rPr>
      </w:pPr>
      <w:r w:rsidRPr="00AA5D7E">
        <w:rPr>
          <w:rFonts w:cs="Arial"/>
          <w:u w:val="single"/>
          <w:rtl/>
        </w:rPr>
        <w:t>ראוהו עדים נכנס לבית</w:t>
      </w:r>
      <w:r>
        <w:rPr>
          <w:rFonts w:cs="Arial" w:hint="cs"/>
          <w:u w:val="single"/>
          <w:rtl/>
        </w:rPr>
        <w:t xml:space="preserve"> </w:t>
      </w:r>
      <w:r w:rsidRPr="00AA5D7E">
        <w:rPr>
          <w:rFonts w:cs="Arial"/>
          <w:u w:val="single"/>
          <w:rtl/>
        </w:rPr>
        <w:t>חבירו ואמר שימשכנהו בחוב</w:t>
      </w:r>
      <w:r>
        <w:rPr>
          <w:rFonts w:cs="Arial" w:hint="cs"/>
          <w:u w:val="single"/>
          <w:rtl/>
        </w:rPr>
        <w:t>ו</w:t>
      </w:r>
      <w:r w:rsidRPr="00AA5D7E">
        <w:rPr>
          <w:rFonts w:cs="Arial" w:hint="cs"/>
          <w:u w:val="single"/>
          <w:rtl/>
        </w:rPr>
        <w:t>,</w:t>
      </w:r>
      <w:r w:rsidRPr="00AA5D7E">
        <w:rPr>
          <w:rFonts w:cs="Arial"/>
          <w:u w:val="single"/>
          <w:rtl/>
        </w:rPr>
        <w:t xml:space="preserve"> </w:t>
      </w:r>
      <w:r w:rsidRPr="00AA5D7E">
        <w:rPr>
          <w:rFonts w:cs="Arial" w:hint="cs"/>
          <w:u w:val="single"/>
          <w:rtl/>
        </w:rPr>
        <w:t>ו</w:t>
      </w:r>
      <w:r w:rsidRPr="00AA5D7E">
        <w:rPr>
          <w:rFonts w:cs="Arial"/>
          <w:u w:val="single"/>
          <w:rtl/>
        </w:rPr>
        <w:t>יצא ולא ראו כלים תחת כנפיו</w:t>
      </w:r>
      <w:r>
        <w:rPr>
          <w:rFonts w:cs="Arial" w:hint="cs"/>
          <w:u w:val="single"/>
          <w:rtl/>
        </w:rPr>
        <w:t xml:space="preserve"> או ש</w:t>
      </w:r>
      <w:r w:rsidRPr="00AA5D7E">
        <w:rPr>
          <w:rFonts w:cs="Arial"/>
          <w:u w:val="single"/>
          <w:rtl/>
        </w:rPr>
        <w:t>לא ראוהו כשיצא</w:t>
      </w:r>
      <w:r w:rsidRPr="00AA5D7E">
        <w:rPr>
          <w:rFonts w:cs="Arial" w:hint="cs"/>
          <w:u w:val="single"/>
          <w:rtl/>
        </w:rPr>
        <w:t>:</w:t>
      </w:r>
    </w:p>
    <w:p w14:paraId="0D982E19" w14:textId="5E9B5490" w:rsidR="00D72708" w:rsidRPr="00D72708" w:rsidRDefault="00B848B4" w:rsidP="00295B52">
      <w:pPr>
        <w:pStyle w:val="ab"/>
        <w:numPr>
          <w:ilvl w:val="0"/>
          <w:numId w:val="36"/>
        </w:numPr>
        <w:rPr>
          <w:rtl/>
        </w:rPr>
      </w:pPr>
      <w:r w:rsidRPr="00FB78D0">
        <w:rPr>
          <w:rFonts w:cs="Arial"/>
          <w:rtl/>
        </w:rPr>
        <w:t xml:space="preserve">בעל התרומות </w:t>
      </w:r>
      <w:r w:rsidR="00FB78D0" w:rsidRPr="00FB78D0">
        <w:rPr>
          <w:rFonts w:cs="Arial" w:hint="cs"/>
          <w:sz w:val="16"/>
          <w:szCs w:val="16"/>
          <w:rtl/>
        </w:rPr>
        <w:t>(</w:t>
      </w:r>
      <w:r w:rsidRPr="00FB78D0">
        <w:rPr>
          <w:rFonts w:cs="Arial"/>
          <w:sz w:val="16"/>
          <w:szCs w:val="16"/>
          <w:rtl/>
        </w:rPr>
        <w:t>שער מט ח"ח סי' א)</w:t>
      </w:r>
      <w:r w:rsidR="00FB78D0">
        <w:rPr>
          <w:rFonts w:cs="Arial" w:hint="cs"/>
          <w:rtl/>
        </w:rPr>
        <w:t>-</w:t>
      </w:r>
      <w:r w:rsidRPr="00FB78D0">
        <w:rPr>
          <w:rFonts w:cs="Arial"/>
          <w:rtl/>
        </w:rPr>
        <w:t xml:space="preserve"> אם ראוהו עדים שנכנס לביתו של חבירו ואמר שימשכנהו בחוב שהוא חייב לו</w:t>
      </w:r>
      <w:r w:rsidR="00AA5D7E">
        <w:rPr>
          <w:rFonts w:cs="Arial" w:hint="cs"/>
          <w:rtl/>
        </w:rPr>
        <w:t>,</w:t>
      </w:r>
      <w:r w:rsidRPr="00FB78D0">
        <w:rPr>
          <w:rFonts w:cs="Arial"/>
          <w:rtl/>
        </w:rPr>
        <w:t xml:space="preserve"> ויצא ולא ראוהו כשיצא</w:t>
      </w:r>
      <w:r w:rsidR="00AA5D7E">
        <w:rPr>
          <w:rFonts w:cs="Arial" w:hint="cs"/>
          <w:rtl/>
        </w:rPr>
        <w:t>,</w:t>
      </w:r>
      <w:r w:rsidRPr="00FB78D0">
        <w:rPr>
          <w:rFonts w:cs="Arial"/>
          <w:rtl/>
        </w:rPr>
        <w:t xml:space="preserve"> או שיצא ולא ראו כלים תחת כנפיו</w:t>
      </w:r>
      <w:r w:rsidR="00AA5D7E">
        <w:rPr>
          <w:rFonts w:cs="Arial" w:hint="cs"/>
          <w:rtl/>
        </w:rPr>
        <w:t>,</w:t>
      </w:r>
      <w:r w:rsidRPr="00FB78D0">
        <w:rPr>
          <w:rFonts w:cs="Arial"/>
          <w:rtl/>
        </w:rPr>
        <w:t xml:space="preserve"> והלה אומר תן לי כלי שנטלת</w:t>
      </w:r>
      <w:r w:rsidR="00AA5D7E">
        <w:rPr>
          <w:rFonts w:cs="Arial" w:hint="cs"/>
          <w:rtl/>
        </w:rPr>
        <w:t>.</w:t>
      </w:r>
      <w:r w:rsidRPr="00FB78D0">
        <w:rPr>
          <w:rFonts w:cs="Arial"/>
          <w:rtl/>
        </w:rPr>
        <w:t xml:space="preserve"> והלה טוען נטלתי ובחובי נטלתי </w:t>
      </w:r>
      <w:r w:rsidR="00AA5D7E">
        <w:rPr>
          <w:rFonts w:cs="Arial" w:hint="cs"/>
          <w:rtl/>
        </w:rPr>
        <w:t xml:space="preserve">- </w:t>
      </w:r>
      <w:r w:rsidRPr="00FB78D0">
        <w:rPr>
          <w:rFonts w:cs="Arial"/>
          <w:rtl/>
        </w:rPr>
        <w:t>נאמן במגו שהיה יכול לומר לא נטלתי</w:t>
      </w:r>
      <w:r w:rsidR="00AA5D7E">
        <w:rPr>
          <w:rFonts w:cs="Arial" w:hint="cs"/>
          <w:rtl/>
        </w:rPr>
        <w:t>,</w:t>
      </w:r>
      <w:r w:rsidRPr="00FB78D0">
        <w:rPr>
          <w:rFonts w:cs="Arial"/>
          <w:rtl/>
        </w:rPr>
        <w:t xml:space="preserve"> וכשם שנשבע היסת אילו טען כך עכשיו נמי נאמן בהיסת</w:t>
      </w:r>
      <w:r w:rsidR="00AA5D7E">
        <w:rPr>
          <w:rFonts w:cs="Arial" w:hint="cs"/>
          <w:rtl/>
        </w:rPr>
        <w:t>.</w:t>
      </w:r>
      <w:r w:rsidRPr="00FB78D0">
        <w:rPr>
          <w:rFonts w:cs="Arial"/>
          <w:rtl/>
        </w:rPr>
        <w:t xml:space="preserve"> ואיכא מאן דפליג ואמר דמשתבע בנקיטת חפץ</w:t>
      </w:r>
      <w:r w:rsidR="00AA5D7E">
        <w:rPr>
          <w:rFonts w:cs="Arial" w:hint="cs"/>
          <w:rtl/>
        </w:rPr>
        <w:t>,</w:t>
      </w:r>
      <w:r w:rsidRPr="00FB78D0">
        <w:rPr>
          <w:rFonts w:cs="Arial"/>
          <w:rtl/>
        </w:rPr>
        <w:t xml:space="preserve"> דכיון שנוטל ואינו נשבע על המשכון שישאר בידו כי אם על הממון שלוקח נשבע בנקיטת חפץ ויטול</w:t>
      </w:r>
      <w:r>
        <w:rPr>
          <w:rStyle w:val="a7"/>
          <w:rFonts w:cs="Arial"/>
          <w:rtl/>
        </w:rPr>
        <w:footnoteReference w:id="359"/>
      </w:r>
      <w:r w:rsidR="00FB78D0">
        <w:rPr>
          <w:rFonts w:cs="Arial" w:hint="cs"/>
          <w:rtl/>
        </w:rPr>
        <w:t>.</w:t>
      </w:r>
      <w:r w:rsidR="009F5290">
        <w:rPr>
          <w:rFonts w:hint="cs"/>
          <w:rtl/>
        </w:rPr>
        <w:t xml:space="preserve"> </w:t>
      </w:r>
    </w:p>
    <w:p w14:paraId="67887AAD"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D688300" w14:textId="2607F168" w:rsidR="001C2E95" w:rsidRDefault="00D72708" w:rsidP="001C2E95">
      <w:pPr>
        <w:rPr>
          <w:rtl/>
        </w:rPr>
      </w:pPr>
      <w:r w:rsidRPr="00D72708">
        <w:rPr>
          <w:rFonts w:cs="Arial"/>
          <w:rtl/>
        </w:rPr>
        <w:t>היה עד אחד מעידו שנכנס למשכנו ונטל כלים תחת כנפיו ואינו יודע מה הם, והוא אומר: לא גזלתי כלום, או שאמר: בחובי נטלתי, הואיל ואין העד יודע מהו תחת כנפיו, הרי זה נשבע שלא גזל</w:t>
      </w:r>
      <w:r w:rsidR="003508B4">
        <w:rPr>
          <w:rFonts w:cs="Arial" w:hint="cs"/>
          <w:rtl/>
        </w:rPr>
        <w:t>.</w:t>
      </w:r>
      <w:r w:rsidRPr="00D72708">
        <w:rPr>
          <w:rFonts w:cs="Arial"/>
          <w:rtl/>
        </w:rPr>
        <w:t xml:space="preserve"> </w:t>
      </w:r>
      <w:r w:rsidRPr="003508B4">
        <w:rPr>
          <w:rFonts w:cs="Arial"/>
          <w:sz w:val="16"/>
          <w:szCs w:val="16"/>
          <w:rtl/>
        </w:rPr>
        <w:t>(וע"ל סימן ע"ה ס' י"ג וסימן שס"ד ס"ג)</w:t>
      </w:r>
      <w:r w:rsidR="003508B4">
        <w:rPr>
          <w:rFonts w:cs="Arial" w:hint="cs"/>
          <w:sz w:val="16"/>
          <w:szCs w:val="16"/>
          <w:rtl/>
        </w:rPr>
        <w:t>.</w:t>
      </w:r>
      <w:r w:rsidRPr="00D72708">
        <w:rPr>
          <w:rFonts w:cs="Arial"/>
          <w:rtl/>
        </w:rPr>
        <w:t xml:space="preserve"> </w:t>
      </w:r>
      <w:r w:rsidR="001C2E95">
        <w:rPr>
          <w:rFonts w:cs="Arial"/>
          <w:rtl/>
        </w:rPr>
        <w:t xml:space="preserve"> </w:t>
      </w:r>
    </w:p>
    <w:p w14:paraId="38ECEDF5" w14:textId="77777777" w:rsidR="00D72708" w:rsidRDefault="00D72708" w:rsidP="001C2E95">
      <w:pPr>
        <w:rPr>
          <w:rtl/>
        </w:rPr>
      </w:pPr>
    </w:p>
    <w:p w14:paraId="23EEBC7C" w14:textId="7553E3C3" w:rsidR="006912DB" w:rsidRDefault="001C2E95" w:rsidP="00EB4EFE">
      <w:pPr>
        <w:pStyle w:val="2"/>
        <w:rPr>
          <w:rtl/>
        </w:rPr>
      </w:pPr>
      <w:r>
        <w:rPr>
          <w:rtl/>
        </w:rPr>
        <w:t>סעיף ד</w:t>
      </w:r>
      <w:r w:rsidR="00D72708">
        <w:rPr>
          <w:rFonts w:hint="cs"/>
          <w:rtl/>
        </w:rPr>
        <w:t>:</w:t>
      </w:r>
      <w:r w:rsidR="006912DB">
        <w:rPr>
          <w:rFonts w:hint="cs"/>
          <w:rtl/>
        </w:rPr>
        <w:t xml:space="preserve"> שבועת השומר </w:t>
      </w:r>
      <w:r w:rsidR="006912DB">
        <w:rPr>
          <w:rFonts w:hint="cs"/>
          <w:sz w:val="18"/>
          <w:szCs w:val="18"/>
          <w:rtl/>
        </w:rPr>
        <w:t>(או אשת השומר)</w:t>
      </w:r>
      <w:r w:rsidR="006912DB">
        <w:rPr>
          <w:rFonts w:hint="cs"/>
          <w:rtl/>
        </w:rPr>
        <w:t xml:space="preserve"> של הנגזל </w:t>
      </w:r>
      <w:r w:rsidR="006912DB">
        <w:rPr>
          <w:rFonts w:hint="cs"/>
          <w:sz w:val="18"/>
          <w:szCs w:val="18"/>
          <w:rtl/>
        </w:rPr>
        <w:t>(בעל הבית)</w:t>
      </w:r>
      <w:r w:rsidR="006912DB">
        <w:rPr>
          <w:rFonts w:hint="cs"/>
          <w:rtl/>
        </w:rPr>
        <w:t>.</w:t>
      </w:r>
    </w:p>
    <w:p w14:paraId="11ECFE0E" w14:textId="2E2A283D" w:rsidR="006912DB" w:rsidRPr="006912DB" w:rsidRDefault="006912DB" w:rsidP="006912DB">
      <w:pPr>
        <w:rPr>
          <w:rtl/>
        </w:rPr>
      </w:pPr>
      <w:r w:rsidRPr="00761ACD">
        <w:rPr>
          <w:rFonts w:cs="Arial" w:hint="cs"/>
          <w:b/>
          <w:bCs/>
          <w:rtl/>
        </w:rPr>
        <w:t>שבועות</w:t>
      </w:r>
      <w:r>
        <w:rPr>
          <w:rFonts w:cs="Arial" w:hint="cs"/>
          <w:b/>
          <w:bCs/>
          <w:rtl/>
        </w:rPr>
        <w:t xml:space="preserve"> </w:t>
      </w:r>
      <w:r>
        <w:rPr>
          <w:rFonts w:cs="Arial" w:hint="cs"/>
          <w:b/>
          <w:bCs/>
          <w:sz w:val="16"/>
          <w:szCs w:val="16"/>
          <w:rtl/>
        </w:rPr>
        <w:t>(פ' כל הנשבעין)</w:t>
      </w:r>
      <w:r w:rsidRPr="00761ACD">
        <w:rPr>
          <w:rFonts w:cs="Arial" w:hint="cs"/>
          <w:b/>
          <w:bCs/>
          <w:rtl/>
        </w:rPr>
        <w:t xml:space="preserve"> מ</w:t>
      </w:r>
      <w:r>
        <w:rPr>
          <w:rFonts w:cs="Arial" w:hint="cs"/>
          <w:b/>
          <w:bCs/>
          <w:rtl/>
        </w:rPr>
        <w:t>ו</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ב</w:t>
      </w:r>
      <w:r w:rsidRPr="00761ACD">
        <w:rPr>
          <w:rFonts w:cs="Arial" w:hint="cs"/>
          <w:b/>
          <w:bCs/>
          <w:rtl/>
        </w:rPr>
        <w:t>:</w:t>
      </w:r>
      <w:r>
        <w:rPr>
          <w:rFonts w:cs="Arial" w:hint="cs"/>
          <w:rtl/>
        </w:rPr>
        <w:t xml:space="preserve"> </w:t>
      </w:r>
      <w:r w:rsidRPr="006912DB">
        <w:rPr>
          <w:rFonts w:cs="Arial"/>
          <w:u w:val="single"/>
          <w:rtl/>
        </w:rPr>
        <w:t>אמר רבא</w:t>
      </w:r>
      <w:r w:rsidRPr="006912DB">
        <w:rPr>
          <w:rFonts w:cs="Arial"/>
          <w:rtl/>
        </w:rPr>
        <w:t xml:space="preserve">: אפילו שומר נשבע, אפי' אשתו של שומר נשבעת. </w:t>
      </w:r>
      <w:r w:rsidRPr="006912DB">
        <w:rPr>
          <w:rFonts w:cs="Arial"/>
          <w:u w:val="single"/>
          <w:rtl/>
        </w:rPr>
        <w:t>בעי רב פפא</w:t>
      </w:r>
      <w:r w:rsidRPr="006912DB">
        <w:rPr>
          <w:rFonts w:cs="Arial"/>
          <w:rtl/>
        </w:rPr>
        <w:t>: שכירו ולקיטו</w:t>
      </w:r>
      <w:r>
        <w:rPr>
          <w:rStyle w:val="a7"/>
          <w:rFonts w:cs="Arial"/>
          <w:rtl/>
        </w:rPr>
        <w:footnoteReference w:id="360"/>
      </w:r>
      <w:r w:rsidRPr="006912DB">
        <w:rPr>
          <w:rFonts w:cs="Arial"/>
          <w:rtl/>
        </w:rPr>
        <w:t xml:space="preserve">, מאי? תיקו. </w:t>
      </w:r>
      <w:r w:rsidRPr="006912DB">
        <w:rPr>
          <w:rFonts w:cs="Arial" w:hint="cs"/>
          <w:sz w:val="16"/>
          <w:szCs w:val="16"/>
          <w:rtl/>
        </w:rPr>
        <w:t>(</w:t>
      </w:r>
      <w:r w:rsidRPr="006912DB">
        <w:rPr>
          <w:rFonts w:cs="Arial"/>
          <w:sz w:val="16"/>
          <w:szCs w:val="16"/>
          <w:rtl/>
        </w:rPr>
        <w:t>והוי חומרא לתובע וקולא לנתבע הילכך לא מהימן</w:t>
      </w:r>
      <w:r>
        <w:rPr>
          <w:rFonts w:cs="Arial" w:hint="cs"/>
          <w:sz w:val="16"/>
          <w:szCs w:val="16"/>
          <w:rtl/>
        </w:rPr>
        <w:t>, ב"י)</w:t>
      </w:r>
    </w:p>
    <w:p w14:paraId="1B556CD3" w14:textId="293F387F" w:rsidR="006912DB" w:rsidRPr="006912DB" w:rsidRDefault="006912DB" w:rsidP="006912DB">
      <w:pPr>
        <w:rPr>
          <w:u w:val="single"/>
          <w:rtl/>
        </w:rPr>
      </w:pPr>
      <w:r w:rsidRPr="006912DB">
        <w:rPr>
          <w:rFonts w:hint="cs"/>
          <w:u w:val="single"/>
          <w:rtl/>
        </w:rPr>
        <w:t xml:space="preserve">שבועת השומר </w:t>
      </w:r>
      <w:r w:rsidRPr="006912DB">
        <w:rPr>
          <w:rFonts w:hint="cs"/>
          <w:sz w:val="16"/>
          <w:szCs w:val="16"/>
          <w:u w:val="single"/>
          <w:rtl/>
        </w:rPr>
        <w:t>(או אשת השומר)</w:t>
      </w:r>
      <w:r w:rsidRPr="006912DB">
        <w:rPr>
          <w:rFonts w:hint="cs"/>
          <w:u w:val="single"/>
          <w:rtl/>
        </w:rPr>
        <w:t xml:space="preserve"> של הנגזל </w:t>
      </w:r>
      <w:r w:rsidRPr="006912DB">
        <w:rPr>
          <w:rFonts w:hint="cs"/>
          <w:sz w:val="16"/>
          <w:szCs w:val="16"/>
          <w:u w:val="single"/>
          <w:rtl/>
        </w:rPr>
        <w:t>(בעל הבית)</w:t>
      </w:r>
      <w:r w:rsidRPr="006912DB">
        <w:rPr>
          <w:rFonts w:hint="cs"/>
          <w:u w:val="single"/>
          <w:rtl/>
        </w:rPr>
        <w:t>:</w:t>
      </w:r>
    </w:p>
    <w:p w14:paraId="5E4AF587" w14:textId="5C27D3EA" w:rsidR="00C50668" w:rsidRDefault="00884558" w:rsidP="00295B52">
      <w:pPr>
        <w:pStyle w:val="ab"/>
        <w:numPr>
          <w:ilvl w:val="0"/>
          <w:numId w:val="36"/>
        </w:numPr>
        <w:rPr>
          <w:rFonts w:cs="Arial"/>
        </w:rPr>
      </w:pPr>
      <w:r>
        <w:rPr>
          <w:rFonts w:cs="Arial" w:hint="cs"/>
          <w:rtl/>
        </w:rPr>
        <w:lastRenderedPageBreak/>
        <w:t xml:space="preserve">רמב"ם </w:t>
      </w:r>
      <w:r>
        <w:rPr>
          <w:rFonts w:cs="Arial" w:hint="cs"/>
          <w:sz w:val="16"/>
          <w:szCs w:val="16"/>
          <w:rtl/>
        </w:rPr>
        <w:t xml:space="preserve">(פ"ד מגזילה ה"ו-ז) </w:t>
      </w:r>
      <w:r>
        <w:rPr>
          <w:rFonts w:cs="Arial" w:hint="cs"/>
          <w:rtl/>
        </w:rPr>
        <w:t>ו</w:t>
      </w:r>
      <w:r w:rsidR="003508B4" w:rsidRPr="003508B4">
        <w:rPr>
          <w:rFonts w:cs="Arial" w:hint="cs"/>
          <w:rtl/>
        </w:rPr>
        <w:t xml:space="preserve">טור- </w:t>
      </w:r>
      <w:r w:rsidR="00C50668" w:rsidRPr="003508B4">
        <w:rPr>
          <w:rFonts w:cs="Arial"/>
          <w:rtl/>
        </w:rPr>
        <w:t>וכשם שבע</w:t>
      </w:r>
      <w:r w:rsidR="006912DB">
        <w:rPr>
          <w:rFonts w:cs="Arial" w:hint="cs"/>
          <w:rtl/>
        </w:rPr>
        <w:t>ל הבית</w:t>
      </w:r>
      <w:r w:rsidR="00C50668" w:rsidRPr="003508B4">
        <w:rPr>
          <w:rFonts w:cs="Arial"/>
          <w:rtl/>
        </w:rPr>
        <w:t xml:space="preserve"> נאמן בשבועתו ליטול כך האמינו אף לשומר של בע</w:t>
      </w:r>
      <w:r w:rsidR="006912DB">
        <w:rPr>
          <w:rFonts w:cs="Arial" w:hint="cs"/>
          <w:rtl/>
        </w:rPr>
        <w:t>ל הבית</w:t>
      </w:r>
      <w:r w:rsidR="00C50668" w:rsidRPr="003508B4">
        <w:rPr>
          <w:rFonts w:cs="Arial"/>
          <w:rtl/>
        </w:rPr>
        <w:t xml:space="preserve"> או אפילו לאשת השומר להיות נשבעין שכך וכך גזל</w:t>
      </w:r>
      <w:r w:rsidR="006912DB">
        <w:rPr>
          <w:rFonts w:cs="Arial" w:hint="cs"/>
          <w:rtl/>
        </w:rPr>
        <w:t>,</w:t>
      </w:r>
      <w:r w:rsidR="00C50668" w:rsidRPr="003508B4">
        <w:rPr>
          <w:rFonts w:cs="Arial"/>
          <w:rtl/>
        </w:rPr>
        <w:t xml:space="preserve"> ונוטל בע</w:t>
      </w:r>
      <w:r w:rsidR="006912DB">
        <w:rPr>
          <w:rFonts w:cs="Arial" w:hint="cs"/>
          <w:rtl/>
        </w:rPr>
        <w:t xml:space="preserve">ל </w:t>
      </w:r>
      <w:r w:rsidR="00C50668" w:rsidRPr="003508B4">
        <w:rPr>
          <w:rFonts w:cs="Arial"/>
          <w:rtl/>
        </w:rPr>
        <w:t>ה</w:t>
      </w:r>
      <w:r w:rsidR="006912DB">
        <w:rPr>
          <w:rFonts w:cs="Arial" w:hint="cs"/>
          <w:rtl/>
        </w:rPr>
        <w:t>בית.</w:t>
      </w:r>
      <w:r w:rsidR="00C50668" w:rsidRPr="003508B4">
        <w:rPr>
          <w:rFonts w:cs="Arial"/>
          <w:rtl/>
        </w:rPr>
        <w:t xml:space="preserve"> אבל לא האמינו לשכירו ולקיטו</w:t>
      </w:r>
      <w:r>
        <w:rPr>
          <w:rFonts w:cs="Arial" w:hint="cs"/>
          <w:sz w:val="16"/>
          <w:szCs w:val="16"/>
          <w:rtl/>
        </w:rPr>
        <w:t xml:space="preserve"> (ל' הטור)</w:t>
      </w:r>
      <w:r w:rsidR="003508B4" w:rsidRPr="003508B4">
        <w:rPr>
          <w:rFonts w:cs="Arial" w:hint="cs"/>
          <w:rtl/>
        </w:rPr>
        <w:t>.</w:t>
      </w:r>
      <w:r w:rsidR="00AE7342" w:rsidRPr="00AE7342">
        <w:rPr>
          <w:rFonts w:cs="Arial" w:hint="cs"/>
          <w:color w:val="E36C0A" w:themeColor="accent6" w:themeShade="BF"/>
          <w:rtl/>
        </w:rPr>
        <w:t xml:space="preserve"> </w:t>
      </w:r>
      <w:r w:rsidR="00AE7342" w:rsidRPr="00CC6730">
        <w:rPr>
          <w:rFonts w:cs="Arial" w:hint="cs"/>
          <w:color w:val="E36C0A" w:themeColor="accent6" w:themeShade="BF"/>
          <w:rtl/>
        </w:rPr>
        <w:t>(וכ"פ בשו"ע)</w:t>
      </w:r>
    </w:p>
    <w:p w14:paraId="6BB0278F" w14:textId="6465ED35" w:rsidR="006912DB" w:rsidRPr="006912DB" w:rsidRDefault="006912DB" w:rsidP="006912DB">
      <w:pPr>
        <w:ind w:left="360"/>
        <w:rPr>
          <w:rFonts w:cs="Arial"/>
          <w:u w:val="dotted"/>
          <w:rtl/>
        </w:rPr>
      </w:pPr>
      <w:r w:rsidRPr="006912DB">
        <w:rPr>
          <w:rFonts w:cs="Arial" w:hint="cs"/>
          <w:u w:val="dotted"/>
          <w:rtl/>
        </w:rPr>
        <w:t>ומה הדין בשכירו ולקיטו אם תפס בעל הבית:</w:t>
      </w:r>
    </w:p>
    <w:p w14:paraId="2F1ABB70" w14:textId="0E551BAB" w:rsidR="00D72708" w:rsidRPr="00D72708" w:rsidRDefault="006912DB" w:rsidP="00295B52">
      <w:pPr>
        <w:pStyle w:val="ab"/>
        <w:numPr>
          <w:ilvl w:val="0"/>
          <w:numId w:val="36"/>
        </w:numPr>
        <w:rPr>
          <w:rtl/>
        </w:rPr>
      </w:pPr>
      <w:r>
        <w:rPr>
          <w:rFonts w:cs="Arial" w:hint="cs"/>
          <w:rtl/>
        </w:rPr>
        <w:t>הה"מ</w:t>
      </w:r>
      <w:r>
        <w:rPr>
          <w:rFonts w:cs="Arial" w:hint="cs"/>
          <w:sz w:val="16"/>
          <w:szCs w:val="16"/>
          <w:rtl/>
        </w:rPr>
        <w:t xml:space="preserve"> (פ"ד מגזילה ה"ז)</w:t>
      </w:r>
      <w:r>
        <w:rPr>
          <w:rFonts w:cs="Arial" w:hint="cs"/>
          <w:rtl/>
        </w:rPr>
        <w:t xml:space="preserve">- </w:t>
      </w:r>
      <w:r>
        <w:rPr>
          <w:rStyle w:val="a7"/>
          <w:rFonts w:cs="Arial"/>
          <w:rtl/>
        </w:rPr>
        <w:footnoteReference w:id="361"/>
      </w:r>
      <w:r w:rsidR="00B848B4" w:rsidRPr="006912DB">
        <w:rPr>
          <w:rFonts w:cs="Arial"/>
          <w:rtl/>
        </w:rPr>
        <w:t>אפילו תפס מוציאין מידו</w:t>
      </w:r>
      <w:r>
        <w:rPr>
          <w:rFonts w:cs="Arial" w:hint="cs"/>
          <w:rtl/>
        </w:rPr>
        <w:t>.</w:t>
      </w:r>
    </w:p>
    <w:p w14:paraId="79D7299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7269380" w14:textId="72132FDB" w:rsidR="001C2E95" w:rsidRDefault="00D72708" w:rsidP="001C2E95">
      <w:pPr>
        <w:rPr>
          <w:rtl/>
        </w:rPr>
      </w:pPr>
      <w:r w:rsidRPr="00D72708">
        <w:rPr>
          <w:rFonts w:cs="Arial"/>
          <w:rtl/>
        </w:rPr>
        <w:t>כשם שבעל הבית נאמן לישבע וליטול, כך שומר של בעל הבית, אפילו אשתו של שומר, נשבעת שזה נטל כך וכך, ומשלם הגזלן לבעל הבית. אבל שכירו ולקיטו של בע</w:t>
      </w:r>
      <w:r w:rsidR="00377A28">
        <w:rPr>
          <w:rFonts w:cs="Arial" w:hint="cs"/>
          <w:rtl/>
        </w:rPr>
        <w:t xml:space="preserve">ל </w:t>
      </w:r>
      <w:r w:rsidRPr="00D72708">
        <w:rPr>
          <w:rFonts w:cs="Arial"/>
          <w:rtl/>
        </w:rPr>
        <w:t>ה</w:t>
      </w:r>
      <w:r w:rsidR="00377A28">
        <w:rPr>
          <w:rFonts w:cs="Arial" w:hint="cs"/>
          <w:rtl/>
        </w:rPr>
        <w:t>בית</w:t>
      </w:r>
      <w:r w:rsidRPr="00D72708">
        <w:rPr>
          <w:rFonts w:cs="Arial"/>
          <w:rtl/>
        </w:rPr>
        <w:t xml:space="preserve">, שלא מסר להם שמירת הבית, אינם בכלל זה. </w:t>
      </w:r>
      <w:r w:rsidR="001C2E95">
        <w:rPr>
          <w:rFonts w:cs="Arial"/>
          <w:rtl/>
        </w:rPr>
        <w:t xml:space="preserve"> </w:t>
      </w:r>
    </w:p>
    <w:p w14:paraId="18C8D089" w14:textId="77777777" w:rsidR="00D72708" w:rsidRDefault="00D72708" w:rsidP="001C2E95">
      <w:pPr>
        <w:rPr>
          <w:rtl/>
        </w:rPr>
      </w:pPr>
    </w:p>
    <w:p w14:paraId="3DF55052" w14:textId="06D647EC" w:rsidR="001C2E95" w:rsidRDefault="001C2E95" w:rsidP="00EB4EFE">
      <w:pPr>
        <w:pStyle w:val="2"/>
        <w:rPr>
          <w:rtl/>
        </w:rPr>
      </w:pPr>
      <w:r>
        <w:rPr>
          <w:rtl/>
        </w:rPr>
        <w:t>סעיף ה</w:t>
      </w:r>
      <w:r w:rsidR="00D72708">
        <w:rPr>
          <w:rFonts w:hint="cs"/>
          <w:rtl/>
        </w:rPr>
        <w:t>:</w:t>
      </w:r>
      <w:r w:rsidR="00884558">
        <w:rPr>
          <w:rFonts w:hint="cs"/>
          <w:rtl/>
        </w:rPr>
        <w:t xml:space="preserve"> העדים אינם יודעים כמה לקח</w:t>
      </w:r>
      <w:r w:rsidR="00672473">
        <w:rPr>
          <w:rFonts w:hint="cs"/>
          <w:rtl/>
        </w:rPr>
        <w:t>, ובעל הבית לא היה שם לראות ולהישבע.</w:t>
      </w:r>
    </w:p>
    <w:p w14:paraId="6591D191" w14:textId="742994CC" w:rsidR="00672473" w:rsidRPr="00672473" w:rsidRDefault="00672473" w:rsidP="00672473">
      <w:pPr>
        <w:rPr>
          <w:u w:val="single"/>
          <w:rtl/>
        </w:rPr>
      </w:pPr>
      <w:r w:rsidRPr="00672473">
        <w:rPr>
          <w:rFonts w:hint="cs"/>
          <w:u w:val="single"/>
          <w:rtl/>
        </w:rPr>
        <w:t>העדים אינם יודעים כמה לקח, ובעל הבית לא היה שם לראות ולהישבע:</w:t>
      </w:r>
    </w:p>
    <w:p w14:paraId="55462CF6" w14:textId="5F8BA75A" w:rsidR="00672473" w:rsidRDefault="00884558" w:rsidP="00295B52">
      <w:pPr>
        <w:pStyle w:val="ab"/>
        <w:numPr>
          <w:ilvl w:val="0"/>
          <w:numId w:val="36"/>
        </w:numPr>
        <w:rPr>
          <w:rFonts w:cs="Arial"/>
        </w:rPr>
      </w:pPr>
      <w:r>
        <w:rPr>
          <w:rFonts w:cs="Arial" w:hint="cs"/>
          <w:rtl/>
        </w:rPr>
        <w:t xml:space="preserve">רמב"ם </w:t>
      </w:r>
      <w:r>
        <w:rPr>
          <w:rFonts w:cs="Arial" w:hint="cs"/>
          <w:sz w:val="16"/>
          <w:szCs w:val="16"/>
          <w:rtl/>
        </w:rPr>
        <w:t>(פ"ד מגזילה ה"ז-ח)</w:t>
      </w:r>
      <w:r w:rsidR="00672473">
        <w:rPr>
          <w:rFonts w:cs="Arial" w:hint="cs"/>
          <w:rtl/>
        </w:rPr>
        <w:t xml:space="preserve"> </w:t>
      </w:r>
      <w:r w:rsidR="002C6BF8">
        <w:rPr>
          <w:rFonts w:cs="Arial" w:hint="cs"/>
          <w:rtl/>
        </w:rPr>
        <w:t xml:space="preserve">בעל התרומות </w:t>
      </w:r>
      <w:r w:rsidR="002C6BF8">
        <w:rPr>
          <w:rFonts w:cs="Arial" w:hint="cs"/>
          <w:sz w:val="16"/>
          <w:szCs w:val="16"/>
          <w:rtl/>
        </w:rPr>
        <w:t xml:space="preserve">(שמ"ט חי"ב סי' א) </w:t>
      </w:r>
      <w:r w:rsidR="00672473">
        <w:rPr>
          <w:rFonts w:cs="Arial" w:hint="cs"/>
          <w:rtl/>
        </w:rPr>
        <w:t>וטור</w:t>
      </w:r>
      <w:r>
        <w:rPr>
          <w:rFonts w:cs="Arial" w:hint="cs"/>
          <w:rtl/>
        </w:rPr>
        <w:t xml:space="preserve">- </w:t>
      </w:r>
      <w:r w:rsidRPr="00884558">
        <w:rPr>
          <w:rFonts w:cs="Arial"/>
          <w:rtl/>
        </w:rPr>
        <w:t>היה שם שכירו או לקיטו של בעל הבית אינן נשבעין ונוטלין, ואין הנגזל יכול לישבע שהרי לא היה בביתו בשעה שנגזל</w:t>
      </w:r>
      <w:r w:rsidR="00672473">
        <w:rPr>
          <w:rFonts w:cs="Arial" w:hint="cs"/>
          <w:rtl/>
        </w:rPr>
        <w:t>,</w:t>
      </w:r>
      <w:r w:rsidRPr="00884558">
        <w:rPr>
          <w:rFonts w:cs="Arial"/>
          <w:rtl/>
        </w:rPr>
        <w:t xml:space="preserve"> ואין העדים יודעים מה נטל תחת כנפיו כדי לחייב הגזלן להחזיר, ואין משביעין את הגזלן מפני שהוא חשוד על השבועה. </w:t>
      </w:r>
      <w:r w:rsidRPr="00672473">
        <w:rPr>
          <w:rFonts w:cs="Arial"/>
          <w:rtl/>
        </w:rPr>
        <w:t>וכיצד עושים בדין זה</w:t>
      </w:r>
      <w:r w:rsidR="002C6BF8">
        <w:rPr>
          <w:rFonts w:cs="Arial" w:hint="cs"/>
          <w:rtl/>
        </w:rPr>
        <w:t>,</w:t>
      </w:r>
      <w:r w:rsidRPr="00672473">
        <w:rPr>
          <w:rFonts w:cs="Arial"/>
          <w:rtl/>
        </w:rPr>
        <w:t xml:space="preserve"> מחרים בעל הבית חרם סתם על מי שנטל מביתו כלום ואינו מודה בבית דין, ואפילו הודה הגזלן שגזל מקצת מחזיר המקצת שהודה בה בלבד שהרי אין בעל הבית טוענו טענת ודאי</w:t>
      </w:r>
      <w:r>
        <w:rPr>
          <w:rStyle w:val="a7"/>
          <w:rFonts w:cs="Arial"/>
          <w:rtl/>
        </w:rPr>
        <w:footnoteReference w:id="362"/>
      </w:r>
      <w:r w:rsidR="00672473">
        <w:rPr>
          <w:rFonts w:cs="Arial" w:hint="cs"/>
          <w:sz w:val="16"/>
          <w:szCs w:val="16"/>
          <w:rtl/>
        </w:rPr>
        <w:t xml:space="preserve"> (ל' הטור)</w:t>
      </w:r>
      <w:r w:rsidRPr="00672473">
        <w:rPr>
          <w:rFonts w:cs="Arial"/>
          <w:rtl/>
        </w:rPr>
        <w:t>.</w:t>
      </w:r>
      <w:r w:rsidR="00AE7342" w:rsidRPr="00AE7342">
        <w:rPr>
          <w:rFonts w:cs="Arial" w:hint="cs"/>
          <w:color w:val="E36C0A" w:themeColor="accent6" w:themeShade="BF"/>
          <w:rtl/>
        </w:rPr>
        <w:t xml:space="preserve"> </w:t>
      </w:r>
      <w:r w:rsidR="00AE7342" w:rsidRPr="00CC6730">
        <w:rPr>
          <w:rFonts w:cs="Arial" w:hint="cs"/>
          <w:color w:val="E36C0A" w:themeColor="accent6" w:themeShade="BF"/>
          <w:rtl/>
        </w:rPr>
        <w:t>(וכ"פ בשו"ע)</w:t>
      </w:r>
    </w:p>
    <w:p w14:paraId="4E648C62"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71723D2" w14:textId="02279695" w:rsidR="001C2E95" w:rsidRDefault="00D72708" w:rsidP="001C2E95">
      <w:pPr>
        <w:rPr>
          <w:rtl/>
        </w:rPr>
      </w:pPr>
      <w:r w:rsidRPr="00D72708">
        <w:rPr>
          <w:rFonts w:cs="Arial"/>
          <w:rtl/>
        </w:rPr>
        <w:t>כשנכנס זה למשכנו שלא ברשות, וראוהו עדים יוצא בכלים תחת כנפיו, אם לא היה שם בע</w:t>
      </w:r>
      <w:r w:rsidR="00884558">
        <w:rPr>
          <w:rFonts w:cs="Arial" w:hint="cs"/>
          <w:rtl/>
        </w:rPr>
        <w:t xml:space="preserve">ל </w:t>
      </w:r>
      <w:r w:rsidRPr="00D72708">
        <w:rPr>
          <w:rFonts w:cs="Arial"/>
          <w:rtl/>
        </w:rPr>
        <w:t>ה</w:t>
      </w:r>
      <w:r w:rsidR="00884558">
        <w:rPr>
          <w:rFonts w:cs="Arial" w:hint="cs"/>
          <w:rtl/>
        </w:rPr>
        <w:t>בית</w:t>
      </w:r>
      <w:r w:rsidRPr="00D72708">
        <w:rPr>
          <w:rFonts w:cs="Arial"/>
          <w:rtl/>
        </w:rPr>
        <w:t xml:space="preserve"> שיוכל לישבע כמה גזלו, והעדים אינם יודעים כמה הוציא, אין משביעין את הגזלן, מפני שהוא חשוד על השבועה, אלא מחרימים חרם סתם על כל מי שנטל כלים מביתו ואינו מודה בבית דין, ואפילו אם הודה הגזלן שגזל מקצת, מחזיר מה שהודה בלבד, שהרי אין בעל הבית טוענו טענת ודאי. </w:t>
      </w:r>
      <w:r w:rsidR="001C2E95">
        <w:rPr>
          <w:rFonts w:cs="Arial"/>
          <w:rtl/>
        </w:rPr>
        <w:t xml:space="preserve"> </w:t>
      </w:r>
    </w:p>
    <w:p w14:paraId="4738C557" w14:textId="77777777" w:rsidR="00D72708" w:rsidRDefault="00D72708" w:rsidP="001C2E95">
      <w:pPr>
        <w:rPr>
          <w:rtl/>
        </w:rPr>
      </w:pPr>
    </w:p>
    <w:p w14:paraId="1DC5F473" w14:textId="675F3B05" w:rsidR="001C2E95" w:rsidRDefault="001C2E95" w:rsidP="00EB4EFE">
      <w:pPr>
        <w:pStyle w:val="2"/>
        <w:rPr>
          <w:rtl/>
        </w:rPr>
      </w:pPr>
      <w:r>
        <w:rPr>
          <w:rtl/>
        </w:rPr>
        <w:t>סעיף ו</w:t>
      </w:r>
      <w:r w:rsidR="00D72708">
        <w:rPr>
          <w:rFonts w:hint="cs"/>
          <w:rtl/>
        </w:rPr>
        <w:t>:</w:t>
      </w:r>
      <w:r w:rsidR="00AE7342" w:rsidRPr="00AE7342">
        <w:rPr>
          <w:rFonts w:hint="cs"/>
          <w:rtl/>
        </w:rPr>
        <w:t xml:space="preserve"> ידיעה ברורה של העדים בלא שראו את הגזילה ממש</w:t>
      </w:r>
      <w:r w:rsidR="00AE7342">
        <w:rPr>
          <w:rFonts w:hint="cs"/>
          <w:rtl/>
        </w:rPr>
        <w:t>.</w:t>
      </w:r>
    </w:p>
    <w:p w14:paraId="48A45EBE" w14:textId="1F38640F" w:rsidR="00AE7342" w:rsidRPr="00AE7342" w:rsidRDefault="00AE7342" w:rsidP="00AE7342">
      <w:pPr>
        <w:rPr>
          <w:u w:val="single"/>
          <w:rtl/>
        </w:rPr>
      </w:pPr>
      <w:r w:rsidRPr="00AE7342">
        <w:rPr>
          <w:rFonts w:hint="cs"/>
          <w:u w:val="single"/>
          <w:rtl/>
        </w:rPr>
        <w:t>ידיעה ברורה של העדים בלא שראו את הגזילה ממש:</w:t>
      </w:r>
    </w:p>
    <w:p w14:paraId="272E6B50" w14:textId="43EC4608" w:rsidR="00D72708" w:rsidRPr="00D72708" w:rsidRDefault="00AE7342" w:rsidP="00295B52">
      <w:pPr>
        <w:pStyle w:val="ab"/>
        <w:numPr>
          <w:ilvl w:val="0"/>
          <w:numId w:val="36"/>
        </w:numPr>
        <w:rPr>
          <w:rtl/>
        </w:rPr>
      </w:pPr>
      <w:r w:rsidRPr="00AE7342">
        <w:rPr>
          <w:rFonts w:cs="Arial" w:hint="cs"/>
          <w:rtl/>
        </w:rPr>
        <w:t xml:space="preserve">רמ"ה </w:t>
      </w:r>
      <w:r w:rsidRPr="00AE7342">
        <w:rPr>
          <w:rFonts w:cs="Arial" w:hint="cs"/>
          <w:sz w:val="16"/>
          <w:szCs w:val="16"/>
          <w:rtl/>
        </w:rPr>
        <w:t>(כ"כ הטור בשמו)</w:t>
      </w:r>
      <w:r w:rsidRPr="00AE7342">
        <w:rPr>
          <w:rFonts w:cs="Arial" w:hint="cs"/>
          <w:rtl/>
        </w:rPr>
        <w:t xml:space="preserve"> וטור- </w:t>
      </w:r>
      <w:r w:rsidRPr="00AE7342">
        <w:rPr>
          <w:rFonts w:cs="Arial"/>
          <w:rtl/>
        </w:rPr>
        <w:t xml:space="preserve">כי היכי דאמרינן גבי נחבל </w:t>
      </w:r>
      <w:r w:rsidRPr="00AE7342">
        <w:rPr>
          <w:rFonts w:cs="Arial" w:hint="cs"/>
          <w:sz w:val="16"/>
          <w:szCs w:val="16"/>
          <w:rtl/>
        </w:rPr>
        <w:t xml:space="preserve">(בסע' טז) </w:t>
      </w:r>
      <w:r w:rsidRPr="00AE7342">
        <w:rPr>
          <w:rFonts w:cs="Arial"/>
          <w:rtl/>
        </w:rPr>
        <w:t xml:space="preserve">אי איבריר מילתא דחבל ביה שקיל בלא שבועה ה"ה גבי נגזל אי בריר מילתא דגזליה אף על גב דלא חזו דגזליה </w:t>
      </w:r>
      <w:r w:rsidRPr="00AE7342">
        <w:rPr>
          <w:rFonts w:cs="Arial" w:hint="cs"/>
          <w:rtl/>
        </w:rPr>
        <w:t xml:space="preserve">- </w:t>
      </w:r>
      <w:r w:rsidRPr="00AE7342">
        <w:rPr>
          <w:rFonts w:cs="Arial"/>
          <w:rtl/>
        </w:rPr>
        <w:t>שקיל בלא שבועה</w:t>
      </w:r>
      <w:r w:rsidRPr="00AE7342">
        <w:rPr>
          <w:rFonts w:cs="Arial" w:hint="cs"/>
          <w:rtl/>
        </w:rPr>
        <w:t>.</w:t>
      </w:r>
      <w:r w:rsidRPr="00AE7342">
        <w:rPr>
          <w:rFonts w:cs="Arial"/>
          <w:rtl/>
        </w:rPr>
        <w:t xml:space="preserve"> והיכי משכחת לה</w:t>
      </w:r>
      <w:r w:rsidRPr="00AE7342">
        <w:rPr>
          <w:rFonts w:cs="Arial" w:hint="cs"/>
          <w:rtl/>
        </w:rPr>
        <w:t>,</w:t>
      </w:r>
      <w:r w:rsidRPr="00AE7342">
        <w:rPr>
          <w:rFonts w:cs="Arial"/>
          <w:rtl/>
        </w:rPr>
        <w:t xml:space="preserve"> כגון דמסהדי סהדי דהוה ליה בביתו כך וכך כלים</w:t>
      </w:r>
      <w:r w:rsidRPr="00AE7342">
        <w:rPr>
          <w:rFonts w:cs="Arial" w:hint="cs"/>
          <w:rtl/>
        </w:rPr>
        <w:t>,</w:t>
      </w:r>
      <w:r w:rsidRPr="00AE7342">
        <w:rPr>
          <w:rFonts w:cs="Arial"/>
          <w:rtl/>
        </w:rPr>
        <w:t xml:space="preserve"> וחזו להאי דעייל לביתיה ונפק</w:t>
      </w:r>
      <w:r w:rsidRPr="00AE7342">
        <w:rPr>
          <w:rFonts w:cs="Arial" w:hint="cs"/>
          <w:rtl/>
        </w:rPr>
        <w:t>,</w:t>
      </w:r>
      <w:r w:rsidRPr="00AE7342">
        <w:rPr>
          <w:rFonts w:cs="Arial"/>
          <w:rtl/>
        </w:rPr>
        <w:t xml:space="preserve"> ולא עייל התם אינש אחרינא</w:t>
      </w:r>
      <w:r w:rsidRPr="00AE7342">
        <w:rPr>
          <w:rFonts w:cs="Arial" w:hint="cs"/>
          <w:rtl/>
        </w:rPr>
        <w:t>.</w:t>
      </w:r>
      <w:r w:rsidRPr="00AE7342">
        <w:rPr>
          <w:rFonts w:cs="Arial"/>
          <w:rtl/>
        </w:rPr>
        <w:t xml:space="preserve"> ומקמי דעייל להתם אינש אחרינא עייל לביתיה ומנינהו להנהו כלים ואשתכחו חסר</w:t>
      </w:r>
      <w:r w:rsidRPr="00AE7342">
        <w:rPr>
          <w:rFonts w:cs="Arial" w:hint="cs"/>
          <w:rtl/>
        </w:rPr>
        <w:t>,</w:t>
      </w:r>
      <w:r w:rsidRPr="00AE7342">
        <w:rPr>
          <w:rFonts w:cs="Arial"/>
          <w:rtl/>
        </w:rPr>
        <w:t xml:space="preserve"> ולא הוה התם דוכתא דליפלו הנך כלים בגויה </w:t>
      </w:r>
      <w:r w:rsidRPr="00AE7342">
        <w:rPr>
          <w:rFonts w:cs="Arial" w:hint="cs"/>
          <w:rtl/>
        </w:rPr>
        <w:t xml:space="preserve">- </w:t>
      </w:r>
      <w:r w:rsidRPr="00AE7342">
        <w:rPr>
          <w:rFonts w:cs="Arial"/>
          <w:rtl/>
        </w:rPr>
        <w:t>שקיל בעל כלים מההוא דמסהדי בו סהדי דעייל להתם בלא שבועה</w:t>
      </w:r>
      <w:r w:rsidRPr="00AE7342">
        <w:rPr>
          <w:rFonts w:cs="Arial" w:hint="cs"/>
          <w:rtl/>
        </w:rPr>
        <w:t>.</w:t>
      </w:r>
      <w:r w:rsidRPr="00AE7342">
        <w:rPr>
          <w:rFonts w:cs="Arial"/>
          <w:rtl/>
        </w:rPr>
        <w:t xml:space="preserve"> וזו היא עדות המתקיימת בידיעה בלא ראות</w:t>
      </w:r>
      <w:r>
        <w:rPr>
          <w:rFonts w:cs="Arial" w:hint="cs"/>
          <w:sz w:val="16"/>
          <w:szCs w:val="16"/>
          <w:rtl/>
        </w:rPr>
        <w:t xml:space="preserve"> (ל' הטור בשם הרמ"ה)</w:t>
      </w:r>
      <w:r w:rsidRPr="00AE7342">
        <w:rPr>
          <w:rFonts w:cs="Arial" w:hint="cs"/>
          <w:rtl/>
        </w:rPr>
        <w:t>.</w:t>
      </w:r>
      <w:r>
        <w:rPr>
          <w:rFonts w:hint="cs"/>
          <w:rtl/>
        </w:rPr>
        <w:t xml:space="preserve"> </w:t>
      </w:r>
      <w:r w:rsidRPr="00CC6730">
        <w:rPr>
          <w:rFonts w:cs="Arial" w:hint="cs"/>
          <w:color w:val="E36C0A" w:themeColor="accent6" w:themeShade="BF"/>
          <w:rtl/>
        </w:rPr>
        <w:t>(וכ"פ בשו"ע)</w:t>
      </w:r>
    </w:p>
    <w:p w14:paraId="026A5A5B"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8F6936E" w14:textId="44ECEC76" w:rsidR="001C2E95" w:rsidRDefault="00D72708" w:rsidP="001C2E95">
      <w:pPr>
        <w:rPr>
          <w:rtl/>
        </w:rPr>
      </w:pPr>
      <w:r w:rsidRPr="00D72708">
        <w:rPr>
          <w:rFonts w:cs="Arial"/>
          <w:rtl/>
        </w:rPr>
        <w:lastRenderedPageBreak/>
        <w:t>העידו עדים שהיו לבעל הבית זה כך וכך כלים, וראו אחד שנכנס לביתו ויצא, ולא נכנס שם אדם אחר, וקודם שיכנס שם אדם אחר מנו אותם כלים ונמצאו חסרים, ולא היה שם מקום שיפלו בו אותם כלים, יש מי שאומר שיטול בעל הבית בלא שבועה אותם כלים שחסרו מאותו אדם שהעידו עליו שנכנס שם.</w:t>
      </w:r>
    </w:p>
    <w:p w14:paraId="123B0E24" w14:textId="77777777" w:rsidR="00D72708" w:rsidRDefault="00D72708" w:rsidP="00D72708">
      <w:pPr>
        <w:rPr>
          <w:rFonts w:cs="Arial"/>
          <w:rtl/>
        </w:rPr>
      </w:pPr>
    </w:p>
    <w:p w14:paraId="209151B8" w14:textId="6E26CE30" w:rsidR="00D72708" w:rsidRDefault="00D72708" w:rsidP="00EB4EFE">
      <w:pPr>
        <w:pStyle w:val="2"/>
        <w:rPr>
          <w:rtl/>
        </w:rPr>
      </w:pPr>
      <w:r>
        <w:rPr>
          <w:rtl/>
        </w:rPr>
        <w:t>סעיף ז</w:t>
      </w:r>
      <w:r>
        <w:rPr>
          <w:rFonts w:hint="cs"/>
          <w:rtl/>
        </w:rPr>
        <w:t>:</w:t>
      </w:r>
      <w:r w:rsidR="00C044D4">
        <w:rPr>
          <w:rFonts w:hint="cs"/>
          <w:rtl/>
        </w:rPr>
        <w:t xml:space="preserve"> ניזק נשבע ונוטל.</w:t>
      </w:r>
    </w:p>
    <w:p w14:paraId="490FC2E4" w14:textId="03D02548" w:rsidR="00B848B4" w:rsidRDefault="00DD6075" w:rsidP="00DD6075">
      <w:pPr>
        <w:rPr>
          <w:rFonts w:cs="Arial"/>
          <w:rtl/>
        </w:rPr>
      </w:pPr>
      <w:r w:rsidRPr="00DD6075">
        <w:rPr>
          <w:rFonts w:cs="Arial" w:hint="cs"/>
          <w:b/>
          <w:bCs/>
          <w:rtl/>
        </w:rPr>
        <w:t xml:space="preserve">בבא קמא </w:t>
      </w:r>
      <w:r w:rsidRPr="00DD6075">
        <w:rPr>
          <w:rFonts w:cs="Arial" w:hint="cs"/>
          <w:b/>
          <w:bCs/>
          <w:sz w:val="16"/>
          <w:szCs w:val="16"/>
          <w:rtl/>
        </w:rPr>
        <w:t>(ס"פ הכונס)</w:t>
      </w:r>
      <w:r w:rsidR="00B848B4" w:rsidRPr="00DD6075">
        <w:rPr>
          <w:rFonts w:cs="Arial"/>
          <w:b/>
          <w:bCs/>
          <w:sz w:val="16"/>
          <w:szCs w:val="16"/>
          <w:rtl/>
        </w:rPr>
        <w:t xml:space="preserve"> </w:t>
      </w:r>
      <w:r w:rsidR="00B848B4" w:rsidRPr="00DD6075">
        <w:rPr>
          <w:rFonts w:cs="Arial"/>
          <w:b/>
          <w:bCs/>
          <w:rtl/>
        </w:rPr>
        <w:t>סא</w:t>
      </w:r>
      <w:r w:rsidRPr="00DD6075">
        <w:rPr>
          <w:rFonts w:cs="Arial" w:hint="cs"/>
          <w:b/>
          <w:bCs/>
          <w:rtl/>
        </w:rPr>
        <w:t xml:space="preserve"> ע"ב</w:t>
      </w:r>
      <w:r w:rsidR="00B848B4" w:rsidRPr="00DD6075">
        <w:rPr>
          <w:rFonts w:cs="Arial"/>
          <w:b/>
          <w:bCs/>
          <w:rtl/>
        </w:rPr>
        <w:t>:</w:t>
      </w:r>
      <w:r w:rsidR="00B848B4">
        <w:rPr>
          <w:rFonts w:cs="Arial"/>
          <w:rtl/>
        </w:rPr>
        <w:t xml:space="preserve"> </w:t>
      </w:r>
      <w:r w:rsidRPr="00DD6075">
        <w:rPr>
          <w:rFonts w:cs="Arial"/>
          <w:u w:val="double"/>
          <w:rtl/>
        </w:rPr>
        <w:t>מתני'</w:t>
      </w:r>
      <w:r>
        <w:rPr>
          <w:rFonts w:cs="Arial" w:hint="cs"/>
          <w:rtl/>
        </w:rPr>
        <w:t>:</w:t>
      </w:r>
      <w:r w:rsidRPr="00DD6075">
        <w:rPr>
          <w:rFonts w:cs="Arial"/>
          <w:rtl/>
        </w:rPr>
        <w:t xml:space="preserve"> המדליק את הגדיש והיו בו כלים ודלקו</w:t>
      </w:r>
      <w:r>
        <w:rPr>
          <w:rFonts w:cs="Arial" w:hint="cs"/>
          <w:rtl/>
        </w:rPr>
        <w:t>,</w:t>
      </w:r>
      <w:r w:rsidRPr="00DD6075">
        <w:rPr>
          <w:rFonts w:cs="Arial"/>
          <w:rtl/>
        </w:rPr>
        <w:t xml:space="preserve"> </w:t>
      </w:r>
      <w:r w:rsidRPr="00DD6075">
        <w:rPr>
          <w:rFonts w:cs="Arial"/>
          <w:u w:val="single"/>
          <w:rtl/>
        </w:rPr>
        <w:t>ר"י אומר</w:t>
      </w:r>
      <w:r w:rsidRPr="00DD6075">
        <w:rPr>
          <w:rFonts w:cs="Arial"/>
          <w:rtl/>
        </w:rPr>
        <w:t xml:space="preserve">: משלם מה שבתוכו, </w:t>
      </w:r>
      <w:r w:rsidRPr="00DD6075">
        <w:rPr>
          <w:rFonts w:cs="Arial"/>
          <w:u w:val="single"/>
          <w:rtl/>
        </w:rPr>
        <w:t>וחכ"א</w:t>
      </w:r>
      <w:r w:rsidRPr="00DD6075">
        <w:rPr>
          <w:rFonts w:cs="Arial"/>
          <w:rtl/>
        </w:rPr>
        <w:t xml:space="preserve">: אינו משלם אלא גדיש של חטין או של שעורין. היה גדי כפות לו ועבד סמוך לו ונשרף עמו - חייב, עבד כפות לו וגדי סמוך לו ונשרף עמו - פטור. ומודים חכמים לר"י, במדליק את הבירה שהוא משלם כל מה שבתוכה, שכן דרך בני אדם להניח בבתים. </w:t>
      </w:r>
      <w:r>
        <w:rPr>
          <w:rFonts w:cs="Arial" w:hint="cs"/>
          <w:rtl/>
        </w:rPr>
        <w:t xml:space="preserve">     </w:t>
      </w:r>
      <w:r w:rsidRPr="00DD6075">
        <w:rPr>
          <w:rFonts w:cs="Arial"/>
          <w:u w:val="double"/>
          <w:rtl/>
        </w:rPr>
        <w:t>גמ'</w:t>
      </w:r>
      <w:r>
        <w:rPr>
          <w:rFonts w:cs="Arial" w:hint="cs"/>
          <w:rtl/>
        </w:rPr>
        <w:t>:</w:t>
      </w:r>
      <w:r w:rsidRPr="00DD6075">
        <w:rPr>
          <w:rFonts w:cs="Arial"/>
          <w:rtl/>
        </w:rPr>
        <w:t xml:space="preserve"> </w:t>
      </w:r>
      <w:r w:rsidRPr="00DD6075">
        <w:rPr>
          <w:rFonts w:cs="Arial"/>
          <w:u w:val="single"/>
          <w:rtl/>
        </w:rPr>
        <w:t>אמר רב כהנא</w:t>
      </w:r>
      <w:r w:rsidRPr="00DD6075">
        <w:rPr>
          <w:rFonts w:cs="Arial"/>
          <w:rtl/>
        </w:rPr>
        <w:t xml:space="preserve">: מחלוקת - במדליק בתוך שלו והלכה ואכלה בתוך של חבירו, דר"י מחייב אנזקי טמון באש, ורבנן פטרי, אבל במדליק בתוך של חבירו - דברי הכל משלם כל מה שבתוכו. </w:t>
      </w:r>
      <w:r w:rsidRPr="00DD6075">
        <w:rPr>
          <w:rFonts w:cs="Arial"/>
          <w:u w:val="single"/>
          <w:rtl/>
        </w:rPr>
        <w:t>א"ל רבא</w:t>
      </w:r>
      <w:r w:rsidRPr="00DD6075">
        <w:rPr>
          <w:rFonts w:cs="Arial"/>
          <w:rtl/>
        </w:rPr>
        <w:t xml:space="preserve">: אי הכי, אדתני סיפא: מודים חכמים לר"י, במדליק את הבירה שמשלם כל מה שבתוכה, שכן דרך בני אדם להניח בבתים, לפלוג וליתני בדידה: בד"א במדליק בתוך שלו והלכה ואכלה בתוך של חבירו, אבל מדליק בתוך של חבירו - דברי הכל משלם כל מה שהיה בתוכו! </w:t>
      </w:r>
      <w:r w:rsidRPr="00DD6075">
        <w:rPr>
          <w:rFonts w:cs="Arial"/>
          <w:u w:val="single"/>
          <w:rtl/>
        </w:rPr>
        <w:t>אלא אמר רבא</w:t>
      </w:r>
      <w:r w:rsidRPr="00DD6075">
        <w:rPr>
          <w:rFonts w:cs="Arial"/>
          <w:rtl/>
        </w:rPr>
        <w:t>: בתרתי פליגי, פליגי במדליק בתוך שלו והלכה ואכלה בתוך של חבירו, דר"י מחייב אטמון באש, ורבנן סברי: לא מחייב</w:t>
      </w:r>
      <w:r>
        <w:rPr>
          <w:rFonts w:cs="Arial" w:hint="cs"/>
          <w:rtl/>
        </w:rPr>
        <w:t>.</w:t>
      </w:r>
      <w:r w:rsidRPr="00DD6075">
        <w:rPr>
          <w:rFonts w:cs="Arial"/>
          <w:rtl/>
        </w:rPr>
        <w:t xml:space="preserve"> ופליגי נמי במדליק בשל חבירו, דר"י סבר: משלם כל מה שבתוכו ואפילו ארנקי, ורבנן סברי: כלים שדרכן להטמין בגדיש, כגון מוריגין וכלי בקר - הוא דמשלם, כלים שאין דרכן להטמין בגדיש לא משלם</w:t>
      </w:r>
      <w:r>
        <w:rPr>
          <w:rStyle w:val="a7"/>
          <w:rFonts w:cs="Arial"/>
          <w:rtl/>
        </w:rPr>
        <w:footnoteReference w:id="363"/>
      </w:r>
      <w:r w:rsidR="008D3B5E" w:rsidRPr="008D3B5E">
        <w:rPr>
          <w:rtl/>
        </w:rPr>
        <w:t xml:space="preserve"> </w:t>
      </w:r>
      <w:r w:rsidR="008D3B5E" w:rsidRPr="008D3B5E">
        <w:rPr>
          <w:rFonts w:cs="Arial"/>
          <w:rtl/>
        </w:rPr>
        <w:t xml:space="preserve">תנו רבנן: המדליק את הגדיש והיו בו כלים ודלקו, </w:t>
      </w:r>
      <w:r w:rsidR="008D3B5E" w:rsidRPr="008D3B5E">
        <w:rPr>
          <w:rFonts w:cs="Arial"/>
          <w:u w:val="single"/>
          <w:rtl/>
        </w:rPr>
        <w:t>ר"י אומר</w:t>
      </w:r>
      <w:r w:rsidR="008D3B5E" w:rsidRPr="008D3B5E">
        <w:rPr>
          <w:rFonts w:cs="Arial"/>
          <w:rtl/>
        </w:rPr>
        <w:t xml:space="preserve">: משלם כל מה שהיה בתוכו, </w:t>
      </w:r>
      <w:r w:rsidR="008D3B5E" w:rsidRPr="008D3B5E">
        <w:rPr>
          <w:rFonts w:cs="Arial"/>
          <w:u w:val="single"/>
          <w:rtl/>
        </w:rPr>
        <w:t>וחכמים אומרים</w:t>
      </w:r>
      <w:r w:rsidR="008D3B5E" w:rsidRPr="008D3B5E">
        <w:rPr>
          <w:rFonts w:cs="Arial"/>
          <w:rtl/>
        </w:rPr>
        <w:t>: אינו משלם אלא גדיש של חטין או גדיש של שעורין, ורואין מקום כלים כאילו הוא מלא תבואה</w:t>
      </w:r>
      <w:r w:rsidR="008D3B5E">
        <w:rPr>
          <w:rStyle w:val="a7"/>
          <w:rFonts w:cs="Arial"/>
          <w:rtl/>
        </w:rPr>
        <w:footnoteReference w:id="364"/>
      </w:r>
      <w:r w:rsidR="008D3B5E" w:rsidRPr="008D3B5E">
        <w:rPr>
          <w:rFonts w:cs="Arial"/>
          <w:rtl/>
        </w:rPr>
        <w:t>.</w:t>
      </w:r>
      <w:r>
        <w:rPr>
          <w:rFonts w:cs="Arial" w:hint="cs"/>
          <w:rtl/>
        </w:rPr>
        <w:t>.</w:t>
      </w:r>
      <w:r w:rsidRPr="00DD6075">
        <w:rPr>
          <w:rFonts w:cs="Arial"/>
          <w:rtl/>
        </w:rPr>
        <w:t>.</w:t>
      </w:r>
      <w:r>
        <w:rPr>
          <w:rFonts w:cs="Arial" w:hint="cs"/>
          <w:sz w:val="14"/>
          <w:szCs w:val="14"/>
          <w:rtl/>
        </w:rPr>
        <w:t xml:space="preserve"> (סב.)</w:t>
      </w:r>
      <w:r w:rsidRPr="00DD6075">
        <w:rPr>
          <w:rFonts w:cs="Arial"/>
          <w:rtl/>
        </w:rPr>
        <w:t xml:space="preserve"> </w:t>
      </w:r>
      <w:r w:rsidRPr="00DD6075">
        <w:rPr>
          <w:rFonts w:cs="Arial"/>
          <w:u w:val="single"/>
          <w:rtl/>
        </w:rPr>
        <w:t>אמר רב</w:t>
      </w:r>
      <w:r w:rsidRPr="00DD6075">
        <w:rPr>
          <w:rFonts w:cs="Arial"/>
          <w:rtl/>
        </w:rPr>
        <w:t xml:space="preserve">: שמעית מילתא לר' יהודה, ולא ידענא מאי היא. </w:t>
      </w:r>
      <w:r w:rsidRPr="00DD6075">
        <w:rPr>
          <w:rFonts w:cs="Arial"/>
          <w:u w:val="single"/>
          <w:rtl/>
        </w:rPr>
        <w:t>אמר שמואל</w:t>
      </w:r>
      <w:r w:rsidRPr="00DD6075">
        <w:rPr>
          <w:rFonts w:cs="Arial"/>
          <w:rtl/>
        </w:rPr>
        <w:t>: ולא ידע אבא מאי שמיע ליה? לר' יהודה דמחייב על נזקי טמון באש, עשו תקנת נגזל באשו</w:t>
      </w:r>
      <w:r>
        <w:rPr>
          <w:rStyle w:val="a7"/>
          <w:rFonts w:cs="Arial"/>
          <w:rtl/>
        </w:rPr>
        <w:footnoteReference w:id="365"/>
      </w:r>
      <w:r w:rsidRPr="00DD6075">
        <w:rPr>
          <w:rFonts w:cs="Arial"/>
          <w:rtl/>
        </w:rPr>
        <w:t>.</w:t>
      </w:r>
      <w:r>
        <w:rPr>
          <w:rFonts w:cs="Arial" w:hint="cs"/>
          <w:rtl/>
        </w:rPr>
        <w:t xml:space="preserve">.. </w:t>
      </w:r>
      <w:r w:rsidRPr="00DD6075">
        <w:rPr>
          <w:rFonts w:cs="Arial"/>
          <w:u w:val="single"/>
          <w:rtl/>
        </w:rPr>
        <w:t>א"ל רב יימר לרב אשי</w:t>
      </w:r>
      <w:r w:rsidRPr="00DD6075">
        <w:rPr>
          <w:rFonts w:cs="Arial"/>
          <w:rtl/>
        </w:rPr>
        <w:t xml:space="preserve">: טעין כסא דכספא בבירה, מאי? </w:t>
      </w:r>
      <w:r w:rsidRPr="008D3B5E">
        <w:rPr>
          <w:rFonts w:cs="Arial"/>
          <w:u w:val="single"/>
          <w:rtl/>
        </w:rPr>
        <w:t>אמר ליה</w:t>
      </w:r>
      <w:r w:rsidRPr="00DD6075">
        <w:rPr>
          <w:rFonts w:cs="Arial"/>
          <w:rtl/>
        </w:rPr>
        <w:t>: חזינא, אי איניש אמיד הוא דאית ליה כסא דכספא, אי נמי איניש מהימנא הוא דמפקדי אינשי גביה - משתבע ושקיל, ואי לא - לאו כל כמיניה.</w:t>
      </w:r>
    </w:p>
    <w:p w14:paraId="58BE3C1A" w14:textId="19BA7318" w:rsidR="008D3B5E" w:rsidRPr="008D3B5E" w:rsidRDefault="008D3B5E" w:rsidP="00DD6075">
      <w:pPr>
        <w:rPr>
          <w:rFonts w:cs="Arial"/>
          <w:u w:val="single"/>
          <w:rtl/>
        </w:rPr>
      </w:pPr>
      <w:r w:rsidRPr="008D3B5E">
        <w:rPr>
          <w:rFonts w:cs="Arial" w:hint="cs"/>
          <w:u w:val="single"/>
          <w:rtl/>
        </w:rPr>
        <w:t xml:space="preserve">ניזק </w:t>
      </w:r>
      <w:r w:rsidRPr="008D3B5E">
        <w:rPr>
          <w:rFonts w:cs="Arial"/>
          <w:u w:val="single"/>
          <w:rtl/>
        </w:rPr>
        <w:t>–</w:t>
      </w:r>
      <w:r w:rsidRPr="008D3B5E">
        <w:rPr>
          <w:rFonts w:cs="Arial" w:hint="cs"/>
          <w:u w:val="single"/>
          <w:rtl/>
        </w:rPr>
        <w:t xml:space="preserve"> מתי נשבע ונוטל:</w:t>
      </w:r>
    </w:p>
    <w:p w14:paraId="6C6561CC" w14:textId="49447812" w:rsidR="008D3B5E" w:rsidRPr="008D3B5E" w:rsidRDefault="008D3B5E" w:rsidP="00295B52">
      <w:pPr>
        <w:pStyle w:val="ab"/>
        <w:numPr>
          <w:ilvl w:val="0"/>
          <w:numId w:val="36"/>
        </w:numPr>
        <w:rPr>
          <w:rFonts w:cs="Arial"/>
          <w:rtl/>
        </w:rPr>
      </w:pPr>
      <w:r w:rsidRPr="00C044D4">
        <w:rPr>
          <w:rFonts w:cs="Arial" w:hint="cs"/>
          <w:rtl/>
        </w:rPr>
        <w:t xml:space="preserve">טור- </w:t>
      </w:r>
      <w:r w:rsidRPr="00C044D4">
        <w:rPr>
          <w:rFonts w:cs="Arial"/>
          <w:rtl/>
        </w:rPr>
        <w:t>וכן במדליק אש בשל חבירו האמינו לניזק לישבע וליטול כל מה שהוא אמוד שיהיה לו משלו או שהפקידו בידו</w:t>
      </w:r>
      <w:r>
        <w:rPr>
          <w:rStyle w:val="a7"/>
          <w:rFonts w:cs="Arial"/>
          <w:rtl/>
        </w:rPr>
        <w:footnoteReference w:id="366"/>
      </w:r>
      <w:r w:rsidRPr="00C044D4">
        <w:rPr>
          <w:rFonts w:cs="Arial" w:hint="cs"/>
          <w:rtl/>
        </w:rPr>
        <w:t>.</w:t>
      </w:r>
      <w:r>
        <w:rPr>
          <w:rFonts w:cs="Arial" w:hint="cs"/>
          <w:rtl/>
        </w:rPr>
        <w:t xml:space="preserve"> </w:t>
      </w:r>
      <w:r w:rsidRPr="008D3B5E">
        <w:rPr>
          <w:rFonts w:cs="Arial"/>
          <w:rtl/>
        </w:rPr>
        <w:t>ודוקא שהצית בבית חבירו נאמן הניזק בכל מה שיטעון</w:t>
      </w:r>
      <w:r>
        <w:rPr>
          <w:rFonts w:cs="Arial" w:hint="cs"/>
          <w:rtl/>
        </w:rPr>
        <w:t>,</w:t>
      </w:r>
      <w:r w:rsidRPr="008D3B5E">
        <w:rPr>
          <w:rFonts w:cs="Arial"/>
          <w:rtl/>
        </w:rPr>
        <w:t xml:space="preserve"> שכן דרך להניח כל דבר בבית</w:t>
      </w:r>
      <w:r>
        <w:rPr>
          <w:rFonts w:cs="Arial" w:hint="cs"/>
          <w:rtl/>
        </w:rPr>
        <w:t>.</w:t>
      </w:r>
      <w:r w:rsidRPr="008D3B5E">
        <w:rPr>
          <w:rFonts w:cs="Arial"/>
          <w:rtl/>
        </w:rPr>
        <w:t xml:space="preserve"> אבל הצית אש בגדיש של חבירו </w:t>
      </w:r>
      <w:r>
        <w:rPr>
          <w:rFonts w:cs="Arial" w:hint="cs"/>
          <w:rtl/>
        </w:rPr>
        <w:t xml:space="preserve">- </w:t>
      </w:r>
      <w:r w:rsidRPr="008D3B5E">
        <w:rPr>
          <w:rFonts w:cs="Arial"/>
          <w:rtl/>
        </w:rPr>
        <w:t>אינו נאמן אלא בדברים שדרך להניחם בגדיש</w:t>
      </w:r>
      <w:r>
        <w:rPr>
          <w:rFonts w:cs="Arial" w:hint="cs"/>
          <w:rtl/>
        </w:rPr>
        <w:t>,</w:t>
      </w:r>
      <w:r w:rsidRPr="008D3B5E">
        <w:rPr>
          <w:rFonts w:cs="Arial"/>
          <w:rtl/>
        </w:rPr>
        <w:t xml:space="preserve"> כמו מוריגים וכלי הבקר</w:t>
      </w:r>
      <w:r>
        <w:rPr>
          <w:rFonts w:cs="Arial" w:hint="cs"/>
          <w:rtl/>
        </w:rPr>
        <w:t>,</w:t>
      </w:r>
      <w:r w:rsidRPr="008D3B5E">
        <w:rPr>
          <w:rFonts w:cs="Arial"/>
          <w:rtl/>
        </w:rPr>
        <w:t xml:space="preserve"> אבל אם טוען שהיה בו שאר דברים </w:t>
      </w:r>
      <w:r>
        <w:rPr>
          <w:rFonts w:cs="Arial" w:hint="cs"/>
          <w:rtl/>
        </w:rPr>
        <w:t xml:space="preserve">- </w:t>
      </w:r>
      <w:r w:rsidRPr="008D3B5E">
        <w:rPr>
          <w:rFonts w:cs="Arial"/>
          <w:rtl/>
        </w:rPr>
        <w:t>אינו נאמן</w:t>
      </w:r>
      <w:r>
        <w:rPr>
          <w:rFonts w:cs="Arial" w:hint="cs"/>
          <w:rtl/>
        </w:rPr>
        <w:t>,</w:t>
      </w:r>
      <w:r w:rsidRPr="008D3B5E">
        <w:rPr>
          <w:rFonts w:cs="Arial"/>
          <w:rtl/>
        </w:rPr>
        <w:t xml:space="preserve"> ורואים מקום שאר דברים שהוא טוען כאילו הוא תבואה וכן משלם לו</w:t>
      </w:r>
      <w:r w:rsidRPr="008D3B5E">
        <w:rPr>
          <w:rFonts w:cs="Arial" w:hint="cs"/>
          <w:rtl/>
        </w:rPr>
        <w:t>.</w:t>
      </w:r>
      <w:r>
        <w:rPr>
          <w:rFonts w:cs="Arial" w:hint="cs"/>
          <w:rtl/>
        </w:rPr>
        <w:t xml:space="preserve"> </w:t>
      </w:r>
      <w:r w:rsidRPr="008D3B5E">
        <w:rPr>
          <w:rFonts w:cs="Arial"/>
          <w:rtl/>
        </w:rPr>
        <w:t>בד"א</w:t>
      </w:r>
      <w:r>
        <w:rPr>
          <w:rFonts w:cs="Arial" w:hint="cs"/>
          <w:rtl/>
        </w:rPr>
        <w:t>,</w:t>
      </w:r>
      <w:r w:rsidRPr="008D3B5E">
        <w:rPr>
          <w:rFonts w:cs="Arial"/>
          <w:rtl/>
        </w:rPr>
        <w:t xml:space="preserve"> כשהצית האש בשל חבירו</w:t>
      </w:r>
      <w:r>
        <w:rPr>
          <w:rFonts w:cs="Arial" w:hint="cs"/>
          <w:rtl/>
        </w:rPr>
        <w:t>,</w:t>
      </w:r>
      <w:r w:rsidRPr="008D3B5E">
        <w:rPr>
          <w:rFonts w:cs="Arial"/>
          <w:rtl/>
        </w:rPr>
        <w:t xml:space="preserve"> אבל הצית האש בשלו והלך ודלק בשל חבירו </w:t>
      </w:r>
      <w:r>
        <w:rPr>
          <w:rFonts w:cs="Arial" w:hint="cs"/>
          <w:rtl/>
        </w:rPr>
        <w:t xml:space="preserve">- </w:t>
      </w:r>
      <w:r w:rsidRPr="008D3B5E">
        <w:rPr>
          <w:rFonts w:cs="Arial"/>
          <w:rtl/>
        </w:rPr>
        <w:t>פטור על מה שהיה טמון בו אפי' שדרך להטמין בתוכו</w:t>
      </w:r>
      <w:r w:rsidRPr="008D3B5E">
        <w:rPr>
          <w:rFonts w:cs="Arial" w:hint="cs"/>
          <w:rtl/>
        </w:rPr>
        <w:t>.</w:t>
      </w:r>
    </w:p>
    <w:p w14:paraId="73FB4A8C" w14:textId="579D1F04" w:rsidR="00D72708" w:rsidRPr="00D72708" w:rsidRDefault="00D72708" w:rsidP="00D72708">
      <w:pPr>
        <w:rPr>
          <w:rtl/>
        </w:rPr>
      </w:pPr>
      <w:r w:rsidRPr="003024E5">
        <w:rPr>
          <w:rFonts w:asciiTheme="minorBidi" w:hAnsiTheme="minorBidi"/>
          <w:b/>
          <w:bCs/>
          <w:color w:val="000000"/>
          <w:sz w:val="28"/>
          <w:szCs w:val="28"/>
          <w:u w:val="single"/>
          <w:rtl/>
        </w:rPr>
        <w:t>שו"ע:</w:t>
      </w:r>
    </w:p>
    <w:p w14:paraId="01F8D26B" w14:textId="2F396DCE" w:rsidR="00D72708" w:rsidRDefault="00D72708" w:rsidP="00D72708">
      <w:pPr>
        <w:rPr>
          <w:rtl/>
        </w:rPr>
      </w:pPr>
      <w:r>
        <w:rPr>
          <w:rFonts w:cs="Arial"/>
          <w:rtl/>
        </w:rPr>
        <w:t xml:space="preserve">מדליק אש בשל חבירו, האמינו לניזק לישבע וליטול כל מה שהוא אמוד שיהיה לו משלו או שיפקידו בידו, על הדרך שיתבאר בסימן תי"ח. </w:t>
      </w:r>
    </w:p>
    <w:p w14:paraId="4936411E" w14:textId="77777777" w:rsidR="00377A28" w:rsidRDefault="00377A28" w:rsidP="00D72708">
      <w:pPr>
        <w:rPr>
          <w:rtl/>
        </w:rPr>
      </w:pPr>
    </w:p>
    <w:p w14:paraId="41AD0CCA" w14:textId="20BC8F57" w:rsidR="00D72708" w:rsidRDefault="00D72708" w:rsidP="00EB4EFE">
      <w:pPr>
        <w:pStyle w:val="2"/>
        <w:rPr>
          <w:rtl/>
        </w:rPr>
      </w:pPr>
      <w:r>
        <w:rPr>
          <w:rtl/>
        </w:rPr>
        <w:t>סעיף ח</w:t>
      </w:r>
      <w:r w:rsidR="00B848B4">
        <w:rPr>
          <w:rFonts w:hint="cs"/>
          <w:rtl/>
        </w:rPr>
        <w:t>:</w:t>
      </w:r>
      <w:r w:rsidR="00DC4320" w:rsidRPr="00DC4320">
        <w:rPr>
          <w:rFonts w:hint="cs"/>
          <w:rtl/>
        </w:rPr>
        <w:t xml:space="preserve"> </w:t>
      </w:r>
      <w:r w:rsidR="00DC4320">
        <w:rPr>
          <w:rFonts w:hint="cs"/>
          <w:rtl/>
        </w:rPr>
        <w:t>תקנת נגזל במסור.</w:t>
      </w:r>
    </w:p>
    <w:p w14:paraId="543B0401" w14:textId="4987C84D" w:rsidR="009B1BF1" w:rsidRDefault="003717A5" w:rsidP="009B1BF1">
      <w:pPr>
        <w:rPr>
          <w:rtl/>
        </w:rPr>
      </w:pPr>
      <w:r w:rsidRPr="00DD6075">
        <w:rPr>
          <w:rFonts w:cs="Arial" w:hint="cs"/>
          <w:b/>
          <w:bCs/>
          <w:rtl/>
        </w:rPr>
        <w:t xml:space="preserve">בבא קמא </w:t>
      </w:r>
      <w:r w:rsidRPr="00DD6075">
        <w:rPr>
          <w:rFonts w:cs="Arial" w:hint="cs"/>
          <w:b/>
          <w:bCs/>
          <w:sz w:val="16"/>
          <w:szCs w:val="16"/>
          <w:rtl/>
        </w:rPr>
        <w:t>(ס"פ הכונס)</w:t>
      </w:r>
      <w:r w:rsidRPr="00DD6075">
        <w:rPr>
          <w:rFonts w:cs="Arial"/>
          <w:b/>
          <w:bCs/>
          <w:sz w:val="16"/>
          <w:szCs w:val="16"/>
          <w:rtl/>
        </w:rPr>
        <w:t xml:space="preserve"> </w:t>
      </w:r>
      <w:r w:rsidRPr="00DD6075">
        <w:rPr>
          <w:rFonts w:cs="Arial"/>
          <w:b/>
          <w:bCs/>
          <w:rtl/>
        </w:rPr>
        <w:t>ס</w:t>
      </w:r>
      <w:r>
        <w:rPr>
          <w:rFonts w:cs="Arial" w:hint="cs"/>
          <w:b/>
          <w:bCs/>
          <w:rtl/>
        </w:rPr>
        <w:t>ב</w:t>
      </w:r>
      <w:r w:rsidRPr="00DD6075">
        <w:rPr>
          <w:rFonts w:cs="Arial" w:hint="cs"/>
          <w:b/>
          <w:bCs/>
          <w:rtl/>
        </w:rPr>
        <w:t xml:space="preserve"> ע"</w:t>
      </w:r>
      <w:r>
        <w:rPr>
          <w:rFonts w:cs="Arial" w:hint="cs"/>
          <w:b/>
          <w:bCs/>
          <w:rtl/>
        </w:rPr>
        <w:t>א</w:t>
      </w:r>
      <w:r w:rsidRPr="00DD6075">
        <w:rPr>
          <w:rFonts w:cs="Arial"/>
          <w:b/>
          <w:bCs/>
          <w:rtl/>
        </w:rPr>
        <w:t>:</w:t>
      </w:r>
      <w:r>
        <w:rPr>
          <w:rFonts w:cs="Arial" w:hint="cs"/>
          <w:rtl/>
        </w:rPr>
        <w:t xml:space="preserve"> </w:t>
      </w:r>
      <w:r w:rsidRPr="003717A5">
        <w:rPr>
          <w:rFonts w:cs="Arial"/>
          <w:u w:val="single"/>
          <w:rtl/>
        </w:rPr>
        <w:t>בעי אמימר</w:t>
      </w:r>
      <w:r w:rsidRPr="003717A5">
        <w:rPr>
          <w:rFonts w:cs="Arial"/>
          <w:rtl/>
        </w:rPr>
        <w:t>: עשו תקנת נגזל במסור</w:t>
      </w:r>
      <w:r w:rsidR="005455FD">
        <w:rPr>
          <w:rStyle w:val="a7"/>
          <w:rFonts w:cs="Arial"/>
          <w:rtl/>
        </w:rPr>
        <w:footnoteReference w:id="367"/>
      </w:r>
      <w:r w:rsidRPr="003717A5">
        <w:rPr>
          <w:rFonts w:cs="Arial"/>
          <w:rtl/>
        </w:rPr>
        <w:t xml:space="preserve"> או לא? אליבא דמ"ד לא דיינינן דינא דגרמי לא תבעי לך, דמסירות נמי לא דיינינן, אלא כי תבעי לך - אליבא דמ"ד דיינינן דינא דגרמי, עשו תקנת נגזל במסור דמשתבע ושקיל, או לא? תיקו.</w:t>
      </w:r>
      <w:r w:rsidR="009B2D2D">
        <w:rPr>
          <w:rFonts w:hint="cs"/>
          <w:rtl/>
        </w:rPr>
        <w:t xml:space="preserve"> </w:t>
      </w:r>
      <w:r w:rsidR="009B2D2D" w:rsidRPr="009B2D2D">
        <w:rPr>
          <w:rFonts w:hint="cs"/>
          <w:sz w:val="16"/>
          <w:szCs w:val="16"/>
          <w:rtl/>
        </w:rPr>
        <w:t>(</w:t>
      </w:r>
      <w:r w:rsidR="009B2D2D" w:rsidRPr="009B2D2D">
        <w:rPr>
          <w:rFonts w:cs="Arial"/>
          <w:sz w:val="16"/>
          <w:szCs w:val="16"/>
          <w:rtl/>
        </w:rPr>
        <w:t xml:space="preserve">דע שהרי"ף (כה:) והרא"ש (שם) מפרשים בעיא זו כגון שיש עדים שמסרו ואיבד את ממונו ואינם יודעים כמה. וכן דעת הרמב"ם </w:t>
      </w:r>
      <w:r w:rsidR="009B2D2D">
        <w:rPr>
          <w:rFonts w:cs="Arial" w:hint="cs"/>
          <w:sz w:val="16"/>
          <w:szCs w:val="16"/>
          <w:rtl/>
        </w:rPr>
        <w:t>(פ"ח מחובל ה"ז), ב"י)</w:t>
      </w:r>
    </w:p>
    <w:p w14:paraId="26D64E52" w14:textId="01DF92B8" w:rsidR="00DC4320" w:rsidRPr="00DC4320" w:rsidRDefault="00DC4320" w:rsidP="009B1BF1">
      <w:pPr>
        <w:rPr>
          <w:u w:val="single"/>
          <w:rtl/>
        </w:rPr>
      </w:pPr>
      <w:r w:rsidRPr="00DC4320">
        <w:rPr>
          <w:rFonts w:cs="Arial" w:hint="cs"/>
          <w:u w:val="single"/>
          <w:rtl/>
        </w:rPr>
        <w:lastRenderedPageBreak/>
        <w:t>ה</w:t>
      </w:r>
      <w:r w:rsidRPr="00DC4320">
        <w:rPr>
          <w:rFonts w:cs="Arial"/>
          <w:u w:val="single"/>
          <w:rtl/>
        </w:rPr>
        <w:t>מפסיד</w:t>
      </w:r>
      <w:r w:rsidRPr="00DC4320">
        <w:rPr>
          <w:rFonts w:cs="Arial" w:hint="cs"/>
          <w:u w:val="single"/>
          <w:rtl/>
        </w:rPr>
        <w:t xml:space="preserve"> את חברו</w:t>
      </w:r>
      <w:r w:rsidRPr="00DC4320">
        <w:rPr>
          <w:rFonts w:cs="Arial"/>
          <w:u w:val="single"/>
          <w:rtl/>
        </w:rPr>
        <w:t xml:space="preserve"> ע"י אנסים</w:t>
      </w:r>
      <w:r w:rsidRPr="00DC4320">
        <w:rPr>
          <w:rFonts w:cs="Arial" w:hint="cs"/>
          <w:u w:val="single"/>
          <w:rtl/>
        </w:rPr>
        <w:t xml:space="preserve"> </w:t>
      </w:r>
      <w:r w:rsidRPr="00DC4320">
        <w:rPr>
          <w:rFonts w:cs="Arial"/>
          <w:u w:val="single"/>
          <w:rtl/>
        </w:rPr>
        <w:t>–</w:t>
      </w:r>
      <w:r w:rsidRPr="00DC4320">
        <w:rPr>
          <w:rFonts w:cs="Arial" w:hint="cs"/>
          <w:u w:val="single"/>
          <w:rtl/>
        </w:rPr>
        <w:t xml:space="preserve"> האם הנפסד נשבע ונוטל</w:t>
      </w:r>
      <w:r w:rsidRPr="00DC4320">
        <w:rPr>
          <w:rFonts w:hint="cs"/>
          <w:u w:val="single"/>
          <w:rtl/>
        </w:rPr>
        <w:t>:</w:t>
      </w:r>
    </w:p>
    <w:p w14:paraId="64E196C0" w14:textId="57F380EE" w:rsidR="00DC4320" w:rsidRDefault="00C50668" w:rsidP="00295B52">
      <w:pPr>
        <w:pStyle w:val="ab"/>
        <w:numPr>
          <w:ilvl w:val="0"/>
          <w:numId w:val="36"/>
        </w:numPr>
        <w:rPr>
          <w:rFonts w:cs="Arial"/>
        </w:rPr>
      </w:pPr>
      <w:r w:rsidRPr="009B1BF1">
        <w:rPr>
          <w:rFonts w:cs="Arial"/>
          <w:rtl/>
        </w:rPr>
        <w:t>רב האי גאון</w:t>
      </w:r>
      <w:r w:rsidR="00DC4320">
        <w:rPr>
          <w:rFonts w:cs="Arial" w:hint="cs"/>
          <w:sz w:val="16"/>
          <w:szCs w:val="16"/>
          <w:rtl/>
        </w:rPr>
        <w:t xml:space="preserve"> (כ"כ </w:t>
      </w:r>
      <w:r w:rsidR="005455FD">
        <w:rPr>
          <w:rFonts w:cs="Arial" w:hint="cs"/>
          <w:sz w:val="16"/>
          <w:szCs w:val="16"/>
          <w:rtl/>
        </w:rPr>
        <w:t>התוס' ו</w:t>
      </w:r>
      <w:r w:rsidR="00DC4320">
        <w:rPr>
          <w:rFonts w:cs="Arial" w:hint="cs"/>
          <w:sz w:val="16"/>
          <w:szCs w:val="16"/>
          <w:rtl/>
        </w:rPr>
        <w:t>הטור בשמו)</w:t>
      </w:r>
      <w:r w:rsidR="00DC4320">
        <w:rPr>
          <w:rFonts w:cs="Arial" w:hint="cs"/>
          <w:rtl/>
        </w:rPr>
        <w:t xml:space="preserve">- </w:t>
      </w:r>
      <w:r w:rsidR="005455FD" w:rsidRPr="00DC4320">
        <w:rPr>
          <w:rFonts w:cs="Arial"/>
          <w:rtl/>
        </w:rPr>
        <w:t>ישבע ויטול מחצה ש</w:t>
      </w:r>
      <w:r w:rsidRPr="009B1BF1">
        <w:rPr>
          <w:rFonts w:cs="Arial"/>
          <w:rtl/>
        </w:rPr>
        <w:t>כל תיקו דממונא חולקין</w:t>
      </w:r>
      <w:r w:rsidR="005455FD">
        <w:rPr>
          <w:rFonts w:cs="Arial" w:hint="cs"/>
          <w:sz w:val="16"/>
          <w:szCs w:val="16"/>
          <w:rtl/>
        </w:rPr>
        <w:t xml:space="preserve"> (ל' התוס' בשמו)</w:t>
      </w:r>
      <w:r w:rsidR="00DC4320">
        <w:rPr>
          <w:rFonts w:cs="Arial" w:hint="cs"/>
          <w:rtl/>
        </w:rPr>
        <w:t>.</w:t>
      </w:r>
      <w:r w:rsidRPr="009B1BF1">
        <w:rPr>
          <w:rFonts w:cs="Arial"/>
          <w:rtl/>
        </w:rPr>
        <w:t xml:space="preserve"> </w:t>
      </w:r>
    </w:p>
    <w:p w14:paraId="6992530B" w14:textId="0443487F" w:rsidR="00DC4320" w:rsidRDefault="005455FD" w:rsidP="00295B52">
      <w:pPr>
        <w:pStyle w:val="ab"/>
        <w:numPr>
          <w:ilvl w:val="0"/>
          <w:numId w:val="36"/>
        </w:numPr>
        <w:rPr>
          <w:rFonts w:cs="Arial"/>
        </w:rPr>
      </w:pPr>
      <w:r>
        <w:rPr>
          <w:rFonts w:cs="Arial" w:hint="cs"/>
          <w:rtl/>
        </w:rPr>
        <w:t xml:space="preserve">רי"ף </w:t>
      </w:r>
      <w:r>
        <w:rPr>
          <w:rFonts w:cs="Arial" w:hint="cs"/>
          <w:sz w:val="16"/>
          <w:szCs w:val="16"/>
          <w:rtl/>
        </w:rPr>
        <w:t xml:space="preserve">(כ"כ התוס' בשמו [ד"ה עשו]) </w:t>
      </w:r>
      <w:r>
        <w:rPr>
          <w:rFonts w:cs="Arial" w:hint="cs"/>
          <w:rtl/>
        </w:rPr>
        <w:t xml:space="preserve">ר"י </w:t>
      </w:r>
      <w:r>
        <w:rPr>
          <w:rFonts w:cs="Arial" w:hint="cs"/>
          <w:sz w:val="16"/>
          <w:szCs w:val="16"/>
          <w:rtl/>
        </w:rPr>
        <w:t xml:space="preserve">(בתוס' ד"ה עשו) </w:t>
      </w:r>
      <w:r w:rsidR="003C4CCC">
        <w:rPr>
          <w:rFonts w:cs="Arial" w:hint="cs"/>
          <w:rtl/>
        </w:rPr>
        <w:t>ו</w:t>
      </w:r>
      <w:r w:rsidR="00C50668" w:rsidRPr="009B1BF1">
        <w:rPr>
          <w:rFonts w:cs="Arial"/>
          <w:rtl/>
        </w:rPr>
        <w:t>רא"ש</w:t>
      </w:r>
      <w:r w:rsidR="00DC4320">
        <w:rPr>
          <w:rFonts w:cs="Arial" w:hint="cs"/>
          <w:rtl/>
        </w:rPr>
        <w:t xml:space="preserve"> </w:t>
      </w:r>
      <w:r w:rsidR="00DC4320" w:rsidRPr="00DC4320">
        <w:rPr>
          <w:rFonts w:cs="Arial"/>
          <w:sz w:val="16"/>
          <w:szCs w:val="16"/>
          <w:rtl/>
        </w:rPr>
        <w:t>(פ"ו סי' טו)</w:t>
      </w:r>
      <w:r w:rsidR="00DC4320">
        <w:rPr>
          <w:rFonts w:cs="Arial" w:hint="cs"/>
          <w:rtl/>
        </w:rPr>
        <w:t xml:space="preserve">- </w:t>
      </w:r>
      <w:r w:rsidR="00C50668" w:rsidRPr="009B1BF1">
        <w:rPr>
          <w:rFonts w:cs="Arial"/>
          <w:rtl/>
        </w:rPr>
        <w:t>מספיקא לא מפקינן ממונא</w:t>
      </w:r>
      <w:r w:rsidR="00DC4320">
        <w:rPr>
          <w:rFonts w:cs="Arial" w:hint="cs"/>
          <w:rtl/>
        </w:rPr>
        <w:t>.</w:t>
      </w:r>
      <w:r w:rsidR="00C50668" w:rsidRPr="009B1BF1">
        <w:rPr>
          <w:rFonts w:cs="Arial"/>
          <w:rtl/>
        </w:rPr>
        <w:t xml:space="preserve"> </w:t>
      </w:r>
    </w:p>
    <w:p w14:paraId="1E877FFA" w14:textId="2852B587" w:rsidR="00DC4320" w:rsidRPr="00DC4320" w:rsidRDefault="00DC4320" w:rsidP="00DC4320">
      <w:pPr>
        <w:ind w:left="360"/>
        <w:rPr>
          <w:rFonts w:cs="Arial"/>
          <w:u w:val="dotted"/>
        </w:rPr>
      </w:pPr>
      <w:r w:rsidRPr="00DC4320">
        <w:rPr>
          <w:rFonts w:cs="Arial" w:hint="cs"/>
          <w:u w:val="dotted"/>
          <w:rtl/>
        </w:rPr>
        <w:t xml:space="preserve">ומה הדין אם המסור לא מכחיש </w:t>
      </w:r>
      <w:r w:rsidR="003C4CCC">
        <w:rPr>
          <w:rFonts w:cs="Arial" w:hint="cs"/>
          <w:u w:val="dotted"/>
          <w:rtl/>
        </w:rPr>
        <w:t xml:space="preserve">אבל מכל מקום </w:t>
      </w:r>
      <w:r w:rsidRPr="00DC4320">
        <w:rPr>
          <w:rFonts w:cs="Arial" w:hint="cs"/>
          <w:u w:val="dotted"/>
          <w:rtl/>
        </w:rPr>
        <w:t>אינו יודע כמה הפסיד לחבירו:</w:t>
      </w:r>
    </w:p>
    <w:p w14:paraId="583CEDC1" w14:textId="27E417A0" w:rsidR="00DC4320" w:rsidRDefault="005455FD" w:rsidP="00295B52">
      <w:pPr>
        <w:pStyle w:val="ab"/>
        <w:numPr>
          <w:ilvl w:val="0"/>
          <w:numId w:val="36"/>
        </w:numPr>
        <w:rPr>
          <w:rFonts w:cs="Arial"/>
        </w:rPr>
      </w:pPr>
      <w:r w:rsidRPr="00DC4320">
        <w:rPr>
          <w:rFonts w:cs="Arial"/>
          <w:rtl/>
        </w:rPr>
        <w:t xml:space="preserve">ר"ת </w:t>
      </w:r>
      <w:r>
        <w:rPr>
          <w:rFonts w:cs="Arial" w:hint="cs"/>
          <w:sz w:val="16"/>
          <w:szCs w:val="16"/>
          <w:rtl/>
        </w:rPr>
        <w:t>(כ"כ התוס' [שם] בשמו)</w:t>
      </w:r>
      <w:r>
        <w:rPr>
          <w:rFonts w:cs="Arial" w:hint="cs"/>
          <w:rtl/>
        </w:rPr>
        <w:t xml:space="preserve">- </w:t>
      </w:r>
      <w:r w:rsidRPr="00DC4320">
        <w:rPr>
          <w:rFonts w:cs="Arial"/>
          <w:rtl/>
        </w:rPr>
        <w:t>הך בעיא כשהמוסר מכחיש את הנמסר דומיא דנגזל בשבועות דגזלן מכחישו</w:t>
      </w:r>
      <w:r w:rsidR="003C4CCC">
        <w:rPr>
          <w:rFonts w:cs="Arial" w:hint="cs"/>
          <w:rtl/>
        </w:rPr>
        <w:t>,</w:t>
      </w:r>
      <w:r w:rsidRPr="00DC4320">
        <w:rPr>
          <w:rFonts w:cs="Arial"/>
          <w:rtl/>
        </w:rPr>
        <w:t xml:space="preserve"> אבל אם המוסר עצמו אינו יודע כמה </w:t>
      </w:r>
      <w:r w:rsidR="003C4CCC">
        <w:rPr>
          <w:rFonts w:cs="Arial" w:hint="cs"/>
          <w:rtl/>
        </w:rPr>
        <w:t xml:space="preserve">- </w:t>
      </w:r>
      <w:r w:rsidRPr="00DC4320">
        <w:rPr>
          <w:rFonts w:cs="Arial"/>
          <w:rtl/>
        </w:rPr>
        <w:t>ישבע נמסר כמה הפסיד ויטול</w:t>
      </w:r>
      <w:r>
        <w:rPr>
          <w:rFonts w:cs="Arial" w:hint="cs"/>
          <w:rtl/>
        </w:rPr>
        <w:t>.</w:t>
      </w:r>
      <w:r w:rsidR="00B309CF" w:rsidRPr="00B309CF">
        <w:rPr>
          <w:rFonts w:cs="Arial" w:hint="cs"/>
          <w:color w:val="E36C0A" w:themeColor="accent6" w:themeShade="BF"/>
          <w:rtl/>
        </w:rPr>
        <w:t xml:space="preserve"> </w:t>
      </w:r>
      <w:r w:rsidR="00B309CF" w:rsidRPr="009B2D2D">
        <w:rPr>
          <w:rFonts w:cs="Arial" w:hint="cs"/>
          <w:color w:val="E36C0A" w:themeColor="accent6" w:themeShade="BF"/>
          <w:rtl/>
        </w:rPr>
        <w:t>(וכ"</w:t>
      </w:r>
      <w:r w:rsidR="00B309CF">
        <w:rPr>
          <w:rFonts w:cs="Arial" w:hint="cs"/>
          <w:color w:val="E36C0A" w:themeColor="accent6" w:themeShade="BF"/>
          <w:rtl/>
        </w:rPr>
        <w:t>כ</w:t>
      </w:r>
      <w:r w:rsidR="00B309CF" w:rsidRPr="009B2D2D">
        <w:rPr>
          <w:rFonts w:cs="Arial" w:hint="cs"/>
          <w:color w:val="E36C0A" w:themeColor="accent6" w:themeShade="BF"/>
          <w:rtl/>
        </w:rPr>
        <w:t xml:space="preserve"> בשו"ע</w:t>
      </w:r>
      <w:r w:rsidR="00B309CF" w:rsidRPr="009B2D2D">
        <w:rPr>
          <w:rFonts w:cs="Arial" w:hint="cs"/>
          <w:color w:val="E36C0A" w:themeColor="accent6" w:themeShade="BF"/>
          <w:sz w:val="16"/>
          <w:szCs w:val="16"/>
          <w:rtl/>
        </w:rPr>
        <w:t xml:space="preserve"> </w:t>
      </w:r>
      <w:r w:rsidR="00B309CF">
        <w:rPr>
          <w:rFonts w:cs="Arial" w:hint="cs"/>
          <w:sz w:val="16"/>
          <w:szCs w:val="16"/>
          <w:rtl/>
        </w:rPr>
        <w:t>[בסי' שפח ס"ז]</w:t>
      </w:r>
      <w:r w:rsidR="00B309CF" w:rsidRPr="009B2D2D">
        <w:rPr>
          <w:rFonts w:cs="Arial" w:hint="cs"/>
          <w:color w:val="E36C0A" w:themeColor="accent6" w:themeShade="BF"/>
          <w:rtl/>
        </w:rPr>
        <w:t>)</w:t>
      </w:r>
    </w:p>
    <w:p w14:paraId="710F9BC2" w14:textId="7534CCDB" w:rsidR="00DC4320" w:rsidRDefault="00C50668" w:rsidP="00295B52">
      <w:pPr>
        <w:pStyle w:val="ab"/>
        <w:numPr>
          <w:ilvl w:val="0"/>
          <w:numId w:val="36"/>
        </w:numPr>
        <w:rPr>
          <w:rFonts w:cs="Arial"/>
        </w:rPr>
      </w:pPr>
      <w:r w:rsidRPr="009B1BF1">
        <w:rPr>
          <w:rFonts w:cs="Arial"/>
          <w:rtl/>
        </w:rPr>
        <w:t xml:space="preserve">ר"י </w:t>
      </w:r>
      <w:r w:rsidR="003C4CCC">
        <w:rPr>
          <w:rFonts w:cs="Arial" w:hint="cs"/>
          <w:sz w:val="16"/>
          <w:szCs w:val="16"/>
          <w:rtl/>
        </w:rPr>
        <w:t xml:space="preserve">(כ"כ התוס' בשמו) </w:t>
      </w:r>
      <w:r w:rsidR="00DC4320">
        <w:rPr>
          <w:rFonts w:cs="Arial" w:hint="cs"/>
          <w:rtl/>
        </w:rPr>
        <w:t>ורא"ש</w:t>
      </w:r>
      <w:r w:rsidR="003C4CCC">
        <w:rPr>
          <w:rFonts w:cs="Arial" w:hint="cs"/>
          <w:sz w:val="16"/>
          <w:szCs w:val="16"/>
          <w:rtl/>
        </w:rPr>
        <w:t xml:space="preserve"> (שם)</w:t>
      </w:r>
      <w:r w:rsidR="00DC4320">
        <w:rPr>
          <w:rFonts w:cs="Arial" w:hint="cs"/>
          <w:rtl/>
        </w:rPr>
        <w:t xml:space="preserve">- </w:t>
      </w:r>
      <w:r w:rsidRPr="009B1BF1">
        <w:rPr>
          <w:rFonts w:cs="Arial"/>
          <w:rtl/>
        </w:rPr>
        <w:t>אפי</w:t>
      </w:r>
      <w:r w:rsidR="00DC4320">
        <w:rPr>
          <w:rFonts w:cs="Arial" w:hint="cs"/>
          <w:rtl/>
        </w:rPr>
        <w:t>לו</w:t>
      </w:r>
      <w:r w:rsidRPr="009B1BF1">
        <w:rPr>
          <w:rFonts w:cs="Arial"/>
          <w:rtl/>
        </w:rPr>
        <w:t xml:space="preserve"> אין המפסיד טוען ודאי </w:t>
      </w:r>
      <w:r w:rsidR="000628D2">
        <w:rPr>
          <w:rFonts w:cs="Arial" w:hint="cs"/>
          <w:rtl/>
        </w:rPr>
        <w:t xml:space="preserve">- </w:t>
      </w:r>
      <w:r w:rsidRPr="009B1BF1">
        <w:rPr>
          <w:rFonts w:cs="Arial"/>
          <w:rtl/>
        </w:rPr>
        <w:t>לא ישבע הנפסד ויטול</w:t>
      </w:r>
      <w:r w:rsidR="000628D2">
        <w:rPr>
          <w:rStyle w:val="a7"/>
          <w:rFonts w:cs="Arial"/>
          <w:rtl/>
        </w:rPr>
        <w:footnoteReference w:id="368"/>
      </w:r>
      <w:r w:rsidR="00DC4320">
        <w:rPr>
          <w:rFonts w:cs="Arial" w:hint="cs"/>
          <w:rtl/>
        </w:rPr>
        <w:t>.</w:t>
      </w:r>
    </w:p>
    <w:p w14:paraId="135142C8" w14:textId="0DD78D72" w:rsidR="000628D2" w:rsidRDefault="00B848B4" w:rsidP="00295B52">
      <w:pPr>
        <w:pStyle w:val="ab"/>
        <w:numPr>
          <w:ilvl w:val="0"/>
          <w:numId w:val="36"/>
        </w:numPr>
        <w:rPr>
          <w:rFonts w:cs="Arial"/>
        </w:rPr>
      </w:pPr>
      <w:r w:rsidRPr="00DC4320">
        <w:rPr>
          <w:rFonts w:cs="Arial"/>
          <w:rtl/>
        </w:rPr>
        <w:t>רמב"ם</w:t>
      </w:r>
      <w:r w:rsidRPr="00F55ACA">
        <w:rPr>
          <w:rFonts w:cs="Arial"/>
          <w:sz w:val="16"/>
          <w:szCs w:val="16"/>
          <w:rtl/>
        </w:rPr>
        <w:t xml:space="preserve"> </w:t>
      </w:r>
      <w:r w:rsidR="000628D2" w:rsidRPr="00F55ACA">
        <w:rPr>
          <w:rFonts w:cs="Arial" w:hint="cs"/>
          <w:sz w:val="16"/>
          <w:szCs w:val="16"/>
          <w:rtl/>
        </w:rPr>
        <w:t>(</w:t>
      </w:r>
      <w:r w:rsidRPr="00F55ACA">
        <w:rPr>
          <w:rFonts w:cs="Arial"/>
          <w:sz w:val="16"/>
          <w:szCs w:val="16"/>
          <w:rtl/>
        </w:rPr>
        <w:t>פ</w:t>
      </w:r>
      <w:r w:rsidR="000628D2" w:rsidRPr="00F55ACA">
        <w:rPr>
          <w:rFonts w:cs="Arial" w:hint="cs"/>
          <w:sz w:val="16"/>
          <w:szCs w:val="16"/>
          <w:rtl/>
        </w:rPr>
        <w:t>"</w:t>
      </w:r>
      <w:r w:rsidRPr="00F55ACA">
        <w:rPr>
          <w:rFonts w:cs="Arial"/>
          <w:sz w:val="16"/>
          <w:szCs w:val="16"/>
          <w:rtl/>
        </w:rPr>
        <w:t>ח מחובל ה"ז)</w:t>
      </w:r>
      <w:r w:rsidR="00F55ACA">
        <w:rPr>
          <w:rFonts w:cs="Arial" w:hint="cs"/>
          <w:rtl/>
        </w:rPr>
        <w:t>-</w:t>
      </w:r>
      <w:r w:rsidRPr="00DC4320">
        <w:rPr>
          <w:rFonts w:cs="Arial"/>
          <w:rtl/>
        </w:rPr>
        <w:t xml:space="preserve"> </w:t>
      </w:r>
      <w:r w:rsidR="003C4CCC" w:rsidRPr="003C4CCC">
        <w:rPr>
          <w:rFonts w:cs="Arial"/>
          <w:rtl/>
        </w:rPr>
        <w:t>מי שיש עליו עדים שמסר ממון חבירו</w:t>
      </w:r>
      <w:r w:rsidR="003C4CCC">
        <w:rPr>
          <w:rFonts w:cs="Arial" w:hint="cs"/>
          <w:rtl/>
        </w:rPr>
        <w:t>,</w:t>
      </w:r>
      <w:r w:rsidR="003C4CCC" w:rsidRPr="003C4CCC">
        <w:rPr>
          <w:rFonts w:cs="Arial"/>
          <w:rtl/>
        </w:rPr>
        <w:t xml:space="preserve"> כגון שהראה מעצמו או שנאנס ונשא ונתן ביד</w:t>
      </w:r>
      <w:r w:rsidR="003C4CCC">
        <w:rPr>
          <w:rFonts w:cs="Arial" w:hint="cs"/>
          <w:rtl/>
        </w:rPr>
        <w:t>,</w:t>
      </w:r>
      <w:r w:rsidR="003C4CCC" w:rsidRPr="003C4CCC">
        <w:rPr>
          <w:rFonts w:cs="Arial"/>
          <w:rtl/>
        </w:rPr>
        <w:t xml:space="preserve"> ולא ידעו העדים כמה הפסידו במסירתו</w:t>
      </w:r>
      <w:r w:rsidR="003C4CCC">
        <w:rPr>
          <w:rFonts w:cs="Arial" w:hint="cs"/>
          <w:rtl/>
        </w:rPr>
        <w:t>,</w:t>
      </w:r>
      <w:r w:rsidR="003C4CCC" w:rsidRPr="003C4CCC">
        <w:rPr>
          <w:rFonts w:cs="Arial"/>
          <w:rtl/>
        </w:rPr>
        <w:t xml:space="preserve"> והנמסר טוען כך וכך הפסידני</w:t>
      </w:r>
      <w:r w:rsidR="003C4CCC">
        <w:rPr>
          <w:rFonts w:cs="Arial" w:hint="cs"/>
          <w:rtl/>
        </w:rPr>
        <w:t>,</w:t>
      </w:r>
      <w:r w:rsidR="003C4CCC" w:rsidRPr="003C4CCC">
        <w:rPr>
          <w:rFonts w:cs="Arial"/>
          <w:rtl/>
        </w:rPr>
        <w:t xml:space="preserve"> והמוסר כופר במה שטענו, אם תפש הנמסר </w:t>
      </w:r>
      <w:r w:rsidR="003C4CCC">
        <w:rPr>
          <w:rFonts w:cs="Arial" w:hint="cs"/>
          <w:rtl/>
        </w:rPr>
        <w:t xml:space="preserve">- </w:t>
      </w:r>
      <w:r w:rsidR="003C4CCC" w:rsidRPr="003C4CCC">
        <w:rPr>
          <w:rFonts w:cs="Arial"/>
          <w:rtl/>
        </w:rPr>
        <w:t>אין מוציאין מידו אלא נשבע בנקיטת חפץ וזוכה במה שתפש</w:t>
      </w:r>
      <w:r w:rsidR="003C4CCC">
        <w:rPr>
          <w:rStyle w:val="a7"/>
          <w:rFonts w:cs="Arial"/>
          <w:rtl/>
        </w:rPr>
        <w:footnoteReference w:id="369"/>
      </w:r>
      <w:r w:rsidR="003C4CCC">
        <w:rPr>
          <w:rFonts w:cs="Arial" w:hint="cs"/>
          <w:rtl/>
        </w:rPr>
        <w:t>.</w:t>
      </w:r>
      <w:r w:rsidR="003C4CCC" w:rsidRPr="003C4CCC">
        <w:rPr>
          <w:rFonts w:cs="Arial"/>
          <w:rtl/>
        </w:rPr>
        <w:t xml:space="preserve"> ואם לא תפש </w:t>
      </w:r>
      <w:r w:rsidR="003C4CCC">
        <w:rPr>
          <w:rFonts w:cs="Arial" w:hint="cs"/>
          <w:rtl/>
        </w:rPr>
        <w:t xml:space="preserve">- </w:t>
      </w:r>
      <w:r w:rsidR="003C4CCC" w:rsidRPr="003C4CCC">
        <w:rPr>
          <w:rFonts w:cs="Arial"/>
          <w:rtl/>
        </w:rPr>
        <w:t>אין מוציאין מן המוסר אלא בראיה ברורה</w:t>
      </w:r>
      <w:r w:rsidR="00F55ACA">
        <w:rPr>
          <w:rStyle w:val="a7"/>
          <w:rFonts w:cs="Arial"/>
          <w:rtl/>
        </w:rPr>
        <w:footnoteReference w:id="370"/>
      </w:r>
      <w:r w:rsidR="00F55ACA">
        <w:rPr>
          <w:rFonts w:cs="Arial" w:hint="cs"/>
          <w:rtl/>
        </w:rPr>
        <w:t>.</w:t>
      </w:r>
      <w:r w:rsidR="009B2D2D">
        <w:rPr>
          <w:rFonts w:cs="Arial" w:hint="cs"/>
          <w:rtl/>
        </w:rPr>
        <w:t xml:space="preserve"> </w:t>
      </w:r>
      <w:r w:rsidR="009B2D2D" w:rsidRPr="009B2D2D">
        <w:rPr>
          <w:rFonts w:cs="Arial" w:hint="cs"/>
          <w:color w:val="E36C0A" w:themeColor="accent6" w:themeShade="BF"/>
          <w:rtl/>
        </w:rPr>
        <w:t>(וכ"פ בשו"ע</w:t>
      </w:r>
      <w:r w:rsidR="009B2D2D" w:rsidRPr="009B2D2D">
        <w:rPr>
          <w:rFonts w:cs="Arial" w:hint="cs"/>
          <w:color w:val="E36C0A" w:themeColor="accent6" w:themeShade="BF"/>
          <w:sz w:val="16"/>
          <w:szCs w:val="16"/>
          <w:rtl/>
        </w:rPr>
        <w:t xml:space="preserve"> </w:t>
      </w:r>
      <w:r w:rsidR="009B2D2D">
        <w:rPr>
          <w:rFonts w:cs="Arial" w:hint="cs"/>
          <w:sz w:val="16"/>
          <w:szCs w:val="16"/>
          <w:rtl/>
        </w:rPr>
        <w:t>[בסי' שפח ס"ז]</w:t>
      </w:r>
      <w:r w:rsidR="009B2D2D" w:rsidRPr="009B2D2D">
        <w:rPr>
          <w:rFonts w:cs="Arial" w:hint="cs"/>
          <w:color w:val="E36C0A" w:themeColor="accent6" w:themeShade="BF"/>
          <w:rtl/>
        </w:rPr>
        <w:t>)</w:t>
      </w:r>
    </w:p>
    <w:p w14:paraId="5E7AEC04" w14:textId="0376CC83" w:rsidR="003C4CCC" w:rsidRPr="009B2D2D" w:rsidRDefault="009B2D2D" w:rsidP="003C4CCC">
      <w:pPr>
        <w:ind w:left="360"/>
        <w:rPr>
          <w:rFonts w:cs="Arial"/>
          <w:u w:val="dotted"/>
        </w:rPr>
      </w:pPr>
      <w:r w:rsidRPr="009B2D2D">
        <w:rPr>
          <w:rFonts w:cs="Arial" w:hint="cs"/>
          <w:u w:val="dotted"/>
          <w:rtl/>
        </w:rPr>
        <w:t xml:space="preserve">ומה הדין אם אין עדים שמסר ממונו </w:t>
      </w:r>
      <w:r w:rsidRPr="009B2D2D">
        <w:rPr>
          <w:rFonts w:cs="Arial"/>
          <w:u w:val="dotted"/>
          <w:rtl/>
        </w:rPr>
        <w:t>–</w:t>
      </w:r>
      <w:r w:rsidRPr="009B2D2D">
        <w:rPr>
          <w:rFonts w:cs="Arial" w:hint="cs"/>
          <w:u w:val="dotted"/>
          <w:rtl/>
        </w:rPr>
        <w:t xml:space="preserve"> האם יכול המסור להישבע היסת שלא מסר:</w:t>
      </w:r>
    </w:p>
    <w:p w14:paraId="3CD9D02A" w14:textId="441D5E2B" w:rsidR="00B848B4" w:rsidRDefault="009B2D2D" w:rsidP="00295B52">
      <w:pPr>
        <w:pStyle w:val="ab"/>
        <w:numPr>
          <w:ilvl w:val="0"/>
          <w:numId w:val="36"/>
        </w:numPr>
        <w:rPr>
          <w:rFonts w:cs="Arial"/>
        </w:rPr>
      </w:pPr>
      <w:r>
        <w:rPr>
          <w:rFonts w:cs="Arial" w:hint="cs"/>
          <w:rtl/>
        </w:rPr>
        <w:t>הג"א</w:t>
      </w:r>
      <w:r w:rsidR="00B848B4" w:rsidRPr="00DC4320">
        <w:rPr>
          <w:rFonts w:cs="Arial"/>
          <w:rtl/>
        </w:rPr>
        <w:t xml:space="preserve"> </w:t>
      </w:r>
      <w:r w:rsidR="00B848B4" w:rsidRPr="009B2D2D">
        <w:rPr>
          <w:rFonts w:cs="Arial"/>
          <w:sz w:val="16"/>
          <w:szCs w:val="16"/>
          <w:rtl/>
        </w:rPr>
        <w:t>(שם</w:t>
      </w:r>
      <w:r w:rsidR="00B848B4" w:rsidRPr="00B309CF">
        <w:rPr>
          <w:rFonts w:cs="Arial"/>
          <w:sz w:val="16"/>
          <w:szCs w:val="16"/>
          <w:rtl/>
        </w:rPr>
        <w:t>)</w:t>
      </w:r>
      <w:r w:rsidRPr="00B309CF">
        <w:rPr>
          <w:rFonts w:cs="Arial" w:hint="cs"/>
          <w:rtl/>
        </w:rPr>
        <w:t>-</w:t>
      </w:r>
      <w:r w:rsidR="00B848B4" w:rsidRPr="00B309CF">
        <w:rPr>
          <w:rFonts w:cs="Arial"/>
          <w:rtl/>
        </w:rPr>
        <w:t xml:space="preserve"> אם ראובן אומר לשמעון מסרתני ואין עדים ביניהם </w:t>
      </w:r>
      <w:r w:rsidR="00B309CF" w:rsidRPr="00B309CF">
        <w:rPr>
          <w:rFonts w:cs="Arial" w:hint="cs"/>
          <w:rtl/>
        </w:rPr>
        <w:t xml:space="preserve">- </w:t>
      </w:r>
      <w:r w:rsidR="00B848B4" w:rsidRPr="00B309CF">
        <w:rPr>
          <w:rFonts w:cs="Arial"/>
          <w:rtl/>
        </w:rPr>
        <w:t>ישבע לו היסת שלא מסרו</w:t>
      </w:r>
      <w:r w:rsidR="00DC4320" w:rsidRPr="00B309CF">
        <w:rPr>
          <w:rFonts w:cs="Arial" w:hint="cs"/>
          <w:rtl/>
        </w:rPr>
        <w:t>.</w:t>
      </w:r>
      <w:r w:rsidR="00B309CF" w:rsidRPr="00B309CF">
        <w:rPr>
          <w:rStyle w:val="a7"/>
          <w:rFonts w:cs="Arial"/>
          <w:rtl/>
        </w:rPr>
        <w:t xml:space="preserve"> </w:t>
      </w:r>
      <w:r w:rsidR="00B309CF" w:rsidRPr="00B309CF">
        <w:rPr>
          <w:rFonts w:cs="Arial" w:hint="cs"/>
          <w:rtl/>
        </w:rPr>
        <w:t xml:space="preserve">(וכ"פ </w:t>
      </w:r>
      <w:r w:rsidR="00B309CF">
        <w:rPr>
          <w:rFonts w:cs="Arial" w:hint="cs"/>
          <w:rtl/>
        </w:rPr>
        <w:t>ה</w:t>
      </w:r>
      <w:r w:rsidR="00B309CF" w:rsidRPr="00B309CF">
        <w:rPr>
          <w:rFonts w:cs="Arial" w:hint="cs"/>
          <w:rtl/>
        </w:rPr>
        <w:t>סמ"ע</w:t>
      </w:r>
      <w:r w:rsidR="00B309CF" w:rsidRPr="00B309CF">
        <w:rPr>
          <w:rFonts w:cs="Arial" w:hint="cs"/>
          <w:sz w:val="16"/>
          <w:szCs w:val="16"/>
          <w:rtl/>
        </w:rPr>
        <w:t xml:space="preserve"> [בסי' שפח סק"כ]</w:t>
      </w:r>
      <w:r w:rsidR="00B309CF" w:rsidRPr="00B309CF">
        <w:rPr>
          <w:rFonts w:cs="Arial" w:hint="cs"/>
          <w:rtl/>
        </w:rPr>
        <w:t>)</w:t>
      </w:r>
    </w:p>
    <w:p w14:paraId="26E52C4E" w14:textId="0533FF95" w:rsidR="00DC4320" w:rsidRPr="009B2D2D" w:rsidRDefault="009B2D2D" w:rsidP="00DC4320">
      <w:pPr>
        <w:rPr>
          <w:rFonts w:cs="Arial"/>
          <w:u w:val="single"/>
          <w:rtl/>
        </w:rPr>
      </w:pPr>
      <w:r w:rsidRPr="009B2D2D">
        <w:rPr>
          <w:rFonts w:cs="Arial" w:hint="cs"/>
          <w:u w:val="single"/>
          <w:rtl/>
        </w:rPr>
        <w:t xml:space="preserve">אדם שהפסיד </w:t>
      </w:r>
      <w:r>
        <w:rPr>
          <w:rFonts w:cs="Arial" w:hint="cs"/>
          <w:u w:val="single"/>
          <w:rtl/>
        </w:rPr>
        <w:t>עי"ז</w:t>
      </w:r>
      <w:r w:rsidRPr="009B2D2D">
        <w:rPr>
          <w:rFonts w:cs="Arial" w:hint="cs"/>
          <w:u w:val="single"/>
          <w:rtl/>
        </w:rPr>
        <w:t xml:space="preserve"> </w:t>
      </w:r>
      <w:r>
        <w:rPr>
          <w:rFonts w:cs="Arial" w:hint="cs"/>
          <w:u w:val="single"/>
          <w:rtl/>
        </w:rPr>
        <w:t>ש</w:t>
      </w:r>
      <w:r w:rsidRPr="009B2D2D">
        <w:rPr>
          <w:rFonts w:cs="Arial" w:hint="cs"/>
          <w:u w:val="single"/>
          <w:rtl/>
        </w:rPr>
        <w:t>מסר</w:t>
      </w:r>
      <w:r>
        <w:rPr>
          <w:rFonts w:cs="Arial" w:hint="cs"/>
          <w:u w:val="single"/>
          <w:rtl/>
        </w:rPr>
        <w:t>וה</w:t>
      </w:r>
      <w:r w:rsidRPr="009B2D2D">
        <w:rPr>
          <w:rFonts w:cs="Arial" w:hint="cs"/>
          <w:u w:val="single"/>
          <w:rtl/>
        </w:rPr>
        <w:t>ו לגוים -</w:t>
      </w:r>
      <w:r>
        <w:rPr>
          <w:rFonts w:cs="Arial" w:hint="cs"/>
          <w:u w:val="single"/>
          <w:rtl/>
        </w:rPr>
        <w:t xml:space="preserve"> ו</w:t>
      </w:r>
      <w:r w:rsidRPr="009B2D2D">
        <w:rPr>
          <w:rFonts w:cs="Arial" w:hint="cs"/>
          <w:u w:val="single"/>
          <w:rtl/>
        </w:rPr>
        <w:t>מוכיח מקצת דבריו בעדים ומקצת בהוכחות:</w:t>
      </w:r>
    </w:p>
    <w:p w14:paraId="600D0C46" w14:textId="7AA1F706" w:rsidR="00C50668" w:rsidRPr="00DC4320" w:rsidRDefault="00C50668" w:rsidP="00295B52">
      <w:pPr>
        <w:pStyle w:val="ab"/>
        <w:numPr>
          <w:ilvl w:val="0"/>
          <w:numId w:val="36"/>
        </w:numPr>
        <w:rPr>
          <w:rFonts w:cs="Arial"/>
          <w:rtl/>
        </w:rPr>
      </w:pPr>
      <w:r w:rsidRPr="00DC4320">
        <w:rPr>
          <w:rFonts w:cs="Arial"/>
          <w:rtl/>
        </w:rPr>
        <w:t xml:space="preserve">רא"ש </w:t>
      </w:r>
      <w:r w:rsidR="00DC4320" w:rsidRPr="00DC4320">
        <w:rPr>
          <w:rFonts w:cs="Arial" w:hint="cs"/>
          <w:sz w:val="16"/>
          <w:szCs w:val="16"/>
          <w:rtl/>
        </w:rPr>
        <w:t>(כלל יז סי' ה)</w:t>
      </w:r>
      <w:r w:rsidR="00DC4320" w:rsidRPr="00DC4320">
        <w:rPr>
          <w:rFonts w:cs="Arial" w:hint="cs"/>
          <w:rtl/>
        </w:rPr>
        <w:t xml:space="preserve"> וטור-</w:t>
      </w:r>
      <w:r w:rsidRPr="00DC4320">
        <w:rPr>
          <w:rFonts w:cs="Arial"/>
          <w:rtl/>
        </w:rPr>
        <w:t xml:space="preserve"> ששאלת על לאה שטוענת על ראובן שהפסידה בידי עכו"ם ובזה הפסידה הרבה</w:t>
      </w:r>
      <w:r w:rsidR="009B2D2D">
        <w:rPr>
          <w:rFonts w:cs="Arial" w:hint="cs"/>
          <w:rtl/>
        </w:rPr>
        <w:t>,</w:t>
      </w:r>
      <w:r w:rsidRPr="00DC4320">
        <w:rPr>
          <w:rFonts w:cs="Arial"/>
          <w:rtl/>
        </w:rPr>
        <w:t xml:space="preserve"> וקצת ביררה בעדים וקצת בהוכחות. תשובה</w:t>
      </w:r>
      <w:r w:rsidR="009B2D2D">
        <w:rPr>
          <w:rFonts w:cs="Arial" w:hint="cs"/>
          <w:rtl/>
        </w:rPr>
        <w:t>,</w:t>
      </w:r>
      <w:r w:rsidRPr="00DC4320">
        <w:rPr>
          <w:rFonts w:cs="Arial"/>
          <w:rtl/>
        </w:rPr>
        <w:t xml:space="preserve"> כל מה שתוכל לברר בעדים שהפסידה </w:t>
      </w:r>
      <w:r w:rsidR="009B2D2D">
        <w:rPr>
          <w:rFonts w:cs="Arial" w:hint="cs"/>
          <w:rtl/>
        </w:rPr>
        <w:t xml:space="preserve">- </w:t>
      </w:r>
      <w:r w:rsidRPr="00DC4320">
        <w:rPr>
          <w:rFonts w:cs="Arial"/>
          <w:rtl/>
        </w:rPr>
        <w:t>יפרע לה</w:t>
      </w:r>
      <w:r w:rsidR="009B2D2D">
        <w:rPr>
          <w:rFonts w:cs="Arial" w:hint="cs"/>
          <w:rtl/>
        </w:rPr>
        <w:t>,</w:t>
      </w:r>
      <w:r w:rsidRPr="00DC4320">
        <w:rPr>
          <w:rFonts w:cs="Arial"/>
          <w:rtl/>
        </w:rPr>
        <w:t xml:space="preserve"> וישבע ראובן שאינו יודע שהפסידה יותר</w:t>
      </w:r>
      <w:r w:rsidR="009B2D2D">
        <w:rPr>
          <w:rFonts w:cs="Arial" w:hint="cs"/>
          <w:rtl/>
        </w:rPr>
        <w:t>.</w:t>
      </w:r>
      <w:r w:rsidRPr="00DC4320">
        <w:rPr>
          <w:rFonts w:cs="Arial"/>
          <w:rtl/>
        </w:rPr>
        <w:t xml:space="preserve"> אבל בהוכחות לא מפקינן ממונא</w:t>
      </w:r>
      <w:r w:rsidR="00DC4320" w:rsidRPr="00DC4320">
        <w:rPr>
          <w:rFonts w:cs="Arial" w:hint="cs"/>
          <w:rtl/>
        </w:rPr>
        <w:t>.</w:t>
      </w:r>
    </w:p>
    <w:p w14:paraId="41BBBBC3"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26D08AE3" w14:textId="416CE81A" w:rsidR="00D72708" w:rsidRDefault="00D72708" w:rsidP="00D72708">
      <w:pPr>
        <w:rPr>
          <w:rtl/>
        </w:rPr>
      </w:pPr>
      <w:r>
        <w:rPr>
          <w:rFonts w:cs="Arial"/>
          <w:rtl/>
        </w:rPr>
        <w:t xml:space="preserve">מי שיש עליו עדים שמסר ממון לאנס, ולא ידעו כמה הפסידו, והנמסר אומר: כך הפסידני, והמוסר כופר במה שטענו, יתבאר בסימן שפ"ח. </w:t>
      </w:r>
    </w:p>
    <w:p w14:paraId="0A10FCDF" w14:textId="77777777" w:rsidR="00377A28" w:rsidRDefault="00377A28" w:rsidP="00D72708">
      <w:pPr>
        <w:rPr>
          <w:rtl/>
        </w:rPr>
      </w:pPr>
    </w:p>
    <w:p w14:paraId="296CE75B" w14:textId="44F389F1" w:rsidR="00D72708" w:rsidRDefault="00D72708" w:rsidP="00EB4EFE">
      <w:pPr>
        <w:pStyle w:val="2"/>
        <w:rPr>
          <w:rtl/>
        </w:rPr>
      </w:pPr>
      <w:r>
        <w:rPr>
          <w:rtl/>
        </w:rPr>
        <w:t>סעיף ט</w:t>
      </w:r>
      <w:r w:rsidR="00B848B4">
        <w:rPr>
          <w:rFonts w:hint="cs"/>
          <w:rtl/>
        </w:rPr>
        <w:t>:</w:t>
      </w:r>
      <w:r w:rsidR="007D7A63" w:rsidRPr="007D7A63">
        <w:rPr>
          <w:rtl/>
        </w:rPr>
        <w:t xml:space="preserve"> </w:t>
      </w:r>
      <w:r w:rsidR="007D7A63" w:rsidRPr="00A86A3D">
        <w:rPr>
          <w:rtl/>
        </w:rPr>
        <w:t>המזיק ממון חבירו ואינו יודע מה הזיק</w:t>
      </w:r>
      <w:r w:rsidR="007D7A63">
        <w:rPr>
          <w:rFonts w:hint="cs"/>
          <w:rtl/>
        </w:rPr>
        <w:t>.</w:t>
      </w:r>
    </w:p>
    <w:p w14:paraId="4DFFC958" w14:textId="4B3B6902" w:rsidR="00C401D5" w:rsidRPr="00C401D5" w:rsidRDefault="00C401D5" w:rsidP="00C401D5">
      <w:pPr>
        <w:rPr>
          <w:rFonts w:cs="Arial"/>
          <w:rtl/>
        </w:rPr>
      </w:pPr>
      <w:r w:rsidRPr="00DD6075">
        <w:rPr>
          <w:rFonts w:cs="Arial" w:hint="cs"/>
          <w:b/>
          <w:bCs/>
          <w:rtl/>
        </w:rPr>
        <w:t xml:space="preserve">בבא קמא </w:t>
      </w:r>
      <w:r w:rsidRPr="00DD6075">
        <w:rPr>
          <w:rFonts w:cs="Arial" w:hint="cs"/>
          <w:b/>
          <w:bCs/>
          <w:sz w:val="16"/>
          <w:szCs w:val="16"/>
          <w:rtl/>
        </w:rPr>
        <w:t>(ס"פ הכונס)</w:t>
      </w:r>
      <w:r w:rsidRPr="00DD6075">
        <w:rPr>
          <w:rFonts w:cs="Arial"/>
          <w:b/>
          <w:bCs/>
          <w:sz w:val="16"/>
          <w:szCs w:val="16"/>
          <w:rtl/>
        </w:rPr>
        <w:t xml:space="preserve"> </w:t>
      </w:r>
      <w:r w:rsidRPr="00DD6075">
        <w:rPr>
          <w:rFonts w:cs="Arial"/>
          <w:b/>
          <w:bCs/>
          <w:rtl/>
        </w:rPr>
        <w:t>ס</w:t>
      </w:r>
      <w:r>
        <w:rPr>
          <w:rFonts w:cs="Arial" w:hint="cs"/>
          <w:b/>
          <w:bCs/>
          <w:rtl/>
        </w:rPr>
        <w:t>ב</w:t>
      </w:r>
      <w:r>
        <w:rPr>
          <w:rStyle w:val="a7"/>
          <w:rFonts w:cs="Arial"/>
          <w:b/>
          <w:bCs/>
          <w:rtl/>
        </w:rPr>
        <w:footnoteReference w:id="371"/>
      </w:r>
      <w:r w:rsidRPr="00DD6075">
        <w:rPr>
          <w:rFonts w:cs="Arial" w:hint="cs"/>
          <w:b/>
          <w:bCs/>
          <w:rtl/>
        </w:rPr>
        <w:t xml:space="preserve"> ע"</w:t>
      </w:r>
      <w:r>
        <w:rPr>
          <w:rFonts w:cs="Arial" w:hint="cs"/>
          <w:b/>
          <w:bCs/>
          <w:rtl/>
        </w:rPr>
        <w:t>א</w:t>
      </w:r>
      <w:r w:rsidRPr="00DD6075">
        <w:rPr>
          <w:rFonts w:cs="Arial"/>
          <w:b/>
          <w:bCs/>
          <w:rtl/>
        </w:rPr>
        <w:t>:</w:t>
      </w:r>
      <w:r>
        <w:rPr>
          <w:rFonts w:cs="Arial" w:hint="cs"/>
          <w:rtl/>
        </w:rPr>
        <w:t xml:space="preserve"> </w:t>
      </w:r>
      <w:r w:rsidRPr="007D7A63">
        <w:rPr>
          <w:rFonts w:cs="Arial"/>
          <w:rtl/>
        </w:rPr>
        <w:t>ההוא גברא דבטש בכספתא</w:t>
      </w:r>
      <w:bookmarkStart w:id="0" w:name="_Hlk49681152"/>
      <w:r w:rsidR="002C32C9">
        <w:rPr>
          <w:rStyle w:val="a7"/>
          <w:rFonts w:cs="Arial"/>
          <w:rtl/>
        </w:rPr>
        <w:footnoteReference w:id="372"/>
      </w:r>
      <w:bookmarkEnd w:id="0"/>
      <w:r w:rsidRPr="007D7A63">
        <w:rPr>
          <w:rFonts w:cs="Arial"/>
          <w:rtl/>
        </w:rPr>
        <w:t xml:space="preserve"> דחבריה, שדייה בנהרא, אתא מריה ואמר הכי והכי הוה לי בגוה</w:t>
      </w:r>
      <w:r>
        <w:rPr>
          <w:rFonts w:cs="Arial" w:hint="cs"/>
          <w:rtl/>
        </w:rPr>
        <w:t>.</w:t>
      </w:r>
      <w:r w:rsidRPr="007D7A63">
        <w:rPr>
          <w:rFonts w:cs="Arial"/>
          <w:rtl/>
        </w:rPr>
        <w:t xml:space="preserve"> יתיב רב אשי וקא מעיין ביה, כי האי גוונא מאי? </w:t>
      </w:r>
      <w:r w:rsidRPr="007D7A63">
        <w:rPr>
          <w:rFonts w:cs="Arial"/>
          <w:u w:val="single"/>
          <w:rtl/>
        </w:rPr>
        <w:t>א"ל רבינא לרב אחא בריה דרבא, ואמרי לה רב אחא בריה דרבא לרב אשי:</w:t>
      </w:r>
      <w:r w:rsidRPr="007D7A63">
        <w:rPr>
          <w:rFonts w:cs="Arial"/>
          <w:rtl/>
        </w:rPr>
        <w:t xml:space="preserve"> לאו היינו מתניתין, דתנן: ומודים חכמים לר' יהודה, במדליק את הבירה שמשלם כל מה שבתוכו, שכן דרך בני אדם להניח בבתים? </w:t>
      </w:r>
      <w:r w:rsidRPr="007D7A63">
        <w:rPr>
          <w:rFonts w:cs="Arial"/>
          <w:u w:val="single"/>
          <w:rtl/>
        </w:rPr>
        <w:t>אמר ליה</w:t>
      </w:r>
      <w:r w:rsidRPr="007D7A63">
        <w:rPr>
          <w:rFonts w:cs="Arial"/>
          <w:rtl/>
        </w:rPr>
        <w:t xml:space="preserve">: אי דקא טעין זוזי הכא נמי, הכא דקא טעין מרגניתא, מאי? מי מנחי אינשי מרגניתא בכספתא, או לא? תיקו. </w:t>
      </w:r>
      <w:r w:rsidRPr="007D7A63">
        <w:rPr>
          <w:rFonts w:cs="Arial"/>
          <w:u w:val="single"/>
          <w:rtl/>
        </w:rPr>
        <w:t>א"ל רב יימר לרב אשי</w:t>
      </w:r>
      <w:r w:rsidRPr="007D7A63">
        <w:rPr>
          <w:rFonts w:cs="Arial"/>
          <w:rtl/>
        </w:rPr>
        <w:t xml:space="preserve">: טעין כסא דכספא בבירה, מאי? </w:t>
      </w:r>
      <w:r w:rsidRPr="007D7A63">
        <w:rPr>
          <w:rFonts w:cs="Arial"/>
          <w:u w:val="single"/>
          <w:rtl/>
        </w:rPr>
        <w:t>אמר ליה</w:t>
      </w:r>
      <w:r w:rsidRPr="007D7A63">
        <w:rPr>
          <w:rFonts w:cs="Arial"/>
          <w:rtl/>
        </w:rPr>
        <w:t xml:space="preserve">: חזינא, אי איניש אמיד הוא דאית ליה כסא דכספא, אי נמי איניש מהימנא הוא דמפקדי אינשי גביה - משתבע ושקיל, ואי לא - לאו כל כמיניה. </w:t>
      </w:r>
    </w:p>
    <w:p w14:paraId="46B6F68E" w14:textId="21C9CB17" w:rsidR="007D7A63" w:rsidRPr="007D7A63" w:rsidRDefault="007D7A63" w:rsidP="007D7A63">
      <w:pPr>
        <w:rPr>
          <w:u w:val="single"/>
          <w:rtl/>
        </w:rPr>
      </w:pPr>
      <w:r w:rsidRPr="007D7A63">
        <w:rPr>
          <w:rFonts w:cs="Arial"/>
          <w:u w:val="single"/>
          <w:rtl/>
        </w:rPr>
        <w:t>המזיק ממון חבירו ואינו יודע מה הזיק</w:t>
      </w:r>
      <w:r w:rsidRPr="007D7A63">
        <w:rPr>
          <w:rFonts w:hint="cs"/>
          <w:u w:val="single"/>
          <w:rtl/>
        </w:rPr>
        <w:t>:</w:t>
      </w:r>
    </w:p>
    <w:p w14:paraId="7518F8B1" w14:textId="684F349D" w:rsidR="00A86A3D" w:rsidRPr="00CC7071" w:rsidRDefault="00A86A3D" w:rsidP="00295B52">
      <w:pPr>
        <w:pStyle w:val="ab"/>
        <w:numPr>
          <w:ilvl w:val="0"/>
          <w:numId w:val="36"/>
        </w:numPr>
        <w:rPr>
          <w:rFonts w:cs="Arial"/>
          <w:rtl/>
        </w:rPr>
      </w:pPr>
      <w:r>
        <w:rPr>
          <w:rFonts w:cs="Arial" w:hint="cs"/>
          <w:rtl/>
        </w:rPr>
        <w:t xml:space="preserve">רמב"ם </w:t>
      </w:r>
      <w:r w:rsidRPr="00A86A3D">
        <w:rPr>
          <w:rFonts w:cs="Arial" w:hint="cs"/>
          <w:sz w:val="16"/>
          <w:szCs w:val="16"/>
          <w:rtl/>
        </w:rPr>
        <w:t>(פ"ז מחובל הי"ז</w:t>
      </w:r>
      <w:r w:rsidR="00CC7071">
        <w:rPr>
          <w:rFonts w:cs="Arial" w:hint="cs"/>
          <w:sz w:val="16"/>
          <w:szCs w:val="16"/>
          <w:rtl/>
        </w:rPr>
        <w:t>-יח</w:t>
      </w:r>
      <w:r w:rsidRPr="00A86A3D">
        <w:rPr>
          <w:rFonts w:cs="Arial" w:hint="cs"/>
          <w:sz w:val="16"/>
          <w:szCs w:val="16"/>
          <w:rtl/>
        </w:rPr>
        <w:t>)</w:t>
      </w:r>
      <w:r>
        <w:rPr>
          <w:rFonts w:cs="Arial" w:hint="cs"/>
          <w:rtl/>
        </w:rPr>
        <w:t xml:space="preserve">- </w:t>
      </w:r>
      <w:r w:rsidRPr="00A86A3D">
        <w:rPr>
          <w:rFonts w:cs="Arial"/>
          <w:rtl/>
        </w:rPr>
        <w:t xml:space="preserve">כל המזיק ממון חבירו ואינו יודע מה הזיק, הרי הניזק נשבע בתקנת חכמים ונוטל כמו הנגזל, והוא שיטעון דברים שהוא אמוד בהן כמו שביארנו בנגזל. </w:t>
      </w:r>
      <w:r w:rsidRPr="00CC7071">
        <w:rPr>
          <w:rFonts w:cs="Arial"/>
          <w:rtl/>
        </w:rPr>
        <w:t>כיצד, לקח כיס חבירו והשליכו לים או לאש או שמסרו ביד אנס ואבד, בעל הכיס אומר זהובים היה מלא</w:t>
      </w:r>
      <w:r w:rsidR="007D7A63">
        <w:rPr>
          <w:rFonts w:cs="Arial" w:hint="cs"/>
          <w:rtl/>
        </w:rPr>
        <w:t>,</w:t>
      </w:r>
      <w:r w:rsidRPr="00CC7071">
        <w:rPr>
          <w:rFonts w:cs="Arial"/>
          <w:rtl/>
        </w:rPr>
        <w:t xml:space="preserve"> והמזיק אומר איני יודע מה היה בו שמא עפר או תבן היה מלא</w:t>
      </w:r>
      <w:r w:rsidR="007D7A63">
        <w:rPr>
          <w:rFonts w:cs="Arial" w:hint="cs"/>
          <w:rtl/>
        </w:rPr>
        <w:t xml:space="preserve"> -</w:t>
      </w:r>
      <w:r w:rsidRPr="00CC7071">
        <w:rPr>
          <w:rFonts w:cs="Arial"/>
          <w:rtl/>
        </w:rPr>
        <w:t xml:space="preserve"> הרי הניזק נשבע בנקיטת חפץ ונוטל, והוא שיטעון דברים שהוא אמוד בהן או אמוד </w:t>
      </w:r>
      <w:r w:rsidRPr="00CC7071">
        <w:rPr>
          <w:rFonts w:cs="Arial"/>
          <w:rtl/>
        </w:rPr>
        <w:lastRenderedPageBreak/>
        <w:t>להפקידן אצלו ודרכן להניחן בכיס וכיוצא בו</w:t>
      </w:r>
      <w:r w:rsidR="007D7A63">
        <w:rPr>
          <w:rFonts w:cs="Arial" w:hint="cs"/>
          <w:rtl/>
        </w:rPr>
        <w:t>.</w:t>
      </w:r>
      <w:r w:rsidRPr="00CC7071">
        <w:rPr>
          <w:rFonts w:cs="Arial"/>
          <w:rtl/>
        </w:rPr>
        <w:t xml:space="preserve"> אבל אם אין דרכן להניחן בכלי זה הוא פשע בעצמו</w:t>
      </w:r>
      <w:r w:rsidR="00623058">
        <w:rPr>
          <w:rStyle w:val="a7"/>
          <w:rFonts w:cs="Arial"/>
          <w:rtl/>
        </w:rPr>
        <w:footnoteReference w:id="373"/>
      </w:r>
      <w:r w:rsidRPr="00CC7071">
        <w:rPr>
          <w:rFonts w:cs="Arial"/>
          <w:rtl/>
        </w:rPr>
        <w:t xml:space="preserve">. כיצד, הרי שחטף חמת או סל מלאים ומחופים והשליכם לים או שרפן וטען הניזק שמרגליות היו בתוכן </w:t>
      </w:r>
      <w:r w:rsidR="007D7A63">
        <w:rPr>
          <w:rFonts w:cs="Arial" w:hint="cs"/>
          <w:rtl/>
        </w:rPr>
        <w:t xml:space="preserve">- </w:t>
      </w:r>
      <w:r w:rsidRPr="00CC7071">
        <w:rPr>
          <w:rFonts w:cs="Arial"/>
          <w:rtl/>
        </w:rPr>
        <w:t>אינו נאמן ואין משביעין אותו על כך</w:t>
      </w:r>
      <w:r w:rsidR="007D7A63">
        <w:rPr>
          <w:rFonts w:cs="Arial" w:hint="cs"/>
          <w:rtl/>
        </w:rPr>
        <w:t>,</w:t>
      </w:r>
      <w:r w:rsidRPr="00CC7071">
        <w:rPr>
          <w:rFonts w:cs="Arial"/>
          <w:rtl/>
        </w:rPr>
        <w:t xml:space="preserve"> שאין דרך בני אדם להניח מרגליות בסלים ובחמתות, ואם תפש אין מוציאין מידו אלא נשבע שמרגליות היו בה ונוטל ממה שיש אצלו, וכן כל כיוצא בזה. </w:t>
      </w:r>
      <w:r w:rsidR="00C401D5" w:rsidRPr="009B2D2D">
        <w:rPr>
          <w:rFonts w:cs="Arial" w:hint="cs"/>
          <w:color w:val="E36C0A" w:themeColor="accent6" w:themeShade="BF"/>
          <w:rtl/>
        </w:rPr>
        <w:t>(וכ"פ בשו"ע</w:t>
      </w:r>
      <w:r w:rsidR="00C401D5" w:rsidRPr="009B2D2D">
        <w:rPr>
          <w:rFonts w:cs="Arial" w:hint="cs"/>
          <w:color w:val="E36C0A" w:themeColor="accent6" w:themeShade="BF"/>
          <w:sz w:val="16"/>
          <w:szCs w:val="16"/>
          <w:rtl/>
        </w:rPr>
        <w:t xml:space="preserve"> </w:t>
      </w:r>
      <w:r w:rsidR="00C401D5">
        <w:rPr>
          <w:rFonts w:cs="Arial" w:hint="cs"/>
          <w:sz w:val="16"/>
          <w:szCs w:val="16"/>
          <w:rtl/>
        </w:rPr>
        <w:t>[בסי' שפח ס"א]</w:t>
      </w:r>
      <w:r w:rsidR="00C401D5" w:rsidRPr="009B2D2D">
        <w:rPr>
          <w:rFonts w:cs="Arial" w:hint="cs"/>
          <w:color w:val="E36C0A" w:themeColor="accent6" w:themeShade="BF"/>
          <w:rtl/>
        </w:rPr>
        <w:t>)</w:t>
      </w:r>
    </w:p>
    <w:p w14:paraId="1A630BA8" w14:textId="0191E702" w:rsidR="007D7A63" w:rsidRPr="007D7A63" w:rsidRDefault="007D7A63" w:rsidP="007D7A63">
      <w:pPr>
        <w:ind w:left="360"/>
        <w:rPr>
          <w:rFonts w:cs="Arial"/>
          <w:u w:val="dotted"/>
        </w:rPr>
      </w:pPr>
      <w:r>
        <w:rPr>
          <w:rFonts w:cs="Arial" w:hint="cs"/>
          <w:u w:val="dotted"/>
          <w:rtl/>
        </w:rPr>
        <w:t xml:space="preserve">ומה הדין אם </w:t>
      </w:r>
      <w:r w:rsidRPr="007D7A63">
        <w:rPr>
          <w:rFonts w:cs="Arial"/>
          <w:u w:val="dotted"/>
          <w:rtl/>
        </w:rPr>
        <w:t>ידע המזיק שה</w:t>
      </w:r>
      <w:r>
        <w:rPr>
          <w:rFonts w:cs="Arial" w:hint="cs"/>
          <w:u w:val="dotted"/>
          <w:rtl/>
        </w:rPr>
        <w:t>יה ב</w:t>
      </w:r>
      <w:r w:rsidRPr="007D7A63">
        <w:rPr>
          <w:rFonts w:cs="Arial"/>
          <w:u w:val="dotted"/>
          <w:rtl/>
        </w:rPr>
        <w:t>כיס זהובים אבל אינו יודע</w:t>
      </w:r>
      <w:r>
        <w:rPr>
          <w:rFonts w:cs="Arial" w:hint="cs"/>
          <w:u w:val="dotted"/>
          <w:rtl/>
        </w:rPr>
        <w:t xml:space="preserve"> כמה</w:t>
      </w:r>
      <w:r w:rsidRPr="007D7A63">
        <w:rPr>
          <w:rFonts w:cs="Arial" w:hint="cs"/>
          <w:u w:val="dotted"/>
          <w:rtl/>
        </w:rPr>
        <w:t>:</w:t>
      </w:r>
    </w:p>
    <w:p w14:paraId="79785BCB" w14:textId="0ED2438D" w:rsidR="00CC7071" w:rsidRDefault="00CC7071" w:rsidP="00295B52">
      <w:pPr>
        <w:pStyle w:val="ab"/>
        <w:numPr>
          <w:ilvl w:val="0"/>
          <w:numId w:val="36"/>
        </w:numPr>
        <w:rPr>
          <w:rFonts w:cs="Arial"/>
        </w:rPr>
      </w:pPr>
      <w:r>
        <w:rPr>
          <w:rFonts w:cs="Arial" w:hint="cs"/>
          <w:rtl/>
        </w:rPr>
        <w:t xml:space="preserve">רמב"ם </w:t>
      </w:r>
      <w:r w:rsidRPr="00A86A3D">
        <w:rPr>
          <w:rFonts w:cs="Arial" w:hint="cs"/>
          <w:sz w:val="16"/>
          <w:szCs w:val="16"/>
          <w:rtl/>
        </w:rPr>
        <w:t>(</w:t>
      </w:r>
      <w:r>
        <w:rPr>
          <w:rFonts w:cs="Arial" w:hint="cs"/>
          <w:sz w:val="16"/>
          <w:szCs w:val="16"/>
          <w:rtl/>
        </w:rPr>
        <w:t>שם</w:t>
      </w:r>
      <w:r w:rsidRPr="00A86A3D">
        <w:rPr>
          <w:rFonts w:cs="Arial" w:hint="cs"/>
          <w:sz w:val="16"/>
          <w:szCs w:val="16"/>
          <w:rtl/>
        </w:rPr>
        <w:t xml:space="preserve"> הי"</w:t>
      </w:r>
      <w:r>
        <w:rPr>
          <w:rFonts w:cs="Arial" w:hint="cs"/>
          <w:sz w:val="16"/>
          <w:szCs w:val="16"/>
          <w:rtl/>
        </w:rPr>
        <w:t>ט</w:t>
      </w:r>
      <w:r w:rsidRPr="00A86A3D">
        <w:rPr>
          <w:rFonts w:cs="Arial" w:hint="cs"/>
          <w:sz w:val="16"/>
          <w:szCs w:val="16"/>
          <w:rtl/>
        </w:rPr>
        <w:t>)</w:t>
      </w:r>
      <w:r>
        <w:rPr>
          <w:rFonts w:cs="Arial" w:hint="cs"/>
          <w:rtl/>
        </w:rPr>
        <w:t xml:space="preserve">- </w:t>
      </w:r>
      <w:r w:rsidR="00A86A3D" w:rsidRPr="00A86A3D">
        <w:rPr>
          <w:rFonts w:cs="Arial"/>
          <w:rtl/>
        </w:rPr>
        <w:t>ידע המזיק שהכיס היה בו זהובים אבל אינו יודע כמה היו</w:t>
      </w:r>
      <w:r w:rsidR="007D7A63">
        <w:rPr>
          <w:rFonts w:cs="Arial" w:hint="cs"/>
          <w:rtl/>
        </w:rPr>
        <w:t>,</w:t>
      </w:r>
      <w:r w:rsidR="00A86A3D" w:rsidRPr="00A86A3D">
        <w:rPr>
          <w:rFonts w:cs="Arial"/>
          <w:rtl/>
        </w:rPr>
        <w:t xml:space="preserve"> והניזק אומר אלף היו </w:t>
      </w:r>
      <w:r w:rsidR="007D7A63">
        <w:rPr>
          <w:rFonts w:cs="Arial" w:hint="cs"/>
          <w:rtl/>
        </w:rPr>
        <w:t xml:space="preserve">- </w:t>
      </w:r>
      <w:r w:rsidR="00A86A3D" w:rsidRPr="00A86A3D">
        <w:rPr>
          <w:rFonts w:cs="Arial"/>
          <w:rtl/>
        </w:rPr>
        <w:t>נוטל אלף בלא שבועה</w:t>
      </w:r>
      <w:r w:rsidR="007D7A63">
        <w:rPr>
          <w:rFonts w:cs="Arial" w:hint="cs"/>
          <w:rtl/>
        </w:rPr>
        <w:t>,</w:t>
      </w:r>
      <w:r w:rsidR="00A86A3D" w:rsidRPr="00A86A3D">
        <w:rPr>
          <w:rFonts w:cs="Arial"/>
          <w:rtl/>
        </w:rPr>
        <w:t xml:space="preserve"> והוא שיהיה אמוד, שהרי זה המזיק מחויב שבועה ואינו יכול להשבע כמו שיתבאר בענין הפקדון</w:t>
      </w:r>
      <w:r w:rsidR="007D7A63">
        <w:rPr>
          <w:rStyle w:val="a7"/>
          <w:rFonts w:cs="Arial"/>
          <w:rtl/>
        </w:rPr>
        <w:footnoteReference w:id="374"/>
      </w:r>
      <w:r w:rsidR="00A86A3D" w:rsidRPr="00A86A3D">
        <w:rPr>
          <w:rFonts w:cs="Arial"/>
          <w:rtl/>
        </w:rPr>
        <w:t xml:space="preserve">. </w:t>
      </w:r>
      <w:r w:rsidR="00C401D5" w:rsidRPr="009B2D2D">
        <w:rPr>
          <w:rFonts w:cs="Arial" w:hint="cs"/>
          <w:color w:val="E36C0A" w:themeColor="accent6" w:themeShade="BF"/>
          <w:rtl/>
        </w:rPr>
        <w:t>(וכ"פ בשו"ע</w:t>
      </w:r>
      <w:r w:rsidR="00C401D5" w:rsidRPr="009B2D2D">
        <w:rPr>
          <w:rFonts w:cs="Arial" w:hint="cs"/>
          <w:color w:val="E36C0A" w:themeColor="accent6" w:themeShade="BF"/>
          <w:sz w:val="16"/>
          <w:szCs w:val="16"/>
          <w:rtl/>
        </w:rPr>
        <w:t xml:space="preserve"> </w:t>
      </w:r>
      <w:r w:rsidR="00C401D5">
        <w:rPr>
          <w:rFonts w:cs="Arial" w:hint="cs"/>
          <w:sz w:val="16"/>
          <w:szCs w:val="16"/>
          <w:rtl/>
        </w:rPr>
        <w:t>[בסי' שפח ס"א]</w:t>
      </w:r>
      <w:r w:rsidR="00C401D5" w:rsidRPr="009B2D2D">
        <w:rPr>
          <w:rFonts w:cs="Arial" w:hint="cs"/>
          <w:color w:val="E36C0A" w:themeColor="accent6" w:themeShade="BF"/>
          <w:rtl/>
        </w:rPr>
        <w:t>)</w:t>
      </w:r>
    </w:p>
    <w:p w14:paraId="4AC10071" w14:textId="4626A2D6" w:rsidR="00C401D5" w:rsidRDefault="00C50668" w:rsidP="00295B52">
      <w:pPr>
        <w:pStyle w:val="ab"/>
        <w:numPr>
          <w:ilvl w:val="0"/>
          <w:numId w:val="36"/>
        </w:numPr>
        <w:rPr>
          <w:rFonts w:cs="Arial"/>
        </w:rPr>
      </w:pPr>
      <w:r w:rsidRPr="00A86A3D">
        <w:rPr>
          <w:rFonts w:cs="Arial"/>
          <w:rtl/>
        </w:rPr>
        <w:t>ראב"ד</w:t>
      </w:r>
      <w:r w:rsidR="00A86A3D">
        <w:rPr>
          <w:rFonts w:cs="Arial" w:hint="cs"/>
          <w:rtl/>
        </w:rPr>
        <w:t xml:space="preserve"> </w:t>
      </w:r>
      <w:r w:rsidR="00FB28DA">
        <w:rPr>
          <w:rFonts w:cs="Arial" w:hint="cs"/>
          <w:sz w:val="16"/>
          <w:szCs w:val="16"/>
          <w:rtl/>
        </w:rPr>
        <w:t>(</w:t>
      </w:r>
      <w:r w:rsidR="0015558D">
        <w:rPr>
          <w:rFonts w:cs="Arial" w:hint="cs"/>
          <w:sz w:val="16"/>
          <w:szCs w:val="16"/>
          <w:rtl/>
        </w:rPr>
        <w:t xml:space="preserve">שם בהשגות, </w:t>
      </w:r>
      <w:r w:rsidR="00FB28DA">
        <w:rPr>
          <w:rFonts w:cs="Arial" w:hint="cs"/>
          <w:sz w:val="16"/>
          <w:szCs w:val="16"/>
          <w:rtl/>
        </w:rPr>
        <w:t xml:space="preserve">כ"כ הטור בשמו) </w:t>
      </w:r>
      <w:r w:rsidR="00A86A3D">
        <w:rPr>
          <w:rFonts w:cs="Arial" w:hint="cs"/>
          <w:rtl/>
        </w:rPr>
        <w:t>ורא"ש</w:t>
      </w:r>
      <w:r w:rsidR="00FB28DA">
        <w:rPr>
          <w:rFonts w:cs="Arial" w:hint="cs"/>
          <w:rtl/>
        </w:rPr>
        <w:t xml:space="preserve"> </w:t>
      </w:r>
      <w:r w:rsidR="00FB28DA">
        <w:rPr>
          <w:rFonts w:cs="Arial" w:hint="cs"/>
          <w:sz w:val="16"/>
          <w:szCs w:val="16"/>
          <w:rtl/>
        </w:rPr>
        <w:t>(כ"כ הטור בשמו)</w:t>
      </w:r>
      <w:r w:rsidR="00A86A3D">
        <w:rPr>
          <w:rFonts w:cs="Arial" w:hint="cs"/>
          <w:rtl/>
        </w:rPr>
        <w:t>-</w:t>
      </w:r>
      <w:r w:rsidRPr="00A86A3D">
        <w:rPr>
          <w:rFonts w:cs="Arial"/>
          <w:rtl/>
        </w:rPr>
        <w:t xml:space="preserve"> נשבע ונוטל</w:t>
      </w:r>
      <w:r w:rsidR="00A86A3D">
        <w:rPr>
          <w:rStyle w:val="a7"/>
          <w:rFonts w:cs="Arial"/>
          <w:rtl/>
        </w:rPr>
        <w:footnoteReference w:id="375"/>
      </w:r>
      <w:r w:rsidR="00A86A3D">
        <w:rPr>
          <w:rFonts w:cs="Arial" w:hint="cs"/>
          <w:rtl/>
        </w:rPr>
        <w:t>.</w:t>
      </w:r>
      <w:r w:rsidRPr="00A86A3D">
        <w:rPr>
          <w:rFonts w:cs="Arial"/>
          <w:rtl/>
        </w:rPr>
        <w:t xml:space="preserve"> </w:t>
      </w:r>
      <w:r w:rsidR="00C401D5" w:rsidRPr="00C401D5">
        <w:rPr>
          <w:rFonts w:cs="Arial" w:hint="cs"/>
          <w:color w:val="00B0F0"/>
          <w:rtl/>
        </w:rPr>
        <w:t>(וכ"פ הרמ"א</w:t>
      </w:r>
      <w:r w:rsidR="00C401D5" w:rsidRPr="00C401D5">
        <w:rPr>
          <w:rFonts w:cs="Arial" w:hint="cs"/>
          <w:color w:val="00B0F0"/>
          <w:sz w:val="16"/>
          <w:szCs w:val="16"/>
          <w:rtl/>
        </w:rPr>
        <w:t xml:space="preserve"> </w:t>
      </w:r>
      <w:r w:rsidR="00C401D5">
        <w:rPr>
          <w:rFonts w:cs="Arial" w:hint="cs"/>
          <w:sz w:val="16"/>
          <w:szCs w:val="16"/>
          <w:rtl/>
        </w:rPr>
        <w:t>[בסי' שפח ס"א]</w:t>
      </w:r>
      <w:r w:rsidR="00C401D5" w:rsidRPr="00C401D5">
        <w:rPr>
          <w:rFonts w:cs="Arial" w:hint="cs"/>
          <w:color w:val="00B0F0"/>
          <w:rtl/>
        </w:rPr>
        <w:t>)</w:t>
      </w:r>
    </w:p>
    <w:p w14:paraId="78776AB7" w14:textId="00793894" w:rsidR="00C401D5" w:rsidRPr="00C401D5" w:rsidRDefault="00C401D5" w:rsidP="00C401D5">
      <w:pPr>
        <w:ind w:left="360"/>
        <w:rPr>
          <w:rFonts w:cs="Arial"/>
          <w:u w:val="dotted"/>
        </w:rPr>
      </w:pPr>
      <w:r w:rsidRPr="00C401D5">
        <w:rPr>
          <w:rFonts w:cs="Arial" w:hint="cs"/>
          <w:u w:val="dotted"/>
          <w:rtl/>
        </w:rPr>
        <w:t xml:space="preserve">ומה הדין </w:t>
      </w:r>
      <w:r w:rsidRPr="00C401D5">
        <w:rPr>
          <w:rFonts w:cs="Arial"/>
          <w:u w:val="dotted"/>
          <w:rtl/>
        </w:rPr>
        <w:t xml:space="preserve">אם יש </w:t>
      </w:r>
      <w:r w:rsidRPr="00C401D5">
        <w:rPr>
          <w:rFonts w:cs="Arial" w:hint="cs"/>
          <w:u w:val="dotted"/>
          <w:rtl/>
        </w:rPr>
        <w:t xml:space="preserve">לו </w:t>
      </w:r>
      <w:r w:rsidRPr="00C401D5">
        <w:rPr>
          <w:rFonts w:cs="Arial"/>
          <w:u w:val="dotted"/>
          <w:rtl/>
        </w:rPr>
        <w:t>עדים שאותו דבר שהוא טוען היה שם א</w:t>
      </w:r>
      <w:r w:rsidRPr="00C401D5">
        <w:rPr>
          <w:rFonts w:cs="Arial" w:hint="cs"/>
          <w:u w:val="dotted"/>
          <w:rtl/>
        </w:rPr>
        <w:t>ע"</w:t>
      </w:r>
      <w:r w:rsidRPr="00C401D5">
        <w:rPr>
          <w:rFonts w:cs="Arial"/>
          <w:u w:val="dotted"/>
          <w:rtl/>
        </w:rPr>
        <w:t>פ שאין דרך להניחו</w:t>
      </w:r>
      <w:r w:rsidRPr="00C401D5">
        <w:rPr>
          <w:rFonts w:cs="Arial" w:hint="cs"/>
          <w:u w:val="dotted"/>
          <w:rtl/>
        </w:rPr>
        <w:t>:</w:t>
      </w:r>
    </w:p>
    <w:p w14:paraId="2F5525E3" w14:textId="51614066" w:rsidR="00C401D5" w:rsidRDefault="00FA18C0" w:rsidP="00295B52">
      <w:pPr>
        <w:pStyle w:val="ab"/>
        <w:numPr>
          <w:ilvl w:val="0"/>
          <w:numId w:val="36"/>
        </w:numPr>
        <w:rPr>
          <w:rFonts w:cs="Arial"/>
        </w:rPr>
      </w:pPr>
      <w:r w:rsidRPr="00C401D5">
        <w:rPr>
          <w:rFonts w:cs="Arial" w:hint="cs"/>
          <w:rtl/>
        </w:rPr>
        <w:t xml:space="preserve">הה"מ </w:t>
      </w:r>
      <w:r w:rsidRPr="00C401D5">
        <w:rPr>
          <w:rFonts w:cs="Arial" w:hint="cs"/>
          <w:sz w:val="16"/>
          <w:szCs w:val="16"/>
          <w:rtl/>
        </w:rPr>
        <w:t>(שם)</w:t>
      </w:r>
      <w:r w:rsidRPr="00C401D5">
        <w:rPr>
          <w:rFonts w:cs="Arial" w:hint="cs"/>
          <w:rtl/>
        </w:rPr>
        <w:t xml:space="preserve">- </w:t>
      </w:r>
      <w:r w:rsidR="00B848B4" w:rsidRPr="00C401D5">
        <w:rPr>
          <w:rFonts w:cs="Arial"/>
          <w:rtl/>
        </w:rPr>
        <w:t>ומכל מקום אם יש עדים שאותו דבר שהוא טוען היה שם אף על פי שאין דרך להניחו גובין מן המזיק ונותנין לניזק בלא שבועה</w:t>
      </w:r>
      <w:r w:rsidRPr="00C401D5">
        <w:rPr>
          <w:rFonts w:cs="Arial" w:hint="cs"/>
          <w:rtl/>
        </w:rPr>
        <w:t>,</w:t>
      </w:r>
      <w:r w:rsidR="00B848B4" w:rsidRPr="00C401D5">
        <w:rPr>
          <w:rFonts w:cs="Arial"/>
          <w:rtl/>
        </w:rPr>
        <w:t xml:space="preserve"> כך העלה הרשב"א </w:t>
      </w:r>
      <w:r w:rsidR="00B848B4" w:rsidRPr="0030086E">
        <w:rPr>
          <w:rFonts w:cs="Arial"/>
          <w:sz w:val="16"/>
          <w:szCs w:val="16"/>
          <w:rtl/>
        </w:rPr>
        <w:t xml:space="preserve">(שם. ד"ה מי) </w:t>
      </w:r>
      <w:r w:rsidR="00B848B4" w:rsidRPr="00C401D5">
        <w:rPr>
          <w:rFonts w:cs="Arial"/>
          <w:rtl/>
        </w:rPr>
        <w:t xml:space="preserve">בזה שלא כדברי </w:t>
      </w:r>
      <w:r w:rsidR="0030086E">
        <w:rPr>
          <w:rFonts w:cs="Arial" w:hint="cs"/>
          <w:rtl/>
        </w:rPr>
        <w:t>התוספות</w:t>
      </w:r>
      <w:r w:rsidR="0030086E">
        <w:rPr>
          <w:rStyle w:val="a7"/>
          <w:rFonts w:cs="Arial"/>
          <w:rtl/>
        </w:rPr>
        <w:footnoteReference w:id="376"/>
      </w:r>
      <w:r w:rsidR="00B848B4" w:rsidRPr="00C401D5">
        <w:rPr>
          <w:rFonts w:cs="Arial"/>
          <w:rtl/>
        </w:rPr>
        <w:t xml:space="preserve">. </w:t>
      </w:r>
    </w:p>
    <w:p w14:paraId="2EC0D38F" w14:textId="5268AE64" w:rsidR="00B848B4" w:rsidRPr="00C401D5" w:rsidRDefault="00B848B4" w:rsidP="00295B52">
      <w:pPr>
        <w:pStyle w:val="ab"/>
        <w:numPr>
          <w:ilvl w:val="0"/>
          <w:numId w:val="36"/>
        </w:numPr>
        <w:rPr>
          <w:rFonts w:cs="Arial"/>
          <w:rtl/>
        </w:rPr>
      </w:pPr>
      <w:r w:rsidRPr="00C401D5">
        <w:rPr>
          <w:rFonts w:cs="Arial"/>
          <w:rtl/>
        </w:rPr>
        <w:t>תוס</w:t>
      </w:r>
      <w:r w:rsidR="00C401D5">
        <w:rPr>
          <w:rFonts w:cs="Arial" w:hint="cs"/>
          <w:rtl/>
        </w:rPr>
        <w:t>'</w:t>
      </w:r>
      <w:r w:rsidRPr="00C401D5">
        <w:rPr>
          <w:rFonts w:cs="Arial"/>
          <w:rtl/>
        </w:rPr>
        <w:t xml:space="preserve"> </w:t>
      </w:r>
      <w:r w:rsidRPr="00C401D5">
        <w:rPr>
          <w:rFonts w:cs="Arial"/>
          <w:sz w:val="16"/>
          <w:szCs w:val="16"/>
          <w:rtl/>
        </w:rPr>
        <w:t>(</w:t>
      </w:r>
      <w:r w:rsidR="00917197">
        <w:rPr>
          <w:rFonts w:cs="Arial" w:hint="cs"/>
          <w:sz w:val="16"/>
          <w:szCs w:val="16"/>
          <w:rtl/>
        </w:rPr>
        <w:t>ב"ק סב.</w:t>
      </w:r>
      <w:r w:rsidRPr="00C401D5">
        <w:rPr>
          <w:rFonts w:cs="Arial"/>
          <w:sz w:val="16"/>
          <w:szCs w:val="16"/>
          <w:rtl/>
        </w:rPr>
        <w:t xml:space="preserve"> ד"ה מי מנחי</w:t>
      </w:r>
      <w:r w:rsidR="00C401D5" w:rsidRPr="00C401D5">
        <w:rPr>
          <w:rFonts w:cs="Arial" w:hint="cs"/>
          <w:sz w:val="16"/>
          <w:szCs w:val="16"/>
          <w:rtl/>
        </w:rPr>
        <w:t>)</w:t>
      </w:r>
      <w:r w:rsidR="00C401D5">
        <w:rPr>
          <w:rFonts w:cs="Arial" w:hint="cs"/>
          <w:rtl/>
        </w:rPr>
        <w:t xml:space="preserve">- </w:t>
      </w:r>
      <w:r w:rsidRPr="00C401D5">
        <w:rPr>
          <w:rFonts w:cs="Arial"/>
          <w:rtl/>
        </w:rPr>
        <w:t>אפילו יש עדים שהיה בו מרגניתא מבעיא ליה</w:t>
      </w:r>
      <w:r w:rsidR="00C401D5">
        <w:rPr>
          <w:rFonts w:cs="Arial" w:hint="cs"/>
          <w:rtl/>
        </w:rPr>
        <w:t>,</w:t>
      </w:r>
      <w:r w:rsidRPr="00C401D5">
        <w:rPr>
          <w:rFonts w:cs="Arial"/>
          <w:rtl/>
        </w:rPr>
        <w:t xml:space="preserve"> דשמא לא איבעי ליה לאסוקי אדעתיה להאי</w:t>
      </w:r>
      <w:r w:rsidR="00C401D5">
        <w:rPr>
          <w:rFonts w:cs="Arial" w:hint="cs"/>
          <w:rtl/>
        </w:rPr>
        <w:t>.</w:t>
      </w:r>
      <w:r w:rsidRPr="00C401D5">
        <w:rPr>
          <w:rFonts w:cs="Arial"/>
          <w:rtl/>
        </w:rPr>
        <w:t xml:space="preserve"> ולא אמרינן מה הוה לך גביה דאזקתיה כיון דלא רגילי אינשי לאנוחי כלל</w:t>
      </w:r>
      <w:r w:rsidR="00C401D5">
        <w:rPr>
          <w:rFonts w:cs="Arial" w:hint="cs"/>
          <w:rtl/>
        </w:rPr>
        <w:t>.</w:t>
      </w:r>
      <w:r w:rsidR="0030086E" w:rsidRPr="0030086E">
        <w:rPr>
          <w:rFonts w:cs="Arial" w:hint="cs"/>
          <w:color w:val="00B0F0"/>
          <w:rtl/>
        </w:rPr>
        <w:t xml:space="preserve"> </w:t>
      </w:r>
      <w:r w:rsidR="0030086E" w:rsidRPr="00C401D5">
        <w:rPr>
          <w:rFonts w:cs="Arial" w:hint="cs"/>
          <w:color w:val="00B0F0"/>
          <w:rtl/>
        </w:rPr>
        <w:t>(וכ"</w:t>
      </w:r>
      <w:r w:rsidR="0030086E">
        <w:rPr>
          <w:rFonts w:cs="Arial" w:hint="cs"/>
          <w:color w:val="00B0F0"/>
          <w:rtl/>
        </w:rPr>
        <w:t>כ</w:t>
      </w:r>
      <w:r w:rsidR="0030086E" w:rsidRPr="00C401D5">
        <w:rPr>
          <w:rFonts w:cs="Arial" w:hint="cs"/>
          <w:color w:val="00B0F0"/>
          <w:rtl/>
        </w:rPr>
        <w:t xml:space="preserve"> הרמ"א</w:t>
      </w:r>
      <w:r w:rsidR="0030086E" w:rsidRPr="00C401D5">
        <w:rPr>
          <w:rFonts w:cs="Arial" w:hint="cs"/>
          <w:color w:val="00B0F0"/>
          <w:sz w:val="16"/>
          <w:szCs w:val="16"/>
          <w:rtl/>
        </w:rPr>
        <w:t xml:space="preserve"> </w:t>
      </w:r>
      <w:r w:rsidR="0030086E">
        <w:rPr>
          <w:rFonts w:cs="Arial" w:hint="cs"/>
          <w:sz w:val="16"/>
          <w:szCs w:val="16"/>
          <w:rtl/>
        </w:rPr>
        <w:t>[בסי' שפח ס"א]</w:t>
      </w:r>
      <w:r w:rsidR="0030086E" w:rsidRPr="00C401D5">
        <w:rPr>
          <w:rFonts w:cs="Arial" w:hint="cs"/>
          <w:color w:val="00B0F0"/>
          <w:rtl/>
        </w:rPr>
        <w:t>)</w:t>
      </w:r>
    </w:p>
    <w:p w14:paraId="5A1F037A"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51F44D13" w14:textId="21D5841C" w:rsidR="00D72708" w:rsidRDefault="00D72708" w:rsidP="00D72708">
      <w:pPr>
        <w:rPr>
          <w:rtl/>
        </w:rPr>
      </w:pPr>
      <w:r>
        <w:rPr>
          <w:rFonts w:cs="Arial"/>
          <w:rtl/>
        </w:rPr>
        <w:t>המזיק ממון חבירו ואינו יודע כמה הזיק, הניזק נשבע כתקנת חכמים ונוטל</w:t>
      </w:r>
      <w:r w:rsidR="007D7A63">
        <w:rPr>
          <w:rFonts w:cs="Arial" w:hint="cs"/>
          <w:rtl/>
        </w:rPr>
        <w:t>,</w:t>
      </w:r>
      <w:r>
        <w:rPr>
          <w:rFonts w:cs="Arial"/>
          <w:rtl/>
        </w:rPr>
        <w:t xml:space="preserve"> והוא שיטעון דברים שהוא אמוד בהם, כמו שיתבאר בסימן שפ"ח. </w:t>
      </w:r>
    </w:p>
    <w:p w14:paraId="4BCFAB63" w14:textId="77777777" w:rsidR="00377A28" w:rsidRDefault="00377A28" w:rsidP="00D72708">
      <w:pPr>
        <w:rPr>
          <w:rtl/>
        </w:rPr>
      </w:pPr>
    </w:p>
    <w:p w14:paraId="243DA287" w14:textId="4124C977" w:rsidR="00D72708" w:rsidRDefault="00D72708" w:rsidP="00EB4EFE">
      <w:pPr>
        <w:pStyle w:val="2"/>
        <w:rPr>
          <w:rtl/>
        </w:rPr>
      </w:pPr>
      <w:r>
        <w:rPr>
          <w:rtl/>
        </w:rPr>
        <w:t>סעיף י</w:t>
      </w:r>
      <w:r w:rsidR="00B848B4">
        <w:rPr>
          <w:rFonts w:hint="cs"/>
          <w:rtl/>
        </w:rPr>
        <w:t>:</w:t>
      </w:r>
      <w:r w:rsidR="00690438">
        <w:rPr>
          <w:rFonts w:hint="cs"/>
          <w:rtl/>
        </w:rPr>
        <w:t xml:space="preserve"> מפקיד נשבע ונוטל.</w:t>
      </w:r>
    </w:p>
    <w:p w14:paraId="3B51AF93" w14:textId="60B5C26C" w:rsidR="00690438" w:rsidRDefault="0013213C" w:rsidP="00690438">
      <w:pPr>
        <w:rPr>
          <w:rtl/>
        </w:rPr>
      </w:pPr>
      <w:r>
        <w:rPr>
          <w:rFonts w:cs="Arial" w:hint="cs"/>
          <w:b/>
          <w:bCs/>
          <w:rtl/>
        </w:rPr>
        <w:t xml:space="preserve">ירושלמי בבא קמא פ"ו ה"ז: </w:t>
      </w:r>
      <w:r w:rsidRPr="0013213C">
        <w:rPr>
          <w:rFonts w:cs="Arial"/>
          <w:rtl/>
        </w:rPr>
        <w:t>כהדא חד בר נש אפקד גבי חבריה חד שק צרור ואירעו אונס</w:t>
      </w:r>
      <w:r w:rsidR="006F2538">
        <w:rPr>
          <w:rFonts w:cs="Arial" w:hint="cs"/>
          <w:rtl/>
        </w:rPr>
        <w:t>,</w:t>
      </w:r>
      <w:r w:rsidRPr="0013213C">
        <w:rPr>
          <w:rFonts w:cs="Arial"/>
          <w:rtl/>
        </w:rPr>
        <w:t xml:space="preserve"> אהן אמר סיגין הוה מלא</w:t>
      </w:r>
      <w:r w:rsidR="006F2538">
        <w:rPr>
          <w:rFonts w:cs="Arial" w:hint="cs"/>
          <w:rtl/>
        </w:rPr>
        <w:t>,</w:t>
      </w:r>
      <w:r w:rsidRPr="0013213C">
        <w:rPr>
          <w:rFonts w:cs="Arial"/>
          <w:rtl/>
        </w:rPr>
        <w:t xml:space="preserve"> ואהן הוה אמר מטקסין הוה מלא</w:t>
      </w:r>
      <w:r w:rsidR="006F2538">
        <w:rPr>
          <w:rFonts w:cs="Arial" w:hint="cs"/>
          <w:rtl/>
        </w:rPr>
        <w:t xml:space="preserve"> -</w:t>
      </w:r>
      <w:r w:rsidRPr="0013213C">
        <w:rPr>
          <w:rFonts w:cs="Arial"/>
          <w:rtl/>
        </w:rPr>
        <w:t xml:space="preserve"> ה"ז נשבע ונוטל.</w:t>
      </w:r>
      <w:r w:rsidR="006F2538" w:rsidRPr="006F2538">
        <w:rPr>
          <w:rtl/>
        </w:rPr>
        <w:t xml:space="preserve"> </w:t>
      </w:r>
      <w:r w:rsidR="006F2538" w:rsidRPr="006F2538">
        <w:rPr>
          <w:rFonts w:hint="cs"/>
          <w:sz w:val="16"/>
          <w:szCs w:val="16"/>
          <w:rtl/>
        </w:rPr>
        <w:t>(</w:t>
      </w:r>
      <w:r w:rsidR="006F2538" w:rsidRPr="006F2538">
        <w:rPr>
          <w:rFonts w:cs="Arial"/>
          <w:sz w:val="16"/>
          <w:szCs w:val="16"/>
          <w:rtl/>
        </w:rPr>
        <w:t>כתב רב אלפס שעשו בו תקנת נגזל שישבע המפקיד ויטול</w:t>
      </w:r>
      <w:r w:rsidR="006F2538" w:rsidRPr="006F2538">
        <w:rPr>
          <w:rStyle w:val="a7"/>
          <w:rFonts w:cs="Arial"/>
          <w:sz w:val="16"/>
          <w:szCs w:val="16"/>
          <w:rtl/>
        </w:rPr>
        <w:footnoteReference w:id="377"/>
      </w:r>
      <w:r w:rsidR="006F2538">
        <w:rPr>
          <w:rFonts w:cs="Arial" w:hint="cs"/>
          <w:sz w:val="16"/>
          <w:szCs w:val="16"/>
          <w:rtl/>
        </w:rPr>
        <w:t>.</w:t>
      </w:r>
      <w:r w:rsidR="006F2538" w:rsidRPr="006F2538">
        <w:rPr>
          <w:rFonts w:cs="Arial"/>
          <w:sz w:val="16"/>
          <w:szCs w:val="16"/>
          <w:rtl/>
        </w:rPr>
        <w:t xml:space="preserve"> וכתב א"א הרא"ש ז"ל ודבר קשה הוא מאד שמעשים בכל יום שאין הנפקד מדקדק במה שיש בכיסים ובשקים שמפקידין אצלו ושמעתי שהגאונים כתבו שעשו תקנת נגזל בפקדון ואין לזוז מדבריהם ע"כ ויראה מדבריו שאינו מסכים לדברי הגאונים אלא כשהנפקד טוען שמא אבל אם טוען ברי לא</w:t>
      </w:r>
      <w:r w:rsidR="006F2538">
        <w:rPr>
          <w:rFonts w:cs="Arial" w:hint="cs"/>
          <w:sz w:val="16"/>
          <w:szCs w:val="16"/>
          <w:rtl/>
        </w:rPr>
        <w:t>.</w:t>
      </w:r>
      <w:r w:rsidR="006F2538" w:rsidRPr="006F2538">
        <w:rPr>
          <w:rFonts w:cs="Arial"/>
          <w:sz w:val="16"/>
          <w:szCs w:val="16"/>
          <w:rtl/>
        </w:rPr>
        <w:t xml:space="preserve"> והירושלמי שהביא רב אלפס</w:t>
      </w:r>
      <w:r w:rsidR="006F2538">
        <w:rPr>
          <w:rFonts w:cs="Arial" w:hint="cs"/>
          <w:sz w:val="16"/>
          <w:szCs w:val="16"/>
          <w:rtl/>
        </w:rPr>
        <w:t>...</w:t>
      </w:r>
      <w:r w:rsidR="006F2538" w:rsidRPr="006F2538">
        <w:rPr>
          <w:rFonts w:cs="Arial"/>
          <w:sz w:val="16"/>
          <w:szCs w:val="16"/>
          <w:rtl/>
        </w:rPr>
        <w:t xml:space="preserve"> מיירי נמי כהאי גוונא שטען הנפקד שמא היה מלא סיגין</w:t>
      </w:r>
      <w:r w:rsidR="006F2538">
        <w:rPr>
          <w:rFonts w:cs="Arial" w:hint="cs"/>
          <w:sz w:val="16"/>
          <w:szCs w:val="16"/>
          <w:rtl/>
        </w:rPr>
        <w:t>, טור)</w:t>
      </w:r>
    </w:p>
    <w:p w14:paraId="4A28481B" w14:textId="5226EBF9" w:rsidR="0013213C" w:rsidRPr="00690438" w:rsidRDefault="0013213C" w:rsidP="00690438">
      <w:pPr>
        <w:rPr>
          <w:rtl/>
        </w:rPr>
      </w:pPr>
      <w:r w:rsidRPr="0013213C">
        <w:rPr>
          <w:rFonts w:cs="Arial"/>
          <w:u w:val="single"/>
          <w:rtl/>
        </w:rPr>
        <w:t xml:space="preserve">הפקיד שק </w:t>
      </w:r>
      <w:r w:rsidRPr="0013213C">
        <w:rPr>
          <w:rFonts w:cs="Arial" w:hint="cs"/>
          <w:u w:val="single"/>
          <w:rtl/>
        </w:rPr>
        <w:t>מלא</w:t>
      </w:r>
      <w:r w:rsidRPr="0013213C">
        <w:rPr>
          <w:rFonts w:cs="Arial"/>
          <w:u w:val="single"/>
          <w:rtl/>
        </w:rPr>
        <w:t xml:space="preserve"> אצל חבירו ופשע בו</w:t>
      </w:r>
      <w:r w:rsidRPr="0013213C">
        <w:rPr>
          <w:rFonts w:cs="Arial" w:hint="cs"/>
          <w:u w:val="single"/>
          <w:rtl/>
        </w:rPr>
        <w:t>,</w:t>
      </w:r>
      <w:r w:rsidRPr="0013213C">
        <w:rPr>
          <w:rFonts w:cs="Arial"/>
          <w:u w:val="single"/>
          <w:rtl/>
        </w:rPr>
        <w:t xml:space="preserve"> המפקיד אומר </w:t>
      </w:r>
      <w:r w:rsidRPr="0013213C">
        <w:rPr>
          <w:rFonts w:cs="Arial" w:hint="cs"/>
          <w:u w:val="single"/>
          <w:rtl/>
        </w:rPr>
        <w:t>כך וכך היה בו והשומר אומר כך וכך היה בו:</w:t>
      </w:r>
    </w:p>
    <w:p w14:paraId="29B3A209" w14:textId="34B172B9" w:rsidR="004124C0" w:rsidRPr="006F2538" w:rsidRDefault="00690438" w:rsidP="00295B52">
      <w:pPr>
        <w:pStyle w:val="ab"/>
        <w:numPr>
          <w:ilvl w:val="0"/>
          <w:numId w:val="37"/>
        </w:numPr>
        <w:rPr>
          <w:rFonts w:cs="Arial"/>
        </w:rPr>
      </w:pPr>
      <w:r w:rsidRPr="00690438">
        <w:rPr>
          <w:rFonts w:cs="Arial" w:hint="cs"/>
          <w:rtl/>
        </w:rPr>
        <w:t>רי"ף</w:t>
      </w:r>
      <w:r>
        <w:rPr>
          <w:rFonts w:cs="Arial" w:hint="cs"/>
          <w:rtl/>
        </w:rPr>
        <w:t xml:space="preserve"> </w:t>
      </w:r>
      <w:r w:rsidRPr="00D508EE">
        <w:rPr>
          <w:rFonts w:cs="Arial" w:hint="cs"/>
          <w:sz w:val="16"/>
          <w:szCs w:val="16"/>
          <w:rtl/>
        </w:rPr>
        <w:t>(ס"פ</w:t>
      </w:r>
      <w:r w:rsidRPr="00D508EE">
        <w:rPr>
          <w:rFonts w:cs="Arial"/>
          <w:sz w:val="16"/>
          <w:szCs w:val="16"/>
          <w:rtl/>
        </w:rPr>
        <w:t xml:space="preserve"> הכונס ב"ק כו.</w:t>
      </w:r>
      <w:r w:rsidR="006F2538">
        <w:rPr>
          <w:rFonts w:cs="Arial" w:hint="cs"/>
          <w:sz w:val="16"/>
          <w:szCs w:val="16"/>
          <w:rtl/>
        </w:rPr>
        <w:t>, להב' הטור</w:t>
      </w:r>
      <w:r w:rsidRPr="00D508EE">
        <w:rPr>
          <w:rFonts w:cs="Arial"/>
          <w:sz w:val="16"/>
          <w:szCs w:val="16"/>
          <w:rtl/>
        </w:rPr>
        <w:t>)</w:t>
      </w:r>
      <w:r w:rsidR="006F2538" w:rsidRPr="006F2538">
        <w:rPr>
          <w:rFonts w:cs="Arial"/>
          <w:rtl/>
        </w:rPr>
        <w:t xml:space="preserve"> </w:t>
      </w:r>
      <w:r w:rsidR="006F2538" w:rsidRPr="004124C0">
        <w:rPr>
          <w:rFonts w:cs="Arial"/>
          <w:rtl/>
        </w:rPr>
        <w:t xml:space="preserve">רמב"ם </w:t>
      </w:r>
      <w:r w:rsidR="006F2538" w:rsidRPr="004124C0">
        <w:rPr>
          <w:rFonts w:cs="Arial" w:hint="cs"/>
          <w:sz w:val="16"/>
          <w:szCs w:val="16"/>
          <w:rtl/>
        </w:rPr>
        <w:t xml:space="preserve">(פ"ה </w:t>
      </w:r>
      <w:r w:rsidR="006F2538" w:rsidRPr="004124C0">
        <w:rPr>
          <w:rFonts w:cs="Arial"/>
          <w:sz w:val="16"/>
          <w:szCs w:val="16"/>
          <w:rtl/>
        </w:rPr>
        <w:t>מפקדון ה"ז)</w:t>
      </w:r>
      <w:r w:rsidR="006F2538">
        <w:rPr>
          <w:rFonts w:cs="Arial" w:hint="cs"/>
          <w:sz w:val="16"/>
          <w:szCs w:val="16"/>
          <w:rtl/>
        </w:rPr>
        <w:t xml:space="preserve"> </w:t>
      </w:r>
      <w:r w:rsidR="006F2538">
        <w:rPr>
          <w:rFonts w:cs="Arial" w:hint="cs"/>
          <w:rtl/>
        </w:rPr>
        <w:t>ו</w:t>
      </w:r>
      <w:r w:rsidRPr="006F2538">
        <w:rPr>
          <w:rFonts w:cs="Arial" w:hint="cs"/>
          <w:rtl/>
        </w:rPr>
        <w:t>רא"ש</w:t>
      </w:r>
      <w:r w:rsidR="004124C0" w:rsidRPr="006F2538">
        <w:rPr>
          <w:rFonts w:cs="Arial" w:hint="cs"/>
          <w:rtl/>
        </w:rPr>
        <w:t xml:space="preserve"> </w:t>
      </w:r>
      <w:r w:rsidR="004124C0" w:rsidRPr="006F2538">
        <w:rPr>
          <w:rFonts w:cs="Arial"/>
          <w:sz w:val="16"/>
          <w:szCs w:val="16"/>
          <w:rtl/>
        </w:rPr>
        <w:t>(</w:t>
      </w:r>
      <w:r w:rsidR="004124C0" w:rsidRPr="006F2538">
        <w:rPr>
          <w:rFonts w:cs="Arial" w:hint="cs"/>
          <w:sz w:val="16"/>
          <w:szCs w:val="16"/>
          <w:rtl/>
        </w:rPr>
        <w:t>ב"ק פ' הכונס צאן [</w:t>
      </w:r>
      <w:r w:rsidR="004124C0" w:rsidRPr="006F2538">
        <w:rPr>
          <w:rFonts w:cs="Arial"/>
          <w:sz w:val="16"/>
          <w:szCs w:val="16"/>
          <w:rtl/>
        </w:rPr>
        <w:t>פ"ו</w:t>
      </w:r>
      <w:r w:rsidR="004124C0" w:rsidRPr="006F2538">
        <w:rPr>
          <w:rFonts w:cs="Arial" w:hint="cs"/>
          <w:sz w:val="16"/>
          <w:szCs w:val="16"/>
          <w:rtl/>
        </w:rPr>
        <w:t>]</w:t>
      </w:r>
      <w:r w:rsidR="004124C0" w:rsidRPr="006F2538">
        <w:rPr>
          <w:rFonts w:cs="Arial"/>
          <w:sz w:val="16"/>
          <w:szCs w:val="16"/>
          <w:rtl/>
        </w:rPr>
        <w:t xml:space="preserve"> סי' טז</w:t>
      </w:r>
      <w:r w:rsidR="006F2538" w:rsidRPr="006F2538">
        <w:rPr>
          <w:rFonts w:cs="Arial" w:hint="cs"/>
          <w:sz w:val="16"/>
          <w:szCs w:val="16"/>
          <w:rtl/>
        </w:rPr>
        <w:t>, להב' הטור</w:t>
      </w:r>
      <w:r w:rsidR="004124C0" w:rsidRPr="006F2538">
        <w:rPr>
          <w:rFonts w:cs="Arial"/>
          <w:sz w:val="16"/>
          <w:szCs w:val="16"/>
          <w:rtl/>
        </w:rPr>
        <w:t>)</w:t>
      </w:r>
      <w:r w:rsidRPr="006F2538">
        <w:rPr>
          <w:rFonts w:cs="Arial" w:hint="cs"/>
          <w:rtl/>
        </w:rPr>
        <w:t>-</w:t>
      </w:r>
      <w:r w:rsidR="00B848B4" w:rsidRPr="006F2538">
        <w:rPr>
          <w:rFonts w:cs="Arial"/>
          <w:rtl/>
        </w:rPr>
        <w:t xml:space="preserve"> </w:t>
      </w:r>
      <w:r w:rsidR="004124C0" w:rsidRPr="006F2538">
        <w:rPr>
          <w:rFonts w:cs="Arial"/>
          <w:rtl/>
        </w:rPr>
        <w:t>מעשה באחד שהפקיד שק צרור אצל חבירו ופשע בו</w:t>
      </w:r>
      <w:r w:rsidR="00D508EE" w:rsidRPr="006F2538">
        <w:rPr>
          <w:rFonts w:cs="Arial" w:hint="cs"/>
          <w:rtl/>
        </w:rPr>
        <w:t>,</w:t>
      </w:r>
      <w:r w:rsidR="004124C0" w:rsidRPr="006F2538">
        <w:rPr>
          <w:rFonts w:cs="Arial"/>
          <w:rtl/>
        </w:rPr>
        <w:t xml:space="preserve"> המפקיד אומר חלי זהב ומרגליות וכיוצא בהן היו בו</w:t>
      </w:r>
      <w:r w:rsidR="00D508EE" w:rsidRPr="006F2538">
        <w:rPr>
          <w:rFonts w:cs="Arial" w:hint="cs"/>
          <w:rtl/>
        </w:rPr>
        <w:t>,</w:t>
      </w:r>
      <w:r w:rsidR="004124C0" w:rsidRPr="006F2538">
        <w:rPr>
          <w:rFonts w:cs="Arial"/>
          <w:rtl/>
        </w:rPr>
        <w:t xml:space="preserve"> והשומר אומר איני יודע שמא סיגים או חול היו בו</w:t>
      </w:r>
      <w:r w:rsidR="00D508EE" w:rsidRPr="006F2538">
        <w:rPr>
          <w:rFonts w:cs="Arial" w:hint="cs"/>
          <w:rtl/>
        </w:rPr>
        <w:t>,</w:t>
      </w:r>
      <w:r w:rsidR="004124C0" w:rsidRPr="006F2538">
        <w:rPr>
          <w:rFonts w:cs="Arial"/>
          <w:rtl/>
        </w:rPr>
        <w:t xml:space="preserve"> ואמרו חכמים </w:t>
      </w:r>
      <w:r w:rsidR="00D508EE" w:rsidRPr="006F2538">
        <w:rPr>
          <w:rFonts w:cs="Arial" w:hint="cs"/>
          <w:rtl/>
        </w:rPr>
        <w:t xml:space="preserve">- </w:t>
      </w:r>
      <w:r w:rsidR="004124C0" w:rsidRPr="006F2538">
        <w:rPr>
          <w:rFonts w:cs="Arial"/>
          <w:rtl/>
        </w:rPr>
        <w:t>ישבע בעל הפקדון ויטול</w:t>
      </w:r>
      <w:r w:rsidR="006F2538" w:rsidRPr="006F2538">
        <w:rPr>
          <w:rFonts w:cs="Arial" w:hint="cs"/>
          <w:rtl/>
        </w:rPr>
        <w:t>,</w:t>
      </w:r>
      <w:r w:rsidR="004124C0" w:rsidRPr="006F2538">
        <w:rPr>
          <w:rFonts w:cs="Arial"/>
          <w:rtl/>
        </w:rPr>
        <w:t xml:space="preserve"> והוא שיטעון דבר שהוא אמוד בו או אמוד להפקידו אצלו</w:t>
      </w:r>
      <w:r w:rsidR="006F2538" w:rsidRPr="006F2538">
        <w:rPr>
          <w:rFonts w:cs="Arial" w:hint="cs"/>
          <w:rtl/>
        </w:rPr>
        <w:t>.</w:t>
      </w:r>
      <w:r w:rsidR="004124C0" w:rsidRPr="006F2538">
        <w:rPr>
          <w:rFonts w:cs="Arial"/>
          <w:rtl/>
        </w:rPr>
        <w:t xml:space="preserve"> ולמה נשבע כאן בעל הפקדון</w:t>
      </w:r>
      <w:r w:rsidR="006F2538" w:rsidRPr="006F2538">
        <w:rPr>
          <w:rFonts w:cs="Arial" w:hint="cs"/>
          <w:rtl/>
        </w:rPr>
        <w:t>,</w:t>
      </w:r>
      <w:r w:rsidR="004124C0" w:rsidRPr="006F2538">
        <w:rPr>
          <w:rFonts w:cs="Arial"/>
          <w:rtl/>
        </w:rPr>
        <w:t xml:space="preserve"> לפי שאין השומר מחוייב שבועה שאפילו הודה ואמר ברי לי שהיה מלא סיגים והמפקיד אומר מרגליות היו השומר נשבע היסת ונפטר</w:t>
      </w:r>
      <w:r w:rsidR="004124C0" w:rsidRPr="006F2538">
        <w:rPr>
          <w:rFonts w:cs="Arial" w:hint="cs"/>
          <w:rtl/>
        </w:rPr>
        <w:t>,</w:t>
      </w:r>
      <w:r w:rsidR="004124C0" w:rsidRPr="006F2538">
        <w:rPr>
          <w:rFonts w:cs="Arial"/>
          <w:rtl/>
        </w:rPr>
        <w:t xml:space="preserve"> כמו שטענו חטים והודה לו בשעורים</w:t>
      </w:r>
      <w:r w:rsidR="004124C0" w:rsidRPr="006F2538">
        <w:rPr>
          <w:rFonts w:cs="Arial" w:hint="cs"/>
          <w:rtl/>
        </w:rPr>
        <w:t>.</w:t>
      </w:r>
      <w:r w:rsidR="004124C0" w:rsidRPr="006F2538">
        <w:rPr>
          <w:rFonts w:cs="Arial"/>
          <w:rtl/>
        </w:rPr>
        <w:t xml:space="preserve"> וכן כל כיוצא בזה</w:t>
      </w:r>
      <w:r w:rsidR="004124C0" w:rsidRPr="006F2538">
        <w:rPr>
          <w:rFonts w:cs="Arial" w:hint="cs"/>
          <w:rtl/>
        </w:rPr>
        <w:t>.</w:t>
      </w:r>
      <w:r w:rsidR="004124C0" w:rsidRPr="006F2538">
        <w:rPr>
          <w:rFonts w:cs="Arial"/>
          <w:rtl/>
        </w:rPr>
        <w:t xml:space="preserve"> ובהלכות טוען ונטען יתבארו עיקרי הדברים</w:t>
      </w:r>
      <w:r w:rsidR="006F2538">
        <w:rPr>
          <w:rFonts w:cs="Arial" w:hint="cs"/>
          <w:sz w:val="16"/>
          <w:szCs w:val="16"/>
          <w:rtl/>
        </w:rPr>
        <w:t xml:space="preserve"> (ל' הרמב"ם)</w:t>
      </w:r>
      <w:r w:rsidR="004124C0" w:rsidRPr="006F2538">
        <w:rPr>
          <w:rFonts w:cs="Arial"/>
          <w:rtl/>
        </w:rPr>
        <w:t>.</w:t>
      </w:r>
      <w:r w:rsidR="004124C0" w:rsidRPr="006F2538">
        <w:rPr>
          <w:rFonts w:cs="Arial" w:hint="cs"/>
          <w:color w:val="E36C0A" w:themeColor="accent6" w:themeShade="BF"/>
          <w:rtl/>
        </w:rPr>
        <w:t xml:space="preserve"> (וכ"פ בשו"ע)</w:t>
      </w:r>
      <w:r w:rsidR="004124C0" w:rsidRPr="006F2538">
        <w:rPr>
          <w:rFonts w:cs="Arial"/>
          <w:rtl/>
        </w:rPr>
        <w:t xml:space="preserve"> </w:t>
      </w:r>
    </w:p>
    <w:p w14:paraId="0F0C333F" w14:textId="0379034B" w:rsidR="00D508EE" w:rsidRPr="00D508EE" w:rsidRDefault="00D508EE" w:rsidP="00D508EE">
      <w:pPr>
        <w:ind w:left="360"/>
        <w:rPr>
          <w:rFonts w:cs="Arial"/>
        </w:rPr>
      </w:pPr>
      <w:r w:rsidRPr="00D508EE">
        <w:rPr>
          <w:rFonts w:cs="Arial" w:hint="cs"/>
          <w:u w:val="dotted"/>
          <w:rtl/>
        </w:rPr>
        <w:t>ומה הדין אם הנפקד טוען ש</w:t>
      </w:r>
      <w:r>
        <w:rPr>
          <w:rFonts w:cs="Arial" w:hint="cs"/>
          <w:u w:val="dotted"/>
          <w:rtl/>
        </w:rPr>
        <w:t>הפקדון</w:t>
      </w:r>
      <w:r w:rsidRPr="00D508EE">
        <w:rPr>
          <w:rFonts w:cs="Arial" w:hint="cs"/>
          <w:u w:val="dotted"/>
          <w:rtl/>
        </w:rPr>
        <w:t xml:space="preserve"> אינו שווה א</w:t>
      </w:r>
      <w:r>
        <w:rPr>
          <w:rFonts w:cs="Arial" w:hint="cs"/>
          <w:u w:val="dotted"/>
          <w:rtl/>
        </w:rPr>
        <w:t>פ</w:t>
      </w:r>
      <w:r w:rsidRPr="00D508EE">
        <w:rPr>
          <w:rFonts w:cs="Arial" w:hint="cs"/>
          <w:u w:val="dotted"/>
          <w:rtl/>
        </w:rPr>
        <w:t>ילו פרוטה:</w:t>
      </w:r>
      <w:r>
        <w:rPr>
          <w:rFonts w:cs="Arial" w:hint="cs"/>
          <w:sz w:val="16"/>
          <w:szCs w:val="16"/>
          <w:rtl/>
        </w:rPr>
        <w:t xml:space="preserve">  </w:t>
      </w:r>
      <w:r w:rsidRPr="00D508EE">
        <w:rPr>
          <w:rFonts w:cs="Arial" w:hint="cs"/>
          <w:sz w:val="16"/>
          <w:szCs w:val="16"/>
          <w:rtl/>
        </w:rPr>
        <w:t>(דרכ"מ אות א)</w:t>
      </w:r>
    </w:p>
    <w:p w14:paraId="4B1D34E2" w14:textId="77777777" w:rsidR="00D508EE" w:rsidRDefault="00D508EE" w:rsidP="00295B52">
      <w:pPr>
        <w:pStyle w:val="ab"/>
        <w:numPr>
          <w:ilvl w:val="0"/>
          <w:numId w:val="37"/>
        </w:numPr>
        <w:rPr>
          <w:rFonts w:cs="Arial"/>
        </w:rPr>
      </w:pPr>
      <w:r w:rsidRPr="00C50668">
        <w:rPr>
          <w:rFonts w:cs="Arial"/>
          <w:rtl/>
        </w:rPr>
        <w:lastRenderedPageBreak/>
        <w:t xml:space="preserve">ריב"ש </w:t>
      </w:r>
      <w:r w:rsidRPr="00D508EE">
        <w:rPr>
          <w:rFonts w:cs="Arial" w:hint="cs"/>
          <w:sz w:val="16"/>
          <w:szCs w:val="16"/>
          <w:rtl/>
        </w:rPr>
        <w:t>(</w:t>
      </w:r>
      <w:r w:rsidRPr="00D508EE">
        <w:rPr>
          <w:rFonts w:cs="Arial"/>
          <w:sz w:val="16"/>
          <w:szCs w:val="16"/>
          <w:rtl/>
        </w:rPr>
        <w:t>סי</w:t>
      </w:r>
      <w:r w:rsidRPr="00D508EE">
        <w:rPr>
          <w:rFonts w:cs="Arial" w:hint="cs"/>
          <w:sz w:val="16"/>
          <w:szCs w:val="16"/>
          <w:rtl/>
        </w:rPr>
        <w:t>'</w:t>
      </w:r>
      <w:r w:rsidRPr="00D508EE">
        <w:rPr>
          <w:rFonts w:cs="Arial"/>
          <w:sz w:val="16"/>
          <w:szCs w:val="16"/>
          <w:rtl/>
        </w:rPr>
        <w:t xml:space="preserve"> שפא</w:t>
      </w:r>
      <w:r w:rsidRPr="00D508EE">
        <w:rPr>
          <w:rFonts w:cs="Arial" w:hint="cs"/>
          <w:sz w:val="16"/>
          <w:szCs w:val="16"/>
          <w:rtl/>
        </w:rPr>
        <w:t>)</w:t>
      </w:r>
      <w:r w:rsidRPr="00D508EE">
        <w:rPr>
          <w:rFonts w:cs="Arial"/>
          <w:sz w:val="16"/>
          <w:szCs w:val="16"/>
          <w:rtl/>
        </w:rPr>
        <w:t xml:space="preserve"> </w:t>
      </w:r>
      <w:r w:rsidRPr="00C50668">
        <w:rPr>
          <w:rFonts w:cs="Arial"/>
          <w:rtl/>
        </w:rPr>
        <w:t xml:space="preserve">בשם הרמב"ן </w:t>
      </w:r>
      <w:r w:rsidRPr="00D508EE">
        <w:rPr>
          <w:rFonts w:cs="Arial"/>
          <w:sz w:val="16"/>
          <w:szCs w:val="16"/>
          <w:rtl/>
        </w:rPr>
        <w:t>(שבועות מג. ד"ה ואחד)</w:t>
      </w:r>
      <w:r>
        <w:rPr>
          <w:rFonts w:cs="Arial" w:hint="cs"/>
          <w:rtl/>
        </w:rPr>
        <w:t>-</w:t>
      </w:r>
      <w:r w:rsidRPr="00C50668">
        <w:rPr>
          <w:rFonts w:cs="Arial"/>
          <w:rtl/>
        </w:rPr>
        <w:t xml:space="preserve"> דוקא שהנפקד מודה שהיה הפקדון שוה פרוטה ולכן צריך לשלם אבל אי טען שמא לא היה שוה כלום אינו נשבע ונוטל</w:t>
      </w:r>
      <w:r>
        <w:rPr>
          <w:rFonts w:cs="Arial" w:hint="cs"/>
          <w:rtl/>
        </w:rPr>
        <w:t>.</w:t>
      </w:r>
    </w:p>
    <w:p w14:paraId="417F88E2" w14:textId="0D8CF8AB" w:rsidR="00D508EE" w:rsidRPr="00D508EE" w:rsidRDefault="00D508EE" w:rsidP="00D508EE">
      <w:pPr>
        <w:rPr>
          <w:rFonts w:cs="Arial"/>
          <w:u w:val="single"/>
        </w:rPr>
      </w:pPr>
      <w:r w:rsidRPr="00D508EE">
        <w:rPr>
          <w:rFonts w:cs="Arial"/>
          <w:u w:val="single"/>
          <w:rtl/>
        </w:rPr>
        <w:t>שומר</w:t>
      </w:r>
      <w:r>
        <w:rPr>
          <w:rFonts w:cs="Arial" w:hint="cs"/>
          <w:u w:val="single"/>
          <w:rtl/>
        </w:rPr>
        <w:t xml:space="preserve"> כנ"ל שאמר</w:t>
      </w:r>
      <w:r w:rsidRPr="00D508EE">
        <w:rPr>
          <w:rFonts w:cs="Arial"/>
          <w:u w:val="single"/>
          <w:rtl/>
        </w:rPr>
        <w:t xml:space="preserve"> </w:t>
      </w:r>
      <w:r>
        <w:rPr>
          <w:rFonts w:cs="Arial" w:hint="cs"/>
          <w:u w:val="single"/>
          <w:rtl/>
        </w:rPr>
        <w:t>'</w:t>
      </w:r>
      <w:r w:rsidRPr="00D508EE">
        <w:rPr>
          <w:rFonts w:cs="Arial"/>
          <w:u w:val="single"/>
          <w:rtl/>
        </w:rPr>
        <w:t>יודע אני שהיה בו זהב ואיני יודע כמה</w:t>
      </w:r>
      <w:r>
        <w:rPr>
          <w:rFonts w:cs="Arial" w:hint="cs"/>
          <w:u w:val="single"/>
          <w:rtl/>
        </w:rPr>
        <w:t>'</w:t>
      </w:r>
      <w:r w:rsidRPr="00D508EE">
        <w:rPr>
          <w:rFonts w:cs="Arial" w:hint="cs"/>
          <w:u w:val="single"/>
          <w:rtl/>
        </w:rPr>
        <w:t>:</w:t>
      </w:r>
    </w:p>
    <w:p w14:paraId="36FB9015" w14:textId="45767594" w:rsidR="00D508EE" w:rsidRDefault="00C50668" w:rsidP="00295B52">
      <w:pPr>
        <w:pStyle w:val="ab"/>
        <w:numPr>
          <w:ilvl w:val="0"/>
          <w:numId w:val="37"/>
        </w:numPr>
        <w:rPr>
          <w:rFonts w:cs="Arial"/>
        </w:rPr>
      </w:pPr>
      <w:r w:rsidRPr="00D508EE">
        <w:rPr>
          <w:rFonts w:cs="Arial"/>
          <w:rtl/>
        </w:rPr>
        <w:t>רמב"ם</w:t>
      </w:r>
      <w:r w:rsidR="00D508EE">
        <w:rPr>
          <w:rFonts w:cs="Arial" w:hint="cs"/>
          <w:rtl/>
        </w:rPr>
        <w:t xml:space="preserve"> </w:t>
      </w:r>
      <w:bookmarkStart w:id="1" w:name="_Hlk49688022"/>
      <w:r w:rsidR="00D508EE" w:rsidRPr="00D508EE">
        <w:rPr>
          <w:rFonts w:cs="Arial" w:hint="cs"/>
          <w:sz w:val="16"/>
          <w:szCs w:val="16"/>
          <w:rtl/>
        </w:rPr>
        <w:t>(</w:t>
      </w:r>
      <w:r w:rsidR="00D508EE" w:rsidRPr="00D508EE">
        <w:rPr>
          <w:rFonts w:cs="Arial"/>
          <w:sz w:val="16"/>
          <w:szCs w:val="16"/>
          <w:rtl/>
        </w:rPr>
        <w:t>פ</w:t>
      </w:r>
      <w:r w:rsidR="00D508EE" w:rsidRPr="00D508EE">
        <w:rPr>
          <w:rFonts w:cs="Arial" w:hint="cs"/>
          <w:sz w:val="16"/>
          <w:szCs w:val="16"/>
          <w:rtl/>
        </w:rPr>
        <w:t>"</w:t>
      </w:r>
      <w:r w:rsidR="00D508EE" w:rsidRPr="00D508EE">
        <w:rPr>
          <w:rFonts w:cs="Arial"/>
          <w:sz w:val="16"/>
          <w:szCs w:val="16"/>
          <w:rtl/>
        </w:rPr>
        <w:t xml:space="preserve">ה </w:t>
      </w:r>
      <w:r w:rsidR="00D508EE" w:rsidRPr="00D508EE">
        <w:rPr>
          <w:rFonts w:cs="Arial" w:hint="cs"/>
          <w:sz w:val="16"/>
          <w:szCs w:val="16"/>
          <w:rtl/>
        </w:rPr>
        <w:t>מ</w:t>
      </w:r>
      <w:r w:rsidR="00D508EE" w:rsidRPr="00D508EE">
        <w:rPr>
          <w:rFonts w:cs="Arial"/>
          <w:sz w:val="16"/>
          <w:szCs w:val="16"/>
          <w:rtl/>
        </w:rPr>
        <w:t>פקדון ה"ו)</w:t>
      </w:r>
      <w:bookmarkEnd w:id="1"/>
      <w:r w:rsidR="00D508EE">
        <w:rPr>
          <w:rFonts w:cs="Arial" w:hint="cs"/>
          <w:rtl/>
        </w:rPr>
        <w:t xml:space="preserve">- </w:t>
      </w:r>
      <w:r w:rsidRPr="00D508EE">
        <w:rPr>
          <w:rFonts w:cs="Arial"/>
          <w:rtl/>
        </w:rPr>
        <w:t xml:space="preserve">אם הנפקד יודע שהיה בו זהב ואינו יודע כמה </w:t>
      </w:r>
      <w:r w:rsidR="00D508EE">
        <w:rPr>
          <w:rFonts w:cs="Arial" w:hint="cs"/>
          <w:rtl/>
        </w:rPr>
        <w:t xml:space="preserve">- </w:t>
      </w:r>
      <w:r w:rsidRPr="00D508EE">
        <w:rPr>
          <w:rFonts w:cs="Arial"/>
          <w:rtl/>
        </w:rPr>
        <w:t>נוטל המפקיד בלא שבועה דהוה ליה מחויב שבועה ואינו יכול לישבע ונותן</w:t>
      </w:r>
      <w:r w:rsidR="00D508EE">
        <w:rPr>
          <w:rStyle w:val="a7"/>
          <w:rFonts w:cs="Arial"/>
          <w:rtl/>
        </w:rPr>
        <w:footnoteReference w:id="378"/>
      </w:r>
      <w:r w:rsidR="00D508EE">
        <w:rPr>
          <w:rFonts w:cs="Arial" w:hint="cs"/>
          <w:rtl/>
        </w:rPr>
        <w:t>.</w:t>
      </w:r>
      <w:r w:rsidR="006F2538" w:rsidRPr="006F2538">
        <w:rPr>
          <w:rFonts w:cs="Arial" w:hint="cs"/>
          <w:color w:val="E36C0A" w:themeColor="accent6" w:themeShade="BF"/>
          <w:rtl/>
        </w:rPr>
        <w:t xml:space="preserve"> (וכ"ס בשו"ע)</w:t>
      </w:r>
    </w:p>
    <w:p w14:paraId="131EB025" w14:textId="22BD4BA0" w:rsidR="00B848B4" w:rsidRPr="00D508EE" w:rsidRDefault="00793E9B" w:rsidP="00295B52">
      <w:pPr>
        <w:pStyle w:val="ab"/>
        <w:numPr>
          <w:ilvl w:val="0"/>
          <w:numId w:val="37"/>
        </w:numPr>
        <w:rPr>
          <w:rFonts w:cs="Arial"/>
          <w:rtl/>
        </w:rPr>
      </w:pPr>
      <w:r w:rsidRPr="00A86A3D">
        <w:rPr>
          <w:rFonts w:cs="Arial"/>
          <w:rtl/>
        </w:rPr>
        <w:t>ראב"ד</w:t>
      </w:r>
      <w:r>
        <w:rPr>
          <w:rFonts w:cs="Arial" w:hint="cs"/>
          <w:rtl/>
        </w:rPr>
        <w:t xml:space="preserve"> </w:t>
      </w:r>
      <w:r>
        <w:rPr>
          <w:rFonts w:cs="Arial" w:hint="cs"/>
          <w:sz w:val="16"/>
          <w:szCs w:val="16"/>
          <w:rtl/>
        </w:rPr>
        <w:t>(שם בהשגות</w:t>
      </w:r>
      <w:r>
        <w:rPr>
          <w:rFonts w:cs="Arial" w:hint="cs"/>
          <w:sz w:val="16"/>
          <w:szCs w:val="16"/>
          <w:rtl/>
        </w:rPr>
        <w:t>)</w:t>
      </w:r>
      <w:r w:rsidRPr="00D508EE">
        <w:rPr>
          <w:rFonts w:cs="Arial"/>
          <w:rtl/>
        </w:rPr>
        <w:t xml:space="preserve"> </w:t>
      </w:r>
      <w:r>
        <w:rPr>
          <w:rFonts w:cs="Arial" w:hint="cs"/>
          <w:rtl/>
        </w:rPr>
        <w:t>ו</w:t>
      </w:r>
      <w:r w:rsidR="00C50668" w:rsidRPr="00D508EE">
        <w:rPr>
          <w:rFonts w:cs="Arial"/>
          <w:rtl/>
        </w:rPr>
        <w:t>רא"ש</w:t>
      </w:r>
      <w:r w:rsidR="00D508EE">
        <w:rPr>
          <w:rFonts w:cs="Arial" w:hint="cs"/>
          <w:sz w:val="16"/>
          <w:szCs w:val="16"/>
          <w:rtl/>
        </w:rPr>
        <w:t xml:space="preserve"> (שם)</w:t>
      </w:r>
      <w:r w:rsidR="00D508EE">
        <w:rPr>
          <w:rFonts w:cs="Arial" w:hint="cs"/>
          <w:rtl/>
        </w:rPr>
        <w:t xml:space="preserve">- </w:t>
      </w:r>
      <w:r w:rsidR="00C50668" w:rsidRPr="00D508EE">
        <w:rPr>
          <w:rFonts w:cs="Arial"/>
          <w:rtl/>
        </w:rPr>
        <w:t>לא קרינן ביה מחויב שבועה ואינו יכול לישבע שלא היה לו לידע מה היה בתוכו</w:t>
      </w:r>
      <w:r>
        <w:rPr>
          <w:rFonts w:cs="Arial" w:hint="cs"/>
          <w:sz w:val="16"/>
          <w:szCs w:val="16"/>
          <w:rtl/>
        </w:rPr>
        <w:t xml:space="preserve"> (ל' הטור בשם הרא"ש)</w:t>
      </w:r>
      <w:r w:rsidR="00D508EE">
        <w:rPr>
          <w:rFonts w:cs="Arial" w:hint="cs"/>
          <w:rtl/>
        </w:rPr>
        <w:t>.</w:t>
      </w:r>
      <w:r>
        <w:rPr>
          <w:rFonts w:cs="Arial" w:hint="cs"/>
          <w:rtl/>
        </w:rPr>
        <w:t xml:space="preserve"> אלא </w:t>
      </w:r>
      <w:r w:rsidRPr="00793E9B">
        <w:rPr>
          <w:rFonts w:cs="Arial"/>
          <w:rtl/>
        </w:rPr>
        <w:t>ישבע זה</w:t>
      </w:r>
      <w:r>
        <w:rPr>
          <w:rFonts w:cs="Arial" w:hint="cs"/>
          <w:sz w:val="16"/>
          <w:szCs w:val="16"/>
          <w:rtl/>
        </w:rPr>
        <w:t xml:space="preserve"> {הניזק}</w:t>
      </w:r>
      <w:r w:rsidRPr="00793E9B">
        <w:rPr>
          <w:rFonts w:cs="Arial"/>
          <w:rtl/>
        </w:rPr>
        <w:t xml:space="preserve"> ויטול ולא אמרו יטול בלא שבועה</w:t>
      </w:r>
      <w:r>
        <w:rPr>
          <w:rFonts w:cs="Arial" w:hint="cs"/>
          <w:sz w:val="16"/>
          <w:szCs w:val="16"/>
          <w:rtl/>
        </w:rPr>
        <w:t xml:space="preserve"> (ל' הראב"ד)</w:t>
      </w:r>
      <w:r>
        <w:rPr>
          <w:rFonts w:cs="Arial" w:hint="cs"/>
          <w:rtl/>
        </w:rPr>
        <w:t xml:space="preserve">. </w:t>
      </w:r>
      <w:r w:rsidRPr="00C401D5">
        <w:rPr>
          <w:rFonts w:cs="Arial" w:hint="cs"/>
          <w:color w:val="00B0F0"/>
          <w:rtl/>
        </w:rPr>
        <w:t>(וכ"</w:t>
      </w:r>
      <w:r>
        <w:rPr>
          <w:rFonts w:cs="Arial" w:hint="cs"/>
          <w:color w:val="00B0F0"/>
          <w:rtl/>
        </w:rPr>
        <w:t>כ</w:t>
      </w:r>
      <w:r w:rsidRPr="00C401D5">
        <w:rPr>
          <w:rFonts w:cs="Arial" w:hint="cs"/>
          <w:color w:val="00B0F0"/>
          <w:rtl/>
        </w:rPr>
        <w:t xml:space="preserve"> הרמ"א</w:t>
      </w:r>
      <w:r w:rsidRPr="00C401D5">
        <w:rPr>
          <w:rFonts w:cs="Arial" w:hint="cs"/>
          <w:color w:val="00B0F0"/>
          <w:sz w:val="16"/>
          <w:szCs w:val="16"/>
          <w:rtl/>
        </w:rPr>
        <w:t xml:space="preserve"> </w:t>
      </w:r>
      <w:r>
        <w:rPr>
          <w:rFonts w:cs="Arial" w:hint="cs"/>
          <w:sz w:val="16"/>
          <w:szCs w:val="16"/>
          <w:rtl/>
        </w:rPr>
        <w:t>[בסי' שפח ס"א]</w:t>
      </w:r>
      <w:r w:rsidRPr="00C401D5">
        <w:rPr>
          <w:rFonts w:cs="Arial" w:hint="cs"/>
          <w:color w:val="00B0F0"/>
          <w:rtl/>
        </w:rPr>
        <w:t>)</w:t>
      </w:r>
    </w:p>
    <w:p w14:paraId="72D53EC7"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6B90D99A" w14:textId="5BE8493F" w:rsidR="00D72708" w:rsidRDefault="00D72708" w:rsidP="00D72708">
      <w:pPr>
        <w:rPr>
          <w:rtl/>
        </w:rPr>
      </w:pPr>
      <w:r>
        <w:rPr>
          <w:rFonts w:cs="Arial"/>
          <w:rtl/>
        </w:rPr>
        <w:t>הפקיד אצל חבירו שק צרור, ופשע בו, המפקיד אומר: חלי זהב ומרגליות היו בו, והשומר אומר: איני יודע שמא סיגים או חול היו בו, ישבע בעל הפקדון ויטול</w:t>
      </w:r>
      <w:r w:rsidR="004124C0">
        <w:rPr>
          <w:rFonts w:cs="Arial" w:hint="cs"/>
          <w:rtl/>
        </w:rPr>
        <w:t>.</w:t>
      </w:r>
      <w:r>
        <w:rPr>
          <w:rFonts w:cs="Arial"/>
          <w:rtl/>
        </w:rPr>
        <w:t xml:space="preserve"> והוא שיטעון דבר שהוא אמוד, או אמוד להפקידו אצלו. ואם אמר השומר: ברי לי שהיה מלא סיגים או חול, ישבע ויפטר. ואם אמר השומר: יודע אני שהיה בו זהב ואיני יודע כמה, נוטל המפקיד בלא שבועה. וי"א שנשבע שאינו יודע ויפטר</w:t>
      </w:r>
      <w:r w:rsidR="0013213C">
        <w:rPr>
          <w:rFonts w:cs="Arial" w:hint="cs"/>
          <w:rtl/>
        </w:rPr>
        <w:t>.</w:t>
      </w:r>
      <w:r>
        <w:rPr>
          <w:rFonts w:cs="Arial"/>
          <w:rtl/>
        </w:rPr>
        <w:t xml:space="preserve"> ויתבאר עוד בסימן רצ"ח סעיף א'. </w:t>
      </w:r>
    </w:p>
    <w:p w14:paraId="7E74B000" w14:textId="77777777" w:rsidR="00377A28" w:rsidRDefault="00377A28" w:rsidP="00D72708">
      <w:pPr>
        <w:rPr>
          <w:rtl/>
        </w:rPr>
      </w:pPr>
    </w:p>
    <w:p w14:paraId="2EF8CA81" w14:textId="2DA0342A" w:rsidR="00D72708" w:rsidRDefault="00D72708" w:rsidP="00EB4EFE">
      <w:pPr>
        <w:pStyle w:val="2"/>
        <w:rPr>
          <w:rtl/>
        </w:rPr>
      </w:pPr>
      <w:r>
        <w:rPr>
          <w:rtl/>
        </w:rPr>
        <w:t>סעיף יא</w:t>
      </w:r>
      <w:r w:rsidR="00B848B4">
        <w:rPr>
          <w:rFonts w:hint="cs"/>
          <w:rtl/>
        </w:rPr>
        <w:t>:</w:t>
      </w:r>
      <w:r w:rsidR="00BE793D">
        <w:rPr>
          <w:rFonts w:cs="Arial" w:hint="cs"/>
          <w:rtl/>
        </w:rPr>
        <w:t xml:space="preserve"> </w:t>
      </w:r>
      <w:r w:rsidR="005000C3" w:rsidRPr="00D27833">
        <w:rPr>
          <w:rFonts w:cs="Arial"/>
          <w:rtl/>
        </w:rPr>
        <w:t>הטמין כלים תחת כנפיו ויצא</w:t>
      </w:r>
      <w:r w:rsidR="00BE793D">
        <w:rPr>
          <w:rFonts w:hint="cs"/>
          <w:rtl/>
        </w:rPr>
        <w:t xml:space="preserve"> - וראוהו בעל הבית ועדים</w:t>
      </w:r>
      <w:r w:rsidR="005000C3">
        <w:rPr>
          <w:rFonts w:hint="cs"/>
          <w:rtl/>
        </w:rPr>
        <w:t>.</w:t>
      </w:r>
    </w:p>
    <w:p w14:paraId="21478D3A" w14:textId="1F371A41" w:rsidR="0029390A" w:rsidRPr="00C2251E" w:rsidRDefault="00D27833" w:rsidP="00C2251E">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(פ' כל הנשבעין)</w:t>
      </w:r>
      <w:r w:rsidRPr="00761ACD">
        <w:rPr>
          <w:rFonts w:cs="Arial" w:hint="cs"/>
          <w:b/>
          <w:bCs/>
          <w:rtl/>
        </w:rPr>
        <w:t xml:space="preserve"> מ</w:t>
      </w:r>
      <w:r>
        <w:rPr>
          <w:rFonts w:cs="Arial" w:hint="cs"/>
          <w:b/>
          <w:bCs/>
          <w:rtl/>
        </w:rPr>
        <w:t>ו</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א</w:t>
      </w:r>
      <w:r w:rsidRPr="00761ACD">
        <w:rPr>
          <w:rFonts w:cs="Arial" w:hint="cs"/>
          <w:b/>
          <w:bCs/>
          <w:rtl/>
        </w:rPr>
        <w:t>:</w:t>
      </w:r>
      <w:r>
        <w:rPr>
          <w:rFonts w:cs="Arial" w:hint="cs"/>
          <w:rtl/>
        </w:rPr>
        <w:t xml:space="preserve"> </w:t>
      </w:r>
      <w:r w:rsidRPr="006912DB">
        <w:rPr>
          <w:rFonts w:cs="Arial"/>
          <w:u w:val="single"/>
          <w:rtl/>
        </w:rPr>
        <w:t>אמר רב</w:t>
      </w:r>
      <w:r>
        <w:rPr>
          <w:rFonts w:cs="Arial" w:hint="cs"/>
          <w:u w:val="single"/>
          <w:rtl/>
        </w:rPr>
        <w:t xml:space="preserve"> יהודה</w:t>
      </w:r>
      <w:r>
        <w:rPr>
          <w:rFonts w:cs="Arial" w:hint="cs"/>
          <w:rtl/>
        </w:rPr>
        <w:t xml:space="preserve">: </w:t>
      </w:r>
      <w:r w:rsidRPr="00D27833">
        <w:rPr>
          <w:rFonts w:cs="Arial"/>
          <w:rtl/>
        </w:rPr>
        <w:t>ראוהו שהטמין כלים תחת כנפיו ויצא,</w:t>
      </w:r>
      <w:r w:rsidRPr="00D27833">
        <w:rPr>
          <w:rFonts w:cs="Arial" w:hint="cs"/>
          <w:sz w:val="14"/>
          <w:szCs w:val="14"/>
          <w:rtl/>
        </w:rPr>
        <w:t xml:space="preserve"> </w:t>
      </w:r>
      <w:r>
        <w:rPr>
          <w:rFonts w:cs="Arial" w:hint="cs"/>
          <w:sz w:val="14"/>
          <w:szCs w:val="14"/>
          <w:rtl/>
        </w:rPr>
        <w:t>(מו:)</w:t>
      </w:r>
      <w:r w:rsidRPr="00D27833">
        <w:rPr>
          <w:rFonts w:cs="Arial"/>
          <w:rtl/>
        </w:rPr>
        <w:t xml:space="preserve"> ואמר לקוחין הן בידי</w:t>
      </w:r>
      <w:r>
        <w:rPr>
          <w:rStyle w:val="a7"/>
          <w:rFonts w:cs="Arial"/>
          <w:rtl/>
        </w:rPr>
        <w:footnoteReference w:id="379"/>
      </w:r>
      <w:r w:rsidRPr="00D27833">
        <w:rPr>
          <w:rFonts w:cs="Arial"/>
          <w:rtl/>
        </w:rPr>
        <w:t xml:space="preserve"> - אינו נאמן</w:t>
      </w:r>
      <w:r>
        <w:rPr>
          <w:rStyle w:val="a7"/>
          <w:rFonts w:cs="Arial"/>
          <w:rtl/>
        </w:rPr>
        <w:footnoteReference w:id="380"/>
      </w:r>
      <w:r>
        <w:rPr>
          <w:rFonts w:cs="Arial" w:hint="cs"/>
          <w:rtl/>
        </w:rPr>
        <w:t>.</w:t>
      </w:r>
      <w:r w:rsidRPr="00D27833">
        <w:rPr>
          <w:rFonts w:cs="Arial"/>
          <w:rtl/>
        </w:rPr>
        <w:t xml:space="preserve"> ולא אמרן אלא בעל הבית שאינו עשוי למכור כליו, אבל בעל הבית העשוי למכור את כליו - נאמן</w:t>
      </w:r>
      <w:r>
        <w:rPr>
          <w:rFonts w:cs="Arial" w:hint="cs"/>
          <w:rtl/>
        </w:rPr>
        <w:t>.</w:t>
      </w:r>
      <w:r w:rsidRPr="00D27833">
        <w:rPr>
          <w:rFonts w:cs="Arial"/>
          <w:rtl/>
        </w:rPr>
        <w:t xml:space="preserve"> ושאין עשוי למכור את כליו נמי</w:t>
      </w:r>
      <w:r>
        <w:rPr>
          <w:rFonts w:cs="Arial" w:hint="cs"/>
          <w:rtl/>
        </w:rPr>
        <w:t>,</w:t>
      </w:r>
      <w:r w:rsidRPr="00D27833">
        <w:rPr>
          <w:rFonts w:cs="Arial"/>
          <w:rtl/>
        </w:rPr>
        <w:t xml:space="preserve"> לא אמרן אלא דברים שאין דרכן להטמין</w:t>
      </w:r>
      <w:r>
        <w:rPr>
          <w:rStyle w:val="a7"/>
          <w:rFonts w:cs="Arial"/>
          <w:rtl/>
        </w:rPr>
        <w:footnoteReference w:id="381"/>
      </w:r>
      <w:r w:rsidRPr="00D27833">
        <w:rPr>
          <w:rFonts w:cs="Arial"/>
          <w:rtl/>
        </w:rPr>
        <w:t>, אבל דברים שדרכן להטמין - נאמן</w:t>
      </w:r>
      <w:r w:rsidR="00DF5CC0">
        <w:rPr>
          <w:rStyle w:val="a7"/>
          <w:rFonts w:cs="Arial"/>
          <w:rtl/>
        </w:rPr>
        <w:footnoteReference w:id="382"/>
      </w:r>
      <w:r>
        <w:rPr>
          <w:rFonts w:cs="Arial" w:hint="cs"/>
          <w:rtl/>
        </w:rPr>
        <w:t>.</w:t>
      </w:r>
      <w:r w:rsidRPr="00D27833">
        <w:rPr>
          <w:rFonts w:cs="Arial"/>
          <w:rtl/>
        </w:rPr>
        <w:t xml:space="preserve"> ושאין דרכן להטמין נמי</w:t>
      </w:r>
      <w:r>
        <w:rPr>
          <w:rFonts w:cs="Arial" w:hint="cs"/>
          <w:rtl/>
        </w:rPr>
        <w:t>,</w:t>
      </w:r>
      <w:r w:rsidRPr="00D27833">
        <w:rPr>
          <w:rFonts w:cs="Arial"/>
          <w:rtl/>
        </w:rPr>
        <w:t xml:space="preserve"> לא אמרן אלא איניש דלא צניע, אבל איניש דצניע - היינו אורחיה</w:t>
      </w:r>
      <w:r w:rsidR="00DF5CC0">
        <w:rPr>
          <w:rStyle w:val="a7"/>
          <w:rFonts w:cs="Arial"/>
          <w:rtl/>
        </w:rPr>
        <w:footnoteReference w:id="383"/>
      </w:r>
      <w:r>
        <w:rPr>
          <w:rFonts w:cs="Arial" w:hint="cs"/>
          <w:rtl/>
        </w:rPr>
        <w:t>.</w:t>
      </w:r>
      <w:r w:rsidRPr="00D27833">
        <w:rPr>
          <w:rFonts w:cs="Arial"/>
          <w:rtl/>
        </w:rPr>
        <w:t xml:space="preserve"> ולא אמרן</w:t>
      </w:r>
      <w:r w:rsidR="00DF5CC0">
        <w:rPr>
          <w:rStyle w:val="a7"/>
          <w:rFonts w:cs="Arial"/>
          <w:rtl/>
        </w:rPr>
        <w:footnoteReference w:id="384"/>
      </w:r>
      <w:r w:rsidRPr="00D27833">
        <w:rPr>
          <w:rFonts w:cs="Arial"/>
          <w:rtl/>
        </w:rPr>
        <w:t xml:space="preserve"> אלא זה אומר שאולין וזה אומר לקוחין, אבל בגנובין - לאו כל כמיני', לאחזוקי איניש בגנבי לא מחזקינן</w:t>
      </w:r>
      <w:r>
        <w:rPr>
          <w:rFonts w:cs="Arial" w:hint="cs"/>
          <w:rtl/>
        </w:rPr>
        <w:t>.</w:t>
      </w:r>
      <w:r w:rsidRPr="00D27833">
        <w:rPr>
          <w:rFonts w:cs="Arial"/>
          <w:rtl/>
        </w:rPr>
        <w:t xml:space="preserve"> </w:t>
      </w:r>
      <w:r w:rsidR="00DF5CC0">
        <w:rPr>
          <w:rFonts w:cs="Arial" w:hint="cs"/>
          <w:rtl/>
        </w:rPr>
        <w:t>[</w:t>
      </w:r>
      <w:r w:rsidRPr="00D27833">
        <w:rPr>
          <w:rFonts w:cs="Arial"/>
          <w:rtl/>
        </w:rPr>
        <w:t>ולא אמרן אלא בדברים העשוין להשאיל ולהשכיר</w:t>
      </w:r>
      <w:r w:rsidR="00DF5CC0">
        <w:rPr>
          <w:rStyle w:val="a7"/>
          <w:rFonts w:cs="Arial"/>
          <w:rtl/>
        </w:rPr>
        <w:footnoteReference w:id="385"/>
      </w:r>
      <w:r w:rsidRPr="00D27833">
        <w:rPr>
          <w:rFonts w:cs="Arial"/>
          <w:rtl/>
        </w:rPr>
        <w:t>, אבל דברים שאין עשוין להשאיל ולהשכיר - נאמן</w:t>
      </w:r>
      <w:r w:rsidR="00DF5CC0">
        <w:rPr>
          <w:rFonts w:cs="Arial" w:hint="cs"/>
          <w:rtl/>
        </w:rPr>
        <w:t>]</w:t>
      </w:r>
      <w:r w:rsidR="00C2251E">
        <w:rPr>
          <w:rFonts w:cs="Arial" w:hint="cs"/>
          <w:rtl/>
        </w:rPr>
        <w:t>.</w:t>
      </w:r>
      <w:r w:rsidRPr="00D27833">
        <w:rPr>
          <w:rFonts w:cs="Arial"/>
          <w:rtl/>
        </w:rPr>
        <w:t xml:space="preserve"> </w:t>
      </w:r>
      <w:r w:rsidR="00C2251E" w:rsidRPr="006B1722">
        <w:rPr>
          <w:rFonts w:cs="Arial" w:hint="cs"/>
          <w:sz w:val="16"/>
          <w:szCs w:val="16"/>
          <w:rtl/>
        </w:rPr>
        <w:t>(</w:t>
      </w:r>
      <w:r w:rsidR="00DF5CC0" w:rsidRPr="006B1722">
        <w:rPr>
          <w:rFonts w:cs="Arial" w:hint="cs"/>
          <w:sz w:val="16"/>
          <w:szCs w:val="16"/>
          <w:rtl/>
        </w:rPr>
        <w:t xml:space="preserve">כך היא גירסת רש"י. </w:t>
      </w:r>
      <w:r w:rsidR="0029390A" w:rsidRPr="006B1722">
        <w:rPr>
          <w:rFonts w:cs="Arial"/>
          <w:sz w:val="16"/>
          <w:szCs w:val="16"/>
          <w:rtl/>
        </w:rPr>
        <w:t>והתוספות (שם: סוד"ה בטוענו) הקשו על גירסא זו וגורסים כגירסת ר</w:t>
      </w:r>
      <w:r w:rsidR="00DF5CC0" w:rsidRPr="006B1722">
        <w:rPr>
          <w:rFonts w:cs="Arial" w:hint="cs"/>
          <w:sz w:val="16"/>
          <w:szCs w:val="16"/>
          <w:rtl/>
        </w:rPr>
        <w:t xml:space="preserve">"ח </w:t>
      </w:r>
      <w:r w:rsidR="0029390A" w:rsidRPr="006B1722">
        <w:rPr>
          <w:rFonts w:cs="Arial"/>
          <w:sz w:val="16"/>
          <w:szCs w:val="16"/>
          <w:rtl/>
        </w:rPr>
        <w:t xml:space="preserve">(גליון מו:) ושערים דרב האי (משפטי שבועות חלק ב שער ב) </w:t>
      </w:r>
      <w:r w:rsidR="00DF5CC0" w:rsidRPr="006B1722">
        <w:rPr>
          <w:rFonts w:cs="Arial" w:hint="cs"/>
          <w:sz w:val="16"/>
          <w:szCs w:val="16"/>
          <w:rtl/>
        </w:rPr>
        <w:t>'</w:t>
      </w:r>
      <w:r w:rsidR="0029390A" w:rsidRPr="006B1722">
        <w:rPr>
          <w:rFonts w:cs="Arial"/>
          <w:sz w:val="16"/>
          <w:szCs w:val="16"/>
          <w:rtl/>
        </w:rPr>
        <w:t>ובכולהו לא אמרן אלא בדברים שאין עשויים להשאיל ולהשכיר</w:t>
      </w:r>
      <w:r w:rsidR="00DF5CC0" w:rsidRPr="006B1722">
        <w:rPr>
          <w:rFonts w:cs="Arial" w:hint="cs"/>
          <w:sz w:val="16"/>
          <w:szCs w:val="16"/>
          <w:rtl/>
        </w:rPr>
        <w:t>,</w:t>
      </w:r>
      <w:r w:rsidR="0029390A" w:rsidRPr="006B1722">
        <w:rPr>
          <w:rFonts w:cs="Arial"/>
          <w:sz w:val="16"/>
          <w:szCs w:val="16"/>
          <w:rtl/>
        </w:rPr>
        <w:t xml:space="preserve"> אבל דברים העשויים להשאיל ולהשכיר </w:t>
      </w:r>
      <w:r w:rsidR="00DF5CC0" w:rsidRPr="006B1722">
        <w:rPr>
          <w:rFonts w:cs="Arial" w:hint="cs"/>
          <w:sz w:val="16"/>
          <w:szCs w:val="16"/>
          <w:rtl/>
        </w:rPr>
        <w:t xml:space="preserve">- </w:t>
      </w:r>
      <w:r w:rsidR="0029390A" w:rsidRPr="006B1722">
        <w:rPr>
          <w:rFonts w:cs="Arial"/>
          <w:sz w:val="16"/>
          <w:szCs w:val="16"/>
          <w:rtl/>
        </w:rPr>
        <w:t>אינו נאמן</w:t>
      </w:r>
      <w:r w:rsidR="00DF5CC0" w:rsidRPr="006B1722">
        <w:rPr>
          <w:rFonts w:cs="Arial" w:hint="cs"/>
          <w:sz w:val="16"/>
          <w:szCs w:val="16"/>
          <w:rtl/>
        </w:rPr>
        <w:t>'.</w:t>
      </w:r>
      <w:r w:rsidR="0029390A" w:rsidRPr="006B1722">
        <w:rPr>
          <w:rFonts w:cs="Arial"/>
          <w:sz w:val="16"/>
          <w:szCs w:val="16"/>
          <w:rtl/>
        </w:rPr>
        <w:t xml:space="preserve"> והכי פירושא</w:t>
      </w:r>
      <w:r w:rsidR="00D304D0">
        <w:rPr>
          <w:rFonts w:cs="Arial" w:hint="cs"/>
          <w:sz w:val="16"/>
          <w:szCs w:val="16"/>
          <w:rtl/>
        </w:rPr>
        <w:t>,</w:t>
      </w:r>
      <w:r w:rsidR="0029390A" w:rsidRPr="006B1722">
        <w:rPr>
          <w:rFonts w:cs="Arial"/>
          <w:sz w:val="16"/>
          <w:szCs w:val="16"/>
          <w:rtl/>
        </w:rPr>
        <w:t xml:space="preserve"> ובכולהו לא אמרן דנאמן לומר לקוחין הן בידי אלא בדברים שאין עשויים להשאיל ולהשכיר וכגון דהוי אינש דצניע או דברים שדרכם להטמין או בעל הבית העשוי למכור את כליו</w:t>
      </w:r>
      <w:r w:rsidR="00D304D0">
        <w:rPr>
          <w:rFonts w:cs="Arial" w:hint="cs"/>
          <w:sz w:val="16"/>
          <w:szCs w:val="16"/>
          <w:rtl/>
        </w:rPr>
        <w:t>.</w:t>
      </w:r>
      <w:r w:rsidR="0029390A" w:rsidRPr="006B1722">
        <w:rPr>
          <w:rFonts w:cs="Arial"/>
          <w:sz w:val="16"/>
          <w:szCs w:val="16"/>
          <w:rtl/>
        </w:rPr>
        <w:t xml:space="preserve"> אבל דברים העשויים להשאיל ולהשכיר אינו נאמן אפילו איכא כולהו לטיבותא ואפילו אומר בעל הבית גנובים הן</w:t>
      </w:r>
      <w:r w:rsidR="00DF5CC0" w:rsidRPr="006B1722">
        <w:rPr>
          <w:rFonts w:cs="Arial" w:hint="cs"/>
          <w:sz w:val="16"/>
          <w:szCs w:val="16"/>
          <w:rtl/>
        </w:rPr>
        <w:t>.</w:t>
      </w:r>
      <w:r w:rsidR="0029390A" w:rsidRPr="006B1722">
        <w:rPr>
          <w:rFonts w:cs="Arial"/>
          <w:sz w:val="16"/>
          <w:szCs w:val="16"/>
          <w:rtl/>
        </w:rPr>
        <w:t xml:space="preserve"> ור</w:t>
      </w:r>
      <w:r w:rsidR="00D304D0">
        <w:rPr>
          <w:rFonts w:cs="Arial" w:hint="cs"/>
          <w:sz w:val="16"/>
          <w:szCs w:val="16"/>
          <w:rtl/>
        </w:rPr>
        <w:t>"ח</w:t>
      </w:r>
      <w:r w:rsidR="0029390A" w:rsidRPr="006B1722">
        <w:rPr>
          <w:rFonts w:cs="Arial"/>
          <w:sz w:val="16"/>
          <w:szCs w:val="16"/>
          <w:rtl/>
        </w:rPr>
        <w:t xml:space="preserve"> עצמו פירש כפירוש רש"י ואין נראה</w:t>
      </w:r>
      <w:r w:rsidR="00DF5CC0" w:rsidRPr="006B1722">
        <w:rPr>
          <w:rFonts w:cs="Arial" w:hint="cs"/>
          <w:sz w:val="16"/>
          <w:szCs w:val="16"/>
          <w:rtl/>
        </w:rPr>
        <w:t>.</w:t>
      </w:r>
      <w:r w:rsidR="0029390A" w:rsidRPr="006B1722">
        <w:rPr>
          <w:rFonts w:cs="Arial"/>
          <w:sz w:val="16"/>
          <w:szCs w:val="16"/>
          <w:rtl/>
        </w:rPr>
        <w:t xml:space="preserve"> עכ"ל</w:t>
      </w:r>
      <w:r w:rsidR="00C2251E" w:rsidRPr="006B1722">
        <w:rPr>
          <w:rFonts w:cs="Arial" w:hint="cs"/>
          <w:sz w:val="16"/>
          <w:szCs w:val="16"/>
          <w:rtl/>
        </w:rPr>
        <w:t xml:space="preserve"> התוס'</w:t>
      </w:r>
      <w:r w:rsidR="006B1722" w:rsidRPr="006B1722">
        <w:rPr>
          <w:rStyle w:val="a7"/>
          <w:rFonts w:cs="Arial"/>
          <w:sz w:val="16"/>
          <w:szCs w:val="16"/>
          <w:rtl/>
        </w:rPr>
        <w:footnoteReference w:id="386"/>
      </w:r>
      <w:r w:rsidR="006B1722">
        <w:rPr>
          <w:rFonts w:cs="Arial" w:hint="cs"/>
          <w:sz w:val="16"/>
          <w:szCs w:val="16"/>
          <w:rtl/>
        </w:rPr>
        <w:t>)</w:t>
      </w:r>
      <w:r w:rsidR="0029390A">
        <w:rPr>
          <w:rFonts w:cs="Arial"/>
          <w:rtl/>
        </w:rPr>
        <w:t xml:space="preserve"> </w:t>
      </w:r>
    </w:p>
    <w:p w14:paraId="4009917B" w14:textId="542E8BFA" w:rsidR="0086682B" w:rsidRPr="0086682B" w:rsidRDefault="0086682B" w:rsidP="0086682B">
      <w:pPr>
        <w:rPr>
          <w:u w:val="single"/>
          <w:rtl/>
        </w:rPr>
      </w:pPr>
      <w:r w:rsidRPr="0086682B">
        <w:rPr>
          <w:rFonts w:cs="Arial"/>
          <w:u w:val="single"/>
          <w:rtl/>
        </w:rPr>
        <w:lastRenderedPageBreak/>
        <w:t>אחד נכנס לבית חבירו ויצא טעון כלים תחת כנפיו</w:t>
      </w:r>
      <w:r w:rsidRPr="0086682B">
        <w:rPr>
          <w:rFonts w:cs="Arial" w:hint="cs"/>
          <w:u w:val="single"/>
          <w:rtl/>
        </w:rPr>
        <w:t>,</w:t>
      </w:r>
      <w:r w:rsidRPr="0086682B">
        <w:rPr>
          <w:rFonts w:cs="Arial"/>
          <w:u w:val="single"/>
          <w:rtl/>
        </w:rPr>
        <w:t xml:space="preserve"> </w:t>
      </w:r>
      <w:r w:rsidR="00BE793D">
        <w:rPr>
          <w:rFonts w:cs="Arial" w:hint="cs"/>
          <w:u w:val="single"/>
          <w:rtl/>
        </w:rPr>
        <w:t>וראוהו בע"ה ועדים, היוצא אומר- לקוחים, בע"ה אומר- שאולים:</w:t>
      </w:r>
    </w:p>
    <w:p w14:paraId="31922FD5" w14:textId="65217955" w:rsidR="006F2538" w:rsidRDefault="0086682B" w:rsidP="00295B52">
      <w:pPr>
        <w:pStyle w:val="ab"/>
        <w:numPr>
          <w:ilvl w:val="0"/>
          <w:numId w:val="38"/>
        </w:numPr>
        <w:rPr>
          <w:rFonts w:cs="Arial"/>
        </w:rPr>
      </w:pPr>
      <w:r>
        <w:rPr>
          <w:rFonts w:cs="Arial" w:hint="cs"/>
          <w:rtl/>
        </w:rPr>
        <w:t xml:space="preserve">רש"י ר"י מיגאש </w:t>
      </w:r>
      <w:r w:rsidR="00D304D0" w:rsidRPr="00D304D0">
        <w:rPr>
          <w:rFonts w:cs="Arial"/>
          <w:sz w:val="16"/>
          <w:szCs w:val="16"/>
          <w:rtl/>
        </w:rPr>
        <w:t>(שבועות מו: ד"ה הא דאמר רב יהודה וד"ה אשתכח)</w:t>
      </w:r>
      <w:r w:rsidR="00D304D0">
        <w:rPr>
          <w:rFonts w:cs="Arial" w:hint="cs"/>
          <w:sz w:val="16"/>
          <w:szCs w:val="16"/>
          <w:rtl/>
        </w:rPr>
        <w:t xml:space="preserve"> </w:t>
      </w:r>
      <w:r>
        <w:rPr>
          <w:rFonts w:cs="Arial" w:hint="cs"/>
          <w:rtl/>
        </w:rPr>
        <w:t>ורמ"ה</w:t>
      </w:r>
      <w:r w:rsidR="00D304D0">
        <w:rPr>
          <w:rFonts w:cs="Arial" w:hint="cs"/>
          <w:sz w:val="16"/>
          <w:szCs w:val="16"/>
          <w:rtl/>
        </w:rPr>
        <w:t xml:space="preserve"> (כ"כ הטור בשמו)</w:t>
      </w:r>
      <w:r w:rsidR="006F2538" w:rsidRPr="006F2538">
        <w:rPr>
          <w:rFonts w:cs="Arial" w:hint="cs"/>
          <w:rtl/>
        </w:rPr>
        <w:t xml:space="preserve">- </w:t>
      </w:r>
      <w:r w:rsidR="00C50668" w:rsidRPr="006F2538">
        <w:rPr>
          <w:rFonts w:cs="Arial"/>
          <w:rtl/>
        </w:rPr>
        <w:t xml:space="preserve">אם הם דברים העשויין להשאיל ולהשכיר </w:t>
      </w:r>
      <w:r w:rsidR="006F2538">
        <w:rPr>
          <w:rFonts w:cs="Arial" w:hint="cs"/>
          <w:rtl/>
        </w:rPr>
        <w:t xml:space="preserve">- </w:t>
      </w:r>
      <w:r w:rsidR="00C50668" w:rsidRPr="006F2538">
        <w:rPr>
          <w:rFonts w:cs="Arial"/>
          <w:rtl/>
        </w:rPr>
        <w:t>בע"ה נאמן</w:t>
      </w:r>
      <w:r>
        <w:rPr>
          <w:rFonts w:cs="Arial" w:hint="cs"/>
          <w:rtl/>
        </w:rPr>
        <w:t>,</w:t>
      </w:r>
      <w:r w:rsidR="00C50668" w:rsidRPr="006F2538">
        <w:rPr>
          <w:rFonts w:cs="Arial"/>
          <w:rtl/>
        </w:rPr>
        <w:t xml:space="preserve"> והוא שאינו עשוי למכור את כליו וזה היוצא הוציאם טמונין</w:t>
      </w:r>
      <w:r>
        <w:rPr>
          <w:rFonts w:cs="Arial" w:hint="cs"/>
          <w:rtl/>
        </w:rPr>
        <w:t>,</w:t>
      </w:r>
      <w:r w:rsidR="00C50668" w:rsidRPr="006F2538">
        <w:rPr>
          <w:rFonts w:cs="Arial"/>
          <w:rtl/>
        </w:rPr>
        <w:t xml:space="preserve"> והם כלים שאין דרכן להטמין</w:t>
      </w:r>
      <w:r>
        <w:rPr>
          <w:rFonts w:cs="Arial" w:hint="cs"/>
          <w:rtl/>
        </w:rPr>
        <w:t>,</w:t>
      </w:r>
      <w:r w:rsidR="00C50668" w:rsidRPr="006F2538">
        <w:rPr>
          <w:rFonts w:cs="Arial"/>
          <w:rtl/>
        </w:rPr>
        <w:t xml:space="preserve"> והוא אינש דלא צניע ולא בוש להוציא כליו מגולין</w:t>
      </w:r>
      <w:r>
        <w:rPr>
          <w:rFonts w:cs="Arial" w:hint="cs"/>
          <w:rtl/>
        </w:rPr>
        <w:t>.</w:t>
      </w:r>
      <w:r w:rsidR="00C50668" w:rsidRPr="006F2538">
        <w:rPr>
          <w:rFonts w:cs="Arial"/>
          <w:rtl/>
        </w:rPr>
        <w:t xml:space="preserve"> אבל אם חסר אחד מכל אלו</w:t>
      </w:r>
      <w:r>
        <w:rPr>
          <w:rFonts w:cs="Arial" w:hint="cs"/>
          <w:rtl/>
        </w:rPr>
        <w:t>,</w:t>
      </w:r>
      <w:r w:rsidR="00C50668" w:rsidRPr="006F2538">
        <w:rPr>
          <w:rFonts w:cs="Arial"/>
          <w:rtl/>
        </w:rPr>
        <w:t xml:space="preserve"> שדרך בע"ה למכור כליו</w:t>
      </w:r>
      <w:r>
        <w:rPr>
          <w:rFonts w:cs="Arial" w:hint="cs"/>
          <w:rtl/>
        </w:rPr>
        <w:t>,</w:t>
      </w:r>
      <w:r w:rsidR="00C50668" w:rsidRPr="006F2538">
        <w:rPr>
          <w:rFonts w:cs="Arial"/>
          <w:rtl/>
        </w:rPr>
        <w:t xml:space="preserve"> או שהוציאו מגולה</w:t>
      </w:r>
      <w:r>
        <w:rPr>
          <w:rFonts w:cs="Arial" w:hint="cs"/>
          <w:rtl/>
        </w:rPr>
        <w:t>,</w:t>
      </w:r>
      <w:r w:rsidR="00C50668" w:rsidRPr="006F2538">
        <w:rPr>
          <w:rFonts w:cs="Arial"/>
          <w:rtl/>
        </w:rPr>
        <w:t xml:space="preserve"> או שדרך להטמין כלים כאלו</w:t>
      </w:r>
      <w:r>
        <w:rPr>
          <w:rFonts w:cs="Arial" w:hint="cs"/>
          <w:rtl/>
        </w:rPr>
        <w:t>,</w:t>
      </w:r>
      <w:r w:rsidR="00C50668" w:rsidRPr="006F2538">
        <w:rPr>
          <w:rFonts w:cs="Arial"/>
          <w:rtl/>
        </w:rPr>
        <w:t xml:space="preserve"> או שהוא צניע </w:t>
      </w:r>
      <w:r>
        <w:rPr>
          <w:rFonts w:cs="Arial" w:hint="cs"/>
          <w:rtl/>
        </w:rPr>
        <w:t xml:space="preserve">- </w:t>
      </w:r>
      <w:r w:rsidR="00C50668" w:rsidRPr="006F2538">
        <w:rPr>
          <w:rFonts w:cs="Arial"/>
          <w:rtl/>
        </w:rPr>
        <w:t>אז היוצא נאמן</w:t>
      </w:r>
      <w:r>
        <w:rPr>
          <w:rFonts w:cs="Arial" w:hint="cs"/>
          <w:rtl/>
        </w:rPr>
        <w:t>.</w:t>
      </w:r>
      <w:r w:rsidR="00C50668" w:rsidRPr="006F2538">
        <w:rPr>
          <w:rFonts w:cs="Arial"/>
          <w:rtl/>
        </w:rPr>
        <w:t xml:space="preserve"> ובדברים שאינם עשויין להשאיל ולהשכיר </w:t>
      </w:r>
      <w:r>
        <w:rPr>
          <w:rFonts w:cs="Arial" w:hint="cs"/>
          <w:rtl/>
        </w:rPr>
        <w:t xml:space="preserve">- </w:t>
      </w:r>
      <w:r w:rsidR="00C50668" w:rsidRPr="006F2538">
        <w:rPr>
          <w:rFonts w:cs="Arial"/>
          <w:rtl/>
        </w:rPr>
        <w:t>נאמן היוצא לעולם אפילו איכא כל הני צדדין לריעותא</w:t>
      </w:r>
      <w:r w:rsidR="00B77650">
        <w:rPr>
          <w:rFonts w:cs="Arial" w:hint="cs"/>
          <w:sz w:val="16"/>
          <w:szCs w:val="16"/>
          <w:rtl/>
        </w:rPr>
        <w:t xml:space="preserve"> (ל' הטור)</w:t>
      </w:r>
      <w:r>
        <w:rPr>
          <w:rFonts w:cs="Arial" w:hint="cs"/>
          <w:rtl/>
        </w:rPr>
        <w:t>.</w:t>
      </w:r>
    </w:p>
    <w:p w14:paraId="32BCCE18" w14:textId="0841B40D" w:rsidR="006F2538" w:rsidRDefault="00C50668" w:rsidP="00295B52">
      <w:pPr>
        <w:pStyle w:val="ab"/>
        <w:numPr>
          <w:ilvl w:val="0"/>
          <w:numId w:val="38"/>
        </w:numPr>
        <w:rPr>
          <w:rFonts w:cs="Arial"/>
        </w:rPr>
      </w:pPr>
      <w:r w:rsidRPr="00D304D0">
        <w:rPr>
          <w:rFonts w:cs="Arial"/>
          <w:color w:val="FF0000"/>
          <w:rtl/>
        </w:rPr>
        <w:t>ר"ח</w:t>
      </w:r>
      <w:r w:rsidR="00D304D0">
        <w:rPr>
          <w:rStyle w:val="a7"/>
          <w:rFonts w:cs="Arial"/>
          <w:rtl/>
        </w:rPr>
        <w:footnoteReference w:id="387"/>
      </w:r>
      <w:r w:rsidR="00D304D0" w:rsidRPr="00D304D0">
        <w:rPr>
          <w:rFonts w:cs="Arial"/>
          <w:rtl/>
        </w:rPr>
        <w:t xml:space="preserve"> רי"ף </w:t>
      </w:r>
      <w:r w:rsidR="00D304D0" w:rsidRPr="00D304D0">
        <w:rPr>
          <w:rFonts w:cs="Arial" w:hint="cs"/>
          <w:sz w:val="16"/>
          <w:szCs w:val="16"/>
          <w:rtl/>
        </w:rPr>
        <w:t xml:space="preserve">(פ' כל </w:t>
      </w:r>
      <w:r w:rsidR="00D304D0" w:rsidRPr="00D304D0">
        <w:rPr>
          <w:rFonts w:cs="Arial"/>
          <w:sz w:val="16"/>
          <w:szCs w:val="16"/>
          <w:rtl/>
        </w:rPr>
        <w:t>הנשבעין כח.)</w:t>
      </w:r>
      <w:r w:rsidR="00D304D0">
        <w:rPr>
          <w:rFonts w:cs="Arial" w:hint="cs"/>
          <w:sz w:val="16"/>
          <w:szCs w:val="16"/>
          <w:rtl/>
        </w:rPr>
        <w:t xml:space="preserve"> </w:t>
      </w:r>
      <w:r w:rsidR="00D304D0" w:rsidRPr="006F2538">
        <w:rPr>
          <w:rFonts w:cs="Arial"/>
          <w:rtl/>
        </w:rPr>
        <w:t>ר"ת</w:t>
      </w:r>
      <w:r w:rsidR="00D304D0" w:rsidRPr="00D304D0">
        <w:rPr>
          <w:rFonts w:cs="Arial"/>
          <w:rtl/>
        </w:rPr>
        <w:t xml:space="preserve"> רמב"ם </w:t>
      </w:r>
      <w:r w:rsidR="00D304D0" w:rsidRPr="00D304D0">
        <w:rPr>
          <w:rFonts w:cs="Arial" w:hint="cs"/>
          <w:sz w:val="16"/>
          <w:szCs w:val="16"/>
          <w:rtl/>
        </w:rPr>
        <w:t>(</w:t>
      </w:r>
      <w:r w:rsidR="00D304D0" w:rsidRPr="00D304D0">
        <w:rPr>
          <w:rFonts w:cs="Arial"/>
          <w:sz w:val="16"/>
          <w:szCs w:val="16"/>
          <w:rtl/>
        </w:rPr>
        <w:t>פ</w:t>
      </w:r>
      <w:r w:rsidR="00D304D0" w:rsidRPr="00D304D0">
        <w:rPr>
          <w:rFonts w:cs="Arial" w:hint="cs"/>
          <w:sz w:val="16"/>
          <w:szCs w:val="16"/>
          <w:rtl/>
        </w:rPr>
        <w:t>"</w:t>
      </w:r>
      <w:r w:rsidR="00D304D0" w:rsidRPr="00D304D0">
        <w:rPr>
          <w:rFonts w:cs="Arial"/>
          <w:sz w:val="16"/>
          <w:szCs w:val="16"/>
          <w:rtl/>
        </w:rPr>
        <w:t>ט מטוען ה"ד)</w:t>
      </w:r>
      <w:r w:rsidR="00D304D0">
        <w:rPr>
          <w:rFonts w:cs="Arial" w:hint="cs"/>
          <w:rtl/>
        </w:rPr>
        <w:t xml:space="preserve"> </w:t>
      </w:r>
      <w:r w:rsidR="00D304D0">
        <w:rPr>
          <w:rFonts w:cs="Arial"/>
          <w:rtl/>
        </w:rPr>
        <w:t xml:space="preserve">רא"ש </w:t>
      </w:r>
      <w:r w:rsidR="00D304D0" w:rsidRPr="00D304D0">
        <w:rPr>
          <w:rFonts w:cs="Arial"/>
          <w:sz w:val="16"/>
          <w:szCs w:val="16"/>
          <w:rtl/>
        </w:rPr>
        <w:t>(פ"ז סי' ה)</w:t>
      </w:r>
      <w:r w:rsidR="00D304D0" w:rsidRPr="00D304D0">
        <w:rPr>
          <w:rFonts w:cs="Arial"/>
          <w:rtl/>
        </w:rPr>
        <w:t xml:space="preserve"> ור"ן </w:t>
      </w:r>
      <w:r w:rsidR="00D304D0" w:rsidRPr="00D304D0">
        <w:rPr>
          <w:rFonts w:cs="Arial" w:hint="cs"/>
          <w:sz w:val="16"/>
          <w:szCs w:val="16"/>
          <w:rtl/>
        </w:rPr>
        <w:t xml:space="preserve">(פ' כל </w:t>
      </w:r>
      <w:r w:rsidR="00D304D0" w:rsidRPr="00D304D0">
        <w:rPr>
          <w:rFonts w:cs="Arial"/>
          <w:sz w:val="16"/>
          <w:szCs w:val="16"/>
          <w:rtl/>
        </w:rPr>
        <w:t>הנשבעין כח.)</w:t>
      </w:r>
      <w:r w:rsidR="0086682B">
        <w:rPr>
          <w:rFonts w:cs="Arial" w:hint="cs"/>
          <w:rtl/>
        </w:rPr>
        <w:t xml:space="preserve">- </w:t>
      </w:r>
      <w:r w:rsidRPr="006F2538">
        <w:rPr>
          <w:rFonts w:cs="Arial"/>
          <w:rtl/>
        </w:rPr>
        <w:t xml:space="preserve">בדברים העשויין להשאיל ולהשכיר </w:t>
      </w:r>
      <w:r w:rsidR="0086682B">
        <w:rPr>
          <w:rFonts w:cs="Arial" w:hint="cs"/>
          <w:rtl/>
        </w:rPr>
        <w:t xml:space="preserve">- </w:t>
      </w:r>
      <w:r w:rsidRPr="006F2538">
        <w:rPr>
          <w:rFonts w:cs="Arial"/>
          <w:rtl/>
        </w:rPr>
        <w:t>בע"ה נאמן לעולם</w:t>
      </w:r>
      <w:r w:rsidR="0086682B">
        <w:rPr>
          <w:rFonts w:cs="Arial" w:hint="cs"/>
          <w:rtl/>
        </w:rPr>
        <w:t>,</w:t>
      </w:r>
      <w:r w:rsidRPr="006F2538">
        <w:rPr>
          <w:rFonts w:cs="Arial"/>
          <w:rtl/>
        </w:rPr>
        <w:t xml:space="preserve"> אפילו עשוי למכור את כליו</w:t>
      </w:r>
      <w:r w:rsidR="0086682B">
        <w:rPr>
          <w:rFonts w:cs="Arial" w:hint="cs"/>
          <w:rtl/>
        </w:rPr>
        <w:t>,</w:t>
      </w:r>
      <w:r w:rsidRPr="006F2538">
        <w:rPr>
          <w:rFonts w:cs="Arial"/>
          <w:rtl/>
        </w:rPr>
        <w:t xml:space="preserve"> ואפילו כלים שדרכן להטמין</w:t>
      </w:r>
      <w:r w:rsidR="0086682B">
        <w:rPr>
          <w:rFonts w:cs="Arial" w:hint="cs"/>
          <w:rtl/>
        </w:rPr>
        <w:t>,</w:t>
      </w:r>
      <w:r w:rsidRPr="006F2538">
        <w:rPr>
          <w:rFonts w:cs="Arial"/>
          <w:rtl/>
        </w:rPr>
        <w:t xml:space="preserve"> ואינש דצניע</w:t>
      </w:r>
      <w:r w:rsidR="0086682B">
        <w:rPr>
          <w:rFonts w:cs="Arial" w:hint="cs"/>
          <w:rtl/>
        </w:rPr>
        <w:t>,</w:t>
      </w:r>
      <w:r w:rsidRPr="006F2538">
        <w:rPr>
          <w:rFonts w:cs="Arial"/>
          <w:rtl/>
        </w:rPr>
        <w:t xml:space="preserve"> ואפילו הוציא מגולים</w:t>
      </w:r>
      <w:r w:rsidR="0086682B">
        <w:rPr>
          <w:rFonts w:cs="Arial" w:hint="cs"/>
          <w:rtl/>
        </w:rPr>
        <w:t>.</w:t>
      </w:r>
      <w:r w:rsidRPr="006F2538">
        <w:rPr>
          <w:rFonts w:cs="Arial"/>
          <w:rtl/>
        </w:rPr>
        <w:t xml:space="preserve"> ובדברים שאינם עשויין להשאיל ולהשכיר</w:t>
      </w:r>
      <w:r w:rsidR="0086682B">
        <w:rPr>
          <w:rFonts w:cs="Arial" w:hint="cs"/>
          <w:rtl/>
        </w:rPr>
        <w:t>,</w:t>
      </w:r>
      <w:r w:rsidRPr="006F2538">
        <w:rPr>
          <w:rFonts w:cs="Arial"/>
          <w:rtl/>
        </w:rPr>
        <w:t xml:space="preserve"> אם אין בע"ה עשוי למכור כליו</w:t>
      </w:r>
      <w:r w:rsidR="00B77650">
        <w:rPr>
          <w:rFonts w:cs="Arial" w:hint="cs"/>
          <w:rtl/>
        </w:rPr>
        <w:t>,</w:t>
      </w:r>
      <w:r w:rsidRPr="006F2538">
        <w:rPr>
          <w:rFonts w:cs="Arial"/>
          <w:rtl/>
        </w:rPr>
        <w:t xml:space="preserve"> וזה הוציאן טמונין ואין דרך כלים כאלו להטמין</w:t>
      </w:r>
      <w:r w:rsidR="00B77650">
        <w:rPr>
          <w:rFonts w:cs="Arial" w:hint="cs"/>
          <w:rtl/>
        </w:rPr>
        <w:t>,</w:t>
      </w:r>
      <w:r w:rsidRPr="006F2538">
        <w:rPr>
          <w:rFonts w:cs="Arial"/>
          <w:rtl/>
        </w:rPr>
        <w:t xml:space="preserve"> והוא אינש דלא צניע </w:t>
      </w:r>
      <w:r w:rsidR="0086682B">
        <w:rPr>
          <w:rFonts w:cs="Arial" w:hint="cs"/>
          <w:rtl/>
        </w:rPr>
        <w:t xml:space="preserve">- </w:t>
      </w:r>
      <w:r w:rsidRPr="006F2538">
        <w:rPr>
          <w:rFonts w:cs="Arial"/>
          <w:rtl/>
        </w:rPr>
        <w:t>אז בע"ה נאמן</w:t>
      </w:r>
      <w:r w:rsidR="0086682B">
        <w:rPr>
          <w:rFonts w:cs="Arial" w:hint="cs"/>
          <w:rtl/>
        </w:rPr>
        <w:t>.</w:t>
      </w:r>
      <w:r w:rsidRPr="006F2538">
        <w:rPr>
          <w:rFonts w:cs="Arial"/>
          <w:rtl/>
        </w:rPr>
        <w:t xml:space="preserve"> אבל אם חסר אחד מהצדדין האלו</w:t>
      </w:r>
      <w:r w:rsidR="0086682B">
        <w:rPr>
          <w:rFonts w:cs="Arial" w:hint="cs"/>
          <w:rtl/>
        </w:rPr>
        <w:t>,</w:t>
      </w:r>
      <w:r w:rsidRPr="006F2538">
        <w:rPr>
          <w:rFonts w:cs="Arial"/>
          <w:rtl/>
        </w:rPr>
        <w:t xml:space="preserve"> שבע"ה עשוי למכור כליו</w:t>
      </w:r>
      <w:r w:rsidR="0086682B">
        <w:rPr>
          <w:rFonts w:cs="Arial" w:hint="cs"/>
          <w:rtl/>
        </w:rPr>
        <w:t>,</w:t>
      </w:r>
      <w:r w:rsidRPr="006F2538">
        <w:rPr>
          <w:rFonts w:cs="Arial"/>
          <w:rtl/>
        </w:rPr>
        <w:t xml:space="preserve"> או שדרך להטמין כלים כאלו</w:t>
      </w:r>
      <w:r w:rsidR="0086682B">
        <w:rPr>
          <w:rFonts w:cs="Arial" w:hint="cs"/>
          <w:rtl/>
        </w:rPr>
        <w:t>,</w:t>
      </w:r>
      <w:r w:rsidRPr="006F2538">
        <w:rPr>
          <w:rFonts w:cs="Arial"/>
          <w:rtl/>
        </w:rPr>
        <w:t xml:space="preserve"> או שהוא צניע</w:t>
      </w:r>
      <w:r w:rsidR="0086682B">
        <w:rPr>
          <w:rFonts w:cs="Arial" w:hint="cs"/>
          <w:rtl/>
        </w:rPr>
        <w:t>,</w:t>
      </w:r>
      <w:r w:rsidRPr="006F2538">
        <w:rPr>
          <w:rFonts w:cs="Arial"/>
          <w:rtl/>
        </w:rPr>
        <w:t xml:space="preserve"> או שהוציאן מגולים </w:t>
      </w:r>
      <w:r w:rsidR="0086682B">
        <w:rPr>
          <w:rFonts w:cs="Arial" w:hint="cs"/>
          <w:rtl/>
        </w:rPr>
        <w:t xml:space="preserve">- </w:t>
      </w:r>
      <w:r w:rsidRPr="006F2538">
        <w:rPr>
          <w:rFonts w:cs="Arial"/>
          <w:rtl/>
        </w:rPr>
        <w:t>אז</w:t>
      </w:r>
      <w:r w:rsidR="0086682B">
        <w:rPr>
          <w:rFonts w:cs="Arial" w:hint="cs"/>
          <w:rtl/>
        </w:rPr>
        <w:t xml:space="preserve"> </w:t>
      </w:r>
      <w:r w:rsidRPr="006F2538">
        <w:rPr>
          <w:rFonts w:cs="Arial"/>
          <w:rtl/>
        </w:rPr>
        <w:t>היוצא נאמן</w:t>
      </w:r>
      <w:r w:rsidR="00B77650">
        <w:rPr>
          <w:rFonts w:cs="Arial" w:hint="cs"/>
          <w:sz w:val="16"/>
          <w:szCs w:val="16"/>
          <w:rtl/>
        </w:rPr>
        <w:t xml:space="preserve"> (ל' הטור)</w:t>
      </w:r>
      <w:r w:rsidR="0086682B">
        <w:rPr>
          <w:rFonts w:cs="Arial" w:hint="cs"/>
          <w:rtl/>
        </w:rPr>
        <w:t>.</w:t>
      </w:r>
      <w:r w:rsidRPr="006F2538">
        <w:rPr>
          <w:rFonts w:cs="Arial"/>
          <w:rtl/>
        </w:rPr>
        <w:t xml:space="preserve"> </w:t>
      </w:r>
      <w:r w:rsidR="00157DBB" w:rsidRPr="00157DBB">
        <w:rPr>
          <w:rFonts w:cs="Arial" w:hint="cs"/>
          <w:color w:val="E36C0A" w:themeColor="accent6" w:themeShade="BF"/>
          <w:rtl/>
        </w:rPr>
        <w:t>(וכ"פ בשו"ע)</w:t>
      </w:r>
    </w:p>
    <w:p w14:paraId="1F86115E" w14:textId="52F2D218" w:rsidR="0086682B" w:rsidRPr="0086682B" w:rsidRDefault="0086682B" w:rsidP="0086682B">
      <w:pPr>
        <w:ind w:left="360"/>
        <w:rPr>
          <w:rFonts w:cs="Arial"/>
          <w:u w:val="dotted"/>
        </w:rPr>
      </w:pPr>
      <w:r w:rsidRPr="0086682B">
        <w:rPr>
          <w:rFonts w:cs="Arial" w:hint="cs"/>
          <w:u w:val="dotted"/>
          <w:rtl/>
        </w:rPr>
        <w:t xml:space="preserve">ומה הדין </w:t>
      </w:r>
      <w:r w:rsidR="005261CC">
        <w:rPr>
          <w:rFonts w:cs="Arial" w:hint="cs"/>
          <w:sz w:val="16"/>
          <w:szCs w:val="16"/>
          <w:u w:val="dotted"/>
          <w:rtl/>
        </w:rPr>
        <w:t xml:space="preserve">(בדברים שאינם עשויים להשאיל ולהשכיר) </w:t>
      </w:r>
      <w:r w:rsidRPr="0086682B">
        <w:rPr>
          <w:rFonts w:cs="Arial" w:hint="cs"/>
          <w:u w:val="dotted"/>
          <w:rtl/>
        </w:rPr>
        <w:t xml:space="preserve">אם בעל הבית </w:t>
      </w:r>
      <w:r w:rsidR="005261CC">
        <w:rPr>
          <w:rFonts w:cs="Arial" w:hint="cs"/>
          <w:u w:val="dotted"/>
          <w:rtl/>
        </w:rPr>
        <w:t>טוען</w:t>
      </w:r>
      <w:r w:rsidRPr="0086682B">
        <w:rPr>
          <w:rFonts w:cs="Arial" w:hint="cs"/>
          <w:u w:val="dotted"/>
          <w:rtl/>
        </w:rPr>
        <w:t xml:space="preserve"> שה</w:t>
      </w:r>
      <w:r w:rsidR="005261CC">
        <w:rPr>
          <w:rFonts w:cs="Arial" w:hint="cs"/>
          <w:u w:val="dotted"/>
          <w:rtl/>
        </w:rPr>
        <w:t>יוצא</w:t>
      </w:r>
      <w:r w:rsidRPr="0086682B">
        <w:rPr>
          <w:rFonts w:cs="Arial" w:hint="cs"/>
          <w:u w:val="dotted"/>
          <w:rtl/>
        </w:rPr>
        <w:t xml:space="preserve"> גנב את הכלים</w:t>
      </w:r>
      <w:r w:rsidR="001D25B2">
        <w:rPr>
          <w:rFonts w:cs="Arial" w:hint="cs"/>
          <w:sz w:val="16"/>
          <w:szCs w:val="16"/>
          <w:u w:val="dotted"/>
          <w:rtl/>
        </w:rPr>
        <w:t xml:space="preserve"> (ובכך הרע את טענתו)</w:t>
      </w:r>
      <w:r w:rsidRPr="0086682B">
        <w:rPr>
          <w:rFonts w:cs="Arial" w:hint="cs"/>
          <w:u w:val="dotted"/>
          <w:rtl/>
        </w:rPr>
        <w:t xml:space="preserve">: </w:t>
      </w:r>
    </w:p>
    <w:p w14:paraId="48EBFAB4" w14:textId="0EE1D1FE" w:rsidR="006F2538" w:rsidRDefault="00D304D0" w:rsidP="00295B52">
      <w:pPr>
        <w:pStyle w:val="ab"/>
        <w:numPr>
          <w:ilvl w:val="0"/>
          <w:numId w:val="38"/>
        </w:numPr>
        <w:rPr>
          <w:rFonts w:cs="Arial"/>
        </w:rPr>
      </w:pPr>
      <w:r w:rsidRPr="00D304D0">
        <w:rPr>
          <w:rFonts w:cs="Arial"/>
          <w:rtl/>
        </w:rPr>
        <w:t xml:space="preserve">רי"ף </w:t>
      </w:r>
      <w:r w:rsidRPr="00D304D0">
        <w:rPr>
          <w:rFonts w:cs="Arial" w:hint="cs"/>
          <w:sz w:val="16"/>
          <w:szCs w:val="16"/>
          <w:rtl/>
        </w:rPr>
        <w:t xml:space="preserve">(פ' כל </w:t>
      </w:r>
      <w:r w:rsidRPr="00D304D0">
        <w:rPr>
          <w:rFonts w:cs="Arial"/>
          <w:sz w:val="16"/>
          <w:szCs w:val="16"/>
          <w:rtl/>
        </w:rPr>
        <w:t>הנשבעין כח.)</w:t>
      </w:r>
      <w:r>
        <w:rPr>
          <w:rFonts w:cs="Arial" w:hint="cs"/>
          <w:rtl/>
        </w:rPr>
        <w:t xml:space="preserve"> </w:t>
      </w:r>
      <w:r w:rsidRPr="00D304D0">
        <w:rPr>
          <w:rFonts w:cs="Arial"/>
          <w:rtl/>
        </w:rPr>
        <w:t xml:space="preserve">רמב"ם </w:t>
      </w:r>
      <w:r w:rsidRPr="00D304D0">
        <w:rPr>
          <w:rFonts w:cs="Arial" w:hint="cs"/>
          <w:sz w:val="16"/>
          <w:szCs w:val="16"/>
          <w:rtl/>
        </w:rPr>
        <w:t>(</w:t>
      </w:r>
      <w:r w:rsidRPr="00D304D0">
        <w:rPr>
          <w:rFonts w:cs="Arial"/>
          <w:sz w:val="16"/>
          <w:szCs w:val="16"/>
          <w:rtl/>
        </w:rPr>
        <w:t>פ</w:t>
      </w:r>
      <w:r w:rsidRPr="00D304D0">
        <w:rPr>
          <w:rFonts w:cs="Arial" w:hint="cs"/>
          <w:sz w:val="16"/>
          <w:szCs w:val="16"/>
          <w:rtl/>
        </w:rPr>
        <w:t>"</w:t>
      </w:r>
      <w:r w:rsidRPr="00D304D0">
        <w:rPr>
          <w:rFonts w:cs="Arial"/>
          <w:sz w:val="16"/>
          <w:szCs w:val="16"/>
          <w:rtl/>
        </w:rPr>
        <w:t>ה מגניבה הי"ב)</w:t>
      </w:r>
      <w:r w:rsidRPr="00D304D0">
        <w:rPr>
          <w:rFonts w:cs="Arial" w:hint="cs"/>
          <w:sz w:val="16"/>
          <w:szCs w:val="16"/>
          <w:rtl/>
        </w:rPr>
        <w:t xml:space="preserve"> </w:t>
      </w:r>
      <w:r>
        <w:rPr>
          <w:rFonts w:cs="Arial"/>
          <w:rtl/>
        </w:rPr>
        <w:t xml:space="preserve">רא"ש </w:t>
      </w:r>
      <w:r w:rsidRPr="00D304D0">
        <w:rPr>
          <w:rFonts w:cs="Arial"/>
          <w:sz w:val="16"/>
          <w:szCs w:val="16"/>
          <w:rtl/>
        </w:rPr>
        <w:t>(פ"ז סי' ה)</w:t>
      </w:r>
      <w:r>
        <w:rPr>
          <w:rFonts w:cs="Arial" w:hint="cs"/>
          <w:rtl/>
        </w:rPr>
        <w:t xml:space="preserve"> ו</w:t>
      </w:r>
      <w:r w:rsidR="0086682B">
        <w:rPr>
          <w:rFonts w:cs="Arial" w:hint="cs"/>
          <w:rtl/>
        </w:rPr>
        <w:t xml:space="preserve">טור- </w:t>
      </w:r>
      <w:r w:rsidR="00C50668" w:rsidRPr="006F2538">
        <w:rPr>
          <w:rFonts w:cs="Arial"/>
          <w:rtl/>
        </w:rPr>
        <w:t>וכל זה לא איירי אלא כשבע"ה אומר שהן שאולין ויוצא אומר לקוחין</w:t>
      </w:r>
      <w:r>
        <w:rPr>
          <w:rFonts w:cs="Arial" w:hint="cs"/>
          <w:rtl/>
        </w:rPr>
        <w:t>,</w:t>
      </w:r>
      <w:r w:rsidR="00C50668" w:rsidRPr="006F2538">
        <w:rPr>
          <w:rFonts w:cs="Arial"/>
          <w:rtl/>
        </w:rPr>
        <w:t xml:space="preserve"> אבל כשבע"ה אומר גנובין </w:t>
      </w:r>
      <w:r>
        <w:rPr>
          <w:rFonts w:cs="Arial" w:hint="cs"/>
          <w:rtl/>
        </w:rPr>
        <w:t xml:space="preserve">- </w:t>
      </w:r>
      <w:r w:rsidR="00C50668" w:rsidRPr="006F2538">
        <w:rPr>
          <w:rFonts w:cs="Arial"/>
          <w:rtl/>
        </w:rPr>
        <w:t>אז בכל ענין אינו נאמן</w:t>
      </w:r>
      <w:r w:rsidR="00157DBB">
        <w:rPr>
          <w:rFonts w:cs="Arial" w:hint="cs"/>
          <w:sz w:val="16"/>
          <w:szCs w:val="16"/>
          <w:rtl/>
        </w:rPr>
        <w:t xml:space="preserve"> {בעל הבית}</w:t>
      </w:r>
      <w:r>
        <w:rPr>
          <w:rFonts w:cs="Arial" w:hint="cs"/>
          <w:rtl/>
        </w:rPr>
        <w:t>,</w:t>
      </w:r>
      <w:r w:rsidR="00C50668" w:rsidRPr="006F2538">
        <w:rPr>
          <w:rFonts w:cs="Arial"/>
          <w:rtl/>
        </w:rPr>
        <w:t xml:space="preserve"> אלא נשבע </w:t>
      </w:r>
      <w:r w:rsidR="00157DBB">
        <w:rPr>
          <w:rFonts w:cs="Arial" w:hint="cs"/>
          <w:sz w:val="16"/>
          <w:szCs w:val="16"/>
          <w:rtl/>
        </w:rPr>
        <w:t xml:space="preserve">{היוצא} </w:t>
      </w:r>
      <w:r w:rsidR="00C50668" w:rsidRPr="006F2538">
        <w:rPr>
          <w:rFonts w:cs="Arial"/>
          <w:rtl/>
        </w:rPr>
        <w:t>שבועת היסת שהכלים לקוחין בידו</w:t>
      </w:r>
      <w:r>
        <w:rPr>
          <w:rStyle w:val="a7"/>
          <w:rFonts w:cs="Arial"/>
          <w:rtl/>
        </w:rPr>
        <w:footnoteReference w:id="388"/>
      </w:r>
      <w:r w:rsidR="00C50668" w:rsidRPr="006F2538">
        <w:rPr>
          <w:rFonts w:cs="Arial"/>
          <w:rtl/>
        </w:rPr>
        <w:t xml:space="preserve"> ופטור</w:t>
      </w:r>
      <w:r>
        <w:rPr>
          <w:rStyle w:val="a7"/>
          <w:rFonts w:cs="Arial"/>
          <w:rtl/>
        </w:rPr>
        <w:footnoteReference w:id="389"/>
      </w:r>
      <w:r w:rsidR="00B77650">
        <w:rPr>
          <w:rFonts w:cs="Arial" w:hint="cs"/>
          <w:sz w:val="16"/>
          <w:szCs w:val="16"/>
          <w:rtl/>
        </w:rPr>
        <w:t xml:space="preserve"> (ל' הטור)</w:t>
      </w:r>
      <w:r w:rsidR="0086682B">
        <w:rPr>
          <w:rFonts w:cs="Arial" w:hint="cs"/>
          <w:rtl/>
        </w:rPr>
        <w:t>.</w:t>
      </w:r>
      <w:r w:rsidR="00157DBB" w:rsidRPr="00157DBB">
        <w:rPr>
          <w:rFonts w:cs="Arial" w:hint="cs"/>
          <w:color w:val="E36C0A" w:themeColor="accent6" w:themeShade="BF"/>
          <w:rtl/>
        </w:rPr>
        <w:t xml:space="preserve"> (וכ"פ בשו"ע)</w:t>
      </w:r>
    </w:p>
    <w:p w14:paraId="08BBA699" w14:textId="64EC9831" w:rsidR="0086682B" w:rsidRPr="00804118" w:rsidRDefault="0086682B" w:rsidP="00804118">
      <w:pPr>
        <w:ind w:left="360"/>
        <w:rPr>
          <w:rFonts w:cs="Arial"/>
          <w:u w:val="dotted"/>
        </w:rPr>
      </w:pPr>
      <w:r w:rsidRPr="0086682B">
        <w:rPr>
          <w:rFonts w:cs="Arial" w:hint="cs"/>
          <w:u w:val="dotted"/>
          <w:rtl/>
        </w:rPr>
        <w:t>ומה הדין אם היוצא הוחזק בגנבה</w:t>
      </w:r>
      <w:r w:rsidR="00804118">
        <w:rPr>
          <w:rFonts w:cs="Arial" w:hint="cs"/>
          <w:u w:val="dotted"/>
          <w:rtl/>
        </w:rPr>
        <w:t xml:space="preserve"> </w:t>
      </w:r>
      <w:r w:rsidR="00157DBB">
        <w:rPr>
          <w:rFonts w:cs="Arial" w:hint="cs"/>
          <w:u w:val="dotted"/>
          <w:rtl/>
        </w:rPr>
        <w:t xml:space="preserve">- </w:t>
      </w:r>
      <w:r w:rsidR="00804118">
        <w:rPr>
          <w:rFonts w:cs="Arial" w:hint="cs"/>
          <w:u w:val="dotted"/>
          <w:rtl/>
        </w:rPr>
        <w:t xml:space="preserve">האם </w:t>
      </w:r>
      <w:r w:rsidR="00157DBB">
        <w:rPr>
          <w:rFonts w:cs="Arial" w:hint="cs"/>
          <w:u w:val="dotted"/>
          <w:rtl/>
        </w:rPr>
        <w:t xml:space="preserve">גם בזה אין בעל הבית נאמן </w:t>
      </w:r>
      <w:r w:rsidR="005261CC">
        <w:rPr>
          <w:rFonts w:cs="Arial" w:hint="cs"/>
          <w:u w:val="dotted"/>
          <w:rtl/>
        </w:rPr>
        <w:t>לטעון</w:t>
      </w:r>
      <w:r w:rsidR="00157DBB">
        <w:rPr>
          <w:rFonts w:cs="Arial" w:hint="cs"/>
          <w:u w:val="dotted"/>
          <w:rtl/>
        </w:rPr>
        <w:t xml:space="preserve"> 'גנובים הם'</w:t>
      </w:r>
      <w:r w:rsidRPr="0086682B">
        <w:rPr>
          <w:rFonts w:cs="Arial" w:hint="cs"/>
          <w:u w:val="dotted"/>
          <w:rtl/>
        </w:rPr>
        <w:t>:</w:t>
      </w:r>
    </w:p>
    <w:p w14:paraId="3B4C9A82" w14:textId="4EBC6694" w:rsidR="00B77650" w:rsidRDefault="00B77650" w:rsidP="00295B52">
      <w:pPr>
        <w:pStyle w:val="ab"/>
        <w:numPr>
          <w:ilvl w:val="0"/>
          <w:numId w:val="38"/>
        </w:numPr>
        <w:rPr>
          <w:rFonts w:cs="Arial"/>
        </w:rPr>
      </w:pPr>
      <w:r>
        <w:rPr>
          <w:rFonts w:cs="Arial"/>
          <w:rtl/>
        </w:rPr>
        <w:t xml:space="preserve">רי"ף </w:t>
      </w:r>
      <w:r w:rsidRPr="00B77650">
        <w:rPr>
          <w:rFonts w:cs="Arial"/>
          <w:sz w:val="16"/>
          <w:szCs w:val="16"/>
          <w:rtl/>
        </w:rPr>
        <w:t>(</w:t>
      </w:r>
      <w:r w:rsidRPr="00B77650">
        <w:rPr>
          <w:rFonts w:cs="Arial" w:hint="cs"/>
          <w:sz w:val="16"/>
          <w:szCs w:val="16"/>
          <w:rtl/>
        </w:rPr>
        <w:t xml:space="preserve">פ' כל הנשבעין </w:t>
      </w:r>
      <w:r w:rsidRPr="00B77650">
        <w:rPr>
          <w:rFonts w:cs="Arial"/>
          <w:sz w:val="16"/>
          <w:szCs w:val="16"/>
          <w:rtl/>
        </w:rPr>
        <w:t xml:space="preserve">כח. שער ח) </w:t>
      </w:r>
      <w:r>
        <w:rPr>
          <w:rFonts w:cs="Arial"/>
          <w:rtl/>
        </w:rPr>
        <w:t>רמב"ם</w:t>
      </w:r>
      <w:r w:rsidR="00157DBB">
        <w:rPr>
          <w:rStyle w:val="a7"/>
          <w:rFonts w:cs="Arial"/>
          <w:rtl/>
        </w:rPr>
        <w:footnoteReference w:id="390"/>
      </w:r>
      <w:r>
        <w:rPr>
          <w:rFonts w:cs="Arial"/>
          <w:rtl/>
        </w:rPr>
        <w:t xml:space="preserve"> </w:t>
      </w:r>
      <w:r w:rsidRPr="00B77650">
        <w:rPr>
          <w:rFonts w:cs="Arial" w:hint="cs"/>
          <w:sz w:val="16"/>
          <w:szCs w:val="16"/>
          <w:rtl/>
        </w:rPr>
        <w:t>(</w:t>
      </w:r>
      <w:r w:rsidRPr="00B77650">
        <w:rPr>
          <w:rFonts w:cs="Arial"/>
          <w:sz w:val="16"/>
          <w:szCs w:val="16"/>
          <w:rtl/>
        </w:rPr>
        <w:t>פ</w:t>
      </w:r>
      <w:r w:rsidRPr="00B77650">
        <w:rPr>
          <w:rFonts w:cs="Arial" w:hint="cs"/>
          <w:sz w:val="16"/>
          <w:szCs w:val="16"/>
          <w:rtl/>
        </w:rPr>
        <w:t>"</w:t>
      </w:r>
      <w:r w:rsidRPr="00B77650">
        <w:rPr>
          <w:rFonts w:cs="Arial"/>
          <w:sz w:val="16"/>
          <w:szCs w:val="16"/>
          <w:rtl/>
        </w:rPr>
        <w:t>ה מגניבה הי"ב)</w:t>
      </w:r>
      <w:r>
        <w:rPr>
          <w:rFonts w:cs="Arial"/>
          <w:rtl/>
        </w:rPr>
        <w:t xml:space="preserve"> רא"ש </w:t>
      </w:r>
      <w:r w:rsidRPr="00B77650">
        <w:rPr>
          <w:rFonts w:cs="Arial"/>
          <w:sz w:val="16"/>
          <w:szCs w:val="16"/>
          <w:rtl/>
        </w:rPr>
        <w:t>(שם)</w:t>
      </w:r>
      <w:r w:rsidRPr="00B77650">
        <w:rPr>
          <w:rFonts w:cs="Arial" w:hint="cs"/>
          <w:rtl/>
        </w:rPr>
        <w:t xml:space="preserve"> </w:t>
      </w:r>
      <w:r>
        <w:rPr>
          <w:rFonts w:cs="Arial" w:hint="cs"/>
          <w:rtl/>
        </w:rPr>
        <w:t>וטור</w:t>
      </w:r>
      <w:r>
        <w:rPr>
          <w:rStyle w:val="a7"/>
          <w:rFonts w:cs="Arial"/>
          <w:rtl/>
        </w:rPr>
        <w:footnoteReference w:id="391"/>
      </w:r>
      <w:r>
        <w:rPr>
          <w:rFonts w:cs="Arial" w:hint="cs"/>
          <w:rtl/>
        </w:rPr>
        <w:t xml:space="preserve">- </w:t>
      </w:r>
      <w:r>
        <w:rPr>
          <w:rFonts w:cs="Arial"/>
          <w:rtl/>
        </w:rPr>
        <w:t>אם היה מוחזק ומפורסם בגניבה וראוהו שהטמין כלים תחת כנפיו ויצא ואמר לקוחים הם בידי</w:t>
      </w:r>
      <w:r>
        <w:rPr>
          <w:rFonts w:cs="Arial" w:hint="cs"/>
          <w:rtl/>
        </w:rPr>
        <w:t>,</w:t>
      </w:r>
      <w:r>
        <w:rPr>
          <w:rFonts w:cs="Arial"/>
          <w:rtl/>
        </w:rPr>
        <w:t xml:space="preserve"> אם היה בעל הבית אינו עשוי למכור ואותם כלים אין דרך בני אדם להטמינם ואין דרך אותו האיש להצניע כלים שבידו אע</w:t>
      </w:r>
      <w:r>
        <w:rPr>
          <w:rFonts w:cs="Arial" w:hint="cs"/>
          <w:rtl/>
        </w:rPr>
        <w:t>"</w:t>
      </w:r>
      <w:r>
        <w:rPr>
          <w:rFonts w:cs="Arial"/>
          <w:rtl/>
        </w:rPr>
        <w:t xml:space="preserve">פ שזה אומר לקוחין וזה אומר גנובין </w:t>
      </w:r>
      <w:r>
        <w:rPr>
          <w:rFonts w:cs="Arial" w:hint="cs"/>
          <w:rtl/>
        </w:rPr>
        <w:t xml:space="preserve">- </w:t>
      </w:r>
      <w:r>
        <w:rPr>
          <w:rFonts w:cs="Arial"/>
          <w:rtl/>
        </w:rPr>
        <w:t>אינו נאמן</w:t>
      </w:r>
      <w:r w:rsidR="00157DBB">
        <w:rPr>
          <w:rStyle w:val="a7"/>
          <w:rFonts w:cs="Arial"/>
          <w:rtl/>
        </w:rPr>
        <w:footnoteReference w:id="392"/>
      </w:r>
      <w:r w:rsidR="00157DBB">
        <w:rPr>
          <w:rFonts w:cs="Arial" w:hint="cs"/>
          <w:sz w:val="16"/>
          <w:szCs w:val="16"/>
          <w:rtl/>
        </w:rPr>
        <w:t xml:space="preserve"> {היוצא}</w:t>
      </w:r>
      <w:r>
        <w:rPr>
          <w:rFonts w:cs="Arial" w:hint="cs"/>
          <w:rtl/>
        </w:rPr>
        <w:t>.</w:t>
      </w:r>
      <w:r>
        <w:rPr>
          <w:rFonts w:cs="Arial"/>
          <w:rtl/>
        </w:rPr>
        <w:t xml:space="preserve"> ודייקינן לה מדאמרינן אחזוקי אינשי בגנבי לא מחזקינן</w:t>
      </w:r>
      <w:r>
        <w:rPr>
          <w:rFonts w:cs="Arial" w:hint="cs"/>
          <w:rtl/>
        </w:rPr>
        <w:t>,</w:t>
      </w:r>
      <w:r>
        <w:rPr>
          <w:rFonts w:cs="Arial"/>
          <w:rtl/>
        </w:rPr>
        <w:t xml:space="preserve"> הא מוחזק ועומד מעיקרא –</w:t>
      </w:r>
      <w:r>
        <w:rPr>
          <w:rFonts w:cs="Arial" w:hint="cs"/>
          <w:rtl/>
        </w:rPr>
        <w:t xml:space="preserve"> </w:t>
      </w:r>
      <w:r>
        <w:rPr>
          <w:rFonts w:cs="Arial"/>
          <w:rtl/>
        </w:rPr>
        <w:t>מחזקינן</w:t>
      </w:r>
      <w:r>
        <w:rPr>
          <w:rFonts w:cs="Arial" w:hint="cs"/>
          <w:sz w:val="16"/>
          <w:szCs w:val="16"/>
          <w:rtl/>
        </w:rPr>
        <w:t xml:space="preserve"> (ל' הרי"ף)</w:t>
      </w:r>
      <w:r>
        <w:rPr>
          <w:rFonts w:cs="Arial" w:hint="cs"/>
          <w:rtl/>
        </w:rPr>
        <w:t>.</w:t>
      </w:r>
      <w:r w:rsidR="00157DBB">
        <w:rPr>
          <w:rFonts w:cs="Arial" w:hint="cs"/>
          <w:rtl/>
        </w:rPr>
        <w:t xml:space="preserve"> </w:t>
      </w:r>
      <w:r w:rsidR="00157DBB" w:rsidRPr="00157DBB">
        <w:rPr>
          <w:rFonts w:cs="Arial" w:hint="cs"/>
          <w:color w:val="E36C0A" w:themeColor="accent6" w:themeShade="BF"/>
          <w:rtl/>
        </w:rPr>
        <w:t>(וכ"פ בשו"ע)</w:t>
      </w:r>
    </w:p>
    <w:p w14:paraId="6925B9E9" w14:textId="32257F2C" w:rsidR="0086682B" w:rsidRPr="0086682B" w:rsidRDefault="0086682B" w:rsidP="0086682B">
      <w:pPr>
        <w:ind w:left="360"/>
        <w:rPr>
          <w:rFonts w:cs="Arial"/>
          <w:u w:val="dotted"/>
        </w:rPr>
      </w:pPr>
      <w:r>
        <w:rPr>
          <w:rFonts w:cs="Arial" w:hint="cs"/>
          <w:u w:val="dotted"/>
          <w:rtl/>
        </w:rPr>
        <w:t>ה</w:t>
      </w:r>
      <w:r w:rsidRPr="0086682B">
        <w:rPr>
          <w:rFonts w:cs="Arial" w:hint="cs"/>
          <w:u w:val="dotted"/>
          <w:rtl/>
        </w:rPr>
        <w:t>אם החילוקים הנ"ל שייכים גם כן בנגזל שנכנס אחד לביתו למשכנו:</w:t>
      </w:r>
    </w:p>
    <w:p w14:paraId="63229E4C" w14:textId="4B2DC734" w:rsidR="006F2538" w:rsidRPr="0086682B" w:rsidRDefault="00197118" w:rsidP="00295B52">
      <w:pPr>
        <w:pStyle w:val="ab"/>
        <w:numPr>
          <w:ilvl w:val="0"/>
          <w:numId w:val="38"/>
        </w:numPr>
        <w:rPr>
          <w:rFonts w:cs="Arial"/>
        </w:rPr>
      </w:pPr>
      <w:r w:rsidRPr="00157DBB">
        <w:rPr>
          <w:rFonts w:cs="Arial"/>
          <w:rtl/>
        </w:rPr>
        <w:t xml:space="preserve">רי"ף </w:t>
      </w:r>
      <w:r w:rsidRPr="00197118">
        <w:rPr>
          <w:rFonts w:cs="Arial" w:hint="cs"/>
          <w:sz w:val="16"/>
          <w:szCs w:val="16"/>
          <w:rtl/>
        </w:rPr>
        <w:t xml:space="preserve">(כל </w:t>
      </w:r>
      <w:r w:rsidRPr="00197118">
        <w:rPr>
          <w:rFonts w:cs="Arial"/>
          <w:sz w:val="16"/>
          <w:szCs w:val="16"/>
          <w:rtl/>
        </w:rPr>
        <w:t>הנשבעין כח. שער רביעי</w:t>
      </w:r>
      <w:r w:rsidRPr="00197118">
        <w:rPr>
          <w:rFonts w:cs="Arial" w:hint="cs"/>
          <w:sz w:val="16"/>
          <w:szCs w:val="16"/>
          <w:rtl/>
        </w:rPr>
        <w:t>)</w:t>
      </w:r>
      <w:r>
        <w:rPr>
          <w:rFonts w:cs="Arial" w:hint="cs"/>
          <w:rtl/>
        </w:rPr>
        <w:t xml:space="preserve"> </w:t>
      </w:r>
      <w:r w:rsidR="0086682B">
        <w:rPr>
          <w:rFonts w:cs="Arial" w:hint="cs"/>
          <w:rtl/>
        </w:rPr>
        <w:t>ר"י מיגאש</w:t>
      </w:r>
      <w:r>
        <w:rPr>
          <w:rFonts w:cs="Arial" w:hint="cs"/>
          <w:rtl/>
        </w:rPr>
        <w:t xml:space="preserve"> </w:t>
      </w:r>
      <w:r w:rsidRPr="00157DBB">
        <w:rPr>
          <w:rFonts w:cs="Arial"/>
          <w:rtl/>
        </w:rPr>
        <w:t>רמב"ם</w:t>
      </w:r>
      <w:r>
        <w:rPr>
          <w:rStyle w:val="a7"/>
          <w:rFonts w:cs="Arial"/>
          <w:rtl/>
        </w:rPr>
        <w:footnoteReference w:id="393"/>
      </w:r>
      <w:r w:rsidRPr="00197118">
        <w:rPr>
          <w:rFonts w:cs="Arial"/>
          <w:sz w:val="16"/>
          <w:szCs w:val="16"/>
          <w:rtl/>
        </w:rPr>
        <w:t xml:space="preserve"> </w:t>
      </w:r>
      <w:r w:rsidRPr="00197118">
        <w:rPr>
          <w:rFonts w:cs="Arial" w:hint="cs"/>
          <w:sz w:val="16"/>
          <w:szCs w:val="16"/>
          <w:rtl/>
        </w:rPr>
        <w:t>(</w:t>
      </w:r>
      <w:r w:rsidRPr="00197118">
        <w:rPr>
          <w:rFonts w:cs="Arial"/>
          <w:sz w:val="16"/>
          <w:szCs w:val="16"/>
          <w:rtl/>
        </w:rPr>
        <w:t>פ</w:t>
      </w:r>
      <w:r w:rsidRPr="00197118">
        <w:rPr>
          <w:rFonts w:cs="Arial" w:hint="cs"/>
          <w:sz w:val="16"/>
          <w:szCs w:val="16"/>
          <w:rtl/>
        </w:rPr>
        <w:t>"</w:t>
      </w:r>
      <w:r w:rsidRPr="00197118">
        <w:rPr>
          <w:rFonts w:cs="Arial"/>
          <w:sz w:val="16"/>
          <w:szCs w:val="16"/>
          <w:rtl/>
        </w:rPr>
        <w:t>ט מטוען ה"ד)</w:t>
      </w:r>
      <w:r w:rsidR="0086682B">
        <w:rPr>
          <w:rFonts w:cs="Arial" w:hint="cs"/>
          <w:rtl/>
        </w:rPr>
        <w:t xml:space="preserve"> ורמ"ה- </w:t>
      </w:r>
      <w:r w:rsidR="00C50668" w:rsidRPr="0086682B">
        <w:rPr>
          <w:rFonts w:cs="Arial"/>
          <w:rtl/>
        </w:rPr>
        <w:t>לפיכך</w:t>
      </w:r>
      <w:r w:rsidR="0086682B">
        <w:rPr>
          <w:rFonts w:cs="Arial" w:hint="cs"/>
          <w:rtl/>
        </w:rPr>
        <w:t>,</w:t>
      </w:r>
      <w:r w:rsidR="00C50668" w:rsidRPr="0086682B">
        <w:rPr>
          <w:rFonts w:cs="Arial"/>
          <w:rtl/>
        </w:rPr>
        <w:t xml:space="preserve"> כל אלו החילוקים שייכין גם כן בנגזל שנכנס אחד לביתו למשכנו</w:t>
      </w:r>
      <w:r w:rsidR="0086682B">
        <w:rPr>
          <w:rFonts w:cs="Arial" w:hint="cs"/>
          <w:rtl/>
        </w:rPr>
        <w:t>,</w:t>
      </w:r>
      <w:r w:rsidR="00C50668" w:rsidRPr="0086682B">
        <w:rPr>
          <w:rFonts w:cs="Arial"/>
          <w:rtl/>
        </w:rPr>
        <w:t xml:space="preserve"> וכל היכא דנאמן בע"ה הכא</w:t>
      </w:r>
      <w:r w:rsidR="0086682B">
        <w:rPr>
          <w:rFonts w:cs="Arial" w:hint="cs"/>
          <w:rtl/>
        </w:rPr>
        <w:t>,</w:t>
      </w:r>
      <w:r w:rsidR="00C50668" w:rsidRPr="0086682B">
        <w:rPr>
          <w:rFonts w:cs="Arial"/>
          <w:rtl/>
        </w:rPr>
        <w:t xml:space="preserve"> התם נמי נאמן נגזל</w:t>
      </w:r>
      <w:r w:rsidR="0086682B">
        <w:rPr>
          <w:rFonts w:cs="Arial" w:hint="cs"/>
          <w:rtl/>
        </w:rPr>
        <w:t>.</w:t>
      </w:r>
      <w:r w:rsidR="00C50668" w:rsidRPr="0086682B">
        <w:rPr>
          <w:rFonts w:cs="Arial"/>
          <w:rtl/>
        </w:rPr>
        <w:t xml:space="preserve"> וכל היכא דהכא אינו נאמן</w:t>
      </w:r>
      <w:r w:rsidR="0086682B">
        <w:rPr>
          <w:rFonts w:cs="Arial" w:hint="cs"/>
          <w:rtl/>
        </w:rPr>
        <w:t>,</w:t>
      </w:r>
      <w:r w:rsidR="00C50668" w:rsidRPr="0086682B">
        <w:rPr>
          <w:rFonts w:cs="Arial"/>
          <w:rtl/>
        </w:rPr>
        <w:t xml:space="preserve"> התם נמי אינו נאמן</w:t>
      </w:r>
      <w:r w:rsidR="0086682B">
        <w:rPr>
          <w:rFonts w:cs="Arial" w:hint="cs"/>
          <w:rtl/>
        </w:rPr>
        <w:t>.</w:t>
      </w:r>
      <w:r w:rsidR="00C50668" w:rsidRPr="0086682B">
        <w:rPr>
          <w:rFonts w:cs="Arial"/>
          <w:rtl/>
        </w:rPr>
        <w:t xml:space="preserve"> אלא שזהו ביניהם</w:t>
      </w:r>
      <w:r w:rsidR="0086682B">
        <w:rPr>
          <w:rFonts w:cs="Arial" w:hint="cs"/>
          <w:rtl/>
        </w:rPr>
        <w:t>,</w:t>
      </w:r>
      <w:r w:rsidR="00C50668" w:rsidRPr="0086682B">
        <w:rPr>
          <w:rFonts w:cs="Arial"/>
          <w:rtl/>
        </w:rPr>
        <w:t xml:space="preserve"> שבנגזל צריך לישבע כעין דאורייתא כדי ליטול</w:t>
      </w:r>
      <w:r w:rsidR="0086682B">
        <w:rPr>
          <w:rFonts w:cs="Arial" w:hint="cs"/>
          <w:rtl/>
        </w:rPr>
        <w:t>,</w:t>
      </w:r>
      <w:r w:rsidR="00C50668" w:rsidRPr="0086682B">
        <w:rPr>
          <w:rFonts w:cs="Arial"/>
          <w:rtl/>
        </w:rPr>
        <w:t xml:space="preserve"> והכא כל היכא דבע"ה נאמן נוטל בלא שבועה</w:t>
      </w:r>
      <w:r w:rsidR="0086682B">
        <w:rPr>
          <w:rFonts w:cs="Arial" w:hint="cs"/>
          <w:rtl/>
        </w:rPr>
        <w:t>,</w:t>
      </w:r>
      <w:r w:rsidR="00C50668" w:rsidRPr="0086682B">
        <w:rPr>
          <w:rFonts w:cs="Arial"/>
          <w:rtl/>
        </w:rPr>
        <w:t xml:space="preserve"> מיהו שבועת היסת צריך</w:t>
      </w:r>
      <w:r w:rsidR="00B77650">
        <w:rPr>
          <w:rFonts w:cs="Arial" w:hint="cs"/>
          <w:sz w:val="16"/>
          <w:szCs w:val="16"/>
          <w:rtl/>
        </w:rPr>
        <w:t xml:space="preserve"> (ל' הטור)</w:t>
      </w:r>
      <w:r w:rsidR="0086682B">
        <w:rPr>
          <w:rFonts w:cs="Arial" w:hint="cs"/>
          <w:rtl/>
        </w:rPr>
        <w:t>.</w:t>
      </w:r>
      <w:r w:rsidR="00C50668" w:rsidRPr="0086682B">
        <w:rPr>
          <w:rFonts w:cs="Arial"/>
          <w:rtl/>
        </w:rPr>
        <w:t xml:space="preserve"> </w:t>
      </w:r>
    </w:p>
    <w:p w14:paraId="644046D0" w14:textId="05B89EE4" w:rsidR="00157DBB" w:rsidRDefault="00C50668" w:rsidP="00295B52">
      <w:pPr>
        <w:pStyle w:val="ab"/>
        <w:numPr>
          <w:ilvl w:val="0"/>
          <w:numId w:val="38"/>
        </w:numPr>
        <w:rPr>
          <w:rFonts w:cs="Arial"/>
        </w:rPr>
      </w:pPr>
      <w:r w:rsidRPr="006F2538">
        <w:rPr>
          <w:rFonts w:cs="Arial"/>
          <w:rtl/>
        </w:rPr>
        <w:t>רבינו האי</w:t>
      </w:r>
      <w:r w:rsidR="0086682B">
        <w:rPr>
          <w:rFonts w:cs="Arial" w:hint="cs"/>
          <w:rtl/>
        </w:rPr>
        <w:t xml:space="preserve">- </w:t>
      </w:r>
      <w:r w:rsidRPr="006F2538">
        <w:rPr>
          <w:rFonts w:cs="Arial"/>
          <w:rtl/>
        </w:rPr>
        <w:t>אין חילוק ביניהם כלל דה"נ לא יטול בע"ה אלא בשבועה כעין דאורייתא</w:t>
      </w:r>
      <w:r w:rsidR="00157DBB">
        <w:rPr>
          <w:rFonts w:cs="Arial" w:hint="cs"/>
          <w:sz w:val="16"/>
          <w:szCs w:val="16"/>
          <w:rtl/>
        </w:rPr>
        <w:t xml:space="preserve"> (ל' הטור)</w:t>
      </w:r>
      <w:r w:rsidR="0086682B">
        <w:rPr>
          <w:rFonts w:cs="Arial" w:hint="cs"/>
          <w:rtl/>
        </w:rPr>
        <w:t>.</w:t>
      </w:r>
      <w:r w:rsidRPr="006F2538">
        <w:rPr>
          <w:rFonts w:cs="Arial"/>
          <w:rtl/>
        </w:rPr>
        <w:t xml:space="preserve"> </w:t>
      </w:r>
    </w:p>
    <w:p w14:paraId="4456C91F" w14:textId="768CDCBB" w:rsidR="00157DBB" w:rsidRPr="00B77650" w:rsidRDefault="00157DBB" w:rsidP="00157DBB">
      <w:pPr>
        <w:rPr>
          <w:rFonts w:cs="Arial"/>
          <w:u w:val="single"/>
          <w:rtl/>
        </w:rPr>
      </w:pPr>
      <w:r>
        <w:rPr>
          <w:rFonts w:cs="Arial" w:hint="cs"/>
          <w:u w:val="single"/>
          <w:rtl/>
        </w:rPr>
        <w:t>ה</w:t>
      </w:r>
      <w:r w:rsidRPr="00B77650">
        <w:rPr>
          <w:rFonts w:cs="Arial"/>
          <w:u w:val="single"/>
          <w:rtl/>
        </w:rPr>
        <w:t>ט</w:t>
      </w:r>
      <w:r>
        <w:rPr>
          <w:rFonts w:cs="Arial" w:hint="cs"/>
          <w:u w:val="single"/>
          <w:rtl/>
        </w:rPr>
        <w:t>ו</w:t>
      </w:r>
      <w:r w:rsidRPr="00B77650">
        <w:rPr>
          <w:rFonts w:cs="Arial"/>
          <w:u w:val="single"/>
          <w:rtl/>
        </w:rPr>
        <w:t xml:space="preserve">ען </w:t>
      </w:r>
      <w:r>
        <w:rPr>
          <w:rFonts w:cs="Arial" w:hint="cs"/>
          <w:u w:val="single"/>
          <w:rtl/>
        </w:rPr>
        <w:t>'</w:t>
      </w:r>
      <w:r w:rsidRPr="00B77650">
        <w:rPr>
          <w:rFonts w:cs="Arial"/>
          <w:u w:val="single"/>
          <w:rtl/>
        </w:rPr>
        <w:t>אתה מסרתם לי בחובי דרך משכון</w:t>
      </w:r>
      <w:r>
        <w:rPr>
          <w:rFonts w:cs="Arial" w:hint="cs"/>
          <w:u w:val="single"/>
          <w:rtl/>
        </w:rPr>
        <w:t>'</w:t>
      </w:r>
      <w:r w:rsidR="001D25B2">
        <w:rPr>
          <w:rFonts w:cs="Arial" w:hint="cs"/>
          <w:u w:val="single"/>
          <w:rtl/>
        </w:rPr>
        <w:t xml:space="preserve"> או 'בחובי תפסתים'</w:t>
      </w:r>
      <w:r w:rsidRPr="00B77650">
        <w:rPr>
          <w:rFonts w:cs="Arial" w:hint="cs"/>
          <w:u w:val="single"/>
          <w:rtl/>
        </w:rPr>
        <w:t>:</w:t>
      </w:r>
    </w:p>
    <w:p w14:paraId="506E751D" w14:textId="7B15F5C2" w:rsidR="00157DBB" w:rsidRPr="00B77650" w:rsidRDefault="00157DBB" w:rsidP="00295B52">
      <w:pPr>
        <w:pStyle w:val="ab"/>
        <w:numPr>
          <w:ilvl w:val="0"/>
          <w:numId w:val="38"/>
        </w:numPr>
        <w:rPr>
          <w:rtl/>
        </w:rPr>
      </w:pPr>
      <w:r w:rsidRPr="00D304D0">
        <w:rPr>
          <w:rFonts w:cs="Arial"/>
          <w:rtl/>
        </w:rPr>
        <w:t xml:space="preserve">בעל התרומות </w:t>
      </w:r>
      <w:r w:rsidRPr="00D304D0">
        <w:rPr>
          <w:rFonts w:cs="Arial" w:hint="cs"/>
          <w:sz w:val="16"/>
          <w:szCs w:val="16"/>
          <w:rtl/>
        </w:rPr>
        <w:t>(</w:t>
      </w:r>
      <w:r w:rsidRPr="00D304D0">
        <w:rPr>
          <w:rFonts w:cs="Arial"/>
          <w:sz w:val="16"/>
          <w:szCs w:val="16"/>
          <w:rtl/>
        </w:rPr>
        <w:t>שער מט ח"ט</w:t>
      </w:r>
      <w:r>
        <w:rPr>
          <w:rFonts w:cs="Arial" w:hint="cs"/>
          <w:sz w:val="16"/>
          <w:szCs w:val="16"/>
          <w:rtl/>
        </w:rPr>
        <w:t>-י</w:t>
      </w:r>
      <w:r w:rsidRPr="00D304D0">
        <w:rPr>
          <w:rFonts w:cs="Arial"/>
          <w:sz w:val="16"/>
          <w:szCs w:val="16"/>
          <w:rtl/>
        </w:rPr>
        <w:t>)</w:t>
      </w:r>
      <w:r>
        <w:rPr>
          <w:rFonts w:cs="Arial" w:hint="cs"/>
          <w:rtl/>
        </w:rPr>
        <w:t xml:space="preserve">- </w:t>
      </w:r>
      <w:r w:rsidRPr="00D304D0">
        <w:rPr>
          <w:rFonts w:cs="Arial"/>
          <w:rtl/>
        </w:rPr>
        <w:t>אם טען אתה מסרתם לי בחובי דרך משכון</w:t>
      </w:r>
      <w:r>
        <w:rPr>
          <w:rFonts w:cs="Arial" w:hint="cs"/>
          <w:rtl/>
        </w:rPr>
        <w:t xml:space="preserve"> -</w:t>
      </w:r>
      <w:r w:rsidRPr="00D304D0">
        <w:rPr>
          <w:rFonts w:cs="Arial"/>
          <w:rtl/>
        </w:rPr>
        <w:t xml:space="preserve"> דינו שוה לאומר לקוחין הן בידי</w:t>
      </w:r>
      <w:r>
        <w:rPr>
          <w:rStyle w:val="a7"/>
          <w:rFonts w:cs="Arial"/>
          <w:rtl/>
        </w:rPr>
        <w:footnoteReference w:id="394"/>
      </w:r>
      <w:r>
        <w:rPr>
          <w:rFonts w:cs="Arial" w:hint="cs"/>
          <w:rtl/>
        </w:rPr>
        <w:t>...</w:t>
      </w:r>
      <w:r w:rsidRPr="00D304D0">
        <w:rPr>
          <w:rFonts w:cs="Arial"/>
          <w:rtl/>
        </w:rPr>
        <w:t xml:space="preserve"> ואם יצא מבית חבירו וכלים מגולים בידו ואינן עשויין להשאיל ולהשכיר ואמר בחובי תפסתים </w:t>
      </w:r>
      <w:r>
        <w:rPr>
          <w:rFonts w:cs="Arial" w:hint="cs"/>
          <w:rtl/>
        </w:rPr>
        <w:t xml:space="preserve">- </w:t>
      </w:r>
      <w:r w:rsidRPr="00D304D0">
        <w:rPr>
          <w:rFonts w:cs="Arial"/>
          <w:rtl/>
        </w:rPr>
        <w:t>נאמן התופס</w:t>
      </w:r>
      <w:r>
        <w:rPr>
          <w:rFonts w:cs="Arial" w:hint="cs"/>
          <w:rtl/>
        </w:rPr>
        <w:t>,</w:t>
      </w:r>
      <w:r w:rsidRPr="00D304D0">
        <w:rPr>
          <w:rFonts w:cs="Arial"/>
          <w:rtl/>
        </w:rPr>
        <w:t xml:space="preserve"> דהא תנן </w:t>
      </w:r>
      <w:r w:rsidRPr="00B77650">
        <w:rPr>
          <w:rFonts w:cs="Arial"/>
          <w:sz w:val="16"/>
          <w:szCs w:val="16"/>
          <w:rtl/>
        </w:rPr>
        <w:t xml:space="preserve">(ב"ב מב.) </w:t>
      </w:r>
      <w:r w:rsidRPr="00D304D0">
        <w:rPr>
          <w:rFonts w:cs="Arial"/>
          <w:rtl/>
        </w:rPr>
        <w:t>אומן אין לו חזקה</w:t>
      </w:r>
      <w:r w:rsidR="001D25B2">
        <w:rPr>
          <w:rFonts w:cs="Arial" w:hint="cs"/>
          <w:rtl/>
        </w:rPr>
        <w:t>,</w:t>
      </w:r>
      <w:r w:rsidRPr="00D304D0">
        <w:rPr>
          <w:rFonts w:cs="Arial"/>
          <w:rtl/>
        </w:rPr>
        <w:t xml:space="preserve"> הא אחר יש לו חזקה </w:t>
      </w:r>
      <w:r w:rsidRPr="00B77650">
        <w:rPr>
          <w:rFonts w:cs="Arial"/>
          <w:sz w:val="16"/>
          <w:szCs w:val="16"/>
          <w:rtl/>
        </w:rPr>
        <w:t>(שם מו.)</w:t>
      </w:r>
      <w:r>
        <w:rPr>
          <w:rFonts w:cs="Arial" w:hint="cs"/>
          <w:rtl/>
        </w:rPr>
        <w:t>.</w:t>
      </w:r>
      <w:r w:rsidRPr="00D304D0">
        <w:rPr>
          <w:rFonts w:cs="Arial"/>
          <w:rtl/>
        </w:rPr>
        <w:t xml:space="preserve"> </w:t>
      </w:r>
    </w:p>
    <w:p w14:paraId="79D641DD" w14:textId="77777777" w:rsidR="00D72708" w:rsidRPr="002B5D93" w:rsidRDefault="00D72708" w:rsidP="00D72708">
      <w:pPr>
        <w:rPr>
          <w:rtl/>
        </w:rPr>
      </w:pPr>
      <w:r w:rsidRPr="003024E5">
        <w:rPr>
          <w:rFonts w:asciiTheme="minorBidi" w:hAnsiTheme="minorBidi"/>
          <w:b/>
          <w:bCs/>
          <w:color w:val="000000"/>
          <w:sz w:val="28"/>
          <w:szCs w:val="28"/>
          <w:u w:val="single"/>
          <w:rtl/>
        </w:rPr>
        <w:lastRenderedPageBreak/>
        <w:t>שו"ע:</w:t>
      </w:r>
    </w:p>
    <w:p w14:paraId="197D7D86" w14:textId="02299859" w:rsidR="00D72708" w:rsidRDefault="00D72708" w:rsidP="00D72708">
      <w:pPr>
        <w:rPr>
          <w:rtl/>
        </w:rPr>
      </w:pPr>
      <w:r>
        <w:rPr>
          <w:rFonts w:cs="Arial"/>
          <w:rtl/>
        </w:rPr>
        <w:t>מי שנכנס לביתו של בעל הבית, בפני בעל הבית, ויצא וכלים טמונים תחת כנפיו, והעדים רואין אותו, ולאחר זמן תבעו בעל הבית ואמר ליה: תן לי כלים שהשאלתיך והרי העדים, והוא אומר: לקוחים הם בידי, אינו נאמן, ונשבע בעל הבית היסת על טענתו שלא מכרן ולא נתנן, ויחזירו בית דין הכלים לבעל הבית. במה דברים אמורים, בבעל הבית שאינו עשוי למכור כליו, וזה שהוציא הכלים תחת כנפיו אין דרכו להצניע, ואותם הכלים אין דרך בני אדם להצניעם</w:t>
      </w:r>
      <w:r w:rsidR="005261CC">
        <w:rPr>
          <w:rFonts w:cs="Arial" w:hint="cs"/>
          <w:rtl/>
        </w:rPr>
        <w:t>,</w:t>
      </w:r>
      <w:r>
        <w:rPr>
          <w:rFonts w:cs="Arial"/>
          <w:rtl/>
        </w:rPr>
        <w:t xml:space="preserve"> לפיכך חייב להחזיר, לפי שלא הצניעם אלא לכפור בהם. אבל בעל הבית העשוי למכור כליו, אף על פי שאין זה צנוע ואין דרך אותם הכלים להטמינם תחת הכנפים, הרי זה נשבע היסת שהם לקוחים בידו. וכן אם יצא בהם מגולים לפני עדים, אף על פי שאין בעל הבית עשוי למכור את כליו, הרי זה נאמן לומר: לקוחים הם בידי, שמא נצטרכו לו מעות, ומכר, ובלבד שלא יהיו מדברים העשוים להשאיל ולהשכיר </w:t>
      </w:r>
      <w:r w:rsidRPr="005261CC">
        <w:rPr>
          <w:rFonts w:cs="Arial"/>
          <w:sz w:val="18"/>
          <w:szCs w:val="18"/>
          <w:rtl/>
        </w:rPr>
        <w:t>(לעולם)</w:t>
      </w:r>
      <w:r w:rsidR="005261CC">
        <w:rPr>
          <w:rFonts w:cs="Arial" w:hint="cs"/>
          <w:rtl/>
        </w:rPr>
        <w:t>.</w:t>
      </w:r>
      <w:r>
        <w:rPr>
          <w:rFonts w:cs="Arial"/>
          <w:rtl/>
        </w:rPr>
        <w:t xml:space="preserve"> אבל דברים העשוים להשאיל ולהשכיר, לעולם הם בחזקת בעליהם, ואף על פי שהוציאם מגולים, אף על פי שבעל הבית הזה עשוי למכור כליו, הואיל ויש לו עדים שזה הכלי עשוי להשאיל ולהשכיר ידוע הוא לו, מוציאים אותו מיד זה על כל פנים, עד שיביא ראיה שמכרו לו או נתנו לו. וי</w:t>
      </w:r>
      <w:r w:rsidR="00FB4157">
        <w:rPr>
          <w:rFonts w:cs="Arial" w:hint="cs"/>
          <w:rtl/>
        </w:rPr>
        <w:t>ש אומרים</w:t>
      </w:r>
      <w:r>
        <w:rPr>
          <w:rFonts w:cs="Arial"/>
          <w:rtl/>
        </w:rPr>
        <w:t xml:space="preserve"> שאפילו בעל הבית טוען: גנובים הם, דינו כטוען: שאולים הם. וי</w:t>
      </w:r>
      <w:r w:rsidR="00FB4157">
        <w:rPr>
          <w:rFonts w:cs="Arial" w:hint="cs"/>
          <w:rtl/>
        </w:rPr>
        <w:t xml:space="preserve">ש </w:t>
      </w:r>
      <w:r>
        <w:rPr>
          <w:rFonts w:cs="Arial"/>
          <w:rtl/>
        </w:rPr>
        <w:t>א</w:t>
      </w:r>
      <w:r w:rsidR="00FB4157">
        <w:rPr>
          <w:rFonts w:cs="Arial" w:hint="cs"/>
          <w:rtl/>
        </w:rPr>
        <w:t>ומרים</w:t>
      </w:r>
      <w:r>
        <w:rPr>
          <w:rFonts w:cs="Arial"/>
          <w:rtl/>
        </w:rPr>
        <w:t xml:space="preserve"> שלא אמרו אלא בטוען: שאולים הם, אבל אם טוען: גנובים הם, אין בעל הבית נאמן, וכן עיקר. ואם הוחזק זה ונתפרסם לגנב, אפילו בעל הבית טוען: גנובים הם, דינו כטוען: שאולים הם. </w:t>
      </w:r>
    </w:p>
    <w:p w14:paraId="29D7D134" w14:textId="77777777" w:rsidR="006F2538" w:rsidRDefault="006F2538" w:rsidP="00D72708">
      <w:pPr>
        <w:rPr>
          <w:rtl/>
        </w:rPr>
      </w:pPr>
    </w:p>
    <w:p w14:paraId="7E453C2B" w14:textId="78511FB1" w:rsidR="00D72708" w:rsidRDefault="00D72708" w:rsidP="00EB4EFE">
      <w:pPr>
        <w:pStyle w:val="2"/>
        <w:rPr>
          <w:rtl/>
        </w:rPr>
      </w:pPr>
      <w:r>
        <w:rPr>
          <w:rtl/>
        </w:rPr>
        <w:t>סעיף יב</w:t>
      </w:r>
      <w:r w:rsidR="006F2538">
        <w:rPr>
          <w:rFonts w:hint="cs"/>
          <w:rtl/>
        </w:rPr>
        <w:t>:</w:t>
      </w:r>
      <w:r w:rsidR="005000C3">
        <w:rPr>
          <w:rFonts w:hint="cs"/>
          <w:rtl/>
        </w:rPr>
        <w:t xml:space="preserve"> הצורך בעדים שראו עתה את הכלים ביד היוצא.</w:t>
      </w:r>
    </w:p>
    <w:p w14:paraId="3C078FE6" w14:textId="77777777" w:rsidR="005000C3" w:rsidRPr="005000C3" w:rsidRDefault="005000C3" w:rsidP="005000C3">
      <w:pPr>
        <w:rPr>
          <w:rFonts w:cs="Arial"/>
          <w:u w:val="single"/>
        </w:rPr>
      </w:pPr>
      <w:r w:rsidRPr="005000C3">
        <w:rPr>
          <w:rFonts w:cs="Arial"/>
          <w:u w:val="single"/>
          <w:rtl/>
        </w:rPr>
        <w:t>הא דבע"ה נאמן</w:t>
      </w:r>
      <w:r w:rsidRPr="005000C3">
        <w:rPr>
          <w:rFonts w:cs="Arial" w:hint="cs"/>
          <w:u w:val="single"/>
          <w:rtl/>
        </w:rPr>
        <w:t xml:space="preserve"> </w:t>
      </w:r>
      <w:r w:rsidRPr="005000C3">
        <w:rPr>
          <w:rFonts w:cs="Arial"/>
          <w:u w:val="single"/>
          <w:rtl/>
        </w:rPr>
        <w:t>בדברים העשויין להשאיל ולהשכיר</w:t>
      </w:r>
      <w:r w:rsidRPr="005000C3">
        <w:rPr>
          <w:rFonts w:cs="Arial" w:hint="cs"/>
          <w:u w:val="single"/>
          <w:rtl/>
        </w:rPr>
        <w:t xml:space="preserve"> </w:t>
      </w:r>
      <w:r w:rsidRPr="005000C3">
        <w:rPr>
          <w:rFonts w:cs="Arial"/>
          <w:u w:val="single"/>
          <w:rtl/>
        </w:rPr>
        <w:t>–</w:t>
      </w:r>
      <w:r w:rsidRPr="005000C3">
        <w:rPr>
          <w:rFonts w:cs="Arial" w:hint="cs"/>
          <w:u w:val="single"/>
          <w:rtl/>
        </w:rPr>
        <w:t xml:space="preserve"> האם הדין כן אף כשאין לו עדים שראו את הכלים: </w:t>
      </w:r>
    </w:p>
    <w:p w14:paraId="09284FC9" w14:textId="1012A1CB" w:rsidR="005000C3" w:rsidRDefault="005000C3" w:rsidP="00295B52">
      <w:pPr>
        <w:pStyle w:val="ab"/>
        <w:numPr>
          <w:ilvl w:val="0"/>
          <w:numId w:val="38"/>
        </w:numPr>
        <w:rPr>
          <w:rFonts w:cs="Arial"/>
        </w:rPr>
      </w:pPr>
      <w:r>
        <w:rPr>
          <w:rFonts w:cs="Arial" w:hint="cs"/>
          <w:rtl/>
        </w:rPr>
        <w:t>רמב"ם רמ"ה רמב"ן בעל התרומות</w:t>
      </w:r>
      <w:r>
        <w:rPr>
          <w:rStyle w:val="a7"/>
          <w:rFonts w:cs="Arial"/>
          <w:rtl/>
        </w:rPr>
        <w:footnoteReference w:id="395"/>
      </w:r>
      <w:r>
        <w:rPr>
          <w:rFonts w:cs="Arial" w:hint="cs"/>
          <w:rtl/>
        </w:rPr>
        <w:t xml:space="preserve"> רא"ש טור ר"ן וריב"ש</w:t>
      </w:r>
      <w:r>
        <w:rPr>
          <w:rStyle w:val="a7"/>
          <w:rFonts w:cs="Arial"/>
          <w:rtl/>
        </w:rPr>
        <w:footnoteReference w:id="396"/>
      </w:r>
      <w:r>
        <w:rPr>
          <w:rFonts w:cs="Arial" w:hint="cs"/>
          <w:rtl/>
        </w:rPr>
        <w:t xml:space="preserve">- </w:t>
      </w:r>
      <w:r w:rsidRPr="006F2538">
        <w:rPr>
          <w:rFonts w:cs="Arial"/>
          <w:rtl/>
        </w:rPr>
        <w:t xml:space="preserve">והא דבדברים העשויין להשאיל ולהשכיר בע"ה נאמן </w:t>
      </w:r>
      <w:r>
        <w:rPr>
          <w:rFonts w:cs="Arial" w:hint="cs"/>
          <w:rtl/>
        </w:rPr>
        <w:t xml:space="preserve">- </w:t>
      </w:r>
      <w:r w:rsidRPr="006F2538">
        <w:rPr>
          <w:rFonts w:cs="Arial"/>
          <w:rtl/>
        </w:rPr>
        <w:t>דוקא כשיש לו עדים שהכלים הללו היו שלו וראו אותם עתה בידו</w:t>
      </w:r>
      <w:r>
        <w:rPr>
          <w:rFonts w:cs="Arial" w:hint="cs"/>
          <w:rtl/>
        </w:rPr>
        <w:t>.</w:t>
      </w:r>
      <w:r w:rsidRPr="006F2538">
        <w:rPr>
          <w:rFonts w:cs="Arial"/>
          <w:rtl/>
        </w:rPr>
        <w:t xml:space="preserve"> אבל אם לא ראו אותם עתה בידו </w:t>
      </w:r>
      <w:r>
        <w:rPr>
          <w:rFonts w:cs="Arial" w:hint="cs"/>
          <w:rtl/>
        </w:rPr>
        <w:t xml:space="preserve">- </w:t>
      </w:r>
      <w:r w:rsidRPr="006F2538">
        <w:rPr>
          <w:rFonts w:cs="Arial"/>
          <w:rtl/>
        </w:rPr>
        <w:t>נאמן היוצא במיגו דהחזרתים לך</w:t>
      </w:r>
      <w:r>
        <w:rPr>
          <w:rFonts w:cs="Arial" w:hint="cs"/>
          <w:sz w:val="16"/>
          <w:szCs w:val="16"/>
          <w:rtl/>
        </w:rPr>
        <w:t xml:space="preserve"> (ל' הטור)</w:t>
      </w:r>
      <w:r>
        <w:rPr>
          <w:rFonts w:cs="Arial" w:hint="cs"/>
          <w:rtl/>
        </w:rPr>
        <w:t>.</w:t>
      </w:r>
      <w:r w:rsidRPr="006F2538">
        <w:rPr>
          <w:rFonts w:cs="Arial"/>
          <w:rtl/>
        </w:rPr>
        <w:t xml:space="preserve"> </w:t>
      </w:r>
      <w:r w:rsidRPr="00157DBB">
        <w:rPr>
          <w:rFonts w:cs="Arial" w:hint="cs"/>
          <w:color w:val="E36C0A" w:themeColor="accent6" w:themeShade="BF"/>
          <w:rtl/>
        </w:rPr>
        <w:t>(וכ"פ בשו"ע)</w:t>
      </w:r>
    </w:p>
    <w:p w14:paraId="6A8994B4" w14:textId="77777777" w:rsidR="005000C3" w:rsidRDefault="005000C3" w:rsidP="00295B52">
      <w:pPr>
        <w:pStyle w:val="ab"/>
        <w:numPr>
          <w:ilvl w:val="0"/>
          <w:numId w:val="38"/>
        </w:numPr>
        <w:rPr>
          <w:rFonts w:cs="Arial"/>
        </w:rPr>
      </w:pPr>
      <w:r w:rsidRPr="00560CDA">
        <w:rPr>
          <w:rFonts w:cs="Arial"/>
          <w:rtl/>
        </w:rPr>
        <w:t>ה"ר נתן ברבי מאיר</w:t>
      </w:r>
      <w:r>
        <w:rPr>
          <w:rFonts w:cs="Arial" w:hint="cs"/>
          <w:sz w:val="16"/>
          <w:szCs w:val="16"/>
          <w:rtl/>
        </w:rPr>
        <w:t xml:space="preserve"> (כ"כ בעל התרומות בשמו)</w:t>
      </w:r>
      <w:r>
        <w:rPr>
          <w:rFonts w:cs="Arial" w:hint="cs"/>
          <w:rtl/>
        </w:rPr>
        <w:t xml:space="preserve">- </w:t>
      </w:r>
      <w:r w:rsidRPr="00560CDA">
        <w:rPr>
          <w:rFonts w:cs="Arial"/>
          <w:rtl/>
        </w:rPr>
        <w:t>אין צריך ראה בגזלן</w:t>
      </w:r>
      <w:r>
        <w:rPr>
          <w:rFonts w:cs="Arial" w:hint="cs"/>
          <w:rtl/>
        </w:rPr>
        <w:t>,</w:t>
      </w:r>
      <w:r w:rsidRPr="00560CDA">
        <w:rPr>
          <w:rFonts w:cs="Arial"/>
          <w:rtl/>
        </w:rPr>
        <w:t xml:space="preserve"> שאין לגזלן נאמנות במגו דאי בעי אמר החזרתי לך</w:t>
      </w:r>
      <w:r>
        <w:rPr>
          <w:rFonts w:cs="Arial" w:hint="cs"/>
          <w:rtl/>
        </w:rPr>
        <w:t>,</w:t>
      </w:r>
      <w:r w:rsidRPr="00560CDA">
        <w:rPr>
          <w:rFonts w:cs="Arial"/>
          <w:rtl/>
        </w:rPr>
        <w:t xml:space="preserve"> ואפילו טען החזרתי לך</w:t>
      </w:r>
      <w:r>
        <w:rPr>
          <w:rFonts w:cs="Arial" w:hint="cs"/>
          <w:rtl/>
        </w:rPr>
        <w:t xml:space="preserve"> </w:t>
      </w:r>
      <w:r w:rsidRPr="00560CDA">
        <w:rPr>
          <w:rFonts w:cs="Arial"/>
          <w:rtl/>
        </w:rPr>
        <w:t>אינו נאמן</w:t>
      </w:r>
      <w:r>
        <w:rPr>
          <w:rFonts w:cs="Arial" w:hint="cs"/>
          <w:rtl/>
        </w:rPr>
        <w:t>,</w:t>
      </w:r>
      <w:r w:rsidRPr="00560CDA">
        <w:rPr>
          <w:rFonts w:cs="Arial"/>
          <w:rtl/>
        </w:rPr>
        <w:t xml:space="preserve"> דכל היכא שגזל בעדים אין לו תקנה אא</w:t>
      </w:r>
      <w:r>
        <w:rPr>
          <w:rFonts w:cs="Arial" w:hint="cs"/>
          <w:rtl/>
        </w:rPr>
        <w:t>"</w:t>
      </w:r>
      <w:r w:rsidRPr="00560CDA">
        <w:rPr>
          <w:rFonts w:cs="Arial"/>
          <w:rtl/>
        </w:rPr>
        <w:t>כ החזיר לו בעדים</w:t>
      </w:r>
      <w:r>
        <w:rPr>
          <w:rFonts w:cs="Arial" w:hint="cs"/>
          <w:sz w:val="16"/>
          <w:szCs w:val="16"/>
          <w:rtl/>
        </w:rPr>
        <w:t xml:space="preserve"> (ל' בעל התרומות בשמו)</w:t>
      </w:r>
      <w:r>
        <w:rPr>
          <w:rFonts w:cs="Arial" w:hint="cs"/>
          <w:rtl/>
        </w:rPr>
        <w:t>.</w:t>
      </w:r>
    </w:p>
    <w:p w14:paraId="5A662AB6" w14:textId="3FB4BE88" w:rsidR="006F2538" w:rsidRPr="005000C3" w:rsidRDefault="005000C3" w:rsidP="00295B52">
      <w:pPr>
        <w:pStyle w:val="ab"/>
        <w:numPr>
          <w:ilvl w:val="1"/>
          <w:numId w:val="38"/>
        </w:numPr>
        <w:rPr>
          <w:rFonts w:cs="Arial"/>
          <w:rtl/>
        </w:rPr>
      </w:pPr>
      <w:r>
        <w:rPr>
          <w:rFonts w:cs="Arial" w:hint="cs"/>
          <w:rtl/>
        </w:rPr>
        <w:t>ב"י</w:t>
      </w:r>
      <w:r>
        <w:rPr>
          <w:rFonts w:cs="Arial" w:hint="cs"/>
          <w:sz w:val="16"/>
          <w:szCs w:val="16"/>
          <w:rtl/>
        </w:rPr>
        <w:t xml:space="preserve"> (בבדה"ב)</w:t>
      </w:r>
      <w:r>
        <w:rPr>
          <w:rFonts w:cs="Arial" w:hint="cs"/>
          <w:rtl/>
        </w:rPr>
        <w:t xml:space="preserve">- </w:t>
      </w:r>
      <w:r>
        <w:rPr>
          <w:rStyle w:val="a7"/>
          <w:rFonts w:cs="Arial"/>
          <w:rtl/>
        </w:rPr>
        <w:footnoteReference w:id="397"/>
      </w:r>
      <w:r w:rsidRPr="00560CDA">
        <w:rPr>
          <w:rFonts w:cs="Arial"/>
          <w:rtl/>
        </w:rPr>
        <w:t>ולענין הלכה כיון שכל הני רבוותא סברי שאינו צריך להחזיר לו בעדים</w:t>
      </w:r>
      <w:r>
        <w:rPr>
          <w:rStyle w:val="a7"/>
          <w:rFonts w:cs="Arial"/>
          <w:rtl/>
        </w:rPr>
        <w:footnoteReference w:id="398"/>
      </w:r>
      <w:r>
        <w:rPr>
          <w:rFonts w:cs="Arial" w:hint="cs"/>
          <w:rtl/>
        </w:rPr>
        <w:t>,</w:t>
      </w:r>
      <w:r w:rsidRPr="00560CDA">
        <w:rPr>
          <w:rFonts w:cs="Arial"/>
          <w:rtl/>
        </w:rPr>
        <w:t xml:space="preserve"> ואין הוכחה בדברי הרמב"ם שיחלוק עליהם</w:t>
      </w:r>
      <w:r>
        <w:rPr>
          <w:rFonts w:cs="Arial" w:hint="cs"/>
          <w:rtl/>
        </w:rPr>
        <w:t>,</w:t>
      </w:r>
      <w:r w:rsidRPr="00560CDA">
        <w:rPr>
          <w:rFonts w:cs="Arial"/>
          <w:rtl/>
        </w:rPr>
        <w:t xml:space="preserve"> כוותייהו נקטינן</w:t>
      </w:r>
      <w:r>
        <w:rPr>
          <w:rFonts w:hint="cs"/>
          <w:rtl/>
        </w:rPr>
        <w:t>.</w:t>
      </w:r>
    </w:p>
    <w:p w14:paraId="2BA9B8F1"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41222A31" w14:textId="16620CCB" w:rsidR="00D72708" w:rsidRDefault="00D72708" w:rsidP="00D72708">
      <w:pPr>
        <w:rPr>
          <w:rtl/>
        </w:rPr>
      </w:pPr>
      <w:r>
        <w:rPr>
          <w:rFonts w:cs="Arial"/>
          <w:rtl/>
        </w:rPr>
        <w:t xml:space="preserve">הא דבדברים העשויים להשאיל ולהשכיר בעל הבית נאמן, דוקא בשיש לו עדים שהכלים הללו היו שלו, וראו אותם עתה בידו. אבל אם לא ראו אותם עתה בידו, נאמן היוצא, במיגו דהחזרתים לך. </w:t>
      </w:r>
    </w:p>
    <w:p w14:paraId="4A9177B3" w14:textId="77777777" w:rsidR="00652A40" w:rsidRDefault="00652A40" w:rsidP="00D72708">
      <w:pPr>
        <w:rPr>
          <w:rtl/>
        </w:rPr>
      </w:pPr>
    </w:p>
    <w:p w14:paraId="56B97B48" w14:textId="6B781C4E" w:rsidR="00D72708" w:rsidRPr="005000C3" w:rsidRDefault="00D72708" w:rsidP="00EB4EFE">
      <w:pPr>
        <w:pStyle w:val="2"/>
        <w:rPr>
          <w:rtl/>
        </w:rPr>
      </w:pPr>
      <w:r w:rsidRPr="005000C3">
        <w:rPr>
          <w:rtl/>
        </w:rPr>
        <w:t>סעיף יג</w:t>
      </w:r>
      <w:r w:rsidR="006F2538" w:rsidRPr="005000C3">
        <w:rPr>
          <w:rFonts w:hint="cs"/>
          <w:rtl/>
        </w:rPr>
        <w:t>:</w:t>
      </w:r>
      <w:r w:rsidR="005000C3" w:rsidRPr="005000C3">
        <w:rPr>
          <w:rFonts w:hint="cs"/>
          <w:rtl/>
        </w:rPr>
        <w:t xml:space="preserve"> עדים</w:t>
      </w:r>
      <w:r w:rsidR="005000C3">
        <w:rPr>
          <w:rFonts w:hint="cs"/>
          <w:rtl/>
        </w:rPr>
        <w:t xml:space="preserve"> שמעידים</w:t>
      </w:r>
      <w:r w:rsidR="005000C3" w:rsidRPr="005000C3">
        <w:rPr>
          <w:rFonts w:hint="cs"/>
          <w:rtl/>
        </w:rPr>
        <w:t xml:space="preserve"> ש</w:t>
      </w:r>
      <w:r w:rsidR="005000C3">
        <w:rPr>
          <w:rFonts w:hint="cs"/>
          <w:rtl/>
        </w:rPr>
        <w:t xml:space="preserve">הכלים באו ליוצא </w:t>
      </w:r>
      <w:r w:rsidR="005000C3" w:rsidRPr="005000C3">
        <w:rPr>
          <w:rFonts w:hint="cs"/>
          <w:rtl/>
        </w:rPr>
        <w:t>בתורת שאלה</w:t>
      </w:r>
      <w:r w:rsidR="005000C3">
        <w:rPr>
          <w:rFonts w:hint="cs"/>
          <w:rtl/>
        </w:rPr>
        <w:t>.</w:t>
      </w:r>
    </w:p>
    <w:p w14:paraId="10CFF3CB" w14:textId="77777777" w:rsidR="005000C3" w:rsidRPr="005000C3" w:rsidRDefault="005000C3" w:rsidP="005000C3">
      <w:pPr>
        <w:rPr>
          <w:rFonts w:cs="Arial"/>
          <w:u w:val="single"/>
        </w:rPr>
      </w:pPr>
      <w:r w:rsidRPr="005000C3">
        <w:rPr>
          <w:rFonts w:cs="Arial"/>
          <w:u w:val="single"/>
          <w:rtl/>
        </w:rPr>
        <w:t>הא דהיוצא נאמן</w:t>
      </w:r>
      <w:r w:rsidRPr="005000C3">
        <w:rPr>
          <w:rFonts w:cs="Arial" w:hint="cs"/>
          <w:u w:val="single"/>
          <w:rtl/>
        </w:rPr>
        <w:t xml:space="preserve"> </w:t>
      </w:r>
      <w:r w:rsidRPr="005000C3">
        <w:rPr>
          <w:rFonts w:cs="Arial"/>
          <w:u w:val="single"/>
          <w:rtl/>
        </w:rPr>
        <w:t>בדברים שאינן עשויין להשאיל ולהשכיר</w:t>
      </w:r>
      <w:r w:rsidRPr="005000C3">
        <w:rPr>
          <w:rFonts w:cs="Arial" w:hint="cs"/>
          <w:u w:val="single"/>
          <w:rtl/>
        </w:rPr>
        <w:t xml:space="preserve"> </w:t>
      </w:r>
      <w:r w:rsidRPr="005000C3">
        <w:rPr>
          <w:rFonts w:cs="Arial"/>
          <w:u w:val="single"/>
          <w:rtl/>
        </w:rPr>
        <w:t>–</w:t>
      </w:r>
      <w:r w:rsidRPr="005000C3">
        <w:rPr>
          <w:rFonts w:cs="Arial" w:hint="cs"/>
          <w:u w:val="single"/>
          <w:rtl/>
        </w:rPr>
        <w:t xml:space="preserve"> האם הדין כן אף כשיש עדים שבאו לו בתורת שאלה:</w:t>
      </w:r>
    </w:p>
    <w:p w14:paraId="73AAD15A" w14:textId="61A5A80C" w:rsidR="006F2538" w:rsidRPr="005000C3" w:rsidRDefault="005000C3" w:rsidP="00295B52">
      <w:pPr>
        <w:pStyle w:val="ab"/>
        <w:numPr>
          <w:ilvl w:val="0"/>
          <w:numId w:val="38"/>
        </w:numPr>
        <w:rPr>
          <w:rFonts w:cs="Arial"/>
          <w:rtl/>
        </w:rPr>
      </w:pPr>
      <w:r>
        <w:rPr>
          <w:rFonts w:cs="Arial" w:hint="cs"/>
          <w:rtl/>
        </w:rPr>
        <w:t xml:space="preserve">רמב"ם </w:t>
      </w:r>
      <w:r>
        <w:rPr>
          <w:rFonts w:cs="Arial" w:hint="cs"/>
          <w:sz w:val="16"/>
          <w:szCs w:val="16"/>
          <w:rtl/>
        </w:rPr>
        <w:t xml:space="preserve">(שם) </w:t>
      </w:r>
      <w:r>
        <w:rPr>
          <w:rFonts w:cs="Arial" w:hint="cs"/>
          <w:rtl/>
        </w:rPr>
        <w:t xml:space="preserve">רמב"ן </w:t>
      </w:r>
      <w:r>
        <w:rPr>
          <w:rFonts w:cs="Arial" w:hint="cs"/>
          <w:sz w:val="16"/>
          <w:szCs w:val="16"/>
          <w:rtl/>
        </w:rPr>
        <w:t xml:space="preserve">(שם) </w:t>
      </w:r>
      <w:r>
        <w:rPr>
          <w:rFonts w:cs="Arial" w:hint="cs"/>
          <w:rtl/>
        </w:rPr>
        <w:t xml:space="preserve">רא"ש </w:t>
      </w:r>
      <w:r>
        <w:rPr>
          <w:rFonts w:cs="Arial" w:hint="cs"/>
          <w:sz w:val="16"/>
          <w:szCs w:val="16"/>
          <w:rtl/>
        </w:rPr>
        <w:t xml:space="preserve">(שם) </w:t>
      </w:r>
      <w:r>
        <w:rPr>
          <w:rFonts w:cs="Arial" w:hint="cs"/>
          <w:rtl/>
        </w:rPr>
        <w:t xml:space="preserve">וטור- </w:t>
      </w:r>
      <w:r w:rsidRPr="006F2538">
        <w:rPr>
          <w:rFonts w:cs="Arial"/>
          <w:rtl/>
        </w:rPr>
        <w:t>וכן הא דאמרינן בדברים שאינן עשויין להשאיל ולהשכיר דהיוצא נאמן</w:t>
      </w:r>
      <w:r>
        <w:rPr>
          <w:rFonts w:cs="Arial" w:hint="cs"/>
          <w:rtl/>
        </w:rPr>
        <w:t xml:space="preserve"> -</w:t>
      </w:r>
      <w:r w:rsidRPr="006F2538">
        <w:rPr>
          <w:rFonts w:cs="Arial"/>
          <w:rtl/>
        </w:rPr>
        <w:t xml:space="preserve"> דווקא כשלא ידעו עדים שבאו לידו בתורת שאלה או שכירות</w:t>
      </w:r>
      <w:r>
        <w:rPr>
          <w:rFonts w:cs="Arial" w:hint="cs"/>
          <w:rtl/>
        </w:rPr>
        <w:t>,</w:t>
      </w:r>
      <w:r w:rsidRPr="006F2538">
        <w:rPr>
          <w:rFonts w:cs="Arial"/>
          <w:rtl/>
        </w:rPr>
        <w:t xml:space="preserve"> אבל אי ידעי עדים שבאו לידו בתורת שאלה או שכירות </w:t>
      </w:r>
      <w:r>
        <w:rPr>
          <w:rFonts w:cs="Arial" w:hint="cs"/>
          <w:rtl/>
        </w:rPr>
        <w:t xml:space="preserve">- </w:t>
      </w:r>
      <w:r w:rsidRPr="006F2538">
        <w:rPr>
          <w:rFonts w:cs="Arial"/>
          <w:rtl/>
        </w:rPr>
        <w:t>אינו נאמן</w:t>
      </w:r>
      <w:r>
        <w:rPr>
          <w:rFonts w:cs="Arial" w:hint="cs"/>
          <w:sz w:val="16"/>
          <w:szCs w:val="16"/>
          <w:rtl/>
        </w:rPr>
        <w:t xml:space="preserve"> (ל' הטור)</w:t>
      </w:r>
      <w:r>
        <w:rPr>
          <w:rFonts w:cs="Arial" w:hint="cs"/>
          <w:rtl/>
        </w:rPr>
        <w:t>.</w:t>
      </w:r>
      <w:r w:rsidRPr="006F2538">
        <w:rPr>
          <w:rFonts w:cs="Arial"/>
          <w:rtl/>
        </w:rPr>
        <w:t xml:space="preserve"> </w:t>
      </w:r>
      <w:r w:rsidRPr="00157DBB">
        <w:rPr>
          <w:rFonts w:cs="Arial" w:hint="cs"/>
          <w:color w:val="E36C0A" w:themeColor="accent6" w:themeShade="BF"/>
          <w:rtl/>
        </w:rPr>
        <w:t>(וכ"פ בשו"ע)</w:t>
      </w:r>
    </w:p>
    <w:p w14:paraId="2928C08E"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24BB5F10" w14:textId="37E76E72" w:rsidR="00D72708" w:rsidRDefault="00D72708" w:rsidP="00D72708">
      <w:pPr>
        <w:rPr>
          <w:rtl/>
        </w:rPr>
      </w:pPr>
      <w:r>
        <w:rPr>
          <w:rFonts w:cs="Arial"/>
          <w:rtl/>
        </w:rPr>
        <w:t xml:space="preserve">הא דאמרינן בדברים שאינם עשויים להשאיל ולהשכיר שהיוצא נאמן, דוקא בשלא ידעו עדים שבאו בתורת שאלה או שכירות. אבל אם ידעו עדים שבאו לידו בתורת שאלה או שכירות, אינו נאמן </w:t>
      </w:r>
      <w:r w:rsidRPr="005000C3">
        <w:rPr>
          <w:rFonts w:cs="Arial"/>
          <w:sz w:val="18"/>
          <w:szCs w:val="18"/>
          <w:rtl/>
        </w:rPr>
        <w:t>(וע"ל סימן ע"ב סעיף י"ח)</w:t>
      </w:r>
      <w:r>
        <w:rPr>
          <w:rFonts w:cs="Arial"/>
          <w:rtl/>
        </w:rPr>
        <w:t xml:space="preserve">. </w:t>
      </w:r>
    </w:p>
    <w:p w14:paraId="4484DBF6" w14:textId="77777777" w:rsidR="00B848B4" w:rsidRDefault="00B848B4" w:rsidP="00D72708">
      <w:pPr>
        <w:rPr>
          <w:rtl/>
        </w:rPr>
      </w:pPr>
    </w:p>
    <w:p w14:paraId="433A9D7D" w14:textId="0D8CB0B0" w:rsidR="00D72708" w:rsidRDefault="00D72708" w:rsidP="00EB4EFE">
      <w:pPr>
        <w:pStyle w:val="2"/>
        <w:rPr>
          <w:rtl/>
        </w:rPr>
      </w:pPr>
      <w:r>
        <w:rPr>
          <w:rtl/>
        </w:rPr>
        <w:t>סעיף יד</w:t>
      </w:r>
      <w:r w:rsidR="00B848B4">
        <w:rPr>
          <w:rFonts w:hint="cs"/>
          <w:rtl/>
        </w:rPr>
        <w:t>:</w:t>
      </w:r>
      <w:r w:rsidR="00BE793D">
        <w:rPr>
          <w:rFonts w:hint="cs"/>
          <w:rtl/>
        </w:rPr>
        <w:t xml:space="preserve"> </w:t>
      </w:r>
      <w:r w:rsidR="00BE793D" w:rsidRPr="00D27833">
        <w:rPr>
          <w:rFonts w:cs="Arial"/>
          <w:rtl/>
        </w:rPr>
        <w:t>הטמין כלים תחת כנפיו ויצא</w:t>
      </w:r>
      <w:r w:rsidR="00BE793D">
        <w:rPr>
          <w:rFonts w:hint="cs"/>
          <w:rtl/>
        </w:rPr>
        <w:t xml:space="preserve"> - וראוהו רק העדים.</w:t>
      </w:r>
    </w:p>
    <w:p w14:paraId="5D55BA24" w14:textId="63D6919E" w:rsidR="00FB4157" w:rsidRPr="00A65E7E" w:rsidRDefault="00A65E7E" w:rsidP="00FB4157">
      <w:pPr>
        <w:rPr>
          <w:u w:val="single"/>
          <w:rtl/>
        </w:rPr>
      </w:pPr>
      <w:r w:rsidRPr="00A65E7E">
        <w:rPr>
          <w:rFonts w:hint="cs"/>
          <w:u w:val="single"/>
          <w:rtl/>
        </w:rPr>
        <w:t>ה</w:t>
      </w:r>
      <w:r>
        <w:rPr>
          <w:rFonts w:hint="cs"/>
          <w:u w:val="single"/>
          <w:rtl/>
        </w:rPr>
        <w:t xml:space="preserve">טמין </w:t>
      </w:r>
      <w:r w:rsidRPr="00A65E7E">
        <w:rPr>
          <w:rFonts w:hint="cs"/>
          <w:u w:val="single"/>
          <w:rtl/>
        </w:rPr>
        <w:t>כלים תחת כנפיו</w:t>
      </w:r>
      <w:r>
        <w:rPr>
          <w:rFonts w:hint="cs"/>
          <w:u w:val="single"/>
          <w:rtl/>
        </w:rPr>
        <w:t xml:space="preserve"> ויצא</w:t>
      </w:r>
      <w:r w:rsidRPr="00A65E7E">
        <w:rPr>
          <w:rFonts w:hint="cs"/>
          <w:u w:val="single"/>
          <w:rtl/>
        </w:rPr>
        <w:t xml:space="preserve"> </w:t>
      </w:r>
      <w:r w:rsidRPr="00A65E7E">
        <w:rPr>
          <w:u w:val="single"/>
          <w:rtl/>
        </w:rPr>
        <w:t>–</w:t>
      </w:r>
      <w:r w:rsidRPr="00A65E7E">
        <w:rPr>
          <w:rFonts w:hint="cs"/>
          <w:u w:val="single"/>
          <w:rtl/>
        </w:rPr>
        <w:t xml:space="preserve"> וראוהו רק העדים:</w:t>
      </w:r>
    </w:p>
    <w:p w14:paraId="6C812F5B" w14:textId="5D629861" w:rsidR="00A65E7E" w:rsidRDefault="00A65E7E" w:rsidP="00295B52">
      <w:pPr>
        <w:pStyle w:val="ab"/>
        <w:numPr>
          <w:ilvl w:val="0"/>
          <w:numId w:val="38"/>
        </w:numPr>
        <w:rPr>
          <w:rFonts w:cs="Arial"/>
        </w:rPr>
      </w:pPr>
      <w:r w:rsidRPr="00B848B4">
        <w:rPr>
          <w:rFonts w:cs="Arial"/>
          <w:rtl/>
        </w:rPr>
        <w:t>רי"ף</w:t>
      </w:r>
      <w:r>
        <w:rPr>
          <w:rStyle w:val="a7"/>
          <w:rFonts w:cs="Arial"/>
          <w:rtl/>
        </w:rPr>
        <w:footnoteReference w:id="399"/>
      </w:r>
      <w:r w:rsidRPr="00B848B4">
        <w:rPr>
          <w:rFonts w:cs="Arial"/>
          <w:rtl/>
        </w:rPr>
        <w:t xml:space="preserve"> </w:t>
      </w:r>
      <w:r w:rsidRPr="00A65E7E">
        <w:rPr>
          <w:rFonts w:cs="Arial" w:hint="cs"/>
          <w:sz w:val="16"/>
          <w:szCs w:val="16"/>
          <w:rtl/>
        </w:rPr>
        <w:t>(</w:t>
      </w:r>
      <w:r w:rsidRPr="00A65E7E">
        <w:rPr>
          <w:rFonts w:cs="Arial"/>
          <w:sz w:val="16"/>
          <w:szCs w:val="16"/>
          <w:rtl/>
        </w:rPr>
        <w:t>בהנשבעין כח. שער י)</w:t>
      </w:r>
      <w:r>
        <w:rPr>
          <w:rFonts w:cs="Arial" w:hint="cs"/>
          <w:rtl/>
        </w:rPr>
        <w:t xml:space="preserve"> </w:t>
      </w:r>
      <w:r w:rsidRPr="00B848B4">
        <w:rPr>
          <w:rFonts w:cs="Arial"/>
          <w:rtl/>
        </w:rPr>
        <w:t xml:space="preserve">רמב"ם </w:t>
      </w:r>
      <w:r w:rsidRPr="00A65E7E">
        <w:rPr>
          <w:rFonts w:cs="Arial" w:hint="cs"/>
          <w:sz w:val="16"/>
          <w:szCs w:val="16"/>
          <w:rtl/>
        </w:rPr>
        <w:t>(</w:t>
      </w:r>
      <w:r w:rsidRPr="00A65E7E">
        <w:rPr>
          <w:rFonts w:cs="Arial"/>
          <w:sz w:val="16"/>
          <w:szCs w:val="16"/>
          <w:rtl/>
        </w:rPr>
        <w:t>פ</w:t>
      </w:r>
      <w:r w:rsidRPr="00A65E7E">
        <w:rPr>
          <w:rFonts w:cs="Arial" w:hint="cs"/>
          <w:sz w:val="16"/>
          <w:szCs w:val="16"/>
          <w:rtl/>
        </w:rPr>
        <w:t>"</w:t>
      </w:r>
      <w:r w:rsidRPr="00A65E7E">
        <w:rPr>
          <w:rFonts w:cs="Arial"/>
          <w:sz w:val="16"/>
          <w:szCs w:val="16"/>
          <w:rtl/>
        </w:rPr>
        <w:t>ד מגזילה הי"ב)</w:t>
      </w:r>
      <w:r>
        <w:rPr>
          <w:rFonts w:cs="Arial" w:hint="cs"/>
          <w:rtl/>
        </w:rPr>
        <w:t xml:space="preserve"> </w:t>
      </w:r>
      <w:r w:rsidRPr="00B848B4">
        <w:rPr>
          <w:rFonts w:cs="Arial"/>
          <w:rtl/>
        </w:rPr>
        <w:t xml:space="preserve">רא"ש </w:t>
      </w:r>
      <w:r w:rsidRPr="00A65E7E">
        <w:rPr>
          <w:rFonts w:cs="Arial"/>
          <w:sz w:val="16"/>
          <w:szCs w:val="16"/>
          <w:rtl/>
        </w:rPr>
        <w:t>(פ"ז סי' ה)</w:t>
      </w:r>
      <w:r>
        <w:rPr>
          <w:rFonts w:cs="Arial" w:hint="cs"/>
          <w:rtl/>
        </w:rPr>
        <w:t xml:space="preserve"> ו</w:t>
      </w:r>
      <w:r w:rsidR="00FB4157" w:rsidRPr="00FB4157">
        <w:rPr>
          <w:rFonts w:cs="Arial" w:hint="cs"/>
          <w:rtl/>
        </w:rPr>
        <w:t>טור-</w:t>
      </w:r>
      <w:r w:rsidR="00C50668" w:rsidRPr="00FB4157">
        <w:rPr>
          <w:rFonts w:cs="Arial"/>
          <w:rtl/>
        </w:rPr>
        <w:t xml:space="preserve"> וכל זה לא מיירי אלא בדאיתא בע"ה התם בשעה שנכנס זה והוציא הכלים</w:t>
      </w:r>
      <w:r w:rsidR="00BE793D">
        <w:rPr>
          <w:rFonts w:cs="Arial" w:hint="cs"/>
          <w:rtl/>
        </w:rPr>
        <w:t>.</w:t>
      </w:r>
      <w:r w:rsidR="00C50668" w:rsidRPr="00FB4157">
        <w:rPr>
          <w:rFonts w:cs="Arial"/>
          <w:rtl/>
        </w:rPr>
        <w:t xml:space="preserve"> אבל אם ראו עדים שנכנס לרשות חבירו ונטלם שלא בפניו </w:t>
      </w:r>
      <w:r w:rsidR="00BE793D">
        <w:rPr>
          <w:rFonts w:cs="Arial" w:hint="cs"/>
          <w:rtl/>
        </w:rPr>
        <w:t xml:space="preserve">- </w:t>
      </w:r>
      <w:r w:rsidR="00C50668" w:rsidRPr="00FB4157">
        <w:rPr>
          <w:rFonts w:cs="Arial"/>
          <w:rtl/>
        </w:rPr>
        <w:t>אינו נאמן לומר לקוחין הן בידי</w:t>
      </w:r>
      <w:r>
        <w:rPr>
          <w:rFonts w:cs="Arial" w:hint="cs"/>
          <w:sz w:val="16"/>
          <w:szCs w:val="16"/>
          <w:rtl/>
        </w:rPr>
        <w:t xml:space="preserve"> (ל' הטור)</w:t>
      </w:r>
      <w:r w:rsidR="00FB4157" w:rsidRPr="00FB4157">
        <w:rPr>
          <w:rFonts w:cs="Arial" w:hint="cs"/>
          <w:rtl/>
        </w:rPr>
        <w:t>.</w:t>
      </w:r>
      <w:r w:rsidR="006C7B31" w:rsidRPr="006F2538">
        <w:rPr>
          <w:rFonts w:cs="Arial"/>
          <w:rtl/>
        </w:rPr>
        <w:t xml:space="preserve"> </w:t>
      </w:r>
      <w:r w:rsidR="006C7B31" w:rsidRPr="00157DBB">
        <w:rPr>
          <w:rFonts w:cs="Arial" w:hint="cs"/>
          <w:color w:val="E36C0A" w:themeColor="accent6" w:themeShade="BF"/>
          <w:rtl/>
        </w:rPr>
        <w:t>(וכ"פ בשו"ע)</w:t>
      </w:r>
    </w:p>
    <w:p w14:paraId="2EA51182" w14:textId="5928D015" w:rsidR="00A65E7E" w:rsidRPr="00A65E7E" w:rsidRDefault="00A65E7E" w:rsidP="00A65E7E">
      <w:pPr>
        <w:ind w:left="360"/>
        <w:rPr>
          <w:rFonts w:cs="Arial"/>
          <w:u w:val="dotted"/>
        </w:rPr>
      </w:pPr>
      <w:r w:rsidRPr="00A65E7E">
        <w:rPr>
          <w:rFonts w:cs="Arial" w:hint="cs"/>
          <w:u w:val="dotted"/>
          <w:rtl/>
        </w:rPr>
        <w:t>האם</w:t>
      </w:r>
      <w:r>
        <w:rPr>
          <w:rFonts w:cs="Arial" w:hint="cs"/>
          <w:u w:val="dotted"/>
          <w:rtl/>
        </w:rPr>
        <w:t xml:space="preserve"> מכל מקום</w:t>
      </w:r>
      <w:r w:rsidRPr="00A65E7E">
        <w:rPr>
          <w:rFonts w:cs="Arial" w:hint="cs"/>
          <w:u w:val="dotted"/>
          <w:rtl/>
        </w:rPr>
        <w:t xml:space="preserve"> בעל הבית צריך להישבע:</w:t>
      </w:r>
    </w:p>
    <w:p w14:paraId="1132F90B" w14:textId="2A7C977B" w:rsidR="00B848B4" w:rsidRPr="00A65E7E" w:rsidRDefault="00A65E7E" w:rsidP="00295B52">
      <w:pPr>
        <w:pStyle w:val="ab"/>
        <w:numPr>
          <w:ilvl w:val="0"/>
          <w:numId w:val="38"/>
        </w:numPr>
        <w:rPr>
          <w:rFonts w:cs="Arial"/>
          <w:rtl/>
        </w:rPr>
      </w:pPr>
      <w:r>
        <w:rPr>
          <w:rFonts w:cs="Arial" w:hint="cs"/>
          <w:rtl/>
        </w:rPr>
        <w:t>רמב"ם</w:t>
      </w:r>
      <w:r>
        <w:rPr>
          <w:rFonts w:cs="Arial" w:hint="cs"/>
          <w:sz w:val="16"/>
          <w:szCs w:val="16"/>
          <w:rtl/>
        </w:rPr>
        <w:t xml:space="preserve"> (שם)</w:t>
      </w:r>
      <w:r>
        <w:rPr>
          <w:rFonts w:cs="Arial" w:hint="cs"/>
          <w:rtl/>
        </w:rPr>
        <w:t xml:space="preserve">- </w:t>
      </w:r>
      <w:r w:rsidR="00B848B4" w:rsidRPr="00A65E7E">
        <w:rPr>
          <w:rFonts w:cs="Arial"/>
          <w:rtl/>
        </w:rPr>
        <w:t>לפיכך מחזיר הכלים לבעל הבית</w:t>
      </w:r>
      <w:r w:rsidRPr="00A65E7E">
        <w:rPr>
          <w:rFonts w:cs="Arial" w:hint="cs"/>
          <w:rtl/>
        </w:rPr>
        <w:t>,</w:t>
      </w:r>
      <w:r w:rsidR="00B848B4" w:rsidRPr="00A65E7E">
        <w:rPr>
          <w:rFonts w:cs="Arial"/>
          <w:rtl/>
        </w:rPr>
        <w:t xml:space="preserve"> ואין כאן שבועה</w:t>
      </w:r>
      <w:r w:rsidRPr="00A65E7E">
        <w:rPr>
          <w:rFonts w:cs="Arial" w:hint="cs"/>
          <w:rtl/>
        </w:rPr>
        <w:t>,</w:t>
      </w:r>
      <w:r w:rsidR="00B848B4" w:rsidRPr="00A65E7E">
        <w:rPr>
          <w:rFonts w:cs="Arial"/>
          <w:rtl/>
        </w:rPr>
        <w:t xml:space="preserve"> שהרי העדים ראו מה גזל</w:t>
      </w:r>
      <w:r w:rsidRPr="00A65E7E">
        <w:rPr>
          <w:rFonts w:cs="Arial" w:hint="cs"/>
          <w:rtl/>
        </w:rPr>
        <w:t>.</w:t>
      </w:r>
      <w:r w:rsidR="00B848B4" w:rsidRPr="00A65E7E">
        <w:rPr>
          <w:rFonts w:cs="Arial"/>
          <w:rtl/>
        </w:rPr>
        <w:t xml:space="preserve"> ואחר שיחזיר חוזר ותובע את בעל הבית בכל מה שיטעון</w:t>
      </w:r>
      <w:r w:rsidRPr="00A65E7E">
        <w:rPr>
          <w:rFonts w:cs="Arial" w:hint="cs"/>
          <w:rtl/>
        </w:rPr>
        <w:t>,</w:t>
      </w:r>
      <w:r w:rsidR="00B848B4" w:rsidRPr="00A65E7E">
        <w:rPr>
          <w:rFonts w:cs="Arial"/>
          <w:rtl/>
        </w:rPr>
        <w:t xml:space="preserve"> והדין ביניהם</w:t>
      </w:r>
      <w:r w:rsidRPr="00A65E7E">
        <w:rPr>
          <w:rFonts w:cs="Arial" w:hint="cs"/>
          <w:rtl/>
        </w:rPr>
        <w:t>.</w:t>
      </w:r>
      <w:r w:rsidR="006C7B31" w:rsidRPr="006F2538">
        <w:rPr>
          <w:rFonts w:cs="Arial"/>
          <w:rtl/>
        </w:rPr>
        <w:t xml:space="preserve"> </w:t>
      </w:r>
      <w:r w:rsidR="006C7B31" w:rsidRPr="00157DBB">
        <w:rPr>
          <w:rFonts w:cs="Arial" w:hint="cs"/>
          <w:color w:val="E36C0A" w:themeColor="accent6" w:themeShade="BF"/>
          <w:rtl/>
        </w:rPr>
        <w:t>(וכ"פ בשו"ע)</w:t>
      </w:r>
    </w:p>
    <w:p w14:paraId="1B6FDA9C"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3AB8927C" w14:textId="37F75053" w:rsidR="00D72708" w:rsidRDefault="00D72708" w:rsidP="00D72708">
      <w:pPr>
        <w:rPr>
          <w:rtl/>
        </w:rPr>
      </w:pPr>
      <w:r>
        <w:rPr>
          <w:rFonts w:cs="Arial"/>
          <w:rtl/>
        </w:rPr>
        <w:t xml:space="preserve">כל זה לא מיירי אלא כשהיה בעל הבית שם בשעה שנכנס זה והוציא הכלים, אבל אם ראו העדים שנכנס לרשות חבירו ונטלם שלא בפניו, בכל גוונא אינו נאמן לומר: לקוחים הם בידי. לפיכך מחזיר הכלים לבעל הבית, ואין כאן שבועה, שהרי העדים ראו מה גזל. ואחר שיחזיר, חוזר ותובע את בעל הבית בכל מה שיטעון, והדין ביניהם. </w:t>
      </w:r>
    </w:p>
    <w:p w14:paraId="25D13F78" w14:textId="77777777" w:rsidR="00B848B4" w:rsidRDefault="00B848B4" w:rsidP="00D72708">
      <w:pPr>
        <w:rPr>
          <w:rtl/>
        </w:rPr>
      </w:pPr>
    </w:p>
    <w:p w14:paraId="55D8833A" w14:textId="24D6488C" w:rsidR="00D72708" w:rsidRDefault="00D72708" w:rsidP="00EB4EFE">
      <w:pPr>
        <w:pStyle w:val="2"/>
        <w:rPr>
          <w:rtl/>
        </w:rPr>
      </w:pPr>
      <w:r>
        <w:rPr>
          <w:rtl/>
        </w:rPr>
        <w:t>סעיף טו</w:t>
      </w:r>
      <w:r w:rsidR="00B848B4">
        <w:rPr>
          <w:rFonts w:hint="cs"/>
          <w:rtl/>
        </w:rPr>
        <w:t>:</w:t>
      </w:r>
      <w:r w:rsidR="00097930" w:rsidRPr="00097930">
        <w:rPr>
          <w:rtl/>
        </w:rPr>
        <w:t xml:space="preserve"> </w:t>
      </w:r>
      <w:r w:rsidR="00097930" w:rsidRPr="006C7B31">
        <w:rPr>
          <w:rtl/>
        </w:rPr>
        <w:t>חטף חפץ מחבירו ואומר בחובי נטלתי</w:t>
      </w:r>
      <w:r w:rsidR="00097930">
        <w:rPr>
          <w:rFonts w:hint="cs"/>
          <w:rtl/>
        </w:rPr>
        <w:t>.</w:t>
      </w:r>
    </w:p>
    <w:p w14:paraId="349697A4" w14:textId="77777777" w:rsidR="00097930" w:rsidRDefault="00097930" w:rsidP="00097930">
      <w:pPr>
        <w:rPr>
          <w:rFonts w:cs="Arial"/>
          <w:rtl/>
        </w:rPr>
      </w:pPr>
      <w:r w:rsidRPr="00097930">
        <w:rPr>
          <w:rFonts w:cs="Arial" w:hint="cs"/>
          <w:b/>
          <w:bCs/>
          <w:rtl/>
        </w:rPr>
        <w:t>בבא בתרא</w:t>
      </w:r>
      <w:r w:rsidRPr="00097930">
        <w:rPr>
          <w:rFonts w:cs="Arial" w:hint="cs"/>
          <w:b/>
          <w:bCs/>
          <w:sz w:val="16"/>
          <w:szCs w:val="16"/>
          <w:rtl/>
        </w:rPr>
        <w:t xml:space="preserve"> (</w:t>
      </w:r>
      <w:r w:rsidRPr="00097930">
        <w:rPr>
          <w:rFonts w:cs="Arial"/>
          <w:b/>
          <w:bCs/>
          <w:sz w:val="16"/>
          <w:szCs w:val="16"/>
          <w:rtl/>
        </w:rPr>
        <w:t>פרק חזקת</w:t>
      </w:r>
      <w:r w:rsidRPr="00097930">
        <w:rPr>
          <w:rFonts w:cs="Arial" w:hint="cs"/>
          <w:b/>
          <w:bCs/>
          <w:sz w:val="16"/>
          <w:szCs w:val="16"/>
          <w:rtl/>
        </w:rPr>
        <w:t>)</w:t>
      </w:r>
      <w:r w:rsidRPr="00097930">
        <w:rPr>
          <w:rFonts w:cs="Arial"/>
          <w:b/>
          <w:bCs/>
          <w:rtl/>
        </w:rPr>
        <w:t xml:space="preserve"> לג</w:t>
      </w:r>
      <w:r w:rsidRPr="00097930">
        <w:rPr>
          <w:rFonts w:cs="Arial" w:hint="cs"/>
          <w:b/>
          <w:bCs/>
          <w:rtl/>
        </w:rPr>
        <w:t xml:space="preserve"> ע"ב</w:t>
      </w:r>
      <w:r w:rsidRPr="00097930">
        <w:rPr>
          <w:rFonts w:cs="Arial"/>
          <w:b/>
          <w:bCs/>
          <w:rtl/>
        </w:rPr>
        <w:t>:</w:t>
      </w:r>
      <w:r>
        <w:rPr>
          <w:rFonts w:cs="Arial"/>
          <w:rtl/>
        </w:rPr>
        <w:t xml:space="preserve"> </w:t>
      </w:r>
      <w:r w:rsidRPr="00097930">
        <w:rPr>
          <w:rFonts w:cs="Arial"/>
          <w:rtl/>
        </w:rPr>
        <w:t>דההוא גברא דחטף נסכא מחבריה, אתא לקמיה דרבי אמי, הוה יתיב ר' אבא קמיה, אייתי חד סהדא דמיחטף חטפא מיניה, אמר ליה: אין, חטפי ודידי חטפי</w:t>
      </w:r>
      <w:r>
        <w:rPr>
          <w:rFonts w:cs="Arial" w:hint="cs"/>
          <w:rtl/>
        </w:rPr>
        <w:t>.</w:t>
      </w:r>
      <w:r w:rsidRPr="00097930">
        <w:rPr>
          <w:rFonts w:cs="Arial"/>
          <w:rtl/>
        </w:rPr>
        <w:t xml:space="preserve"> </w:t>
      </w:r>
      <w:r w:rsidRPr="00097930">
        <w:rPr>
          <w:rFonts w:cs="Arial"/>
          <w:u w:val="single"/>
          <w:rtl/>
        </w:rPr>
        <w:t>אמר רבי אמי</w:t>
      </w:r>
      <w:r w:rsidRPr="00097930">
        <w:rPr>
          <w:rFonts w:cs="Arial"/>
          <w:rtl/>
        </w:rPr>
        <w:t xml:space="preserve">: </w:t>
      </w:r>
      <w:r>
        <w:rPr>
          <w:rFonts w:cs="Arial" w:hint="cs"/>
          <w:sz w:val="14"/>
          <w:szCs w:val="14"/>
          <w:rtl/>
        </w:rPr>
        <w:t xml:space="preserve">(לד.) </w:t>
      </w:r>
      <w:r w:rsidRPr="00097930">
        <w:rPr>
          <w:rFonts w:cs="Arial"/>
          <w:rtl/>
        </w:rPr>
        <w:t xml:space="preserve">היכי נידיינוה דייני להאי דינא? לישלם, ליכא תרי סהדי! ליפטריה, איכא חד סהדא! לישתבע, הא אמר מיחטף חטפה, וכיון דאמר דחטפה - הוה ליה כגזלן! </w:t>
      </w:r>
      <w:r w:rsidRPr="00097930">
        <w:rPr>
          <w:rFonts w:cs="Arial"/>
          <w:u w:val="single"/>
          <w:rtl/>
        </w:rPr>
        <w:t>אמר לי</w:t>
      </w:r>
      <w:r w:rsidRPr="00097930">
        <w:rPr>
          <w:rFonts w:cs="Arial" w:hint="cs"/>
          <w:u w:val="single"/>
          <w:rtl/>
        </w:rPr>
        <w:t>ה</w:t>
      </w:r>
      <w:r w:rsidRPr="00097930">
        <w:rPr>
          <w:rFonts w:cs="Arial"/>
          <w:u w:val="single"/>
          <w:rtl/>
        </w:rPr>
        <w:t xml:space="preserve"> רבי אבא</w:t>
      </w:r>
      <w:r w:rsidRPr="00097930">
        <w:rPr>
          <w:rFonts w:cs="Arial"/>
          <w:rtl/>
        </w:rPr>
        <w:t>: הוי מחויב שבועה שאינו יכול לישבע, וכל המחויב שבועה שאינו יכול לישבע - משלם.</w:t>
      </w:r>
    </w:p>
    <w:p w14:paraId="43B1015B" w14:textId="4E8D6788" w:rsidR="00100EA0" w:rsidRPr="00097930" w:rsidRDefault="00097930" w:rsidP="00100EA0">
      <w:pPr>
        <w:rPr>
          <w:u w:val="single"/>
          <w:rtl/>
        </w:rPr>
      </w:pPr>
      <w:r w:rsidRPr="00097930">
        <w:rPr>
          <w:rFonts w:cs="Arial"/>
          <w:u w:val="single"/>
          <w:rtl/>
        </w:rPr>
        <w:t>חטף חפץ מחבירו ואומר בחובי נטלתי</w:t>
      </w:r>
      <w:r w:rsidRPr="00097930">
        <w:rPr>
          <w:rFonts w:hint="cs"/>
          <w:u w:val="single"/>
          <w:rtl/>
        </w:rPr>
        <w:t>:</w:t>
      </w:r>
    </w:p>
    <w:p w14:paraId="7BB2263E" w14:textId="448202C0" w:rsidR="00B848B4" w:rsidRDefault="006C7B31" w:rsidP="00295B52">
      <w:pPr>
        <w:pStyle w:val="ab"/>
        <w:numPr>
          <w:ilvl w:val="0"/>
          <w:numId w:val="38"/>
        </w:numPr>
        <w:rPr>
          <w:rFonts w:cs="Arial"/>
        </w:rPr>
      </w:pPr>
      <w:r w:rsidRPr="006C7B31">
        <w:rPr>
          <w:rFonts w:cs="Arial" w:hint="cs"/>
          <w:rtl/>
        </w:rPr>
        <w:lastRenderedPageBreak/>
        <w:t>טור-</w:t>
      </w:r>
      <w:r w:rsidR="00C50668" w:rsidRPr="006C7B31">
        <w:rPr>
          <w:rFonts w:cs="Arial"/>
          <w:rtl/>
        </w:rPr>
        <w:t xml:space="preserve"> וכן אם חטף חפץ מחבירו ואומר בחובי נטלתי אינו נאמן</w:t>
      </w:r>
      <w:r w:rsidR="00097930">
        <w:rPr>
          <w:rFonts w:cs="Arial" w:hint="cs"/>
          <w:rtl/>
        </w:rPr>
        <w:t>.</w:t>
      </w:r>
      <w:r w:rsidR="00C50668" w:rsidRPr="006C7B31">
        <w:rPr>
          <w:rFonts w:cs="Arial"/>
          <w:rtl/>
        </w:rPr>
        <w:t xml:space="preserve"> אלא</w:t>
      </w:r>
      <w:r w:rsidR="00097930">
        <w:rPr>
          <w:rFonts w:cs="Arial" w:hint="cs"/>
          <w:rtl/>
        </w:rPr>
        <w:t>,</w:t>
      </w:r>
      <w:r w:rsidR="00C50668" w:rsidRPr="006C7B31">
        <w:rPr>
          <w:rFonts w:cs="Arial"/>
          <w:rtl/>
        </w:rPr>
        <w:t xml:space="preserve"> אם יש עדים שחטפו מידו או מביתו</w:t>
      </w:r>
      <w:r w:rsidR="00097930">
        <w:rPr>
          <w:rFonts w:cs="Arial" w:hint="cs"/>
          <w:rtl/>
        </w:rPr>
        <w:t xml:space="preserve"> -</w:t>
      </w:r>
      <w:r w:rsidR="00C50668" w:rsidRPr="006C7B31">
        <w:rPr>
          <w:rFonts w:cs="Arial"/>
          <w:rtl/>
        </w:rPr>
        <w:t xml:space="preserve"> צריך להחזירו</w:t>
      </w:r>
      <w:r w:rsidR="00097930">
        <w:rPr>
          <w:rStyle w:val="a7"/>
          <w:rFonts w:cs="Arial"/>
          <w:rtl/>
        </w:rPr>
        <w:footnoteReference w:id="400"/>
      </w:r>
      <w:r w:rsidR="00097930">
        <w:rPr>
          <w:rFonts w:cs="Arial" w:hint="cs"/>
          <w:rtl/>
        </w:rPr>
        <w:t>.</w:t>
      </w:r>
      <w:r w:rsidR="00C50668" w:rsidRPr="006C7B31">
        <w:rPr>
          <w:rFonts w:cs="Arial"/>
          <w:rtl/>
        </w:rPr>
        <w:t xml:space="preserve"> ואם אין שם עדים אלא עד אחד והוא כופר </w:t>
      </w:r>
      <w:r w:rsidR="00097930">
        <w:rPr>
          <w:rFonts w:cs="Arial" w:hint="cs"/>
          <w:rtl/>
        </w:rPr>
        <w:t xml:space="preserve">- </w:t>
      </w:r>
      <w:r w:rsidR="00C50668" w:rsidRPr="006C7B31">
        <w:rPr>
          <w:rFonts w:cs="Arial"/>
          <w:rtl/>
        </w:rPr>
        <w:t>ישבע להכחיש העד</w:t>
      </w:r>
      <w:r w:rsidR="00097930">
        <w:rPr>
          <w:rStyle w:val="a7"/>
          <w:rFonts w:cs="Arial"/>
          <w:rtl/>
        </w:rPr>
        <w:footnoteReference w:id="401"/>
      </w:r>
      <w:r w:rsidR="00097930">
        <w:rPr>
          <w:rFonts w:cs="Arial" w:hint="cs"/>
          <w:rtl/>
        </w:rPr>
        <w:t>.</w:t>
      </w:r>
      <w:r w:rsidR="00C50668" w:rsidRPr="006C7B31">
        <w:rPr>
          <w:rFonts w:cs="Arial"/>
          <w:rtl/>
        </w:rPr>
        <w:t xml:space="preserve"> ואם אינו כופר אלא שאומר שמשכנו בחובו </w:t>
      </w:r>
      <w:r w:rsidR="00097930">
        <w:rPr>
          <w:rFonts w:cs="Arial" w:hint="cs"/>
          <w:rtl/>
        </w:rPr>
        <w:t xml:space="preserve">- </w:t>
      </w:r>
      <w:r w:rsidR="00C50668" w:rsidRPr="006C7B31">
        <w:rPr>
          <w:rFonts w:cs="Arial"/>
          <w:rtl/>
        </w:rPr>
        <w:t>צריך להחזירו</w:t>
      </w:r>
      <w:r w:rsidR="00097930">
        <w:rPr>
          <w:rStyle w:val="a7"/>
          <w:rFonts w:cs="Arial"/>
          <w:rtl/>
        </w:rPr>
        <w:footnoteReference w:id="402"/>
      </w:r>
      <w:r w:rsidRPr="006C7B31">
        <w:rPr>
          <w:rFonts w:cs="Arial" w:hint="cs"/>
          <w:rtl/>
        </w:rPr>
        <w:t>.</w:t>
      </w:r>
      <w:r w:rsidR="00070940" w:rsidRPr="006F2538">
        <w:rPr>
          <w:rFonts w:cs="Arial"/>
          <w:rtl/>
        </w:rPr>
        <w:t xml:space="preserve"> </w:t>
      </w:r>
      <w:r w:rsidR="00070940" w:rsidRPr="00157DBB">
        <w:rPr>
          <w:rFonts w:cs="Arial" w:hint="cs"/>
          <w:color w:val="E36C0A" w:themeColor="accent6" w:themeShade="BF"/>
          <w:rtl/>
        </w:rPr>
        <w:t>(וכ"פ בשו"ע)</w:t>
      </w:r>
    </w:p>
    <w:p w14:paraId="32E624A0" w14:textId="03F769A4" w:rsidR="00B55FC3" w:rsidRPr="00B55FC3" w:rsidRDefault="00B55FC3" w:rsidP="00B55FC3">
      <w:pPr>
        <w:rPr>
          <w:rFonts w:cs="Arial"/>
          <w:u w:val="single"/>
        </w:rPr>
      </w:pPr>
      <w:r w:rsidRPr="00B55FC3">
        <w:rPr>
          <w:rFonts w:cs="Arial" w:hint="cs"/>
          <w:u w:val="single"/>
          <w:rtl/>
        </w:rPr>
        <w:t>עד אחד ראה שאחד נכנס לרשות חברו ונטל ממנו שלא בפניו:</w:t>
      </w:r>
    </w:p>
    <w:p w14:paraId="6B9E03A4" w14:textId="6C18F420" w:rsidR="00B55FC3" w:rsidRPr="00A0798A" w:rsidRDefault="00B55FC3" w:rsidP="00295B52">
      <w:pPr>
        <w:pStyle w:val="ab"/>
        <w:numPr>
          <w:ilvl w:val="0"/>
          <w:numId w:val="38"/>
        </w:numPr>
        <w:rPr>
          <w:rFonts w:cs="Arial"/>
          <w:rtl/>
        </w:rPr>
      </w:pPr>
      <w:r>
        <w:rPr>
          <w:rFonts w:hint="cs"/>
          <w:rtl/>
        </w:rPr>
        <w:t xml:space="preserve">ב"י- דין זה שנשבע להכחיש הוא גם </w:t>
      </w:r>
      <w:r>
        <w:rPr>
          <w:rFonts w:cs="Arial" w:hint="cs"/>
          <w:rtl/>
        </w:rPr>
        <w:t xml:space="preserve">אם </w:t>
      </w:r>
      <w:r>
        <w:rPr>
          <w:rFonts w:cs="Arial"/>
          <w:rtl/>
        </w:rPr>
        <w:t>ראו עדים</w:t>
      </w:r>
      <w:r>
        <w:rPr>
          <w:rStyle w:val="a7"/>
          <w:rFonts w:cs="Arial"/>
          <w:rtl/>
        </w:rPr>
        <w:footnoteReference w:id="403"/>
      </w:r>
      <w:r>
        <w:rPr>
          <w:rFonts w:cs="Arial" w:hint="cs"/>
          <w:rtl/>
        </w:rPr>
        <w:t xml:space="preserve"> </w:t>
      </w:r>
      <w:r>
        <w:rPr>
          <w:rFonts w:cs="Arial"/>
          <w:rtl/>
        </w:rPr>
        <w:t>שנכנס לרשות חבירו ונטלם שלא בפניו</w:t>
      </w:r>
      <w:r>
        <w:rPr>
          <w:rFonts w:cs="Arial" w:hint="cs"/>
          <w:rtl/>
        </w:rPr>
        <w:t>,</w:t>
      </w:r>
      <w:r>
        <w:rPr>
          <w:rFonts w:cs="Arial"/>
          <w:rtl/>
        </w:rPr>
        <w:t xml:space="preserve"> ואף על פי שהוא טוען בספק על פי העד</w:t>
      </w:r>
      <w:r>
        <w:rPr>
          <w:rStyle w:val="a7"/>
          <w:rFonts w:cs="Arial"/>
          <w:rtl/>
        </w:rPr>
        <w:footnoteReference w:id="404"/>
      </w:r>
      <w:r>
        <w:rPr>
          <w:rFonts w:cs="Arial" w:hint="cs"/>
          <w:rtl/>
        </w:rPr>
        <w:t>.</w:t>
      </w:r>
      <w:r w:rsidR="00070940" w:rsidRPr="006F2538">
        <w:rPr>
          <w:rFonts w:cs="Arial"/>
          <w:rtl/>
        </w:rPr>
        <w:t xml:space="preserve"> </w:t>
      </w:r>
      <w:r w:rsidR="00070940" w:rsidRPr="00157DBB">
        <w:rPr>
          <w:rFonts w:cs="Arial" w:hint="cs"/>
          <w:color w:val="E36C0A" w:themeColor="accent6" w:themeShade="BF"/>
          <w:rtl/>
        </w:rPr>
        <w:t>(וכ"פ בשו"ע)</w:t>
      </w:r>
    </w:p>
    <w:p w14:paraId="2D22500A"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6E2F1C4A" w14:textId="57A1571C" w:rsidR="00D72708" w:rsidRDefault="00D72708" w:rsidP="00D72708">
      <w:pPr>
        <w:rPr>
          <w:rtl/>
        </w:rPr>
      </w:pPr>
      <w:r>
        <w:rPr>
          <w:rFonts w:cs="Arial"/>
          <w:rtl/>
        </w:rPr>
        <w:t>וכן אם חטף חפץ מחבירו ואומר: בחובי נטלתי, אינו נאמן, אלא אם יש עדים שחטפו מידו או מביתו צריך להחזיר</w:t>
      </w:r>
      <w:r w:rsidR="00B55FC3">
        <w:rPr>
          <w:rFonts w:cs="Arial" w:hint="cs"/>
          <w:rtl/>
        </w:rPr>
        <w:t>.</w:t>
      </w:r>
      <w:r>
        <w:rPr>
          <w:rFonts w:cs="Arial"/>
          <w:rtl/>
        </w:rPr>
        <w:t xml:space="preserve"> ואם אין שם אלא עד אחד, והוא כופר, ישבע להכחיש העד. ואם אינו כופר, אלא שאומר שמשכנו בחובו, צריך להחזירו. והוא הדין לעד אחד מעידו שנכנס לרשות חבירו ונטל חפץ שלא בפניו. </w:t>
      </w:r>
      <w:r w:rsidRPr="00B55FC3">
        <w:rPr>
          <w:rFonts w:cs="Arial"/>
          <w:sz w:val="18"/>
          <w:szCs w:val="18"/>
          <w:rtl/>
        </w:rPr>
        <w:t>(וע"ל סי' ע"ה סעיף י"ג)</w:t>
      </w:r>
      <w:r>
        <w:rPr>
          <w:rFonts w:cs="Arial"/>
          <w:rtl/>
        </w:rPr>
        <w:t xml:space="preserve">. </w:t>
      </w:r>
    </w:p>
    <w:p w14:paraId="7B9796E3" w14:textId="77777777" w:rsidR="00B848B4" w:rsidRDefault="00B848B4" w:rsidP="00D72708">
      <w:pPr>
        <w:rPr>
          <w:rtl/>
        </w:rPr>
      </w:pPr>
    </w:p>
    <w:p w14:paraId="205D2305" w14:textId="3AF0EA9C" w:rsidR="00D72708" w:rsidRDefault="00D72708" w:rsidP="00EB4EFE">
      <w:pPr>
        <w:pStyle w:val="2"/>
        <w:rPr>
          <w:rtl/>
        </w:rPr>
      </w:pPr>
      <w:r>
        <w:rPr>
          <w:rtl/>
        </w:rPr>
        <w:t>סעיף טז</w:t>
      </w:r>
      <w:r w:rsidR="00B848B4">
        <w:rPr>
          <w:rFonts w:hint="cs"/>
          <w:rtl/>
        </w:rPr>
        <w:t>:</w:t>
      </w:r>
      <w:r w:rsidR="006F2494">
        <w:rPr>
          <w:rFonts w:hint="cs"/>
          <w:rtl/>
        </w:rPr>
        <w:t xml:space="preserve"> נחבל נשבע ונוטל.</w:t>
      </w:r>
    </w:p>
    <w:p w14:paraId="2B5B444B" w14:textId="27C727AB" w:rsidR="006F2494" w:rsidRDefault="006F2494" w:rsidP="006F2494">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w:t>
      </w:r>
      <w:r>
        <w:rPr>
          <w:rFonts w:cs="Arial" w:hint="cs"/>
          <w:b/>
          <w:bCs/>
          <w:rtl/>
        </w:rPr>
        <w:t>ד</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ב</w:t>
      </w:r>
      <w:r w:rsidRPr="00761ACD">
        <w:rPr>
          <w:rFonts w:cs="Arial" w:hint="cs"/>
          <w:b/>
          <w:bCs/>
          <w:rtl/>
        </w:rPr>
        <w:t>:</w:t>
      </w:r>
      <w:r>
        <w:rPr>
          <w:rFonts w:cs="Arial" w:hint="cs"/>
          <w:rtl/>
        </w:rPr>
        <w:t xml:space="preserve"> </w:t>
      </w:r>
      <w:r w:rsidRPr="00D64CDC">
        <w:rPr>
          <w:rFonts w:cs="Arial"/>
          <w:u w:val="double"/>
          <w:rtl/>
        </w:rPr>
        <w:t>מתני'</w:t>
      </w:r>
      <w:r>
        <w:rPr>
          <w:rFonts w:cs="Arial" w:hint="cs"/>
          <w:rtl/>
        </w:rPr>
        <w:t>:</w:t>
      </w:r>
      <w:r w:rsidRPr="00D64CDC">
        <w:rPr>
          <w:rFonts w:cs="Arial"/>
          <w:rtl/>
        </w:rPr>
        <w:t xml:space="preserve"> כל הנשבעין שבתורה נשבעין ולא משלמין. ואלו נשבעין ונוטלין: השכיר, והנגזל</w:t>
      </w:r>
      <w:r w:rsidRPr="006F2494">
        <w:rPr>
          <w:rtl/>
        </w:rPr>
        <w:t xml:space="preserve"> </w:t>
      </w:r>
      <w:r w:rsidRPr="006F2494">
        <w:rPr>
          <w:rFonts w:cs="Arial"/>
          <w:rtl/>
        </w:rPr>
        <w:t>והנחבל</w:t>
      </w:r>
      <w:r>
        <w:rPr>
          <w:rFonts w:hint="cs"/>
          <w:rtl/>
        </w:rPr>
        <w:t>...</w:t>
      </w:r>
      <w:r w:rsidRPr="00D64CDC">
        <w:rPr>
          <w:rtl/>
        </w:rPr>
        <w:t xml:space="preserve"> </w:t>
      </w:r>
      <w:r w:rsidRPr="006F2494">
        <w:rPr>
          <w:rFonts w:cs="Arial"/>
          <w:rtl/>
        </w:rPr>
        <w:t xml:space="preserve">נחבל כיצד? היו מעידים אותו שנכנס תחת ידו שלם ויצא חבול, ואמר לו: חבלת בי, והוא אומר: לא חבלתי - הרי זה נשבע ונוטל; </w:t>
      </w:r>
      <w:r w:rsidRPr="006F2494">
        <w:rPr>
          <w:rFonts w:cs="Arial"/>
          <w:u w:val="single"/>
          <w:rtl/>
        </w:rPr>
        <w:t>רבי יהודה אומר</w:t>
      </w:r>
      <w:r w:rsidRPr="006F2494">
        <w:rPr>
          <w:rFonts w:cs="Arial"/>
          <w:rtl/>
        </w:rPr>
        <w:t>: עד שתהא שם מקצת הודאה, כיצד? אמר לו: חבלת בי שתים, והלה אומר: לא חבלתי בך אלא אחת</w:t>
      </w:r>
      <w:r>
        <w:rPr>
          <w:rStyle w:val="a7"/>
          <w:rFonts w:cs="Arial"/>
          <w:rtl/>
        </w:rPr>
        <w:footnoteReference w:id="405"/>
      </w:r>
      <w:r w:rsidRPr="00D64CDC">
        <w:rPr>
          <w:rFonts w:cs="Arial"/>
          <w:rtl/>
        </w:rPr>
        <w:t>.</w:t>
      </w:r>
      <w:r>
        <w:rPr>
          <w:rFonts w:hint="cs"/>
          <w:rtl/>
        </w:rPr>
        <w:t xml:space="preserve">..     </w:t>
      </w:r>
      <w:r w:rsidRPr="00D64CDC">
        <w:rPr>
          <w:rFonts w:hint="cs"/>
          <w:u w:val="double"/>
          <w:rtl/>
        </w:rPr>
        <w:t>גמ'</w:t>
      </w:r>
      <w:r w:rsidRPr="00D64CDC">
        <w:rPr>
          <w:rFonts w:hint="cs"/>
          <w:sz w:val="14"/>
          <w:szCs w:val="14"/>
          <w:u w:val="double"/>
          <w:rtl/>
        </w:rPr>
        <w:t xml:space="preserve"> (מו</w:t>
      </w:r>
      <w:r>
        <w:rPr>
          <w:rFonts w:hint="cs"/>
          <w:sz w:val="14"/>
          <w:szCs w:val="14"/>
          <w:u w:val="double"/>
          <w:rtl/>
        </w:rPr>
        <w:t>:</w:t>
      </w:r>
      <w:r w:rsidRPr="00D64CDC">
        <w:rPr>
          <w:rFonts w:hint="cs"/>
          <w:sz w:val="14"/>
          <w:szCs w:val="14"/>
          <w:u w:val="double"/>
          <w:rtl/>
        </w:rPr>
        <w:t>)</w:t>
      </w:r>
      <w:r w:rsidRPr="00D64CDC">
        <w:rPr>
          <w:rFonts w:hint="cs"/>
          <w:u w:val="double"/>
          <w:rtl/>
        </w:rPr>
        <w:t>:</w:t>
      </w:r>
      <w:r w:rsidRPr="00D64CDC">
        <w:rPr>
          <w:rtl/>
        </w:rPr>
        <w:t xml:space="preserve"> </w:t>
      </w:r>
      <w:r w:rsidRPr="006F2494">
        <w:rPr>
          <w:rFonts w:cs="Arial"/>
          <w:rtl/>
        </w:rPr>
        <w:t xml:space="preserve">נחבל כיצד? </w:t>
      </w:r>
      <w:r w:rsidRPr="006F2494">
        <w:rPr>
          <w:rFonts w:cs="Arial"/>
          <w:u w:val="single"/>
          <w:rtl/>
        </w:rPr>
        <w:t>אמר רב יהודה אמר שמואל</w:t>
      </w:r>
      <w:r w:rsidRPr="006F2494">
        <w:rPr>
          <w:rFonts w:cs="Arial"/>
          <w:rtl/>
        </w:rPr>
        <w:t xml:space="preserve">: לא שנו אלא במקום שיכול לחבל בעצמו, אבל במקום שאינו יכול לחבל בעצמו נוטל שלא בשבועה. וניחוש דלמא בכותל נתחכך! </w:t>
      </w:r>
      <w:r w:rsidRPr="006F2494">
        <w:rPr>
          <w:rFonts w:cs="Arial"/>
          <w:u w:val="single"/>
          <w:rtl/>
        </w:rPr>
        <w:t>תני רבי חייא</w:t>
      </w:r>
      <w:r w:rsidRPr="006F2494">
        <w:rPr>
          <w:rFonts w:cs="Arial"/>
          <w:rtl/>
        </w:rPr>
        <w:t>: שעלתה לו נשיכה בגבו ובין אצילי ידיו. ודלמא אחר עביד ליה! דליכא אחר</w:t>
      </w:r>
      <w:r>
        <w:rPr>
          <w:rFonts w:cs="Arial" w:hint="cs"/>
          <w:rtl/>
        </w:rPr>
        <w:t>.</w:t>
      </w:r>
      <w:r w:rsidRPr="006F2494">
        <w:rPr>
          <w:rFonts w:cs="Arial"/>
          <w:rtl/>
        </w:rPr>
        <w:t xml:space="preserve"> </w:t>
      </w:r>
    </w:p>
    <w:p w14:paraId="4765402F" w14:textId="2F1F6A7D" w:rsidR="006F2494" w:rsidRPr="0052610C" w:rsidRDefault="0052610C" w:rsidP="006F2494">
      <w:pPr>
        <w:rPr>
          <w:u w:val="single"/>
          <w:rtl/>
        </w:rPr>
      </w:pPr>
      <w:r w:rsidRPr="0052610C">
        <w:rPr>
          <w:rFonts w:hint="cs"/>
          <w:u w:val="single"/>
          <w:rtl/>
        </w:rPr>
        <w:t xml:space="preserve">נחבל </w:t>
      </w:r>
      <w:r w:rsidRPr="0052610C">
        <w:rPr>
          <w:u w:val="single"/>
          <w:rtl/>
        </w:rPr>
        <w:t>–</w:t>
      </w:r>
      <w:r w:rsidRPr="0052610C">
        <w:rPr>
          <w:rFonts w:hint="cs"/>
          <w:u w:val="single"/>
          <w:rtl/>
        </w:rPr>
        <w:t xml:space="preserve"> באיזה מקרה נשבע ונוטל:</w:t>
      </w:r>
    </w:p>
    <w:p w14:paraId="6A0824B0" w14:textId="145A6B09" w:rsidR="006F2494" w:rsidRDefault="003B34D6" w:rsidP="00295B52">
      <w:pPr>
        <w:pStyle w:val="ab"/>
        <w:numPr>
          <w:ilvl w:val="0"/>
          <w:numId w:val="38"/>
        </w:numPr>
        <w:rPr>
          <w:rFonts w:cs="Arial"/>
        </w:rPr>
      </w:pPr>
      <w:r>
        <w:rPr>
          <w:rFonts w:cs="Arial" w:hint="cs"/>
          <w:rtl/>
        </w:rPr>
        <w:t xml:space="preserve">טור- </w:t>
      </w:r>
      <w:r w:rsidR="00C50668" w:rsidRPr="006C7B31">
        <w:rPr>
          <w:rFonts w:cs="Arial"/>
          <w:rtl/>
        </w:rPr>
        <w:t>נחבל ג"כ נשבע כעין של תורה ונוטל</w:t>
      </w:r>
      <w:r w:rsidR="006F2494">
        <w:rPr>
          <w:rFonts w:cs="Arial" w:hint="cs"/>
          <w:rtl/>
        </w:rPr>
        <w:t>.</w:t>
      </w:r>
      <w:r w:rsidR="00C50668" w:rsidRPr="006C7B31">
        <w:rPr>
          <w:rFonts w:cs="Arial"/>
          <w:rtl/>
        </w:rPr>
        <w:t xml:space="preserve"> בד"א</w:t>
      </w:r>
      <w:r w:rsidR="006F2494">
        <w:rPr>
          <w:rFonts w:cs="Arial" w:hint="cs"/>
          <w:rtl/>
        </w:rPr>
        <w:t>,</w:t>
      </w:r>
      <w:r w:rsidR="00C50668" w:rsidRPr="006C7B31">
        <w:rPr>
          <w:rFonts w:cs="Arial"/>
          <w:rtl/>
        </w:rPr>
        <w:t xml:space="preserve"> שיש עדים שראוהו שנכנס תחת ידו שלם ויצא חבול ולא ראו שחבל בו</w:t>
      </w:r>
      <w:r w:rsidR="006F2494">
        <w:rPr>
          <w:rFonts w:cs="Arial" w:hint="cs"/>
          <w:rtl/>
        </w:rPr>
        <w:t>,</w:t>
      </w:r>
      <w:r w:rsidR="00C50668" w:rsidRPr="006C7B31">
        <w:rPr>
          <w:rFonts w:cs="Arial"/>
          <w:rtl/>
        </w:rPr>
        <w:t xml:space="preserve"> וזה אמר חבל בי</w:t>
      </w:r>
      <w:r w:rsidR="006F2494">
        <w:rPr>
          <w:rFonts w:cs="Arial" w:hint="cs"/>
          <w:rtl/>
        </w:rPr>
        <w:t>,</w:t>
      </w:r>
      <w:r w:rsidR="00C50668" w:rsidRPr="006C7B31">
        <w:rPr>
          <w:rFonts w:cs="Arial"/>
          <w:rtl/>
        </w:rPr>
        <w:t xml:space="preserve"> וזה אומר לא חבלתי בו </w:t>
      </w:r>
      <w:r w:rsidR="006F2494">
        <w:rPr>
          <w:rFonts w:cs="Arial" w:hint="cs"/>
          <w:rtl/>
        </w:rPr>
        <w:t xml:space="preserve">- </w:t>
      </w:r>
      <w:r w:rsidR="00C50668" w:rsidRPr="006C7B31">
        <w:rPr>
          <w:rFonts w:cs="Arial"/>
          <w:rtl/>
        </w:rPr>
        <w:t>נשבע ונוטל</w:t>
      </w:r>
      <w:r w:rsidR="006F2494">
        <w:rPr>
          <w:rFonts w:cs="Arial" w:hint="cs"/>
          <w:rtl/>
        </w:rPr>
        <w:t>.</w:t>
      </w:r>
      <w:r w:rsidR="00C50668" w:rsidRPr="006C7B31">
        <w:rPr>
          <w:rFonts w:cs="Arial"/>
          <w:rtl/>
        </w:rPr>
        <w:t xml:space="preserve"> ואם יש הוכחה שזה חבל בו</w:t>
      </w:r>
      <w:r w:rsidR="006F2494">
        <w:rPr>
          <w:rFonts w:cs="Arial" w:hint="cs"/>
          <w:rtl/>
        </w:rPr>
        <w:t>,</w:t>
      </w:r>
      <w:r w:rsidR="00C50668" w:rsidRPr="006C7B31">
        <w:rPr>
          <w:rFonts w:cs="Arial"/>
          <w:rtl/>
        </w:rPr>
        <w:t xml:space="preserve"> כגון שהוכה בין אצילי ידיו שאי אפשר לו לחבול בעצמו</w:t>
      </w:r>
      <w:r w:rsidR="006F2494">
        <w:rPr>
          <w:rFonts w:cs="Arial" w:hint="cs"/>
          <w:rtl/>
        </w:rPr>
        <w:t>,</w:t>
      </w:r>
      <w:r w:rsidR="00C50668" w:rsidRPr="006C7B31">
        <w:rPr>
          <w:rFonts w:cs="Arial"/>
          <w:rtl/>
        </w:rPr>
        <w:t xml:space="preserve"> וגם לא היה שם אחר עמו שניחוש שזה אמר לו לחבול בו כדי שיתרעם מזה </w:t>
      </w:r>
      <w:r w:rsidR="006F2494">
        <w:rPr>
          <w:rFonts w:cs="Arial" w:hint="cs"/>
          <w:rtl/>
        </w:rPr>
        <w:t xml:space="preserve">- </w:t>
      </w:r>
      <w:r w:rsidR="00C50668" w:rsidRPr="006C7B31">
        <w:rPr>
          <w:rFonts w:cs="Arial"/>
          <w:rtl/>
        </w:rPr>
        <w:t xml:space="preserve">אז נוטל בלא שבועה. </w:t>
      </w:r>
      <w:r w:rsidR="00070940" w:rsidRPr="00157DBB">
        <w:rPr>
          <w:rFonts w:cs="Arial" w:hint="cs"/>
          <w:color w:val="E36C0A" w:themeColor="accent6" w:themeShade="BF"/>
          <w:rtl/>
        </w:rPr>
        <w:t>(וכ"פ בשו"ע)</w:t>
      </w:r>
    </w:p>
    <w:p w14:paraId="57A8A5DE" w14:textId="2D5A7C35" w:rsidR="00836EBB" w:rsidRPr="00836EBB" w:rsidRDefault="00836EBB" w:rsidP="00836EBB">
      <w:pPr>
        <w:ind w:left="360"/>
        <w:rPr>
          <w:rFonts w:cs="Arial"/>
          <w:u w:val="dotted"/>
        </w:rPr>
      </w:pPr>
      <w:r w:rsidRPr="00836EBB">
        <w:rPr>
          <w:rFonts w:cs="Arial" w:hint="cs"/>
          <w:u w:val="dotted"/>
          <w:rtl/>
        </w:rPr>
        <w:t>ומה הדין אם היה איתם עוד אחד אבל ברור לעדים שהוא לא חבל בו:</w:t>
      </w:r>
    </w:p>
    <w:p w14:paraId="60673C8F" w14:textId="16FA4533" w:rsidR="00ED226E" w:rsidRDefault="00C50668" w:rsidP="00295B52">
      <w:pPr>
        <w:pStyle w:val="ab"/>
        <w:numPr>
          <w:ilvl w:val="0"/>
          <w:numId w:val="38"/>
        </w:numPr>
        <w:rPr>
          <w:rFonts w:cs="Arial"/>
        </w:rPr>
      </w:pPr>
      <w:r w:rsidRPr="006C7B31">
        <w:rPr>
          <w:rFonts w:cs="Arial"/>
          <w:rtl/>
        </w:rPr>
        <w:t xml:space="preserve">רמ"ה </w:t>
      </w:r>
      <w:r w:rsidR="006F2494">
        <w:rPr>
          <w:rFonts w:cs="Arial" w:hint="cs"/>
          <w:sz w:val="16"/>
          <w:szCs w:val="16"/>
          <w:rtl/>
        </w:rPr>
        <w:t>(כ"כ הטור בשמו)</w:t>
      </w:r>
      <w:r w:rsidR="006F2494">
        <w:rPr>
          <w:rFonts w:cs="Arial" w:hint="cs"/>
          <w:rtl/>
        </w:rPr>
        <w:t xml:space="preserve">- </w:t>
      </w:r>
      <w:r w:rsidRPr="006C7B31">
        <w:rPr>
          <w:rFonts w:cs="Arial"/>
          <w:rtl/>
        </w:rPr>
        <w:t xml:space="preserve">מסתברא היכא דאיכא אחר עמו דבריר להו לסהדי דלא חבל ביה </w:t>
      </w:r>
      <w:r w:rsidR="00ED226E">
        <w:rPr>
          <w:rFonts w:cs="Arial" w:hint="cs"/>
          <w:rtl/>
        </w:rPr>
        <w:t xml:space="preserve">- </w:t>
      </w:r>
      <w:r w:rsidRPr="006C7B31">
        <w:rPr>
          <w:rFonts w:cs="Arial"/>
          <w:rtl/>
        </w:rPr>
        <w:t>ההוא אחר כמאן דליכא אחר דמי ונוטל בלא שבועה</w:t>
      </w:r>
      <w:r w:rsidR="006F2494">
        <w:rPr>
          <w:rFonts w:cs="Arial" w:hint="cs"/>
          <w:rtl/>
        </w:rPr>
        <w:t>.</w:t>
      </w:r>
      <w:r w:rsidRPr="006C7B31">
        <w:rPr>
          <w:rFonts w:cs="Arial"/>
          <w:rtl/>
        </w:rPr>
        <w:t xml:space="preserve"> וה"ה אי בריר דלא איקריב לגבי כותל כל היכא שאינו יכול לחבול</w:t>
      </w:r>
      <w:r w:rsidR="00ED226E">
        <w:rPr>
          <w:rFonts w:cs="Arial" w:hint="cs"/>
          <w:rtl/>
        </w:rPr>
        <w:t xml:space="preserve"> -</w:t>
      </w:r>
      <w:r w:rsidRPr="006C7B31">
        <w:rPr>
          <w:rFonts w:cs="Arial"/>
          <w:rtl/>
        </w:rPr>
        <w:t xml:space="preserve"> נוטל בלא שבועה</w:t>
      </w:r>
      <w:r w:rsidR="006F2494">
        <w:rPr>
          <w:rStyle w:val="a7"/>
          <w:rFonts w:cs="Arial"/>
          <w:rtl/>
        </w:rPr>
        <w:footnoteReference w:id="406"/>
      </w:r>
      <w:r w:rsidR="006F2494">
        <w:rPr>
          <w:rFonts w:cs="Arial" w:hint="cs"/>
          <w:rtl/>
        </w:rPr>
        <w:t>.</w:t>
      </w:r>
      <w:r w:rsidRPr="006C7B31">
        <w:rPr>
          <w:rFonts w:cs="Arial"/>
          <w:rtl/>
        </w:rPr>
        <w:t xml:space="preserve"> </w:t>
      </w:r>
      <w:r w:rsidR="00070940" w:rsidRPr="00157DBB">
        <w:rPr>
          <w:rFonts w:cs="Arial" w:hint="cs"/>
          <w:color w:val="E36C0A" w:themeColor="accent6" w:themeShade="BF"/>
          <w:rtl/>
        </w:rPr>
        <w:t>(וכ"פ בשו"ע)</w:t>
      </w:r>
    </w:p>
    <w:p w14:paraId="06FF2AA3" w14:textId="5E02FEBA" w:rsidR="00836EBB" w:rsidRPr="00070940" w:rsidRDefault="00836EBB" w:rsidP="00836EBB">
      <w:pPr>
        <w:ind w:left="360"/>
        <w:rPr>
          <w:rFonts w:cs="Arial"/>
          <w:u w:val="dotted"/>
        </w:rPr>
      </w:pPr>
      <w:r w:rsidRPr="00070940">
        <w:rPr>
          <w:rFonts w:cs="Arial" w:hint="cs"/>
          <w:u w:val="dotted"/>
          <w:rtl/>
        </w:rPr>
        <w:t>האם הנחבל נשבע ונוטל גם כשלא היה בניהם קטט</w:t>
      </w:r>
      <w:r w:rsidR="00070940" w:rsidRPr="00070940">
        <w:rPr>
          <w:rFonts w:cs="Arial" w:hint="cs"/>
          <w:u w:val="dotted"/>
          <w:rtl/>
        </w:rPr>
        <w:t>ה בניהם</w:t>
      </w:r>
      <w:r w:rsidR="00070940">
        <w:rPr>
          <w:rFonts w:cs="Arial" w:hint="cs"/>
          <w:u w:val="dotted"/>
          <w:rtl/>
        </w:rPr>
        <w:t xml:space="preserve"> לפני כן</w:t>
      </w:r>
      <w:r w:rsidR="00070940" w:rsidRPr="00070940">
        <w:rPr>
          <w:rFonts w:cs="Arial" w:hint="cs"/>
          <w:u w:val="dotted"/>
          <w:rtl/>
        </w:rPr>
        <w:t>:</w:t>
      </w:r>
    </w:p>
    <w:p w14:paraId="3B9F65BE" w14:textId="5FAB3480" w:rsidR="00ED226E" w:rsidRDefault="00070940" w:rsidP="00295B52">
      <w:pPr>
        <w:pStyle w:val="ab"/>
        <w:numPr>
          <w:ilvl w:val="0"/>
          <w:numId w:val="38"/>
        </w:numPr>
        <w:rPr>
          <w:rFonts w:cs="Arial"/>
        </w:rPr>
      </w:pPr>
      <w:r w:rsidRPr="006C7B31">
        <w:rPr>
          <w:rFonts w:cs="Arial"/>
          <w:rtl/>
        </w:rPr>
        <w:lastRenderedPageBreak/>
        <w:t xml:space="preserve">רמ"ה </w:t>
      </w:r>
      <w:r>
        <w:rPr>
          <w:rFonts w:cs="Arial" w:hint="cs"/>
          <w:sz w:val="16"/>
          <w:szCs w:val="16"/>
          <w:rtl/>
        </w:rPr>
        <w:t>(כ"כ הטור בשמו)</w:t>
      </w:r>
      <w:r>
        <w:rPr>
          <w:rFonts w:cs="Arial" w:hint="cs"/>
          <w:rtl/>
        </w:rPr>
        <w:t xml:space="preserve">- </w:t>
      </w:r>
      <w:r w:rsidR="00C50668" w:rsidRPr="006C7B31">
        <w:rPr>
          <w:rFonts w:cs="Arial"/>
          <w:rtl/>
        </w:rPr>
        <w:t>וה"מ דנוטל בשבועה בתרי דמינצי בהדדי</w:t>
      </w:r>
      <w:r w:rsidR="006F2494">
        <w:rPr>
          <w:rStyle w:val="a7"/>
          <w:rFonts w:cs="Arial"/>
          <w:rtl/>
        </w:rPr>
        <w:footnoteReference w:id="407"/>
      </w:r>
      <w:r w:rsidR="00C50668" w:rsidRPr="006C7B31">
        <w:rPr>
          <w:rFonts w:cs="Arial"/>
          <w:rtl/>
        </w:rPr>
        <w:t xml:space="preserve"> ונכנס אחד מהם לתוך ידו של חבירו שלם ויצא חבול</w:t>
      </w:r>
      <w:r w:rsidR="00ED226E">
        <w:rPr>
          <w:rFonts w:cs="Arial" w:hint="cs"/>
          <w:rtl/>
        </w:rPr>
        <w:t>,</w:t>
      </w:r>
      <w:r w:rsidR="00C50668" w:rsidRPr="006C7B31">
        <w:rPr>
          <w:rFonts w:cs="Arial"/>
          <w:rtl/>
        </w:rPr>
        <w:t xml:space="preserve"> דמוכח מילתא דאיהו חבל ביה כיון דהוה קטטה בינייהו</w:t>
      </w:r>
      <w:r w:rsidR="006F2494">
        <w:rPr>
          <w:rFonts w:cs="Arial" w:hint="cs"/>
          <w:rtl/>
        </w:rPr>
        <w:t>,</w:t>
      </w:r>
      <w:r w:rsidR="00C50668" w:rsidRPr="006C7B31">
        <w:rPr>
          <w:rFonts w:cs="Arial"/>
          <w:rtl/>
        </w:rPr>
        <w:t xml:space="preserve"> אבל אם לא מינצי בהדדי </w:t>
      </w:r>
      <w:r w:rsidR="00ED226E">
        <w:rPr>
          <w:rFonts w:cs="Arial" w:hint="cs"/>
          <w:rtl/>
        </w:rPr>
        <w:t xml:space="preserve">- </w:t>
      </w:r>
      <w:r w:rsidR="00C50668" w:rsidRPr="006C7B31">
        <w:rPr>
          <w:rFonts w:cs="Arial"/>
          <w:rtl/>
        </w:rPr>
        <w:t>לא מישתבע ושקיל אפילו אי ברירא מילתא</w:t>
      </w:r>
      <w:r w:rsidR="003B34D6">
        <w:rPr>
          <w:rFonts w:cs="Arial" w:hint="cs"/>
          <w:rtl/>
        </w:rPr>
        <w:t>.</w:t>
      </w:r>
      <w:r w:rsidR="006F2494">
        <w:rPr>
          <w:rFonts w:cs="Arial" w:hint="cs"/>
          <w:rtl/>
        </w:rPr>
        <w:t xml:space="preserve"> </w:t>
      </w:r>
      <w:r>
        <w:rPr>
          <w:rFonts w:cs="Arial" w:hint="cs"/>
          <w:rtl/>
        </w:rPr>
        <w:t xml:space="preserve"> </w:t>
      </w:r>
    </w:p>
    <w:p w14:paraId="618E16A4" w14:textId="3F69FC59" w:rsidR="00836EBB" w:rsidRPr="00070940" w:rsidRDefault="00070940" w:rsidP="00836EBB">
      <w:pPr>
        <w:ind w:left="360"/>
        <w:rPr>
          <w:rFonts w:cs="Arial"/>
          <w:u w:val="dotted"/>
        </w:rPr>
      </w:pPr>
      <w:r w:rsidRPr="00070940">
        <w:rPr>
          <w:rFonts w:cs="Arial" w:hint="cs"/>
          <w:u w:val="dotted"/>
          <w:rtl/>
        </w:rPr>
        <w:t xml:space="preserve">האם גם בנגזל אפשר לומר שאם ברור לעדים שהוא גזל </w:t>
      </w:r>
      <w:r w:rsidRPr="00070940">
        <w:rPr>
          <w:rFonts w:cs="Arial"/>
          <w:u w:val="dotted"/>
          <w:rtl/>
        </w:rPr>
        <w:t>–</w:t>
      </w:r>
      <w:r w:rsidRPr="00070940">
        <w:rPr>
          <w:rFonts w:cs="Arial" w:hint="cs"/>
          <w:u w:val="dotted"/>
          <w:rtl/>
        </w:rPr>
        <w:t xml:space="preserve"> שהנגזל ישבע ויטול:</w:t>
      </w:r>
    </w:p>
    <w:p w14:paraId="1BD374BF" w14:textId="315A5D8F" w:rsidR="00C50668" w:rsidRDefault="00070940" w:rsidP="00295B52">
      <w:pPr>
        <w:pStyle w:val="ab"/>
        <w:numPr>
          <w:ilvl w:val="0"/>
          <w:numId w:val="38"/>
        </w:numPr>
        <w:rPr>
          <w:rFonts w:cs="Arial"/>
        </w:rPr>
      </w:pPr>
      <w:r w:rsidRPr="006C7B31">
        <w:rPr>
          <w:rFonts w:cs="Arial"/>
          <w:rtl/>
        </w:rPr>
        <w:t xml:space="preserve">רמ"ה </w:t>
      </w:r>
      <w:r>
        <w:rPr>
          <w:rFonts w:cs="Arial" w:hint="cs"/>
          <w:sz w:val="16"/>
          <w:szCs w:val="16"/>
          <w:rtl/>
        </w:rPr>
        <w:t>(כ"כ הטור בשמו)</w:t>
      </w:r>
      <w:r>
        <w:rPr>
          <w:rFonts w:cs="Arial" w:hint="cs"/>
          <w:rtl/>
        </w:rPr>
        <w:t xml:space="preserve">- </w:t>
      </w:r>
      <w:r w:rsidR="00C50668" w:rsidRPr="006F2494">
        <w:rPr>
          <w:rFonts w:cs="Arial"/>
          <w:rtl/>
        </w:rPr>
        <w:t>וכי היכי דאמרינן גבי נחבל אי איבריר מילתא דחבל ביה שקיל בלא שבועה ה"ה גבי נגזל אי בריר מילתא דגזליה אף על גב דלא חזו דגזליה שקיל בלא שבועה</w:t>
      </w:r>
      <w:r w:rsidR="006F2494" w:rsidRPr="006F2494">
        <w:rPr>
          <w:rFonts w:cs="Arial" w:hint="cs"/>
          <w:rtl/>
        </w:rPr>
        <w:t>.</w:t>
      </w:r>
      <w:r w:rsidR="00C50668" w:rsidRPr="006F2494">
        <w:rPr>
          <w:rFonts w:cs="Arial"/>
          <w:rtl/>
        </w:rPr>
        <w:t xml:space="preserve"> והיכי משכחת לה</w:t>
      </w:r>
      <w:r w:rsidR="006F2494" w:rsidRPr="006F2494">
        <w:rPr>
          <w:rFonts w:cs="Arial" w:hint="cs"/>
          <w:rtl/>
        </w:rPr>
        <w:t>,</w:t>
      </w:r>
      <w:r w:rsidR="00C50668" w:rsidRPr="006F2494">
        <w:rPr>
          <w:rFonts w:cs="Arial"/>
          <w:rtl/>
        </w:rPr>
        <w:t xml:space="preserve"> כגון דמסהדי סהדי דהוה ליה בביתו כך וכך כלים וחזו להאי דעייל לביתיה ונפק ולא עייל התם אינש אחרינא</w:t>
      </w:r>
      <w:r w:rsidR="006F2494" w:rsidRPr="006F2494">
        <w:rPr>
          <w:rFonts w:cs="Arial" w:hint="cs"/>
          <w:rtl/>
        </w:rPr>
        <w:t>,</w:t>
      </w:r>
      <w:r w:rsidR="00C50668" w:rsidRPr="006F2494">
        <w:rPr>
          <w:rFonts w:cs="Arial"/>
          <w:rtl/>
        </w:rPr>
        <w:t xml:space="preserve"> ומקמי דעייל להתם אינש אחרינא עייל לביתיה ומנינהו להנהו כלים ואשתכחו חסר</w:t>
      </w:r>
      <w:r w:rsidR="006F2494" w:rsidRPr="006F2494">
        <w:rPr>
          <w:rFonts w:cs="Arial" w:hint="cs"/>
          <w:rtl/>
        </w:rPr>
        <w:t>,</w:t>
      </w:r>
      <w:r w:rsidR="00C50668" w:rsidRPr="006F2494">
        <w:rPr>
          <w:rFonts w:cs="Arial"/>
          <w:rtl/>
        </w:rPr>
        <w:t xml:space="preserve"> ולא הוה התם דוכתא דליפלו הנך כלים בגויה </w:t>
      </w:r>
      <w:r w:rsidR="006F2494" w:rsidRPr="006F2494">
        <w:rPr>
          <w:rFonts w:cs="Arial" w:hint="cs"/>
          <w:rtl/>
        </w:rPr>
        <w:t xml:space="preserve">- </w:t>
      </w:r>
      <w:r w:rsidR="00C50668" w:rsidRPr="006F2494">
        <w:rPr>
          <w:rFonts w:cs="Arial"/>
          <w:rtl/>
        </w:rPr>
        <w:t>שקיל בעל כלים מההוא דמסהדי בו סהדי דעייל להתם בלא שבועה</w:t>
      </w:r>
      <w:r w:rsidR="006F2494" w:rsidRPr="006F2494">
        <w:rPr>
          <w:rFonts w:cs="Arial" w:hint="cs"/>
          <w:rtl/>
        </w:rPr>
        <w:t>.</w:t>
      </w:r>
      <w:r w:rsidR="00C50668" w:rsidRPr="006F2494">
        <w:rPr>
          <w:rFonts w:cs="Arial"/>
          <w:rtl/>
        </w:rPr>
        <w:t xml:space="preserve"> וזו היא עדות המתקיימת בידיעה בלא ראות</w:t>
      </w:r>
      <w:r w:rsidR="006F2494" w:rsidRPr="006F2494">
        <w:rPr>
          <w:rFonts w:cs="Arial" w:hint="cs"/>
          <w:rtl/>
        </w:rPr>
        <w:t>.</w:t>
      </w:r>
    </w:p>
    <w:p w14:paraId="72E91467" w14:textId="6722B025" w:rsidR="00ED226E" w:rsidRPr="008E037F" w:rsidRDefault="00070940" w:rsidP="00ED226E">
      <w:pPr>
        <w:rPr>
          <w:rFonts w:cs="Arial"/>
          <w:u w:val="single"/>
          <w:rtl/>
        </w:rPr>
      </w:pPr>
      <w:r w:rsidRPr="008E037F">
        <w:rPr>
          <w:rFonts w:cs="Arial" w:hint="cs"/>
          <w:u w:val="single"/>
          <w:rtl/>
        </w:rPr>
        <w:t xml:space="preserve">חובל שהודה שחבל </w:t>
      </w:r>
      <w:r w:rsidR="008E037F" w:rsidRPr="008E037F">
        <w:rPr>
          <w:rFonts w:cs="Arial" w:hint="cs"/>
          <w:u w:val="single"/>
          <w:rtl/>
        </w:rPr>
        <w:t>בחברו:</w:t>
      </w:r>
    </w:p>
    <w:p w14:paraId="05CAB53B" w14:textId="330D3D51" w:rsidR="00B848B4" w:rsidRPr="008E037F" w:rsidRDefault="00C50668" w:rsidP="00295B52">
      <w:pPr>
        <w:pStyle w:val="ab"/>
        <w:numPr>
          <w:ilvl w:val="0"/>
          <w:numId w:val="38"/>
        </w:numPr>
        <w:rPr>
          <w:rFonts w:cs="Arial"/>
          <w:rtl/>
        </w:rPr>
      </w:pPr>
      <w:r w:rsidRPr="006C7B31">
        <w:rPr>
          <w:rFonts w:cs="Arial"/>
          <w:rtl/>
        </w:rPr>
        <w:t xml:space="preserve">רמב"ם </w:t>
      </w:r>
      <w:r w:rsidR="003B4184" w:rsidRPr="003B4184">
        <w:rPr>
          <w:rFonts w:cs="Arial" w:hint="cs"/>
          <w:sz w:val="16"/>
          <w:szCs w:val="16"/>
          <w:rtl/>
        </w:rPr>
        <w:t>(</w:t>
      </w:r>
      <w:r w:rsidR="003B4184" w:rsidRPr="003B4184">
        <w:rPr>
          <w:rFonts w:cs="Arial"/>
          <w:sz w:val="16"/>
          <w:szCs w:val="16"/>
          <w:rtl/>
        </w:rPr>
        <w:t>פ</w:t>
      </w:r>
      <w:r w:rsidR="003B4184" w:rsidRPr="003B4184">
        <w:rPr>
          <w:rFonts w:cs="Arial" w:hint="cs"/>
          <w:sz w:val="16"/>
          <w:szCs w:val="16"/>
          <w:rtl/>
        </w:rPr>
        <w:t>"</w:t>
      </w:r>
      <w:r w:rsidR="003B4184" w:rsidRPr="003B4184">
        <w:rPr>
          <w:rFonts w:cs="Arial"/>
          <w:sz w:val="16"/>
          <w:szCs w:val="16"/>
          <w:rtl/>
        </w:rPr>
        <w:t>ה מחובל ה"ו)</w:t>
      </w:r>
      <w:r w:rsidR="003B4184">
        <w:rPr>
          <w:rFonts w:cs="Arial" w:hint="cs"/>
          <w:rtl/>
        </w:rPr>
        <w:t xml:space="preserve">- </w:t>
      </w:r>
      <w:r w:rsidRPr="006C7B31">
        <w:rPr>
          <w:rFonts w:cs="Arial"/>
          <w:rtl/>
        </w:rPr>
        <w:t>הודה החובל שהוא חבל משלם כל ה' דברים</w:t>
      </w:r>
      <w:r w:rsidR="008E037F">
        <w:rPr>
          <w:rFonts w:cs="Arial" w:hint="cs"/>
          <w:rtl/>
        </w:rPr>
        <w:t>,</w:t>
      </w:r>
      <w:r w:rsidRPr="006C7B31">
        <w:rPr>
          <w:rFonts w:cs="Arial"/>
          <w:rtl/>
        </w:rPr>
        <w:t xml:space="preserve"> שהרי עדים ראו שנכנס לביתו שלם בשעת המריבה ויצא חבול</w:t>
      </w:r>
      <w:r w:rsidR="008E037F">
        <w:rPr>
          <w:rFonts w:cs="Arial" w:hint="cs"/>
          <w:rtl/>
        </w:rPr>
        <w:t>.</w:t>
      </w:r>
      <w:r w:rsidRPr="006C7B31">
        <w:rPr>
          <w:rFonts w:cs="Arial"/>
          <w:rtl/>
        </w:rPr>
        <w:t xml:space="preserve"> אבל אם לא היו שם עדים שראו</w:t>
      </w:r>
      <w:r w:rsidR="008E037F">
        <w:rPr>
          <w:rFonts w:cs="Arial" w:hint="cs"/>
          <w:rtl/>
        </w:rPr>
        <w:t>,</w:t>
      </w:r>
      <w:r w:rsidRPr="006C7B31">
        <w:rPr>
          <w:rFonts w:cs="Arial"/>
          <w:rtl/>
        </w:rPr>
        <w:t xml:space="preserve"> וזה אומר חבלת בי וזה הודה מעצמו </w:t>
      </w:r>
      <w:r w:rsidR="008E037F">
        <w:rPr>
          <w:rFonts w:cs="Arial" w:hint="cs"/>
          <w:rtl/>
        </w:rPr>
        <w:t xml:space="preserve">- </w:t>
      </w:r>
      <w:r w:rsidRPr="006C7B31">
        <w:rPr>
          <w:rFonts w:cs="Arial"/>
          <w:rtl/>
        </w:rPr>
        <w:t>פטור מן הנזק והצער</w:t>
      </w:r>
      <w:r w:rsidR="008E037F">
        <w:rPr>
          <w:rStyle w:val="a7"/>
          <w:rFonts w:cs="Arial"/>
          <w:rtl/>
        </w:rPr>
        <w:footnoteReference w:id="408"/>
      </w:r>
      <w:r w:rsidRPr="006C7B31">
        <w:rPr>
          <w:rFonts w:cs="Arial"/>
          <w:rtl/>
        </w:rPr>
        <w:t xml:space="preserve"> וחייב בשבת ובבושת וריפוי על פי עצמו</w:t>
      </w:r>
      <w:r w:rsidR="008E037F">
        <w:rPr>
          <w:rFonts w:cs="Arial" w:hint="cs"/>
          <w:rtl/>
        </w:rPr>
        <w:t>.</w:t>
      </w:r>
      <w:r w:rsidRPr="006C7B31">
        <w:rPr>
          <w:rFonts w:cs="Arial"/>
          <w:rtl/>
        </w:rPr>
        <w:t xml:space="preserve"> לפיכך אם כפר ואמר לא חבלתי </w:t>
      </w:r>
      <w:r w:rsidR="008E037F">
        <w:rPr>
          <w:rFonts w:cs="Arial" w:hint="cs"/>
          <w:rtl/>
        </w:rPr>
        <w:t xml:space="preserve">- </w:t>
      </w:r>
      <w:r w:rsidRPr="006C7B31">
        <w:rPr>
          <w:rFonts w:cs="Arial"/>
          <w:rtl/>
        </w:rPr>
        <w:t>נשבע היסת</w:t>
      </w:r>
      <w:r w:rsidR="003B4184" w:rsidRPr="008E037F">
        <w:rPr>
          <w:rFonts w:cs="Arial" w:hint="cs"/>
          <w:rtl/>
        </w:rPr>
        <w:t>.</w:t>
      </w:r>
    </w:p>
    <w:p w14:paraId="18656069" w14:textId="77777777" w:rsidR="00D72708" w:rsidRPr="002B5D93" w:rsidRDefault="00D72708" w:rsidP="00D72708">
      <w:pPr>
        <w:rPr>
          <w:rtl/>
        </w:rPr>
      </w:pPr>
      <w:r w:rsidRPr="003024E5">
        <w:rPr>
          <w:rFonts w:asciiTheme="minorBidi" w:hAnsiTheme="minorBidi"/>
          <w:b/>
          <w:bCs/>
          <w:color w:val="000000"/>
          <w:sz w:val="28"/>
          <w:szCs w:val="28"/>
          <w:u w:val="single"/>
          <w:rtl/>
        </w:rPr>
        <w:t>שו"ע:</w:t>
      </w:r>
    </w:p>
    <w:p w14:paraId="5038406F" w14:textId="30152C17" w:rsidR="00D72708" w:rsidRDefault="00D72708" w:rsidP="00D72708">
      <w:pPr>
        <w:rPr>
          <w:rtl/>
        </w:rPr>
      </w:pPr>
      <w:r>
        <w:rPr>
          <w:rFonts w:cs="Arial"/>
          <w:rtl/>
        </w:rPr>
        <w:t>הנחבל כיצד, ראוהו עדים שנכנס תחת ידו של חבירו שלם ויצא חבול, ולא ראוהו בשעה שחבל בו, וזה אומר: חבל בי, וזה אומר: לא חבלתי בו, הרי זה נשבע ונוטל. ואם יש הוכחה שזה חבל בו, כגון שהיתה החבלה במקום שאי אפשר לו לחבול בעצמו, כגון שהיתה בין כתיפיו וכיוצא בזה, ולא היה אחר עמהם, הרי זה נוטל בלא שבועה. ואפילו יש אחר עמהם, אי ברור לעדים שאותו אחר לא חבל בו, כאילו אין עמהם אחר דמי, ונוטלו בלא שבועה.</w:t>
      </w:r>
    </w:p>
    <w:p w14:paraId="1DB98CB4" w14:textId="77777777" w:rsidR="004C54BF" w:rsidRDefault="004C54BF" w:rsidP="004C54BF">
      <w:pPr>
        <w:pStyle w:val="1"/>
        <w:rPr>
          <w:rtl/>
        </w:rPr>
        <w:sectPr w:rsidR="004C54BF" w:rsidSect="00A347B3">
          <w:headerReference w:type="default" r:id="rId12"/>
          <w:footnotePr>
            <w:numRestart w:val="eachPage"/>
          </w:footnotePr>
          <w:pgSz w:w="11906" w:h="16838"/>
          <w:pgMar w:top="720" w:right="1134" w:bottom="720" w:left="1134" w:header="0" w:footer="0" w:gutter="0"/>
          <w:cols w:space="720"/>
          <w:bidi/>
          <w:rtlGutter/>
          <w:docGrid w:linePitch="360"/>
        </w:sectPr>
      </w:pPr>
    </w:p>
    <w:p w14:paraId="097B7391" w14:textId="2E661828" w:rsidR="001C2E95" w:rsidRDefault="004C54BF" w:rsidP="004C54BF">
      <w:pPr>
        <w:pStyle w:val="1"/>
        <w:rPr>
          <w:rtl/>
        </w:rPr>
      </w:pPr>
      <w:r>
        <w:rPr>
          <w:rFonts w:hint="cs"/>
          <w:rtl/>
        </w:rPr>
        <w:lastRenderedPageBreak/>
        <w:t xml:space="preserve">סימן צא: </w:t>
      </w:r>
      <w:r w:rsidR="001C2E95">
        <w:rPr>
          <w:rtl/>
        </w:rPr>
        <w:t xml:space="preserve">חנוני נשבע ונוטל, ודין פנקסים, ובו ט' סעיפים. </w:t>
      </w:r>
    </w:p>
    <w:p w14:paraId="600D3AEB" w14:textId="19C08C04" w:rsidR="001C2E95" w:rsidRDefault="001C2E95" w:rsidP="00EB4EFE">
      <w:pPr>
        <w:pStyle w:val="2"/>
        <w:rPr>
          <w:rtl/>
        </w:rPr>
      </w:pPr>
      <w:r>
        <w:rPr>
          <w:rtl/>
        </w:rPr>
        <w:t>סעיף א</w:t>
      </w:r>
      <w:r w:rsidR="00CE1DD0">
        <w:rPr>
          <w:rFonts w:hint="cs"/>
          <w:rtl/>
        </w:rPr>
        <w:t>:</w:t>
      </w:r>
      <w:r w:rsidR="00035FC0" w:rsidRPr="00035FC0">
        <w:rPr>
          <w:rtl/>
        </w:rPr>
        <w:t xml:space="preserve"> חנוני על פנקסו</w:t>
      </w:r>
      <w:r w:rsidR="006C465E">
        <w:rPr>
          <w:rFonts w:hint="cs"/>
          <w:rtl/>
        </w:rPr>
        <w:t xml:space="preserve"> </w:t>
      </w:r>
      <w:r w:rsidR="00035FC0" w:rsidRPr="00035FC0">
        <w:rPr>
          <w:rtl/>
        </w:rPr>
        <w:t>נשבע ונוטל</w:t>
      </w:r>
      <w:r w:rsidR="00035FC0">
        <w:rPr>
          <w:rFonts w:hint="cs"/>
          <w:rtl/>
        </w:rPr>
        <w:t>.</w:t>
      </w:r>
    </w:p>
    <w:p w14:paraId="754DD00C" w14:textId="7BCB3AB5" w:rsidR="00035FC0" w:rsidRPr="00035FC0" w:rsidRDefault="00035FC0" w:rsidP="00035FC0">
      <w:pPr>
        <w:rPr>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w:t>
      </w:r>
      <w:r>
        <w:rPr>
          <w:rFonts w:cs="Arial" w:hint="cs"/>
          <w:b/>
          <w:bCs/>
          <w:rtl/>
        </w:rPr>
        <w:t>ד</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ב</w:t>
      </w:r>
      <w:r w:rsidRPr="00761ACD">
        <w:rPr>
          <w:rFonts w:cs="Arial" w:hint="cs"/>
          <w:b/>
          <w:bCs/>
          <w:rtl/>
        </w:rPr>
        <w:t>:</w:t>
      </w:r>
      <w:r>
        <w:rPr>
          <w:rFonts w:cs="Arial" w:hint="cs"/>
          <w:rtl/>
        </w:rPr>
        <w:t xml:space="preserve"> </w:t>
      </w:r>
      <w:r w:rsidRPr="00D64CDC">
        <w:rPr>
          <w:rFonts w:cs="Arial"/>
          <w:u w:val="double"/>
          <w:rtl/>
        </w:rPr>
        <w:t>מתני'</w:t>
      </w:r>
      <w:r>
        <w:rPr>
          <w:rFonts w:cs="Arial" w:hint="cs"/>
          <w:rtl/>
        </w:rPr>
        <w:t>:</w:t>
      </w:r>
      <w:r w:rsidRPr="00D64CDC">
        <w:rPr>
          <w:rFonts w:cs="Arial"/>
          <w:rtl/>
        </w:rPr>
        <w:t xml:space="preserve"> כל הנשבעין שבתורה נשבעין ולא משלמין. ואלו נשבעין ונוטלין: </w:t>
      </w:r>
      <w:r w:rsidRPr="00035FC0">
        <w:rPr>
          <w:rFonts w:cs="Arial"/>
          <w:rtl/>
        </w:rPr>
        <w:t>וחנוני על פנקסו</w:t>
      </w:r>
      <w:r>
        <w:rPr>
          <w:rFonts w:hint="cs"/>
          <w:rtl/>
        </w:rPr>
        <w:t>...</w:t>
      </w:r>
      <w:r w:rsidRPr="00D64CDC">
        <w:rPr>
          <w:rtl/>
        </w:rPr>
        <w:t xml:space="preserve"> </w:t>
      </w:r>
      <w:r w:rsidRPr="00035FC0">
        <w:rPr>
          <w:rFonts w:cs="Arial"/>
          <w:rtl/>
        </w:rPr>
        <w:t>והחנוני על פנקסו כיצד? לא שיאמר לו: כתוב על פנקסי שאתה חייב לי מאתים זוז, אלא אומר לו: תן לבני</w:t>
      </w:r>
      <w:r w:rsidR="004F165B">
        <w:rPr>
          <w:rStyle w:val="a7"/>
          <w:rFonts w:cs="Arial"/>
          <w:rtl/>
        </w:rPr>
        <w:footnoteReference w:id="409"/>
      </w:r>
      <w:r w:rsidRPr="00035FC0">
        <w:rPr>
          <w:rFonts w:cs="Arial"/>
          <w:rtl/>
        </w:rPr>
        <w:t xml:space="preserve"> סאתים חטין, תן לפועלי סלע מעות, הוא אומר: נתתי, והן אומרים: לא נטלנו - הוא נשבע ונוטל והן נשבעין ונוטלין</w:t>
      </w:r>
      <w:r w:rsidRPr="00D64CDC">
        <w:rPr>
          <w:rFonts w:cs="Arial"/>
          <w:rtl/>
        </w:rPr>
        <w:t>.</w:t>
      </w:r>
      <w:r>
        <w:rPr>
          <w:rFonts w:hint="cs"/>
          <w:rtl/>
        </w:rPr>
        <w:t xml:space="preserve">..    </w:t>
      </w:r>
      <w:r w:rsidRPr="00D64CDC">
        <w:rPr>
          <w:rFonts w:hint="cs"/>
          <w:u w:val="double"/>
          <w:rtl/>
        </w:rPr>
        <w:t>גמ'</w:t>
      </w:r>
      <w:r w:rsidRPr="00D64CDC">
        <w:rPr>
          <w:rFonts w:hint="cs"/>
          <w:sz w:val="14"/>
          <w:szCs w:val="14"/>
          <w:u w:val="double"/>
          <w:rtl/>
        </w:rPr>
        <w:t>(מ</w:t>
      </w:r>
      <w:r>
        <w:rPr>
          <w:rFonts w:hint="cs"/>
          <w:sz w:val="14"/>
          <w:szCs w:val="14"/>
          <w:u w:val="double"/>
          <w:rtl/>
        </w:rPr>
        <w:t>ז:</w:t>
      </w:r>
      <w:r w:rsidRPr="00D64CDC">
        <w:rPr>
          <w:rFonts w:hint="cs"/>
          <w:sz w:val="14"/>
          <w:szCs w:val="14"/>
          <w:u w:val="double"/>
          <w:rtl/>
        </w:rPr>
        <w:t>)</w:t>
      </w:r>
      <w:r w:rsidRPr="00D64CDC">
        <w:rPr>
          <w:rFonts w:hint="cs"/>
          <w:u w:val="double"/>
          <w:rtl/>
        </w:rPr>
        <w:t>:</w:t>
      </w:r>
      <w:r w:rsidRPr="00D64CDC">
        <w:rPr>
          <w:rtl/>
        </w:rPr>
        <w:t xml:space="preserve"> </w:t>
      </w:r>
      <w:r w:rsidRPr="00035FC0">
        <w:rPr>
          <w:rFonts w:cs="Arial"/>
          <w:u w:val="single"/>
          <w:rtl/>
        </w:rPr>
        <w:t>אמר רבא</w:t>
      </w:r>
      <w:r w:rsidRPr="00035FC0">
        <w:rPr>
          <w:rFonts w:cs="Arial"/>
          <w:rtl/>
        </w:rPr>
        <w:t>: פועלים נשבעין לבעל הבית במעמד חנוני</w:t>
      </w:r>
      <w:r w:rsidR="004F165B">
        <w:rPr>
          <w:rStyle w:val="a7"/>
          <w:rFonts w:cs="Arial"/>
          <w:rtl/>
        </w:rPr>
        <w:footnoteReference w:id="410"/>
      </w:r>
      <w:r w:rsidRPr="00035FC0">
        <w:rPr>
          <w:rFonts w:cs="Arial"/>
          <w:rtl/>
        </w:rPr>
        <w:t>, כי היכי דליכספו מיניה.</w:t>
      </w:r>
    </w:p>
    <w:p w14:paraId="2C076B58" w14:textId="402E18BE" w:rsidR="00035FC0" w:rsidRPr="00035FC0" w:rsidRDefault="00035FC0" w:rsidP="00035FC0">
      <w:pPr>
        <w:rPr>
          <w:u w:val="single"/>
          <w:rtl/>
        </w:rPr>
      </w:pPr>
      <w:r w:rsidRPr="00035FC0">
        <w:rPr>
          <w:rFonts w:cs="Arial"/>
          <w:u w:val="single"/>
          <w:rtl/>
        </w:rPr>
        <w:t>חנוני על פנקסו נשבע ונוטל</w:t>
      </w:r>
      <w:r w:rsidRPr="00035FC0">
        <w:rPr>
          <w:rFonts w:hint="cs"/>
          <w:u w:val="single"/>
          <w:rtl/>
        </w:rPr>
        <w:t xml:space="preserve"> </w:t>
      </w:r>
      <w:r w:rsidRPr="00035FC0">
        <w:rPr>
          <w:u w:val="single"/>
          <w:rtl/>
        </w:rPr>
        <w:t>–</w:t>
      </w:r>
      <w:r w:rsidRPr="00035FC0">
        <w:rPr>
          <w:rFonts w:hint="cs"/>
          <w:u w:val="single"/>
          <w:rtl/>
        </w:rPr>
        <w:t xml:space="preserve"> כיצד:</w:t>
      </w:r>
    </w:p>
    <w:p w14:paraId="48DE5790" w14:textId="16DE9FDA" w:rsidR="000C44B4" w:rsidRDefault="007F5CAB" w:rsidP="00035FC0">
      <w:pPr>
        <w:pStyle w:val="ab"/>
        <w:numPr>
          <w:ilvl w:val="0"/>
          <w:numId w:val="38"/>
        </w:numPr>
        <w:rPr>
          <w:rFonts w:cs="Arial"/>
        </w:rPr>
      </w:pPr>
      <w:r w:rsidRPr="00035FC0">
        <w:rPr>
          <w:rFonts w:cs="Arial" w:hint="cs"/>
          <w:rtl/>
        </w:rPr>
        <w:t xml:space="preserve">טור- </w:t>
      </w:r>
      <w:r w:rsidR="00C37D19" w:rsidRPr="00035FC0">
        <w:rPr>
          <w:rFonts w:cs="Arial"/>
          <w:rtl/>
        </w:rPr>
        <w:t>חנוני על פנקסו נשבע ונוטל</w:t>
      </w:r>
      <w:r w:rsidR="00646745" w:rsidRPr="00035FC0">
        <w:rPr>
          <w:rFonts w:cs="Arial" w:hint="cs"/>
          <w:rtl/>
        </w:rPr>
        <w:t>.</w:t>
      </w:r>
      <w:r w:rsidR="00C37D19" w:rsidRPr="00035FC0">
        <w:rPr>
          <w:rFonts w:cs="Arial"/>
          <w:rtl/>
        </w:rPr>
        <w:t xml:space="preserve"> כיצד</w:t>
      </w:r>
      <w:r w:rsidR="00646745" w:rsidRPr="00035FC0">
        <w:rPr>
          <w:rFonts w:cs="Arial" w:hint="cs"/>
          <w:rtl/>
        </w:rPr>
        <w:t>,</w:t>
      </w:r>
      <w:r w:rsidR="00C37D19" w:rsidRPr="00035FC0">
        <w:rPr>
          <w:rFonts w:cs="Arial"/>
          <w:rtl/>
        </w:rPr>
        <w:t xml:space="preserve"> בע"ה שאמר לחנוני תן לפועלים סלע</w:t>
      </w:r>
      <w:r w:rsidR="00646745" w:rsidRPr="00035FC0">
        <w:rPr>
          <w:rFonts w:cs="Arial" w:hint="cs"/>
          <w:rtl/>
        </w:rPr>
        <w:t>,</w:t>
      </w:r>
      <w:r w:rsidR="00C37D19" w:rsidRPr="00035FC0">
        <w:rPr>
          <w:rFonts w:cs="Arial"/>
          <w:rtl/>
        </w:rPr>
        <w:t xml:space="preserve"> והוא מודה שא"ל כן או שיש עדים בדבר</w:t>
      </w:r>
      <w:r w:rsidR="00646745" w:rsidRPr="00035FC0">
        <w:rPr>
          <w:rFonts w:cs="Arial" w:hint="cs"/>
          <w:rtl/>
        </w:rPr>
        <w:t>,</w:t>
      </w:r>
      <w:r w:rsidR="00C37D19" w:rsidRPr="00035FC0">
        <w:rPr>
          <w:rFonts w:cs="Arial"/>
          <w:rtl/>
        </w:rPr>
        <w:t xml:space="preserve"> והחנוני אומר כבר נתתי להם</w:t>
      </w:r>
      <w:r w:rsidR="00646745" w:rsidRPr="00035FC0">
        <w:rPr>
          <w:rFonts w:cs="Arial" w:hint="cs"/>
          <w:rtl/>
        </w:rPr>
        <w:t>,</w:t>
      </w:r>
      <w:r w:rsidR="00C37D19" w:rsidRPr="00035FC0">
        <w:rPr>
          <w:rFonts w:cs="Arial"/>
          <w:rtl/>
        </w:rPr>
        <w:t xml:space="preserve"> והפועלים אומרים לא קבלנו ממנו כלום</w:t>
      </w:r>
      <w:r w:rsidR="00646745" w:rsidRPr="00035FC0">
        <w:rPr>
          <w:rFonts w:cs="Arial" w:hint="cs"/>
          <w:rtl/>
        </w:rPr>
        <w:t xml:space="preserve"> -</w:t>
      </w:r>
      <w:r w:rsidR="00C37D19" w:rsidRPr="00035FC0">
        <w:rPr>
          <w:rFonts w:cs="Arial"/>
          <w:rtl/>
        </w:rPr>
        <w:t xml:space="preserve"> שניהם נשבעין כעין של תורה ונוטלין מבע"ה</w:t>
      </w:r>
      <w:r w:rsidR="00646745" w:rsidRPr="00035FC0">
        <w:rPr>
          <w:rFonts w:cs="Arial" w:hint="cs"/>
          <w:rtl/>
        </w:rPr>
        <w:t>.</w:t>
      </w:r>
      <w:r w:rsidR="00C37D19" w:rsidRPr="00035FC0">
        <w:rPr>
          <w:rFonts w:cs="Arial"/>
          <w:rtl/>
        </w:rPr>
        <w:t xml:space="preserve"> וצריכין שישבעו כל אחד בפני חבירו</w:t>
      </w:r>
      <w:r w:rsidR="00F0305C">
        <w:rPr>
          <w:rStyle w:val="a7"/>
          <w:rFonts w:cs="Arial"/>
          <w:rtl/>
        </w:rPr>
        <w:footnoteReference w:id="411"/>
      </w:r>
      <w:r w:rsidR="00646745" w:rsidRPr="00035FC0">
        <w:rPr>
          <w:rFonts w:cs="Arial" w:hint="cs"/>
          <w:rtl/>
        </w:rPr>
        <w:t>,</w:t>
      </w:r>
      <w:r w:rsidR="00C37D19" w:rsidRPr="00035FC0">
        <w:rPr>
          <w:rFonts w:cs="Arial"/>
          <w:rtl/>
        </w:rPr>
        <w:t xml:space="preserve"> חנוני בפני פועלים</w:t>
      </w:r>
      <w:r w:rsidR="00035FC0">
        <w:rPr>
          <w:rFonts w:cs="Arial" w:hint="cs"/>
          <w:rtl/>
        </w:rPr>
        <w:t>,</w:t>
      </w:r>
      <w:r w:rsidR="00C37D19" w:rsidRPr="00035FC0">
        <w:rPr>
          <w:rFonts w:cs="Arial"/>
          <w:rtl/>
        </w:rPr>
        <w:t xml:space="preserve"> ופועלים בפני חנוני</w:t>
      </w:r>
      <w:r w:rsidR="00035FC0">
        <w:rPr>
          <w:rFonts w:cs="Arial" w:hint="cs"/>
          <w:rtl/>
        </w:rPr>
        <w:t>,</w:t>
      </w:r>
      <w:r w:rsidR="00C37D19" w:rsidRPr="00035FC0">
        <w:rPr>
          <w:rFonts w:cs="Arial"/>
          <w:rtl/>
        </w:rPr>
        <w:t xml:space="preserve"> כדי שיתביישו יותר</w:t>
      </w:r>
      <w:r w:rsidR="00035FC0">
        <w:rPr>
          <w:rFonts w:cs="Arial" w:hint="cs"/>
          <w:rtl/>
        </w:rPr>
        <w:t>.</w:t>
      </w:r>
      <w:r w:rsidR="00C37D19" w:rsidRPr="00035FC0">
        <w:rPr>
          <w:rFonts w:cs="Arial"/>
          <w:rtl/>
        </w:rPr>
        <w:t xml:space="preserve"> </w:t>
      </w:r>
      <w:r w:rsidR="00F0305C" w:rsidRPr="00157DBB">
        <w:rPr>
          <w:rFonts w:cs="Arial" w:hint="cs"/>
          <w:color w:val="E36C0A" w:themeColor="accent6" w:themeShade="BF"/>
          <w:rtl/>
        </w:rPr>
        <w:t>(וכ"פ בשו"ע)</w:t>
      </w:r>
    </w:p>
    <w:p w14:paraId="4403C20B" w14:textId="60D189F3" w:rsidR="006F096E" w:rsidRPr="006F096E" w:rsidRDefault="006F096E" w:rsidP="006F096E">
      <w:pPr>
        <w:ind w:left="360"/>
        <w:rPr>
          <w:rFonts w:cs="Arial"/>
          <w:u w:val="dotted"/>
        </w:rPr>
      </w:pPr>
      <w:r w:rsidRPr="006F096E">
        <w:rPr>
          <w:rFonts w:cs="Arial" w:hint="cs"/>
          <w:u w:val="dotted"/>
          <w:rtl/>
        </w:rPr>
        <w:t>האם הדין כן אף בשאר שליחויות:</w:t>
      </w:r>
    </w:p>
    <w:p w14:paraId="275E5B54" w14:textId="2A2D995A" w:rsidR="000C44B4" w:rsidRDefault="000C44B4" w:rsidP="000C44B4">
      <w:pPr>
        <w:pStyle w:val="ab"/>
        <w:numPr>
          <w:ilvl w:val="0"/>
          <w:numId w:val="38"/>
        </w:numPr>
        <w:rPr>
          <w:rFonts w:cs="Arial"/>
        </w:rPr>
      </w:pPr>
      <w:r>
        <w:rPr>
          <w:rFonts w:cs="Arial" w:hint="cs"/>
          <w:rtl/>
        </w:rPr>
        <w:t xml:space="preserve">בעל התרומות </w:t>
      </w:r>
      <w:r w:rsidRPr="000C44B4">
        <w:rPr>
          <w:rFonts w:cs="Arial" w:hint="cs"/>
          <w:sz w:val="16"/>
          <w:szCs w:val="16"/>
          <w:rtl/>
        </w:rPr>
        <w:t>(</w:t>
      </w:r>
      <w:r w:rsidRPr="000C44B4">
        <w:rPr>
          <w:rFonts w:cs="Arial"/>
          <w:sz w:val="16"/>
          <w:szCs w:val="16"/>
          <w:rtl/>
        </w:rPr>
        <w:t>שער כט ח"א סי' ג)</w:t>
      </w:r>
      <w:r>
        <w:rPr>
          <w:rFonts w:cs="Arial" w:hint="cs"/>
          <w:rtl/>
        </w:rPr>
        <w:t xml:space="preserve"> וטור- </w:t>
      </w:r>
      <w:r w:rsidR="00C37D19" w:rsidRPr="00035FC0">
        <w:rPr>
          <w:rFonts w:cs="Arial"/>
          <w:rtl/>
        </w:rPr>
        <w:t xml:space="preserve">וה"ה אם אמר </w:t>
      </w:r>
      <w:r w:rsidR="00035FC0">
        <w:rPr>
          <w:rFonts w:cs="Arial" w:hint="cs"/>
          <w:rtl/>
        </w:rPr>
        <w:t>'</w:t>
      </w:r>
      <w:r w:rsidR="00C37D19" w:rsidRPr="00035FC0">
        <w:rPr>
          <w:rFonts w:cs="Arial"/>
          <w:rtl/>
        </w:rPr>
        <w:t>הלויני מנה ופרע לבעל חובי</w:t>
      </w:r>
      <w:r w:rsidR="00035FC0">
        <w:rPr>
          <w:rFonts w:cs="Arial" w:hint="cs"/>
          <w:rtl/>
        </w:rPr>
        <w:t>',</w:t>
      </w:r>
      <w:r w:rsidR="00C37D19" w:rsidRPr="00035FC0">
        <w:rPr>
          <w:rFonts w:cs="Arial"/>
          <w:rtl/>
        </w:rPr>
        <w:t xml:space="preserve"> זה אומר נתתי</w:t>
      </w:r>
      <w:r w:rsidR="00035FC0">
        <w:rPr>
          <w:rFonts w:cs="Arial" w:hint="cs"/>
          <w:rtl/>
        </w:rPr>
        <w:t>,</w:t>
      </w:r>
      <w:r w:rsidR="00C37D19" w:rsidRPr="00035FC0">
        <w:rPr>
          <w:rFonts w:cs="Arial"/>
          <w:rtl/>
        </w:rPr>
        <w:t xml:space="preserve"> וזה אומר לא קבלתי </w:t>
      </w:r>
      <w:r w:rsidR="00035FC0">
        <w:rPr>
          <w:rFonts w:cs="Arial" w:hint="cs"/>
          <w:rtl/>
        </w:rPr>
        <w:t xml:space="preserve">- </w:t>
      </w:r>
      <w:r w:rsidR="00C37D19" w:rsidRPr="00035FC0">
        <w:rPr>
          <w:rFonts w:cs="Arial"/>
          <w:rtl/>
        </w:rPr>
        <w:t>ישבעו שניהם זה בפני זה</w:t>
      </w:r>
      <w:r w:rsidR="00035FC0">
        <w:rPr>
          <w:rFonts w:cs="Arial" w:hint="cs"/>
          <w:rtl/>
        </w:rPr>
        <w:t>,</w:t>
      </w:r>
      <w:r w:rsidR="00C37D19" w:rsidRPr="00035FC0">
        <w:rPr>
          <w:rFonts w:cs="Arial"/>
          <w:rtl/>
        </w:rPr>
        <w:t xml:space="preserve"> ויתן בע"ה לשניהם</w:t>
      </w:r>
      <w:r>
        <w:rPr>
          <w:rFonts w:cs="Arial" w:hint="cs"/>
          <w:sz w:val="16"/>
          <w:szCs w:val="16"/>
          <w:rtl/>
        </w:rPr>
        <w:t xml:space="preserve"> (ל' הטור)</w:t>
      </w:r>
      <w:r w:rsidR="007F5CAB" w:rsidRPr="00035FC0">
        <w:rPr>
          <w:rFonts w:cs="Arial" w:hint="cs"/>
          <w:rtl/>
        </w:rPr>
        <w:t>.</w:t>
      </w:r>
      <w:r w:rsidR="00F0305C" w:rsidRPr="00F0305C">
        <w:rPr>
          <w:rFonts w:cs="Arial" w:hint="cs"/>
          <w:color w:val="E36C0A" w:themeColor="accent6" w:themeShade="BF"/>
          <w:rtl/>
        </w:rPr>
        <w:t xml:space="preserve"> </w:t>
      </w:r>
      <w:r w:rsidR="00F0305C" w:rsidRPr="00157DBB">
        <w:rPr>
          <w:rFonts w:cs="Arial" w:hint="cs"/>
          <w:color w:val="E36C0A" w:themeColor="accent6" w:themeShade="BF"/>
          <w:rtl/>
        </w:rPr>
        <w:t>(וכ"פ בשו"ע)</w:t>
      </w:r>
    </w:p>
    <w:p w14:paraId="4914EDE7" w14:textId="44C44CCC" w:rsidR="006F096E" w:rsidRPr="00F0305C" w:rsidRDefault="000C44B4" w:rsidP="00F0305C">
      <w:pPr>
        <w:pStyle w:val="ab"/>
        <w:numPr>
          <w:ilvl w:val="0"/>
          <w:numId w:val="38"/>
        </w:numPr>
        <w:rPr>
          <w:rFonts w:cs="Arial"/>
        </w:rPr>
      </w:pPr>
      <w:r>
        <w:rPr>
          <w:rFonts w:cs="Arial" w:hint="cs"/>
          <w:rtl/>
        </w:rPr>
        <w:t>י"א</w:t>
      </w:r>
      <w:r>
        <w:rPr>
          <w:rFonts w:cs="Arial"/>
          <w:rtl/>
        </w:rPr>
        <w:t xml:space="preserve"> </w:t>
      </w:r>
      <w:r w:rsidRPr="006F096E">
        <w:rPr>
          <w:rFonts w:cs="Arial" w:hint="cs"/>
          <w:sz w:val="16"/>
          <w:szCs w:val="16"/>
          <w:rtl/>
        </w:rPr>
        <w:t xml:space="preserve">(הביאו הה"מ </w:t>
      </w:r>
      <w:r w:rsidRPr="006F096E">
        <w:rPr>
          <w:rFonts w:cs="Arial"/>
          <w:sz w:val="16"/>
          <w:szCs w:val="16"/>
          <w:rtl/>
        </w:rPr>
        <w:t>פ</w:t>
      </w:r>
      <w:r w:rsidRPr="006F096E">
        <w:rPr>
          <w:rFonts w:cs="Arial" w:hint="cs"/>
          <w:sz w:val="16"/>
          <w:szCs w:val="16"/>
          <w:rtl/>
        </w:rPr>
        <w:t>ט"ז</w:t>
      </w:r>
      <w:r w:rsidRPr="006F096E">
        <w:rPr>
          <w:rFonts w:cs="Arial"/>
          <w:sz w:val="16"/>
          <w:szCs w:val="16"/>
          <w:rtl/>
        </w:rPr>
        <w:t xml:space="preserve"> ממלוה </w:t>
      </w:r>
      <w:r w:rsidR="006F096E" w:rsidRPr="006F096E">
        <w:rPr>
          <w:rFonts w:cs="Arial" w:hint="cs"/>
          <w:sz w:val="16"/>
          <w:szCs w:val="16"/>
          <w:rtl/>
        </w:rPr>
        <w:t>ה"ה</w:t>
      </w:r>
      <w:r w:rsidRPr="006F096E">
        <w:rPr>
          <w:rFonts w:cs="Arial"/>
          <w:sz w:val="16"/>
          <w:szCs w:val="16"/>
          <w:rtl/>
        </w:rPr>
        <w:t>)</w:t>
      </w:r>
      <w:r>
        <w:rPr>
          <w:rFonts w:cs="Arial" w:hint="cs"/>
          <w:rtl/>
        </w:rPr>
        <w:t xml:space="preserve">- </w:t>
      </w:r>
      <w:r>
        <w:rPr>
          <w:rFonts w:cs="Arial"/>
          <w:rtl/>
        </w:rPr>
        <w:t>דין משנתנו אינו אלא בחנוני בדוקא שתקנו לו שיהא נשבע ונוטל</w:t>
      </w:r>
      <w:r w:rsidR="00F0305C">
        <w:rPr>
          <w:rFonts w:cs="Arial" w:hint="cs"/>
          <w:rtl/>
        </w:rPr>
        <w:t>,</w:t>
      </w:r>
      <w:r>
        <w:rPr>
          <w:rFonts w:cs="Arial"/>
          <w:rtl/>
        </w:rPr>
        <w:t xml:space="preserve"> אבל בשאר שליחיות אם אמר תן לפלוני כך וכך מעות בשבילי</w:t>
      </w:r>
      <w:r w:rsidR="00F0305C">
        <w:rPr>
          <w:rFonts w:cs="Arial" w:hint="cs"/>
          <w:rtl/>
        </w:rPr>
        <w:t>,</w:t>
      </w:r>
      <w:r>
        <w:rPr>
          <w:rFonts w:cs="Arial"/>
          <w:rtl/>
        </w:rPr>
        <w:t xml:space="preserve"> ואמר נתתי </w:t>
      </w:r>
      <w:r w:rsidR="00F0305C">
        <w:rPr>
          <w:rFonts w:cs="Arial" w:hint="cs"/>
          <w:rtl/>
        </w:rPr>
        <w:t xml:space="preserve">- </w:t>
      </w:r>
      <w:r>
        <w:rPr>
          <w:rFonts w:cs="Arial"/>
          <w:rtl/>
        </w:rPr>
        <w:t>אינו נשבע ונוטל</w:t>
      </w:r>
      <w:r w:rsidR="00F0305C">
        <w:rPr>
          <w:rFonts w:cs="Arial" w:hint="cs"/>
          <w:rtl/>
        </w:rPr>
        <w:t>,</w:t>
      </w:r>
      <w:r>
        <w:rPr>
          <w:rFonts w:cs="Arial"/>
          <w:rtl/>
        </w:rPr>
        <w:t xml:space="preserve"> אלא צריך להביא ראיה</w:t>
      </w:r>
      <w:r w:rsidR="00F0305C">
        <w:rPr>
          <w:rFonts w:cs="Arial" w:hint="cs"/>
          <w:rtl/>
        </w:rPr>
        <w:t>.</w:t>
      </w:r>
      <w:r>
        <w:rPr>
          <w:rFonts w:cs="Arial"/>
          <w:rtl/>
        </w:rPr>
        <w:t xml:space="preserve"> כיון שאנו מסופקים בעיקר הדבר אם עשאו אם לאו</w:t>
      </w:r>
      <w:r>
        <w:rPr>
          <w:rFonts w:cs="Arial" w:hint="cs"/>
          <w:rtl/>
        </w:rPr>
        <w:t>.</w:t>
      </w:r>
      <w:r>
        <w:rPr>
          <w:rFonts w:cs="Arial"/>
          <w:rtl/>
        </w:rPr>
        <w:t xml:space="preserve"> </w:t>
      </w:r>
    </w:p>
    <w:p w14:paraId="750FA07C" w14:textId="1540D7BD" w:rsidR="00A10307" w:rsidRPr="00A10307" w:rsidRDefault="00A10307" w:rsidP="000C44B4">
      <w:pPr>
        <w:rPr>
          <w:rFonts w:cs="Arial"/>
          <w:b/>
          <w:bCs/>
          <w:u w:val="single"/>
          <w:rtl/>
        </w:rPr>
      </w:pPr>
      <w:r w:rsidRPr="00A10307">
        <w:rPr>
          <w:rFonts w:cs="Arial"/>
          <w:u w:val="single"/>
          <w:rtl/>
        </w:rPr>
        <w:t>האומר לחבירו תן מנה לפלוני שאני חייב לו –</w:t>
      </w:r>
      <w:r w:rsidRPr="00A10307">
        <w:rPr>
          <w:rFonts w:cs="Arial" w:hint="cs"/>
          <w:u w:val="single"/>
          <w:rtl/>
        </w:rPr>
        <w:t xml:space="preserve"> האם חייב ליתן לו בעדים:</w:t>
      </w:r>
    </w:p>
    <w:p w14:paraId="473E57C0" w14:textId="0D3A32D8" w:rsidR="00CE1DD0" w:rsidRPr="00CE1DD0" w:rsidRDefault="00A10307" w:rsidP="00A10307">
      <w:pPr>
        <w:pStyle w:val="ab"/>
        <w:numPr>
          <w:ilvl w:val="0"/>
          <w:numId w:val="45"/>
        </w:numPr>
        <w:rPr>
          <w:rtl/>
        </w:rPr>
      </w:pPr>
      <w:r>
        <w:rPr>
          <w:rFonts w:cs="Arial" w:hint="cs"/>
          <w:rtl/>
        </w:rPr>
        <w:t xml:space="preserve">רמב"ם </w:t>
      </w:r>
      <w:r>
        <w:rPr>
          <w:rFonts w:cs="Arial" w:hint="cs"/>
          <w:sz w:val="16"/>
          <w:szCs w:val="16"/>
          <w:rtl/>
        </w:rPr>
        <w:t>(</w:t>
      </w:r>
      <w:r w:rsidRPr="00A10307">
        <w:rPr>
          <w:rFonts w:cs="Arial"/>
          <w:sz w:val="16"/>
          <w:szCs w:val="16"/>
          <w:rtl/>
        </w:rPr>
        <w:t>פ</w:t>
      </w:r>
      <w:r w:rsidRPr="00A10307">
        <w:rPr>
          <w:rFonts w:cs="Arial" w:hint="cs"/>
          <w:sz w:val="16"/>
          <w:szCs w:val="16"/>
          <w:rtl/>
        </w:rPr>
        <w:t>"</w:t>
      </w:r>
      <w:r w:rsidRPr="00A10307">
        <w:rPr>
          <w:rFonts w:cs="Arial"/>
          <w:sz w:val="16"/>
          <w:szCs w:val="16"/>
          <w:rtl/>
        </w:rPr>
        <w:t>א מטוען</w:t>
      </w:r>
      <w:r w:rsidRPr="00A10307">
        <w:rPr>
          <w:rFonts w:cs="Arial" w:hint="cs"/>
          <w:sz w:val="16"/>
          <w:szCs w:val="16"/>
          <w:rtl/>
        </w:rPr>
        <w:t>, כ"כ הב"י בשמו)</w:t>
      </w:r>
      <w:r>
        <w:rPr>
          <w:rFonts w:cs="Arial" w:hint="cs"/>
          <w:sz w:val="16"/>
          <w:szCs w:val="16"/>
          <w:rtl/>
        </w:rPr>
        <w:t xml:space="preserve"> </w:t>
      </w:r>
      <w:r w:rsidRPr="00A10307">
        <w:rPr>
          <w:rFonts w:cs="Arial" w:hint="cs"/>
          <w:rtl/>
        </w:rPr>
        <w:t>ר"ן</w:t>
      </w:r>
      <w:r w:rsidR="00C37D19" w:rsidRPr="00A10307">
        <w:rPr>
          <w:rFonts w:cs="Arial"/>
          <w:rtl/>
        </w:rPr>
        <w:t xml:space="preserve"> </w:t>
      </w:r>
      <w:r w:rsidR="00C37D19" w:rsidRPr="00A10307">
        <w:rPr>
          <w:rFonts w:cs="Arial"/>
          <w:sz w:val="16"/>
          <w:szCs w:val="16"/>
          <w:rtl/>
        </w:rPr>
        <w:t>(</w:t>
      </w:r>
      <w:r w:rsidRPr="00A10307">
        <w:rPr>
          <w:rFonts w:cs="Arial"/>
          <w:sz w:val="16"/>
          <w:szCs w:val="16"/>
          <w:rtl/>
        </w:rPr>
        <w:t>ל.</w:t>
      </w:r>
      <w:r w:rsidR="00C37D19" w:rsidRPr="00A10307">
        <w:rPr>
          <w:rFonts w:cs="Arial"/>
          <w:sz w:val="16"/>
          <w:szCs w:val="16"/>
          <w:rtl/>
        </w:rPr>
        <w:t xml:space="preserve"> ד"ה ושמעינן)</w:t>
      </w:r>
      <w:r>
        <w:rPr>
          <w:rFonts w:cs="Arial" w:hint="cs"/>
          <w:rtl/>
        </w:rPr>
        <w:t xml:space="preserve"> והה"מ </w:t>
      </w:r>
      <w:r w:rsidRPr="00A10307">
        <w:rPr>
          <w:rFonts w:cs="Arial" w:hint="cs"/>
          <w:sz w:val="16"/>
          <w:szCs w:val="16"/>
          <w:rtl/>
        </w:rPr>
        <w:t>(פט"ז מממלוה ולוה ה"ה)</w:t>
      </w:r>
      <w:r w:rsidRPr="00A10307">
        <w:rPr>
          <w:rFonts w:cs="Arial" w:hint="cs"/>
          <w:rtl/>
        </w:rPr>
        <w:t>-</w:t>
      </w:r>
      <w:r w:rsidR="00C37D19" w:rsidRPr="00A10307">
        <w:rPr>
          <w:rFonts w:cs="Arial"/>
          <w:rtl/>
        </w:rPr>
        <w:t xml:space="preserve"> שמעינן ממתניתין דהאומר לחבירו תן מנה לפלוני שאני חייב לו דלא מחייב למיתביה ניהליה באפי סהדי</w:t>
      </w:r>
      <w:r>
        <w:rPr>
          <w:rFonts w:cs="Arial" w:hint="cs"/>
          <w:rtl/>
        </w:rPr>
        <w:t>.</w:t>
      </w:r>
      <w:r w:rsidR="00C37D19" w:rsidRPr="00A10307">
        <w:rPr>
          <w:rFonts w:cs="Arial"/>
          <w:rtl/>
        </w:rPr>
        <w:t xml:space="preserve"> דהא הכא דחנוני נתן לפועלים שלא בפני עדים</w:t>
      </w:r>
      <w:r>
        <w:rPr>
          <w:rFonts w:cs="Arial" w:hint="cs"/>
          <w:rtl/>
        </w:rPr>
        <w:t>,</w:t>
      </w:r>
      <w:r w:rsidR="00C37D19" w:rsidRPr="00A10307">
        <w:rPr>
          <w:rFonts w:cs="Arial"/>
          <w:rtl/>
        </w:rPr>
        <w:t xml:space="preserve"> דהא אמרינן נשבעין ונוטלין מבעל הבית</w:t>
      </w:r>
      <w:r>
        <w:rPr>
          <w:rFonts w:cs="Arial" w:hint="cs"/>
          <w:rtl/>
        </w:rPr>
        <w:t>,</w:t>
      </w:r>
      <w:r w:rsidR="00C37D19" w:rsidRPr="00A10307">
        <w:rPr>
          <w:rFonts w:cs="Arial"/>
          <w:rtl/>
        </w:rPr>
        <w:t xml:space="preserve"> ואפילו הכי חנוני נשבע ונוטל ולא דיינינן ליה כפושע מפני שנתן בלא עדים</w:t>
      </w:r>
      <w:r>
        <w:rPr>
          <w:rFonts w:cs="Arial" w:hint="cs"/>
          <w:rtl/>
        </w:rPr>
        <w:t>.</w:t>
      </w:r>
      <w:r w:rsidR="00C37D19" w:rsidRPr="00A10307">
        <w:rPr>
          <w:rFonts w:cs="Arial"/>
          <w:rtl/>
        </w:rPr>
        <w:t xml:space="preserve"> וכן דעת הרי"ף בהכותב </w:t>
      </w:r>
      <w:r w:rsidR="00C37D19" w:rsidRPr="00A10307">
        <w:rPr>
          <w:rFonts w:cs="Arial"/>
          <w:sz w:val="16"/>
          <w:szCs w:val="16"/>
          <w:rtl/>
        </w:rPr>
        <w:t>(כתובות מב:)</w:t>
      </w:r>
      <w:r w:rsidR="00C37D19" w:rsidRPr="00A10307">
        <w:rPr>
          <w:rFonts w:cs="Arial"/>
          <w:rtl/>
        </w:rPr>
        <w:t xml:space="preserve"> ומוכח לה מהא</w:t>
      </w:r>
      <w:r>
        <w:rPr>
          <w:rFonts w:cs="Arial" w:hint="cs"/>
          <w:rtl/>
        </w:rPr>
        <w:t>.</w:t>
      </w:r>
      <w:r w:rsidR="00C37D19" w:rsidRPr="00A10307">
        <w:rPr>
          <w:rFonts w:cs="Arial"/>
          <w:rtl/>
        </w:rPr>
        <w:t xml:space="preserve"> וכן כתוב בנוסחאות בריש מציעא </w:t>
      </w:r>
      <w:r w:rsidR="00C37D19" w:rsidRPr="00A10307">
        <w:rPr>
          <w:rFonts w:cs="Arial"/>
          <w:sz w:val="16"/>
          <w:szCs w:val="16"/>
          <w:rtl/>
        </w:rPr>
        <w:t xml:space="preserve">(ג.) </w:t>
      </w:r>
      <w:r w:rsidR="00C37D19" w:rsidRPr="00A10307">
        <w:rPr>
          <w:rFonts w:cs="Arial"/>
          <w:rtl/>
        </w:rPr>
        <w:t>מלשון רב יהודאי גאון משום דאמר ליה חנוני לבעל הבית אנא שליחותך עבדי</w:t>
      </w:r>
      <w:r>
        <w:rPr>
          <w:rFonts w:cs="Arial" w:hint="cs"/>
          <w:rtl/>
        </w:rPr>
        <w:t>,</w:t>
      </w:r>
      <w:r w:rsidR="00C37D19" w:rsidRPr="00A10307">
        <w:rPr>
          <w:rFonts w:cs="Arial"/>
          <w:rtl/>
        </w:rPr>
        <w:t xml:space="preserve"> מה אית לי גבי שכיר</w:t>
      </w:r>
      <w:r>
        <w:rPr>
          <w:rFonts w:cs="Arial" w:hint="cs"/>
          <w:rtl/>
        </w:rPr>
        <w:t>,</w:t>
      </w:r>
      <w:r w:rsidR="00C37D19" w:rsidRPr="00A10307">
        <w:rPr>
          <w:rFonts w:cs="Arial"/>
          <w:rtl/>
        </w:rPr>
        <w:t xml:space="preserve"> ואע</w:t>
      </w:r>
      <w:r>
        <w:rPr>
          <w:rFonts w:cs="Arial" w:hint="cs"/>
          <w:rtl/>
        </w:rPr>
        <w:t>"</w:t>
      </w:r>
      <w:r w:rsidR="00C37D19" w:rsidRPr="00A10307">
        <w:rPr>
          <w:rFonts w:cs="Arial"/>
          <w:rtl/>
        </w:rPr>
        <w:t>ג דמשתבע לי לא מהימן לי</w:t>
      </w:r>
      <w:r>
        <w:rPr>
          <w:rFonts w:cs="Arial" w:hint="cs"/>
          <w:rtl/>
        </w:rPr>
        <w:t>,</w:t>
      </w:r>
      <w:r w:rsidR="00C37D19" w:rsidRPr="00A10307">
        <w:rPr>
          <w:rFonts w:cs="Arial"/>
          <w:rtl/>
        </w:rPr>
        <w:t xml:space="preserve"> את הימנתיה דלא אמרת לי הב ליה בסהד</w:t>
      </w:r>
      <w:r w:rsidRPr="00A10307">
        <w:rPr>
          <w:rFonts w:cs="Arial" w:hint="cs"/>
          <w:rtl/>
        </w:rPr>
        <w:t>י</w:t>
      </w:r>
      <w:r>
        <w:rPr>
          <w:rFonts w:cs="Arial" w:hint="cs"/>
          <w:sz w:val="16"/>
          <w:szCs w:val="16"/>
          <w:rtl/>
        </w:rPr>
        <w:t xml:space="preserve"> (ל' הר"ן)</w:t>
      </w:r>
      <w:r w:rsidR="00C37D19" w:rsidRPr="00A10307">
        <w:rPr>
          <w:rFonts w:cs="Arial"/>
          <w:rtl/>
        </w:rPr>
        <w:t xml:space="preserve">. </w:t>
      </w:r>
    </w:p>
    <w:p w14:paraId="4AF0113A" w14:textId="77777777" w:rsidR="00F0305C" w:rsidRPr="00F0305C" w:rsidRDefault="00F0305C" w:rsidP="00F0305C">
      <w:pPr>
        <w:rPr>
          <w:rFonts w:cs="Arial"/>
          <w:u w:val="single"/>
          <w:rtl/>
        </w:rPr>
      </w:pPr>
      <w:r>
        <w:rPr>
          <w:rFonts w:cs="Arial" w:hint="cs"/>
          <w:u w:val="single"/>
          <w:rtl/>
        </w:rPr>
        <w:t>ה</w:t>
      </w:r>
      <w:r w:rsidRPr="00F0305C">
        <w:rPr>
          <w:rFonts w:cs="Arial"/>
          <w:u w:val="single"/>
          <w:rtl/>
        </w:rPr>
        <w:t>ט</w:t>
      </w:r>
      <w:r>
        <w:rPr>
          <w:rFonts w:cs="Arial" w:hint="cs"/>
          <w:u w:val="single"/>
          <w:rtl/>
        </w:rPr>
        <w:t>ו</w:t>
      </w:r>
      <w:r w:rsidRPr="00F0305C">
        <w:rPr>
          <w:rFonts w:cs="Arial"/>
          <w:u w:val="single"/>
          <w:rtl/>
        </w:rPr>
        <w:t>ען על שותפו שקבל מעות מחוב שלהם</w:t>
      </w:r>
      <w:r>
        <w:rPr>
          <w:rFonts w:cs="Arial" w:hint="cs"/>
          <w:u w:val="single"/>
          <w:rtl/>
        </w:rPr>
        <w:t xml:space="preserve"> -</w:t>
      </w:r>
      <w:r w:rsidRPr="00F0305C">
        <w:rPr>
          <w:rFonts w:cs="Arial"/>
          <w:u w:val="single"/>
          <w:rtl/>
        </w:rPr>
        <w:t xml:space="preserve"> והוא אומר שלא קבל</w:t>
      </w:r>
      <w:r w:rsidRPr="00F0305C">
        <w:rPr>
          <w:rFonts w:cs="Arial" w:hint="cs"/>
          <w:u w:val="single"/>
          <w:rtl/>
        </w:rPr>
        <w:t>:</w:t>
      </w:r>
    </w:p>
    <w:p w14:paraId="76D1B62F" w14:textId="77777777" w:rsidR="00F0305C" w:rsidRPr="000C44B4" w:rsidRDefault="00F0305C" w:rsidP="00F0305C">
      <w:pPr>
        <w:pStyle w:val="ab"/>
        <w:numPr>
          <w:ilvl w:val="0"/>
          <w:numId w:val="38"/>
        </w:numPr>
        <w:rPr>
          <w:rFonts w:cs="Arial"/>
          <w:rtl/>
        </w:rPr>
      </w:pPr>
      <w:r w:rsidRPr="00C37D19">
        <w:rPr>
          <w:rFonts w:cs="Arial"/>
          <w:rtl/>
        </w:rPr>
        <w:t xml:space="preserve">מהרי"ו </w:t>
      </w:r>
      <w:r w:rsidRPr="006F096E">
        <w:rPr>
          <w:rFonts w:cs="Arial" w:hint="cs"/>
          <w:sz w:val="16"/>
          <w:szCs w:val="16"/>
          <w:rtl/>
        </w:rPr>
        <w:t>(</w:t>
      </w:r>
      <w:r w:rsidRPr="006F096E">
        <w:rPr>
          <w:rFonts w:cs="Arial"/>
          <w:sz w:val="16"/>
          <w:szCs w:val="16"/>
          <w:rtl/>
        </w:rPr>
        <w:t>סי</w:t>
      </w:r>
      <w:r w:rsidRPr="006F096E">
        <w:rPr>
          <w:rFonts w:cs="Arial" w:hint="cs"/>
          <w:sz w:val="16"/>
          <w:szCs w:val="16"/>
          <w:rtl/>
        </w:rPr>
        <w:t>'</w:t>
      </w:r>
      <w:r w:rsidRPr="006F096E">
        <w:rPr>
          <w:rFonts w:cs="Arial"/>
          <w:sz w:val="16"/>
          <w:szCs w:val="16"/>
          <w:rtl/>
        </w:rPr>
        <w:t xml:space="preserve"> קנד</w:t>
      </w:r>
      <w:r w:rsidRPr="006F096E">
        <w:rPr>
          <w:rFonts w:cs="Arial" w:hint="cs"/>
          <w:sz w:val="16"/>
          <w:szCs w:val="16"/>
          <w:rtl/>
        </w:rPr>
        <w:t>)</w:t>
      </w:r>
      <w:r>
        <w:rPr>
          <w:rFonts w:cs="Arial" w:hint="cs"/>
          <w:rtl/>
        </w:rPr>
        <w:t xml:space="preserve">- </w:t>
      </w:r>
      <w:r w:rsidRPr="00C37D19">
        <w:rPr>
          <w:rFonts w:cs="Arial"/>
          <w:rtl/>
        </w:rPr>
        <w:t>אחד שטען על שותפו שקבל מעות מחוב שלהם והוא אומר שלא קבל</w:t>
      </w:r>
      <w:r>
        <w:rPr>
          <w:rFonts w:cs="Arial" w:hint="cs"/>
          <w:rtl/>
        </w:rPr>
        <w:t xml:space="preserve"> - </w:t>
      </w:r>
      <w:r w:rsidRPr="00C37D19">
        <w:rPr>
          <w:rFonts w:cs="Arial"/>
          <w:rtl/>
        </w:rPr>
        <w:t>צריך לישבע</w:t>
      </w:r>
      <w:r>
        <w:rPr>
          <w:rFonts w:cs="Arial" w:hint="cs"/>
          <w:rtl/>
        </w:rPr>
        <w:t>.</w:t>
      </w:r>
      <w:r w:rsidRPr="00C37D19">
        <w:rPr>
          <w:rFonts w:cs="Arial"/>
          <w:rtl/>
        </w:rPr>
        <w:t xml:space="preserve"> אבל אין צריך לישבע בפני בעל חוב כדי שיתבייש</w:t>
      </w:r>
      <w:r>
        <w:rPr>
          <w:rFonts w:cs="Arial" w:hint="cs"/>
          <w:rtl/>
        </w:rPr>
        <w:t>,</w:t>
      </w:r>
      <w:r w:rsidRPr="00C37D19">
        <w:rPr>
          <w:rFonts w:cs="Arial"/>
          <w:rtl/>
        </w:rPr>
        <w:t xml:space="preserve"> כי איהו דאפסיד אנפשיה שהיה אומר שחבירו גזל ממנו אם כן לא היה לו להשתתף עמו</w:t>
      </w:r>
      <w:r>
        <w:rPr>
          <w:rFonts w:cs="Arial" w:hint="cs"/>
          <w:rtl/>
        </w:rPr>
        <w:t>.</w:t>
      </w:r>
    </w:p>
    <w:p w14:paraId="451904DD"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769A40E1" w14:textId="7D1916B5" w:rsidR="001C2E95" w:rsidRDefault="001C2E95" w:rsidP="001C2E95">
      <w:pPr>
        <w:rPr>
          <w:rtl/>
        </w:rPr>
      </w:pPr>
      <w:r>
        <w:rPr>
          <w:rFonts w:cs="Arial"/>
          <w:rtl/>
        </w:rPr>
        <w:t>חנוני נאמן על פנקסו, כיצד, בעל הבית שאמר לחנוני: תן לפועלים סלע, והוא מודה שא</w:t>
      </w:r>
      <w:r w:rsidR="006F096E">
        <w:rPr>
          <w:rFonts w:cs="Arial" w:hint="cs"/>
          <w:rtl/>
        </w:rPr>
        <w:t xml:space="preserve">מר </w:t>
      </w:r>
      <w:r>
        <w:rPr>
          <w:rFonts w:cs="Arial"/>
          <w:rtl/>
        </w:rPr>
        <w:t>ל</w:t>
      </w:r>
      <w:r w:rsidR="006F096E">
        <w:rPr>
          <w:rFonts w:cs="Arial" w:hint="cs"/>
          <w:rtl/>
        </w:rPr>
        <w:t>ו</w:t>
      </w:r>
      <w:r>
        <w:rPr>
          <w:rFonts w:cs="Arial"/>
          <w:rtl/>
        </w:rPr>
        <w:t xml:space="preserve"> כן, או שיש עדים בדבר, והחנוני אומר: כבר נתתי להם, והפועלים אומרים: לא קבלנו ממנו כלום, שניהם נשבעים כעין של תורה, ונוטלים מבע</w:t>
      </w:r>
      <w:r w:rsidR="00F0305C">
        <w:rPr>
          <w:rFonts w:cs="Arial" w:hint="cs"/>
          <w:rtl/>
        </w:rPr>
        <w:t xml:space="preserve">ל </w:t>
      </w:r>
      <w:r>
        <w:rPr>
          <w:rFonts w:cs="Arial"/>
          <w:rtl/>
        </w:rPr>
        <w:t>ה</w:t>
      </w:r>
      <w:r w:rsidR="00F0305C">
        <w:rPr>
          <w:rFonts w:cs="Arial" w:hint="cs"/>
          <w:rtl/>
        </w:rPr>
        <w:t>בית</w:t>
      </w:r>
      <w:r>
        <w:rPr>
          <w:rFonts w:cs="Arial"/>
          <w:rtl/>
        </w:rPr>
        <w:t xml:space="preserve">. וצריכים שישבעו כל אחד בפני חבירו, חנוני בפני פועלים, ופועלים בפני חנוני, כדי שיתביישו יותר. </w:t>
      </w:r>
      <w:r w:rsidR="006F096E" w:rsidRPr="006F096E">
        <w:rPr>
          <w:rFonts w:cs="Arial" w:hint="cs"/>
          <w:sz w:val="18"/>
          <w:szCs w:val="18"/>
          <w:rtl/>
        </w:rPr>
        <w:t xml:space="preserve">[הגה] </w:t>
      </w:r>
      <w:r w:rsidRPr="006F096E">
        <w:rPr>
          <w:rFonts w:cs="Arial"/>
          <w:sz w:val="18"/>
          <w:szCs w:val="18"/>
          <w:rtl/>
        </w:rPr>
        <w:t>ודוקא בדאיתנהו לתרווייהו (ר"ן פ' הנשבעין).</w:t>
      </w:r>
      <w:r>
        <w:rPr>
          <w:rFonts w:cs="Arial"/>
          <w:rtl/>
        </w:rPr>
        <w:t xml:space="preserve"> והוא הדין אם אמר ליה: הלויני מנה ופרע לבעל חובי, זה אומר: נתתי, וזה אומר: לא קבלתי, ישבעו שניהם זה בפני זה, ויתן בעל הבית לשניהם. </w:t>
      </w:r>
      <w:r w:rsidR="006F096E" w:rsidRPr="006F096E">
        <w:rPr>
          <w:rFonts w:cs="Arial" w:hint="cs"/>
          <w:sz w:val="18"/>
          <w:szCs w:val="18"/>
          <w:rtl/>
        </w:rPr>
        <w:t xml:space="preserve">[הגה] </w:t>
      </w:r>
      <w:r w:rsidRPr="006F096E">
        <w:rPr>
          <w:rFonts w:cs="Arial"/>
          <w:sz w:val="18"/>
          <w:szCs w:val="18"/>
          <w:rtl/>
        </w:rPr>
        <w:t>ואין נשבעים ביחד, אלא בזה אחר זה (הג</w:t>
      </w:r>
      <w:r w:rsidR="00F0305C">
        <w:rPr>
          <w:rFonts w:cs="Arial" w:hint="cs"/>
          <w:sz w:val="18"/>
          <w:szCs w:val="18"/>
          <w:rtl/>
        </w:rPr>
        <w:t>מ"ר</w:t>
      </w:r>
      <w:r w:rsidRPr="006F096E">
        <w:rPr>
          <w:rFonts w:cs="Arial"/>
          <w:sz w:val="18"/>
          <w:szCs w:val="18"/>
          <w:rtl/>
        </w:rPr>
        <w:t xml:space="preserve"> ריש ב"מ).</w:t>
      </w:r>
      <w:r>
        <w:rPr>
          <w:rFonts w:cs="Arial"/>
          <w:rtl/>
        </w:rPr>
        <w:t xml:space="preserve"> </w:t>
      </w:r>
    </w:p>
    <w:p w14:paraId="16B7ED14" w14:textId="55230FF9" w:rsidR="001C2E95" w:rsidRDefault="001C2E95" w:rsidP="00EB4EFE">
      <w:pPr>
        <w:pStyle w:val="2"/>
        <w:rPr>
          <w:rtl/>
        </w:rPr>
      </w:pPr>
      <w:r>
        <w:rPr>
          <w:rtl/>
        </w:rPr>
        <w:lastRenderedPageBreak/>
        <w:t>סעיף ב</w:t>
      </w:r>
      <w:r w:rsidR="004F467C">
        <w:rPr>
          <w:rFonts w:hint="cs"/>
          <w:rtl/>
        </w:rPr>
        <w:t>:</w:t>
      </w:r>
      <w:r w:rsidR="00A40AB0">
        <w:rPr>
          <w:rFonts w:hint="cs"/>
          <w:rtl/>
        </w:rPr>
        <w:t xml:space="preserve"> מתו הפועלים או החנוני.</w:t>
      </w:r>
    </w:p>
    <w:p w14:paraId="13367F59" w14:textId="4CCF2555" w:rsidR="00E50F60" w:rsidRPr="00A40AB0" w:rsidRDefault="00A40AB0" w:rsidP="00E50F60">
      <w:pPr>
        <w:rPr>
          <w:u w:val="single"/>
        </w:rPr>
      </w:pPr>
      <w:r w:rsidRPr="00A40AB0">
        <w:rPr>
          <w:rFonts w:hint="cs"/>
          <w:u w:val="single"/>
          <w:rtl/>
        </w:rPr>
        <w:t xml:space="preserve">מתו הפועלים או החנוני </w:t>
      </w:r>
      <w:r w:rsidRPr="00A40AB0">
        <w:rPr>
          <w:u w:val="single"/>
          <w:rtl/>
        </w:rPr>
        <w:t>–</w:t>
      </w:r>
      <w:r w:rsidRPr="00A40AB0">
        <w:rPr>
          <w:rFonts w:hint="cs"/>
          <w:u w:val="single"/>
          <w:rtl/>
        </w:rPr>
        <w:t xml:space="preserve"> האם הנשאר עדיין צריך להישבע:</w:t>
      </w:r>
    </w:p>
    <w:p w14:paraId="6DE8484E" w14:textId="65C95D0A" w:rsidR="00E50F60" w:rsidRPr="00E50F60" w:rsidRDefault="00C37D19" w:rsidP="00E50F60">
      <w:pPr>
        <w:pStyle w:val="ab"/>
        <w:numPr>
          <w:ilvl w:val="0"/>
          <w:numId w:val="38"/>
        </w:numPr>
      </w:pPr>
      <w:r w:rsidRPr="00E50F60">
        <w:rPr>
          <w:rFonts w:cs="Arial"/>
          <w:rtl/>
        </w:rPr>
        <w:t>רמב"ם</w:t>
      </w:r>
      <w:r w:rsidR="004F467C">
        <w:rPr>
          <w:rFonts w:cs="Arial" w:hint="cs"/>
          <w:rtl/>
        </w:rPr>
        <w:t xml:space="preserve"> </w:t>
      </w:r>
      <w:r w:rsidR="004F467C">
        <w:rPr>
          <w:rFonts w:cs="Arial" w:hint="cs"/>
          <w:sz w:val="16"/>
          <w:szCs w:val="16"/>
          <w:rtl/>
        </w:rPr>
        <w:t>(פט"ז ממלוה ה"ה)</w:t>
      </w:r>
      <w:r w:rsidR="00E50F60">
        <w:rPr>
          <w:rFonts w:cs="Arial" w:hint="cs"/>
          <w:rtl/>
        </w:rPr>
        <w:t>-</w:t>
      </w:r>
      <w:r w:rsidRPr="00E50F60">
        <w:rPr>
          <w:rFonts w:cs="Arial"/>
          <w:rtl/>
        </w:rPr>
        <w:t xml:space="preserve"> </w:t>
      </w:r>
      <w:r w:rsidR="004F467C">
        <w:rPr>
          <w:rFonts w:cs="Arial"/>
          <w:rtl/>
        </w:rPr>
        <w:t xml:space="preserve">במה דברים אמורים </w:t>
      </w:r>
      <w:r w:rsidRPr="00E50F60">
        <w:rPr>
          <w:rFonts w:cs="Arial"/>
          <w:rtl/>
        </w:rPr>
        <w:t>כששניהם לפנינו ותובעין מבע"ה</w:t>
      </w:r>
      <w:r w:rsidR="004F467C">
        <w:rPr>
          <w:rFonts w:cs="Arial" w:hint="cs"/>
          <w:rtl/>
        </w:rPr>
        <w:t>,</w:t>
      </w:r>
      <w:r w:rsidRPr="00E50F60">
        <w:rPr>
          <w:rFonts w:cs="Arial"/>
          <w:rtl/>
        </w:rPr>
        <w:t xml:space="preserve"> אבל אם מת החנוני</w:t>
      </w:r>
      <w:r w:rsidR="004F467C">
        <w:rPr>
          <w:rFonts w:cs="Arial" w:hint="cs"/>
          <w:rtl/>
        </w:rPr>
        <w:t>,</w:t>
      </w:r>
      <w:r w:rsidRPr="00E50F60">
        <w:rPr>
          <w:rFonts w:cs="Arial"/>
          <w:rtl/>
        </w:rPr>
        <w:t xml:space="preserve"> והפועלים לבדם תובעים</w:t>
      </w:r>
      <w:r w:rsidR="004F467C">
        <w:rPr>
          <w:rFonts w:cs="Arial" w:hint="cs"/>
          <w:rtl/>
        </w:rPr>
        <w:t>,</w:t>
      </w:r>
      <w:r w:rsidRPr="00E50F60">
        <w:rPr>
          <w:rFonts w:cs="Arial"/>
          <w:rtl/>
        </w:rPr>
        <w:t xml:space="preserve"> או שמתו פועלים</w:t>
      </w:r>
      <w:r w:rsidR="004F467C">
        <w:rPr>
          <w:rFonts w:cs="Arial" w:hint="cs"/>
          <w:rtl/>
        </w:rPr>
        <w:t>,</w:t>
      </w:r>
      <w:r w:rsidRPr="00E50F60">
        <w:rPr>
          <w:rFonts w:cs="Arial"/>
          <w:rtl/>
        </w:rPr>
        <w:t xml:space="preserve"> והחנוני לבדו תובע </w:t>
      </w:r>
      <w:r w:rsidR="004F467C">
        <w:rPr>
          <w:rFonts w:cs="Arial" w:hint="cs"/>
          <w:rtl/>
        </w:rPr>
        <w:t xml:space="preserve">- </w:t>
      </w:r>
      <w:r w:rsidRPr="00E50F60">
        <w:rPr>
          <w:rFonts w:cs="Arial"/>
          <w:rtl/>
        </w:rPr>
        <w:t>נוטל בלא שבועה</w:t>
      </w:r>
      <w:r w:rsidR="000F7949">
        <w:rPr>
          <w:rStyle w:val="a7"/>
          <w:rFonts w:cs="Arial"/>
          <w:rtl/>
        </w:rPr>
        <w:footnoteReference w:id="412"/>
      </w:r>
      <w:r w:rsidR="004F467C">
        <w:rPr>
          <w:rFonts w:cs="Arial" w:hint="cs"/>
          <w:rtl/>
        </w:rPr>
        <w:t>,</w:t>
      </w:r>
      <w:r w:rsidRPr="00E50F60">
        <w:rPr>
          <w:rFonts w:cs="Arial"/>
          <w:rtl/>
        </w:rPr>
        <w:t xml:space="preserve"> שהרי אין בע"ה מפסיד כלום</w:t>
      </w:r>
      <w:r w:rsidR="004F467C">
        <w:rPr>
          <w:rFonts w:cs="Arial" w:hint="cs"/>
          <w:rtl/>
        </w:rPr>
        <w:t>,</w:t>
      </w:r>
      <w:r w:rsidRPr="00E50F60">
        <w:rPr>
          <w:rFonts w:cs="Arial"/>
          <w:rtl/>
        </w:rPr>
        <w:t xml:space="preserve"> שהרי אינו משלם אלא תשלום אחד</w:t>
      </w:r>
      <w:r w:rsidR="00403FC3">
        <w:rPr>
          <w:rStyle w:val="a7"/>
          <w:rFonts w:cs="Arial"/>
          <w:rtl/>
        </w:rPr>
        <w:footnoteReference w:id="413"/>
      </w:r>
      <w:r w:rsidR="00E50F60">
        <w:rPr>
          <w:rFonts w:cs="Arial" w:hint="cs"/>
          <w:rtl/>
        </w:rPr>
        <w:t>.</w:t>
      </w:r>
      <w:r w:rsidR="006C465E" w:rsidRPr="00F0305C">
        <w:rPr>
          <w:rFonts w:cs="Arial" w:hint="cs"/>
          <w:color w:val="E36C0A" w:themeColor="accent6" w:themeShade="BF"/>
          <w:rtl/>
        </w:rPr>
        <w:t xml:space="preserve"> </w:t>
      </w:r>
      <w:r w:rsidR="006C465E" w:rsidRPr="00157DBB">
        <w:rPr>
          <w:rFonts w:cs="Arial" w:hint="cs"/>
          <w:color w:val="E36C0A" w:themeColor="accent6" w:themeShade="BF"/>
          <w:rtl/>
        </w:rPr>
        <w:t>(וכ"פ בשו"ע)</w:t>
      </w:r>
    </w:p>
    <w:p w14:paraId="673238AB" w14:textId="61B4D783" w:rsidR="00403FC3" w:rsidRPr="00403FC3" w:rsidRDefault="00C37D19" w:rsidP="00403FC3">
      <w:pPr>
        <w:pStyle w:val="ab"/>
        <w:numPr>
          <w:ilvl w:val="0"/>
          <w:numId w:val="38"/>
        </w:numPr>
      </w:pPr>
      <w:r w:rsidRPr="00E50F60">
        <w:rPr>
          <w:rFonts w:cs="Arial"/>
          <w:rtl/>
        </w:rPr>
        <w:t>רמ"ה</w:t>
      </w:r>
      <w:r w:rsidR="00A40AB0">
        <w:rPr>
          <w:rFonts w:cs="Arial" w:hint="cs"/>
          <w:rtl/>
        </w:rPr>
        <w:t xml:space="preserve"> </w:t>
      </w:r>
      <w:r w:rsidR="00A40AB0">
        <w:rPr>
          <w:rFonts w:cs="Arial" w:hint="cs"/>
          <w:sz w:val="16"/>
          <w:szCs w:val="16"/>
          <w:rtl/>
        </w:rPr>
        <w:t>(כ"כ הטור בשמו)</w:t>
      </w:r>
      <w:r w:rsidR="004F467C">
        <w:rPr>
          <w:rFonts w:cs="Arial" w:hint="cs"/>
          <w:rtl/>
        </w:rPr>
        <w:t xml:space="preserve"> </w:t>
      </w:r>
      <w:r w:rsidR="007E5896">
        <w:rPr>
          <w:rFonts w:cs="Arial" w:hint="cs"/>
          <w:rtl/>
        </w:rPr>
        <w:t xml:space="preserve">רמב"ן </w:t>
      </w:r>
      <w:r w:rsidR="007E5896">
        <w:rPr>
          <w:rFonts w:cs="Arial" w:hint="cs"/>
          <w:sz w:val="16"/>
          <w:szCs w:val="16"/>
          <w:rtl/>
        </w:rPr>
        <w:t xml:space="preserve">(כ"כ הה"מ בשמו) </w:t>
      </w:r>
      <w:r w:rsidR="004F467C">
        <w:rPr>
          <w:rFonts w:cs="Arial" w:hint="cs"/>
          <w:rtl/>
        </w:rPr>
        <w:t>טור</w:t>
      </w:r>
      <w:r w:rsidR="00150FD3" w:rsidRPr="00150FD3">
        <w:rPr>
          <w:rFonts w:cs="Arial"/>
          <w:rtl/>
        </w:rPr>
        <w:t xml:space="preserve"> </w:t>
      </w:r>
      <w:r w:rsidR="00150FD3">
        <w:rPr>
          <w:rFonts w:cs="Arial" w:hint="cs"/>
          <w:rtl/>
        </w:rPr>
        <w:t>ו</w:t>
      </w:r>
      <w:r w:rsidR="00150FD3">
        <w:rPr>
          <w:rFonts w:cs="Arial"/>
          <w:rtl/>
        </w:rPr>
        <w:t xml:space="preserve">ר"ן </w:t>
      </w:r>
      <w:r w:rsidR="00150FD3" w:rsidRPr="00150FD3">
        <w:rPr>
          <w:rFonts w:cs="Arial" w:hint="cs"/>
          <w:sz w:val="16"/>
          <w:szCs w:val="16"/>
          <w:rtl/>
        </w:rPr>
        <w:t>(</w:t>
      </w:r>
      <w:r w:rsidR="00150FD3" w:rsidRPr="00150FD3">
        <w:rPr>
          <w:rFonts w:cs="Arial"/>
          <w:sz w:val="16"/>
          <w:szCs w:val="16"/>
          <w:rtl/>
        </w:rPr>
        <w:t>פ</w:t>
      </w:r>
      <w:r w:rsidR="00150FD3" w:rsidRPr="00150FD3">
        <w:rPr>
          <w:rFonts w:cs="Arial" w:hint="cs"/>
          <w:sz w:val="16"/>
          <w:szCs w:val="16"/>
          <w:rtl/>
        </w:rPr>
        <w:t>'</w:t>
      </w:r>
      <w:r w:rsidR="00150FD3" w:rsidRPr="00150FD3">
        <w:rPr>
          <w:rFonts w:cs="Arial"/>
          <w:sz w:val="16"/>
          <w:szCs w:val="16"/>
          <w:rtl/>
        </w:rPr>
        <w:t xml:space="preserve"> הנשבעין ל. ד"ה ושמעינן</w:t>
      </w:r>
      <w:r w:rsidR="00150FD3" w:rsidRPr="00150FD3">
        <w:rPr>
          <w:rFonts w:cs="Arial" w:hint="cs"/>
          <w:sz w:val="16"/>
          <w:szCs w:val="16"/>
          <w:rtl/>
        </w:rPr>
        <w:t>.</w:t>
      </w:r>
      <w:r w:rsidR="00150FD3" w:rsidRPr="00150FD3">
        <w:rPr>
          <w:rFonts w:cs="Arial"/>
          <w:sz w:val="16"/>
          <w:szCs w:val="16"/>
          <w:rtl/>
        </w:rPr>
        <w:t xml:space="preserve"> ו</w:t>
      </w:r>
      <w:r w:rsidR="00150FD3" w:rsidRPr="00150FD3">
        <w:rPr>
          <w:rFonts w:cs="Arial" w:hint="cs"/>
          <w:sz w:val="16"/>
          <w:szCs w:val="16"/>
          <w:rtl/>
        </w:rPr>
        <w:t xml:space="preserve">בפ' </w:t>
      </w:r>
      <w:r w:rsidR="00150FD3" w:rsidRPr="00150FD3">
        <w:rPr>
          <w:rFonts w:cs="Arial"/>
          <w:sz w:val="16"/>
          <w:szCs w:val="16"/>
          <w:rtl/>
        </w:rPr>
        <w:t>האיש מקדש יח. דבור ראשון)</w:t>
      </w:r>
      <w:r w:rsidR="004F467C">
        <w:rPr>
          <w:rFonts w:cs="Arial" w:hint="cs"/>
          <w:rtl/>
        </w:rPr>
        <w:t>-</w:t>
      </w:r>
      <w:r w:rsidRPr="00E50F60">
        <w:rPr>
          <w:rFonts w:cs="Arial"/>
          <w:rtl/>
        </w:rPr>
        <w:t xml:space="preserve"> אי אתו פועלין מעיקרא בלא חנוני ותבעי לבע"ה</w:t>
      </w:r>
      <w:r w:rsidR="004F467C">
        <w:rPr>
          <w:rFonts w:cs="Arial" w:hint="cs"/>
          <w:rtl/>
        </w:rPr>
        <w:t>,</w:t>
      </w:r>
      <w:r w:rsidRPr="00E50F60">
        <w:rPr>
          <w:rFonts w:cs="Arial"/>
          <w:rtl/>
        </w:rPr>
        <w:t xml:space="preserve"> אי מודה בע"ה דהוה להו אגרא גביה ולא ידע אי פרעינהו חנוני אי לא וליתיה לחנוני קמן דלישייליה </w:t>
      </w:r>
      <w:r w:rsidR="004F467C">
        <w:rPr>
          <w:rFonts w:cs="Arial" w:hint="cs"/>
          <w:rtl/>
        </w:rPr>
        <w:t xml:space="preserve">- </w:t>
      </w:r>
      <w:r w:rsidRPr="00E50F60">
        <w:rPr>
          <w:rFonts w:cs="Arial"/>
          <w:rtl/>
        </w:rPr>
        <w:t>שקלי בלא שבועה</w:t>
      </w:r>
      <w:r w:rsidR="007E5896">
        <w:rPr>
          <w:rStyle w:val="a7"/>
          <w:rFonts w:cs="Arial"/>
          <w:rtl/>
        </w:rPr>
        <w:footnoteReference w:id="414"/>
      </w:r>
      <w:r w:rsidR="00E50F60">
        <w:rPr>
          <w:rFonts w:cs="Arial" w:hint="cs"/>
          <w:rtl/>
        </w:rPr>
        <w:t>.</w:t>
      </w:r>
      <w:r w:rsidRPr="004F467C">
        <w:rPr>
          <w:rFonts w:cs="Arial"/>
          <w:rtl/>
        </w:rPr>
        <w:t xml:space="preserve"> ואי חנוני אתי מעיקרא לחודיה וליתנהו פועלים דלישיילינהו </w:t>
      </w:r>
      <w:r w:rsidR="00A40AB0">
        <w:rPr>
          <w:rFonts w:cs="Arial" w:hint="cs"/>
          <w:rtl/>
        </w:rPr>
        <w:t xml:space="preserve">- </w:t>
      </w:r>
      <w:r w:rsidRPr="004F467C">
        <w:rPr>
          <w:rFonts w:cs="Arial"/>
          <w:rtl/>
        </w:rPr>
        <w:t>לית ליה למישקל אלא בשבועה</w:t>
      </w:r>
      <w:r w:rsidR="00A818F3">
        <w:rPr>
          <w:rStyle w:val="a7"/>
          <w:rFonts w:cs="Arial"/>
          <w:rtl/>
        </w:rPr>
        <w:footnoteReference w:id="415"/>
      </w:r>
      <w:r w:rsidR="00A40AB0">
        <w:rPr>
          <w:rFonts w:cs="Arial" w:hint="cs"/>
          <w:rtl/>
        </w:rPr>
        <w:t>.</w:t>
      </w:r>
      <w:r w:rsidRPr="004F467C">
        <w:rPr>
          <w:rFonts w:cs="Arial"/>
          <w:rtl/>
        </w:rPr>
        <w:t xml:space="preserve"> אפילו אם מתו פועלים דליכא למיחש דילמא הדר שקלי מבע"ה</w:t>
      </w:r>
      <w:r w:rsidR="00A40AB0">
        <w:rPr>
          <w:rFonts w:cs="Arial" w:hint="cs"/>
          <w:rtl/>
        </w:rPr>
        <w:t>,</w:t>
      </w:r>
      <w:r w:rsidRPr="004F467C">
        <w:rPr>
          <w:rFonts w:cs="Arial"/>
          <w:rtl/>
        </w:rPr>
        <w:t xml:space="preserve"> לא יהיב לחנוני בלא שבועה</w:t>
      </w:r>
      <w:r w:rsidR="00A40AB0">
        <w:rPr>
          <w:rFonts w:cs="Arial" w:hint="cs"/>
          <w:rtl/>
        </w:rPr>
        <w:t>,</w:t>
      </w:r>
      <w:r w:rsidRPr="004F467C">
        <w:rPr>
          <w:rFonts w:cs="Arial"/>
          <w:rtl/>
        </w:rPr>
        <w:t xml:space="preserve"> דאיכא למיחש שמא לא יהיב לפועלים מידי</w:t>
      </w:r>
      <w:r w:rsidR="00A40AB0">
        <w:rPr>
          <w:rFonts w:cs="Arial" w:hint="cs"/>
          <w:sz w:val="16"/>
          <w:szCs w:val="16"/>
          <w:rtl/>
        </w:rPr>
        <w:t xml:space="preserve"> (ל' הטור בשם הרמ"ה)</w:t>
      </w:r>
      <w:r w:rsidR="004F467C" w:rsidRPr="004F467C">
        <w:rPr>
          <w:rFonts w:cs="Arial" w:hint="cs"/>
          <w:rtl/>
        </w:rPr>
        <w:t>.</w:t>
      </w:r>
      <w:r w:rsidR="006C465E" w:rsidRPr="00F0305C">
        <w:rPr>
          <w:rFonts w:cs="Arial" w:hint="cs"/>
          <w:color w:val="E36C0A" w:themeColor="accent6" w:themeShade="BF"/>
          <w:rtl/>
        </w:rPr>
        <w:t xml:space="preserve"> </w:t>
      </w:r>
      <w:r w:rsidR="006C465E" w:rsidRPr="006C465E">
        <w:rPr>
          <w:rFonts w:cs="Arial" w:hint="cs"/>
          <w:color w:val="00B0F0"/>
          <w:rtl/>
        </w:rPr>
        <w:t>(וכ"כ הרמ"א)</w:t>
      </w:r>
    </w:p>
    <w:p w14:paraId="1559BD52" w14:textId="2538364D" w:rsidR="00403FC3" w:rsidRPr="00403FC3" w:rsidRDefault="00403FC3" w:rsidP="00403FC3">
      <w:pPr>
        <w:ind w:left="360"/>
        <w:rPr>
          <w:u w:val="dotted"/>
        </w:rPr>
      </w:pPr>
      <w:r w:rsidRPr="00403FC3">
        <w:rPr>
          <w:rFonts w:hint="cs"/>
          <w:u w:val="dotted"/>
          <w:rtl/>
        </w:rPr>
        <w:t xml:space="preserve">כשמתו הפועלים </w:t>
      </w:r>
      <w:r w:rsidRPr="00403FC3">
        <w:rPr>
          <w:u w:val="dotted"/>
          <w:rtl/>
        </w:rPr>
        <w:t>–</w:t>
      </w:r>
      <w:r w:rsidRPr="00403FC3">
        <w:rPr>
          <w:rFonts w:hint="cs"/>
          <w:u w:val="dotted"/>
          <w:rtl/>
        </w:rPr>
        <w:t xml:space="preserve"> האם יורשיהם יכולים להישבע 'לא פקדנו אבא' וליטול:</w:t>
      </w:r>
    </w:p>
    <w:p w14:paraId="4CC74826" w14:textId="28D4A9EA" w:rsidR="00403FC3" w:rsidRPr="00403FC3" w:rsidRDefault="00403FC3" w:rsidP="00403FC3">
      <w:pPr>
        <w:pStyle w:val="ab"/>
        <w:numPr>
          <w:ilvl w:val="0"/>
          <w:numId w:val="38"/>
        </w:numPr>
      </w:pPr>
      <w:r>
        <w:rPr>
          <w:rFonts w:cs="Arial" w:hint="cs"/>
          <w:rtl/>
        </w:rPr>
        <w:t xml:space="preserve">רמב"ן </w:t>
      </w:r>
      <w:r>
        <w:rPr>
          <w:rFonts w:cs="Arial" w:hint="cs"/>
          <w:sz w:val="16"/>
          <w:szCs w:val="16"/>
          <w:rtl/>
        </w:rPr>
        <w:t>(כ"כ הה"מ [שם] בשמו)</w:t>
      </w:r>
      <w:r>
        <w:rPr>
          <w:rFonts w:cs="Arial" w:hint="cs"/>
          <w:rtl/>
        </w:rPr>
        <w:t xml:space="preserve"> </w:t>
      </w:r>
      <w:r w:rsidR="00A2272D">
        <w:rPr>
          <w:rFonts w:cs="Arial" w:hint="cs"/>
          <w:rtl/>
        </w:rPr>
        <w:t>י"א</w:t>
      </w:r>
      <w:r w:rsidR="00A2272D">
        <w:rPr>
          <w:rStyle w:val="a7"/>
          <w:rFonts w:cs="Arial"/>
          <w:rtl/>
        </w:rPr>
        <w:footnoteReference w:id="416"/>
      </w:r>
      <w:r w:rsidR="00A2272D" w:rsidRPr="00E50F60">
        <w:rPr>
          <w:rFonts w:cs="Arial"/>
          <w:rtl/>
        </w:rPr>
        <w:t xml:space="preserve"> </w:t>
      </w:r>
      <w:r w:rsidR="00A2272D" w:rsidRPr="004F467C">
        <w:rPr>
          <w:rFonts w:cs="Arial" w:hint="cs"/>
          <w:sz w:val="16"/>
          <w:szCs w:val="16"/>
          <w:rtl/>
        </w:rPr>
        <w:t>(</w:t>
      </w:r>
      <w:r w:rsidR="00A2272D">
        <w:rPr>
          <w:rFonts w:cs="Arial" w:hint="cs"/>
          <w:sz w:val="16"/>
          <w:szCs w:val="16"/>
          <w:rtl/>
        </w:rPr>
        <w:t>כ"כ בעל התרומות [</w:t>
      </w:r>
      <w:r w:rsidR="00A2272D" w:rsidRPr="004F467C">
        <w:rPr>
          <w:rFonts w:cs="Arial"/>
          <w:sz w:val="16"/>
          <w:szCs w:val="16"/>
          <w:rtl/>
        </w:rPr>
        <w:t xml:space="preserve">שער כט ח"ב סי' </w:t>
      </w:r>
      <w:r w:rsidR="00A2272D" w:rsidRPr="004F467C">
        <w:rPr>
          <w:rFonts w:cs="Arial" w:hint="cs"/>
          <w:sz w:val="16"/>
          <w:szCs w:val="16"/>
          <w:rtl/>
        </w:rPr>
        <w:t>ט</w:t>
      </w:r>
      <w:r w:rsidR="00A2272D">
        <w:rPr>
          <w:rFonts w:cs="Arial" w:hint="cs"/>
          <w:sz w:val="16"/>
          <w:szCs w:val="16"/>
          <w:rtl/>
        </w:rPr>
        <w:t xml:space="preserve">] בשם מחבר) </w:t>
      </w:r>
      <w:r>
        <w:rPr>
          <w:rFonts w:cs="Arial"/>
          <w:rtl/>
        </w:rPr>
        <w:t xml:space="preserve">ור"ן </w:t>
      </w:r>
      <w:r w:rsidRPr="00150FD3">
        <w:rPr>
          <w:rFonts w:cs="Arial" w:hint="cs"/>
          <w:sz w:val="16"/>
          <w:szCs w:val="16"/>
          <w:rtl/>
        </w:rPr>
        <w:t xml:space="preserve">(פ' </w:t>
      </w:r>
      <w:r w:rsidRPr="00150FD3">
        <w:rPr>
          <w:rFonts w:cs="Arial"/>
          <w:sz w:val="16"/>
          <w:szCs w:val="16"/>
          <w:rtl/>
        </w:rPr>
        <w:t>האיש מקדש יח. דבור ראשון)</w:t>
      </w:r>
      <w:r>
        <w:rPr>
          <w:rFonts w:cs="Arial" w:hint="cs"/>
          <w:rtl/>
        </w:rPr>
        <w:t>-</w:t>
      </w:r>
      <w:r>
        <w:rPr>
          <w:rFonts w:cs="Arial"/>
          <w:rtl/>
        </w:rPr>
        <w:t xml:space="preserve"> אם מתו פועלים יורשיהם נשבעין שבועת היורשים שלא פקדם אביהם ונוטלין</w:t>
      </w:r>
      <w:r>
        <w:rPr>
          <w:rStyle w:val="a7"/>
          <w:rFonts w:cs="Arial"/>
          <w:rtl/>
        </w:rPr>
        <w:footnoteReference w:id="417"/>
      </w:r>
      <w:r>
        <w:rPr>
          <w:rFonts w:cs="Arial" w:hint="cs"/>
          <w:rtl/>
        </w:rPr>
        <w:t>.</w:t>
      </w:r>
    </w:p>
    <w:p w14:paraId="6564C5C5" w14:textId="3675899C" w:rsidR="004F467C" w:rsidRPr="00E50F60" w:rsidRDefault="00C37D19" w:rsidP="00A2272D">
      <w:pPr>
        <w:pStyle w:val="ab"/>
        <w:numPr>
          <w:ilvl w:val="0"/>
          <w:numId w:val="38"/>
        </w:numPr>
      </w:pPr>
      <w:r w:rsidRPr="00403FC3">
        <w:rPr>
          <w:rFonts w:cs="Arial"/>
          <w:rtl/>
        </w:rPr>
        <w:t xml:space="preserve">כל המפרשים </w:t>
      </w:r>
      <w:r w:rsidR="00403FC3">
        <w:rPr>
          <w:rFonts w:cs="Arial" w:hint="cs"/>
          <w:sz w:val="16"/>
          <w:szCs w:val="16"/>
          <w:rtl/>
        </w:rPr>
        <w:t>(כ"כ הה"מ בשמם)</w:t>
      </w:r>
      <w:r w:rsidR="00403FC3">
        <w:rPr>
          <w:rFonts w:cs="Arial" w:hint="cs"/>
          <w:rtl/>
        </w:rPr>
        <w:t xml:space="preserve">- היורשים אינם </w:t>
      </w:r>
      <w:r w:rsidR="00A2272D">
        <w:rPr>
          <w:rFonts w:cs="Arial" w:hint="cs"/>
          <w:rtl/>
        </w:rPr>
        <w:t>יכולים ליטול בשבועה</w:t>
      </w:r>
      <w:r w:rsidR="00A2272D">
        <w:rPr>
          <w:rStyle w:val="a7"/>
          <w:rFonts w:cs="Arial"/>
          <w:rtl/>
        </w:rPr>
        <w:footnoteReference w:id="418"/>
      </w:r>
      <w:r w:rsidRPr="00403FC3">
        <w:rPr>
          <w:rFonts w:cs="Arial"/>
          <w:rtl/>
        </w:rPr>
        <w:t xml:space="preserve">. </w:t>
      </w:r>
    </w:p>
    <w:p w14:paraId="6BDC67C7"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90EDD20" w14:textId="53416051" w:rsidR="001C2E95" w:rsidRDefault="001C2E95" w:rsidP="001C2E95">
      <w:pPr>
        <w:rPr>
          <w:rtl/>
        </w:rPr>
      </w:pPr>
      <w:r>
        <w:rPr>
          <w:rFonts w:cs="Arial"/>
          <w:rtl/>
        </w:rPr>
        <w:t>ב</w:t>
      </w:r>
      <w:r w:rsidR="006C465E">
        <w:rPr>
          <w:rFonts w:cs="Arial" w:hint="cs"/>
          <w:rtl/>
        </w:rPr>
        <w:t xml:space="preserve">מה </w:t>
      </w:r>
      <w:r>
        <w:rPr>
          <w:rFonts w:cs="Arial"/>
          <w:rtl/>
        </w:rPr>
        <w:t>ד</w:t>
      </w:r>
      <w:r w:rsidR="006C465E">
        <w:rPr>
          <w:rFonts w:cs="Arial" w:hint="cs"/>
          <w:rtl/>
        </w:rPr>
        <w:t xml:space="preserve">ברים </w:t>
      </w:r>
      <w:r>
        <w:rPr>
          <w:rFonts w:cs="Arial"/>
          <w:rtl/>
        </w:rPr>
        <w:t>א</w:t>
      </w:r>
      <w:r w:rsidR="006C465E">
        <w:rPr>
          <w:rFonts w:cs="Arial" w:hint="cs"/>
          <w:rtl/>
        </w:rPr>
        <w:t>מורים</w:t>
      </w:r>
      <w:r>
        <w:rPr>
          <w:rFonts w:cs="Arial"/>
          <w:rtl/>
        </w:rPr>
        <w:t xml:space="preserve">, בששניהם לפנינו ותובעים מבעל הבית. אבל אם מת החנוני והפועלים לבדם תובעים, או שמתו פועלים והחנוני לבדו תובע, נוטל בלא שבועה, שהרי אין בעל הבית מפסיד כלום, שהרי אינו משלם אלא תשלום אחד. </w:t>
      </w:r>
      <w:r w:rsidRPr="008A4A68">
        <w:rPr>
          <w:rFonts w:cs="Arial"/>
          <w:sz w:val="18"/>
          <w:szCs w:val="18"/>
          <w:rtl/>
        </w:rPr>
        <w:t>הגה: וי"א דדוקא באם מת החנוני</w:t>
      </w:r>
      <w:r w:rsidR="006C465E">
        <w:rPr>
          <w:rFonts w:cs="Arial" w:hint="cs"/>
          <w:sz w:val="18"/>
          <w:szCs w:val="18"/>
          <w:rtl/>
        </w:rPr>
        <w:t>,</w:t>
      </w:r>
      <w:r w:rsidRPr="008A4A68">
        <w:rPr>
          <w:rFonts w:cs="Arial"/>
          <w:sz w:val="18"/>
          <w:szCs w:val="18"/>
          <w:rtl/>
        </w:rPr>
        <w:t xml:space="preserve"> ואתו פועלים</w:t>
      </w:r>
      <w:r w:rsidR="006C465E">
        <w:rPr>
          <w:rFonts w:cs="Arial" w:hint="cs"/>
          <w:sz w:val="18"/>
          <w:szCs w:val="18"/>
          <w:rtl/>
        </w:rPr>
        <w:t>,</w:t>
      </w:r>
      <w:r w:rsidRPr="008A4A68">
        <w:rPr>
          <w:rFonts w:cs="Arial"/>
          <w:sz w:val="18"/>
          <w:szCs w:val="18"/>
          <w:rtl/>
        </w:rPr>
        <w:t xml:space="preserve"> נוטלין בלא שבועה, דהרי ודאי נתחייב להם, ולא ידע אי פרע. אבל אם מתו הפועלים</w:t>
      </w:r>
      <w:r w:rsidR="006C465E">
        <w:rPr>
          <w:rFonts w:cs="Arial" w:hint="cs"/>
          <w:sz w:val="18"/>
          <w:szCs w:val="18"/>
          <w:rtl/>
        </w:rPr>
        <w:t>,</w:t>
      </w:r>
      <w:r w:rsidRPr="008A4A68">
        <w:rPr>
          <w:rFonts w:cs="Arial"/>
          <w:sz w:val="18"/>
          <w:szCs w:val="18"/>
          <w:rtl/>
        </w:rPr>
        <w:t xml:space="preserve"> והחנוני בא לתבוע מה שנתן, לא יטול אלא בשבועה, דילמא לא נתן כלום</w:t>
      </w:r>
      <w:r w:rsidR="006C465E">
        <w:rPr>
          <w:rFonts w:cs="Arial" w:hint="cs"/>
          <w:sz w:val="18"/>
          <w:szCs w:val="18"/>
          <w:rtl/>
        </w:rPr>
        <w:t xml:space="preserve"> </w:t>
      </w:r>
      <w:r w:rsidRPr="008A4A68">
        <w:rPr>
          <w:rFonts w:cs="Arial"/>
          <w:sz w:val="18"/>
          <w:szCs w:val="18"/>
          <w:rtl/>
        </w:rPr>
        <w:t>(</w:t>
      </w:r>
      <w:r w:rsidR="006C465E">
        <w:rPr>
          <w:rFonts w:cs="Arial" w:hint="cs"/>
          <w:sz w:val="18"/>
          <w:szCs w:val="18"/>
          <w:rtl/>
        </w:rPr>
        <w:t>רמ"ה טור ור"ן).</w:t>
      </w:r>
      <w:r>
        <w:rPr>
          <w:rFonts w:cs="Arial"/>
          <w:rtl/>
        </w:rPr>
        <w:t xml:space="preserve"> </w:t>
      </w:r>
    </w:p>
    <w:p w14:paraId="51385E4F" w14:textId="77777777" w:rsidR="008A4A68" w:rsidRDefault="008A4A68" w:rsidP="001C2E95">
      <w:pPr>
        <w:rPr>
          <w:rtl/>
        </w:rPr>
      </w:pPr>
    </w:p>
    <w:p w14:paraId="3A45EBB1" w14:textId="2F23A2A8" w:rsidR="001C2E95" w:rsidRDefault="001C2E95" w:rsidP="00EB4EFE">
      <w:pPr>
        <w:pStyle w:val="2"/>
        <w:rPr>
          <w:rtl/>
        </w:rPr>
      </w:pPr>
      <w:r>
        <w:rPr>
          <w:rtl/>
        </w:rPr>
        <w:t>סעיף ג</w:t>
      </w:r>
      <w:r w:rsidR="00C37D19">
        <w:rPr>
          <w:rFonts w:hint="cs"/>
          <w:rtl/>
        </w:rPr>
        <w:t>:</w:t>
      </w:r>
      <w:r w:rsidR="003653F7" w:rsidRPr="003653F7">
        <w:rPr>
          <w:rtl/>
        </w:rPr>
        <w:t xml:space="preserve"> </w:t>
      </w:r>
      <w:r w:rsidR="003653F7" w:rsidRPr="006C465E">
        <w:rPr>
          <w:rtl/>
        </w:rPr>
        <w:t>הקדים בע</w:t>
      </w:r>
      <w:r w:rsidR="003653F7">
        <w:rPr>
          <w:rFonts w:hint="cs"/>
          <w:rtl/>
        </w:rPr>
        <w:t>ל הבית</w:t>
      </w:r>
      <w:r w:rsidR="003653F7" w:rsidRPr="006C465E">
        <w:rPr>
          <w:rtl/>
        </w:rPr>
        <w:t xml:space="preserve"> מעות לחנוני</w:t>
      </w:r>
      <w:r w:rsidR="003653F7">
        <w:rPr>
          <w:rFonts w:hint="cs"/>
          <w:rtl/>
        </w:rPr>
        <w:t>,</w:t>
      </w:r>
      <w:r w:rsidR="003653F7" w:rsidRPr="006C465E">
        <w:rPr>
          <w:rtl/>
        </w:rPr>
        <w:t xml:space="preserve"> ואמר לו תן לפועלין סלע</w:t>
      </w:r>
      <w:r w:rsidR="003653F7">
        <w:rPr>
          <w:rFonts w:hint="cs"/>
          <w:rtl/>
        </w:rPr>
        <w:t>.</w:t>
      </w:r>
    </w:p>
    <w:p w14:paraId="7A35AD59" w14:textId="75F88B84" w:rsidR="00604B7E" w:rsidRDefault="00604B7E" w:rsidP="00604B7E">
      <w:pPr>
        <w:rPr>
          <w:rtl/>
        </w:rPr>
      </w:pPr>
      <w:r w:rsidRPr="00604B7E">
        <w:rPr>
          <w:rFonts w:cs="Arial" w:hint="cs"/>
          <w:b/>
          <w:bCs/>
          <w:rtl/>
        </w:rPr>
        <w:t xml:space="preserve">קידושין </w:t>
      </w:r>
      <w:r>
        <w:rPr>
          <w:rFonts w:cs="Arial" w:hint="cs"/>
          <w:b/>
          <w:bCs/>
          <w:sz w:val="16"/>
          <w:szCs w:val="16"/>
          <w:rtl/>
        </w:rPr>
        <w:t xml:space="preserve">(פ"ב) </w:t>
      </w:r>
      <w:r w:rsidRPr="00604B7E">
        <w:rPr>
          <w:rFonts w:cs="Arial" w:hint="cs"/>
          <w:b/>
          <w:bCs/>
          <w:rtl/>
        </w:rPr>
        <w:t xml:space="preserve">מג ע"א: </w:t>
      </w:r>
      <w:r w:rsidRPr="00604B7E">
        <w:rPr>
          <w:rFonts w:cs="Arial"/>
          <w:u w:val="single"/>
          <w:rtl/>
        </w:rPr>
        <w:t>אמר רבא אמר רב נחמן</w:t>
      </w:r>
      <w:r w:rsidRPr="00604B7E">
        <w:rPr>
          <w:rFonts w:cs="Arial"/>
          <w:rtl/>
        </w:rPr>
        <w:t>: אמר לשנים צאו וקדשו לי את האשה - הן הן שלוחיו, הן הן עדיו</w:t>
      </w:r>
      <w:r>
        <w:rPr>
          <w:rFonts w:cs="Arial" w:hint="cs"/>
          <w:rtl/>
        </w:rPr>
        <w:t>.</w:t>
      </w:r>
      <w:r w:rsidRPr="00604B7E">
        <w:rPr>
          <w:rFonts w:cs="Arial"/>
          <w:rtl/>
        </w:rPr>
        <w:t xml:space="preserve"> וכן בגירושין</w:t>
      </w:r>
      <w:r>
        <w:rPr>
          <w:rFonts w:cs="Arial" w:hint="cs"/>
          <w:sz w:val="14"/>
          <w:szCs w:val="14"/>
          <w:rtl/>
        </w:rPr>
        <w:t xml:space="preserve"> (מג:)</w:t>
      </w:r>
      <w:r w:rsidRPr="00604B7E">
        <w:rPr>
          <w:rFonts w:cs="Arial"/>
          <w:rtl/>
        </w:rPr>
        <w:t xml:space="preserve"> וכן בדיני ממונות. וצריכא</w:t>
      </w:r>
      <w:r>
        <w:rPr>
          <w:rFonts w:cs="Arial" w:hint="cs"/>
          <w:rtl/>
        </w:rPr>
        <w:t>,</w:t>
      </w:r>
      <w:r w:rsidRPr="00604B7E">
        <w:rPr>
          <w:rFonts w:cs="Arial"/>
          <w:rtl/>
        </w:rPr>
        <w:t xml:space="preserve"> דאי אשמעינן בקידושין, משום דלמיסרה קאתי, אבל גירושין - ניחוש שמא עיניו נתן בה; ואי אשמעינן גירושין, משום דאיתתא לבי תרי לא חזיא, אבל ממונא - אימא הני מיפלג פלגי, צריכי. מאי קסבר? אי קסבר: המלוה חבירו בעדים צריך לפורעו בעדים, הני נוגעים בעדות נינהו, דאי אמרי לא פרעניה, אמר להו פרעוני! אלא לעולם קסבר: המלוה את חבירו בעדים א"צ לפורעו בעדים, ומגו דיכלי למימר אהדרינהו ללוה, יכולין למימר פרעניה למלוה. והשתא דתקון רבנן שבועת היסת, משתבעי הני עדים דיהיבנא ליה, ומשתבע מלוה דלא שקיל ליה, ופרע ליה לוה למלוה.</w:t>
      </w:r>
      <w:r>
        <w:rPr>
          <w:rFonts w:cs="Arial" w:hint="cs"/>
          <w:rtl/>
        </w:rPr>
        <w:t xml:space="preserve"> </w:t>
      </w:r>
      <w:r w:rsidRPr="00604B7E">
        <w:rPr>
          <w:rFonts w:cs="Arial" w:hint="cs"/>
          <w:sz w:val="16"/>
          <w:szCs w:val="16"/>
          <w:rtl/>
        </w:rPr>
        <w:t>(</w:t>
      </w:r>
      <w:r w:rsidRPr="00604B7E">
        <w:rPr>
          <w:rFonts w:cs="Arial"/>
          <w:sz w:val="16"/>
          <w:szCs w:val="16"/>
          <w:rtl/>
        </w:rPr>
        <w:t xml:space="preserve">וכתב </w:t>
      </w:r>
      <w:r w:rsidRPr="00604B7E">
        <w:rPr>
          <w:rFonts w:cs="Arial" w:hint="cs"/>
          <w:sz w:val="16"/>
          <w:szCs w:val="16"/>
          <w:rtl/>
        </w:rPr>
        <w:t>בעל התרומות</w:t>
      </w:r>
      <w:r w:rsidRPr="00604B7E">
        <w:rPr>
          <w:rFonts w:cs="Arial"/>
          <w:sz w:val="16"/>
          <w:szCs w:val="16"/>
          <w:rtl/>
        </w:rPr>
        <w:t xml:space="preserve"> (</w:t>
      </w:r>
      <w:r w:rsidRPr="00604B7E">
        <w:rPr>
          <w:rFonts w:cs="Arial" w:hint="cs"/>
          <w:sz w:val="16"/>
          <w:szCs w:val="16"/>
          <w:rtl/>
        </w:rPr>
        <w:t>שער כט ח"ב</w:t>
      </w:r>
      <w:r w:rsidRPr="00604B7E">
        <w:rPr>
          <w:rFonts w:cs="Arial"/>
          <w:sz w:val="16"/>
          <w:szCs w:val="16"/>
          <w:rtl/>
        </w:rPr>
        <w:t xml:space="preserve"> סי' ג) שהשיב הר"י ן' פלט דהא דאמרינן </w:t>
      </w:r>
      <w:r w:rsidR="003653F7">
        <w:rPr>
          <w:rFonts w:cs="Arial" w:hint="cs"/>
          <w:sz w:val="14"/>
          <w:szCs w:val="14"/>
          <w:rtl/>
        </w:rPr>
        <w:t xml:space="preserve">{לקמן} </w:t>
      </w:r>
      <w:r w:rsidRPr="00604B7E">
        <w:rPr>
          <w:rFonts w:cs="Arial"/>
          <w:sz w:val="16"/>
          <w:szCs w:val="16"/>
          <w:rtl/>
        </w:rPr>
        <w:t>שאם לא המחהו במעמד שלשתן נשבע החנוני וכו' גמרינן להא מילתא מדגרסינן בפ</w:t>
      </w:r>
      <w:r w:rsidRPr="00604B7E">
        <w:rPr>
          <w:rFonts w:cs="Arial" w:hint="cs"/>
          <w:sz w:val="16"/>
          <w:szCs w:val="16"/>
          <w:rtl/>
        </w:rPr>
        <w:t>"</w:t>
      </w:r>
      <w:r w:rsidRPr="00604B7E">
        <w:rPr>
          <w:rFonts w:cs="Arial"/>
          <w:sz w:val="16"/>
          <w:szCs w:val="16"/>
          <w:rtl/>
        </w:rPr>
        <w:t xml:space="preserve">ב דקדושין (מג.) האומר לשנים צאו וקדשו לי וכו' והשתא דתקון רבנן שבועת היסת משתבעי עדים וכו' והוא הדין לעד </w:t>
      </w:r>
      <w:r w:rsidRPr="00604B7E">
        <w:rPr>
          <w:rFonts w:cs="Arial"/>
          <w:sz w:val="16"/>
          <w:szCs w:val="16"/>
          <w:rtl/>
        </w:rPr>
        <w:lastRenderedPageBreak/>
        <w:t>אחד דמשתבע איהו דפרע</w:t>
      </w:r>
      <w:r w:rsidRPr="00604B7E">
        <w:rPr>
          <w:rFonts w:cs="Arial" w:hint="cs"/>
          <w:sz w:val="16"/>
          <w:szCs w:val="16"/>
          <w:rtl/>
        </w:rPr>
        <w:t>,</w:t>
      </w:r>
      <w:r w:rsidRPr="00604B7E">
        <w:rPr>
          <w:rFonts w:cs="Arial"/>
          <w:sz w:val="16"/>
          <w:szCs w:val="16"/>
          <w:rtl/>
        </w:rPr>
        <w:t xml:space="preserve"> ומשתבע מלוה דלא שקיל</w:t>
      </w:r>
      <w:r w:rsidRPr="00604B7E">
        <w:rPr>
          <w:rFonts w:cs="Arial" w:hint="cs"/>
          <w:sz w:val="16"/>
          <w:szCs w:val="16"/>
          <w:rtl/>
        </w:rPr>
        <w:t>,</w:t>
      </w:r>
      <w:r w:rsidRPr="00604B7E">
        <w:rPr>
          <w:rFonts w:cs="Arial"/>
          <w:sz w:val="16"/>
          <w:szCs w:val="16"/>
          <w:rtl/>
        </w:rPr>
        <w:t xml:space="preserve"> ופרע ליה למלוה</w:t>
      </w:r>
      <w:r w:rsidRPr="00604B7E">
        <w:rPr>
          <w:rFonts w:cs="Arial" w:hint="cs"/>
          <w:sz w:val="16"/>
          <w:szCs w:val="16"/>
          <w:rtl/>
        </w:rPr>
        <w:t>.</w:t>
      </w:r>
      <w:r w:rsidRPr="00604B7E">
        <w:rPr>
          <w:rFonts w:cs="Arial"/>
          <w:sz w:val="16"/>
          <w:szCs w:val="16"/>
          <w:rtl/>
        </w:rPr>
        <w:t xml:space="preserve"> והכא נמי הכי הוא דחנוני הוי שליח כמו העדים דהתם דהוו שליח לאמטויי ההוא ממונא למלוה</w:t>
      </w:r>
      <w:r w:rsidRPr="00604B7E">
        <w:rPr>
          <w:rFonts w:cs="Arial" w:hint="cs"/>
          <w:sz w:val="16"/>
          <w:szCs w:val="16"/>
          <w:rtl/>
        </w:rPr>
        <w:t>,</w:t>
      </w:r>
      <w:r w:rsidRPr="00604B7E">
        <w:rPr>
          <w:rFonts w:cs="Arial"/>
          <w:sz w:val="16"/>
          <w:szCs w:val="16"/>
          <w:rtl/>
        </w:rPr>
        <w:t xml:space="preserve"> והפועלים או בעל חוב הוה ליה כמו מלוה דהתם</w:t>
      </w:r>
      <w:r w:rsidRPr="00604B7E">
        <w:rPr>
          <w:rFonts w:cs="Arial" w:hint="cs"/>
          <w:sz w:val="16"/>
          <w:szCs w:val="16"/>
          <w:rtl/>
        </w:rPr>
        <w:t>,</w:t>
      </w:r>
      <w:r w:rsidRPr="00604B7E">
        <w:rPr>
          <w:rFonts w:cs="Arial"/>
          <w:sz w:val="16"/>
          <w:szCs w:val="16"/>
          <w:rtl/>
        </w:rPr>
        <w:t xml:space="preserve"> הילכך הכא נמי דכוותה דיינינן</w:t>
      </w:r>
      <w:r>
        <w:rPr>
          <w:rFonts w:cs="Arial" w:hint="cs"/>
          <w:sz w:val="16"/>
          <w:szCs w:val="16"/>
          <w:rtl/>
        </w:rPr>
        <w:t>)</w:t>
      </w:r>
    </w:p>
    <w:p w14:paraId="5B0D35D8" w14:textId="0BAA2832" w:rsidR="003653F7" w:rsidRPr="003653F7" w:rsidRDefault="003653F7" w:rsidP="00604B7E">
      <w:pPr>
        <w:rPr>
          <w:u w:val="single"/>
          <w:rtl/>
        </w:rPr>
      </w:pPr>
      <w:r w:rsidRPr="003653F7">
        <w:rPr>
          <w:rFonts w:cs="Arial"/>
          <w:u w:val="single"/>
          <w:rtl/>
        </w:rPr>
        <w:t>הקדים בע</w:t>
      </w:r>
      <w:r w:rsidRPr="003653F7">
        <w:rPr>
          <w:rFonts w:cs="Arial" w:hint="cs"/>
          <w:u w:val="single"/>
          <w:rtl/>
        </w:rPr>
        <w:t>ל הבית</w:t>
      </w:r>
      <w:r w:rsidRPr="003653F7">
        <w:rPr>
          <w:rFonts w:cs="Arial"/>
          <w:u w:val="single"/>
          <w:rtl/>
        </w:rPr>
        <w:t xml:space="preserve"> מעות לחנוני</w:t>
      </w:r>
      <w:r w:rsidRPr="003653F7">
        <w:rPr>
          <w:rFonts w:cs="Arial" w:hint="cs"/>
          <w:u w:val="single"/>
          <w:rtl/>
        </w:rPr>
        <w:t>,</w:t>
      </w:r>
      <w:r w:rsidRPr="003653F7">
        <w:rPr>
          <w:rFonts w:cs="Arial"/>
          <w:u w:val="single"/>
          <w:rtl/>
        </w:rPr>
        <w:t xml:space="preserve"> ואמר לו תן לפועלין סלע</w:t>
      </w:r>
      <w:r w:rsidRPr="003653F7">
        <w:rPr>
          <w:rFonts w:hint="cs"/>
          <w:u w:val="single"/>
          <w:rtl/>
        </w:rPr>
        <w:t>:</w:t>
      </w:r>
    </w:p>
    <w:p w14:paraId="7B547594" w14:textId="1FE054DB" w:rsidR="00773EC4" w:rsidRDefault="006C465E" w:rsidP="00773EC4">
      <w:pPr>
        <w:pStyle w:val="ab"/>
        <w:numPr>
          <w:ilvl w:val="0"/>
          <w:numId w:val="46"/>
        </w:numPr>
        <w:rPr>
          <w:rFonts w:cs="Arial"/>
        </w:rPr>
      </w:pPr>
      <w:r w:rsidRPr="006C465E">
        <w:rPr>
          <w:rFonts w:cs="Arial" w:hint="cs"/>
          <w:rtl/>
        </w:rPr>
        <w:t>ר"י מיגאש</w:t>
      </w:r>
      <w:r w:rsidR="00923486">
        <w:rPr>
          <w:rFonts w:cs="Arial" w:hint="cs"/>
          <w:rtl/>
        </w:rPr>
        <w:t xml:space="preserve"> </w:t>
      </w:r>
      <w:r w:rsidR="00923486">
        <w:rPr>
          <w:rFonts w:cs="Arial" w:hint="cs"/>
          <w:sz w:val="16"/>
          <w:szCs w:val="16"/>
          <w:rtl/>
        </w:rPr>
        <w:t>(כ"כ הטור בשמו)</w:t>
      </w:r>
      <w:r w:rsidR="001C289B">
        <w:rPr>
          <w:rFonts w:cs="Arial" w:hint="cs"/>
          <w:rtl/>
        </w:rPr>
        <w:t xml:space="preserve"> </w:t>
      </w:r>
      <w:r w:rsidR="001C289B">
        <w:rPr>
          <w:rFonts w:cs="Arial"/>
          <w:rtl/>
        </w:rPr>
        <w:t xml:space="preserve">בעל התרומות </w:t>
      </w:r>
      <w:r w:rsidR="001C289B" w:rsidRPr="001C289B">
        <w:rPr>
          <w:rFonts w:cs="Arial" w:hint="cs"/>
          <w:sz w:val="16"/>
          <w:szCs w:val="16"/>
          <w:rtl/>
        </w:rPr>
        <w:t>(</w:t>
      </w:r>
      <w:r w:rsidR="001C289B" w:rsidRPr="001C289B">
        <w:rPr>
          <w:rFonts w:cs="Arial"/>
          <w:sz w:val="16"/>
          <w:szCs w:val="16"/>
          <w:rtl/>
        </w:rPr>
        <w:t>שער כט ח"ב סי' א)</w:t>
      </w:r>
      <w:r w:rsidR="00773EC4">
        <w:rPr>
          <w:rFonts w:cs="Arial" w:hint="cs"/>
          <w:rtl/>
        </w:rPr>
        <w:t xml:space="preserve"> וטור</w:t>
      </w:r>
      <w:r w:rsidRPr="006C465E">
        <w:rPr>
          <w:rFonts w:cs="Arial" w:hint="cs"/>
          <w:rtl/>
        </w:rPr>
        <w:t xml:space="preserve">- </w:t>
      </w:r>
      <w:r w:rsidR="00C37D19" w:rsidRPr="006C465E">
        <w:rPr>
          <w:rFonts w:cs="Arial"/>
          <w:rtl/>
        </w:rPr>
        <w:t>דוקא חנוני המקיף לבע</w:t>
      </w:r>
      <w:r>
        <w:rPr>
          <w:rFonts w:cs="Arial" w:hint="cs"/>
          <w:rtl/>
        </w:rPr>
        <w:t xml:space="preserve">ל </w:t>
      </w:r>
      <w:r w:rsidR="00C37D19" w:rsidRPr="006C465E">
        <w:rPr>
          <w:rFonts w:cs="Arial"/>
          <w:rtl/>
        </w:rPr>
        <w:t>ה</w:t>
      </w:r>
      <w:r>
        <w:rPr>
          <w:rFonts w:cs="Arial" w:hint="cs"/>
          <w:rtl/>
        </w:rPr>
        <w:t>בית</w:t>
      </w:r>
      <w:r w:rsidR="00C37D19" w:rsidRPr="006C465E">
        <w:rPr>
          <w:rFonts w:cs="Arial"/>
          <w:rtl/>
        </w:rPr>
        <w:t xml:space="preserve"> ופורע לו חובותיו ואחר כך פורע לו בע</w:t>
      </w:r>
      <w:r>
        <w:rPr>
          <w:rFonts w:cs="Arial" w:hint="cs"/>
          <w:rtl/>
        </w:rPr>
        <w:t xml:space="preserve">ל </w:t>
      </w:r>
      <w:r w:rsidR="00C37D19" w:rsidRPr="006C465E">
        <w:rPr>
          <w:rFonts w:cs="Arial"/>
          <w:rtl/>
        </w:rPr>
        <w:t>ה</w:t>
      </w:r>
      <w:r>
        <w:rPr>
          <w:rFonts w:cs="Arial" w:hint="cs"/>
          <w:rtl/>
        </w:rPr>
        <w:t>בית.</w:t>
      </w:r>
      <w:r w:rsidR="00C37D19" w:rsidRPr="006C465E">
        <w:rPr>
          <w:rFonts w:cs="Arial"/>
          <w:rtl/>
        </w:rPr>
        <w:t xml:space="preserve"> אבל הקדים בע</w:t>
      </w:r>
      <w:r>
        <w:rPr>
          <w:rFonts w:cs="Arial" w:hint="cs"/>
          <w:rtl/>
        </w:rPr>
        <w:t>ל הבית</w:t>
      </w:r>
      <w:r w:rsidR="00C37D19" w:rsidRPr="006C465E">
        <w:rPr>
          <w:rFonts w:cs="Arial"/>
          <w:rtl/>
        </w:rPr>
        <w:t xml:space="preserve"> מעות לחנוני</w:t>
      </w:r>
      <w:r>
        <w:rPr>
          <w:rFonts w:cs="Arial" w:hint="cs"/>
          <w:rtl/>
        </w:rPr>
        <w:t>,</w:t>
      </w:r>
      <w:r w:rsidR="00C37D19" w:rsidRPr="006C465E">
        <w:rPr>
          <w:rFonts w:cs="Arial"/>
          <w:rtl/>
        </w:rPr>
        <w:t xml:space="preserve"> ואמר לו תן לפועלין סלע</w:t>
      </w:r>
      <w:r>
        <w:rPr>
          <w:rFonts w:cs="Arial" w:hint="cs"/>
          <w:rtl/>
        </w:rPr>
        <w:t>,</w:t>
      </w:r>
      <w:r w:rsidR="00C37D19" w:rsidRPr="006C465E">
        <w:rPr>
          <w:rFonts w:cs="Arial"/>
          <w:rtl/>
        </w:rPr>
        <w:t xml:space="preserve"> אם המחם אצל חנוני במעמד שלשה והפועלים נתרצו </w:t>
      </w:r>
      <w:r>
        <w:rPr>
          <w:rFonts w:cs="Arial" w:hint="cs"/>
          <w:rtl/>
        </w:rPr>
        <w:t xml:space="preserve">- </w:t>
      </w:r>
      <w:r w:rsidR="00C37D19" w:rsidRPr="006C465E">
        <w:rPr>
          <w:rFonts w:cs="Arial"/>
          <w:rtl/>
        </w:rPr>
        <w:t>אין לפועלים על בע</w:t>
      </w:r>
      <w:r>
        <w:rPr>
          <w:rFonts w:cs="Arial" w:hint="cs"/>
          <w:rtl/>
        </w:rPr>
        <w:t xml:space="preserve">ל </w:t>
      </w:r>
      <w:r w:rsidR="00C37D19" w:rsidRPr="006C465E">
        <w:rPr>
          <w:rFonts w:cs="Arial"/>
          <w:rtl/>
        </w:rPr>
        <w:t>ה</w:t>
      </w:r>
      <w:r>
        <w:rPr>
          <w:rFonts w:cs="Arial" w:hint="cs"/>
          <w:rtl/>
        </w:rPr>
        <w:t>בית</w:t>
      </w:r>
      <w:r w:rsidR="00C37D19" w:rsidRPr="006C465E">
        <w:rPr>
          <w:rFonts w:cs="Arial"/>
          <w:rtl/>
        </w:rPr>
        <w:t xml:space="preserve"> כלום</w:t>
      </w:r>
      <w:r>
        <w:rPr>
          <w:rFonts w:cs="Arial" w:hint="cs"/>
          <w:rtl/>
        </w:rPr>
        <w:t>,</w:t>
      </w:r>
      <w:r w:rsidR="00C37D19" w:rsidRPr="006C465E">
        <w:rPr>
          <w:rFonts w:cs="Arial"/>
          <w:rtl/>
        </w:rPr>
        <w:t xml:space="preserve"> אבל החנוני נשבע להם היסת ונפטר</w:t>
      </w:r>
      <w:r>
        <w:rPr>
          <w:rFonts w:cs="Arial" w:hint="cs"/>
          <w:rtl/>
        </w:rPr>
        <w:t>.</w:t>
      </w:r>
      <w:r w:rsidR="00C37D19" w:rsidRPr="006C465E">
        <w:rPr>
          <w:rFonts w:cs="Arial"/>
          <w:rtl/>
        </w:rPr>
        <w:t xml:space="preserve"> ואם שלא במעמד שלשה המחם אצל חנוני</w:t>
      </w:r>
      <w:r>
        <w:rPr>
          <w:rFonts w:cs="Arial" w:hint="cs"/>
          <w:rtl/>
        </w:rPr>
        <w:t xml:space="preserve">, </w:t>
      </w:r>
      <w:r w:rsidR="00C37D19" w:rsidRPr="006C465E">
        <w:rPr>
          <w:rFonts w:cs="Arial"/>
          <w:rtl/>
        </w:rPr>
        <w:t>נשבע החנוני לבע</w:t>
      </w:r>
      <w:r>
        <w:rPr>
          <w:rFonts w:cs="Arial" w:hint="cs"/>
          <w:rtl/>
        </w:rPr>
        <w:t xml:space="preserve">ל </w:t>
      </w:r>
      <w:r w:rsidR="00C37D19" w:rsidRPr="006C465E">
        <w:rPr>
          <w:rFonts w:cs="Arial"/>
          <w:rtl/>
        </w:rPr>
        <w:t>ה</w:t>
      </w:r>
      <w:r>
        <w:rPr>
          <w:rFonts w:cs="Arial" w:hint="cs"/>
          <w:rtl/>
        </w:rPr>
        <w:t>בית</w:t>
      </w:r>
      <w:r w:rsidR="00C37D19" w:rsidRPr="006C465E">
        <w:rPr>
          <w:rFonts w:cs="Arial"/>
          <w:rtl/>
        </w:rPr>
        <w:t xml:space="preserve"> שעשה שליחותו ונפטר</w:t>
      </w:r>
      <w:r>
        <w:rPr>
          <w:rFonts w:cs="Arial" w:hint="cs"/>
          <w:rtl/>
        </w:rPr>
        <w:t>,</w:t>
      </w:r>
      <w:r w:rsidR="00C37D19" w:rsidRPr="006C465E">
        <w:rPr>
          <w:rFonts w:cs="Arial"/>
          <w:rtl/>
        </w:rPr>
        <w:t xml:space="preserve"> והפועלים נשבעין</w:t>
      </w:r>
      <w:r w:rsidR="00B6698B">
        <w:rPr>
          <w:rStyle w:val="a7"/>
          <w:rFonts w:cs="Arial"/>
          <w:rtl/>
        </w:rPr>
        <w:footnoteReference w:id="419"/>
      </w:r>
      <w:r w:rsidR="00C37D19" w:rsidRPr="006C465E">
        <w:rPr>
          <w:rFonts w:cs="Arial"/>
          <w:rtl/>
        </w:rPr>
        <w:t xml:space="preserve"> לבע</w:t>
      </w:r>
      <w:r>
        <w:rPr>
          <w:rFonts w:cs="Arial" w:hint="cs"/>
          <w:rtl/>
        </w:rPr>
        <w:t>ל הבית</w:t>
      </w:r>
      <w:r w:rsidR="00C37D19" w:rsidRPr="006C465E">
        <w:rPr>
          <w:rFonts w:cs="Arial"/>
          <w:rtl/>
        </w:rPr>
        <w:t xml:space="preserve"> שלא נטלו כלום מחנוני ונוטלין מבע</w:t>
      </w:r>
      <w:r>
        <w:rPr>
          <w:rFonts w:cs="Arial" w:hint="cs"/>
          <w:rtl/>
        </w:rPr>
        <w:t xml:space="preserve">ל </w:t>
      </w:r>
      <w:r w:rsidR="00C37D19" w:rsidRPr="006C465E">
        <w:rPr>
          <w:rFonts w:cs="Arial"/>
          <w:rtl/>
        </w:rPr>
        <w:t>ה</w:t>
      </w:r>
      <w:r>
        <w:rPr>
          <w:rFonts w:cs="Arial" w:hint="cs"/>
          <w:rtl/>
        </w:rPr>
        <w:t>בית</w:t>
      </w:r>
      <w:r w:rsidR="003653F7">
        <w:rPr>
          <w:rStyle w:val="a7"/>
          <w:rFonts w:cs="Arial"/>
          <w:rtl/>
        </w:rPr>
        <w:footnoteReference w:id="420"/>
      </w:r>
      <w:r w:rsidR="00923486">
        <w:rPr>
          <w:rFonts w:cs="Arial" w:hint="cs"/>
          <w:sz w:val="16"/>
          <w:szCs w:val="16"/>
          <w:rtl/>
        </w:rPr>
        <w:t xml:space="preserve"> (ל' הטור בשם הר"י מיגאש)</w:t>
      </w:r>
      <w:r>
        <w:rPr>
          <w:rFonts w:cs="Arial" w:hint="cs"/>
          <w:rtl/>
        </w:rPr>
        <w:t>.</w:t>
      </w:r>
      <w:r w:rsidR="008D1015" w:rsidRPr="00F0305C">
        <w:rPr>
          <w:rFonts w:cs="Arial" w:hint="cs"/>
          <w:color w:val="E36C0A" w:themeColor="accent6" w:themeShade="BF"/>
          <w:rtl/>
        </w:rPr>
        <w:t xml:space="preserve"> </w:t>
      </w:r>
      <w:r w:rsidR="008D1015" w:rsidRPr="00157DBB">
        <w:rPr>
          <w:rFonts w:cs="Arial" w:hint="cs"/>
          <w:color w:val="E36C0A" w:themeColor="accent6" w:themeShade="BF"/>
          <w:rtl/>
        </w:rPr>
        <w:t>(וכ"פ בשו"ע)</w:t>
      </w:r>
    </w:p>
    <w:p w14:paraId="5CC80C01" w14:textId="0D579DDF" w:rsidR="00773EC4" w:rsidRPr="008D1015" w:rsidRDefault="00773EC4" w:rsidP="008D1015">
      <w:pPr>
        <w:pStyle w:val="ab"/>
        <w:numPr>
          <w:ilvl w:val="0"/>
          <w:numId w:val="46"/>
        </w:numPr>
        <w:rPr>
          <w:rFonts w:cs="Arial"/>
        </w:rPr>
      </w:pPr>
      <w:r w:rsidRPr="00773EC4">
        <w:rPr>
          <w:rFonts w:cs="Arial"/>
          <w:rtl/>
        </w:rPr>
        <w:t>ה"ר ישעיה</w:t>
      </w:r>
      <w:r w:rsidR="00923486">
        <w:rPr>
          <w:rFonts w:cs="Arial" w:hint="cs"/>
          <w:sz w:val="16"/>
          <w:szCs w:val="16"/>
          <w:rtl/>
        </w:rPr>
        <w:t xml:space="preserve"> (כ"כ הטור בשמו)</w:t>
      </w:r>
      <w:r w:rsidR="00923486">
        <w:rPr>
          <w:rFonts w:cs="Arial" w:hint="cs"/>
          <w:rtl/>
        </w:rPr>
        <w:t xml:space="preserve">- </w:t>
      </w:r>
      <w:r w:rsidRPr="00773EC4">
        <w:rPr>
          <w:rFonts w:cs="Arial"/>
          <w:rtl/>
        </w:rPr>
        <w:t xml:space="preserve">מתניתין איירי דלא אמר לפועלים </w:t>
      </w:r>
      <w:r w:rsidR="00923486">
        <w:rPr>
          <w:rFonts w:cs="Arial" w:hint="cs"/>
          <w:rtl/>
        </w:rPr>
        <w:t>'</w:t>
      </w:r>
      <w:r w:rsidRPr="00773EC4">
        <w:rPr>
          <w:rFonts w:cs="Arial"/>
          <w:rtl/>
        </w:rPr>
        <w:t>הפרעו מן החנוני</w:t>
      </w:r>
      <w:r w:rsidR="00923486">
        <w:rPr>
          <w:rFonts w:cs="Arial" w:hint="cs"/>
          <w:rtl/>
        </w:rPr>
        <w:t>',</w:t>
      </w:r>
      <w:r w:rsidRPr="00773EC4">
        <w:rPr>
          <w:rFonts w:cs="Arial"/>
          <w:rtl/>
        </w:rPr>
        <w:t xml:space="preserve"> לפיכך יכולין לומר </w:t>
      </w:r>
      <w:r w:rsidR="00923486">
        <w:rPr>
          <w:rFonts w:cs="Arial" w:hint="cs"/>
          <w:rtl/>
        </w:rPr>
        <w:t>'</w:t>
      </w:r>
      <w:r w:rsidRPr="00773EC4">
        <w:rPr>
          <w:rFonts w:cs="Arial"/>
          <w:rtl/>
        </w:rPr>
        <w:t>לא נטלנו ולא האמננו לחנוני עלינו</w:t>
      </w:r>
      <w:r w:rsidR="00923486">
        <w:rPr>
          <w:rFonts w:cs="Arial" w:hint="cs"/>
          <w:rtl/>
        </w:rPr>
        <w:t>'.</w:t>
      </w:r>
      <w:r w:rsidRPr="00773EC4">
        <w:rPr>
          <w:rFonts w:cs="Arial"/>
          <w:rtl/>
        </w:rPr>
        <w:t xml:space="preserve"> אבל אם אמר להם </w:t>
      </w:r>
      <w:r w:rsidR="00923486">
        <w:rPr>
          <w:rFonts w:cs="Arial" w:hint="cs"/>
          <w:rtl/>
        </w:rPr>
        <w:t>'</w:t>
      </w:r>
      <w:r w:rsidRPr="00773EC4">
        <w:rPr>
          <w:rFonts w:cs="Arial"/>
          <w:rtl/>
        </w:rPr>
        <w:t>הפרעו מן החנוני</w:t>
      </w:r>
      <w:r w:rsidR="00923486">
        <w:rPr>
          <w:rFonts w:cs="Arial" w:hint="cs"/>
          <w:rtl/>
        </w:rPr>
        <w:t>'</w:t>
      </w:r>
      <w:r w:rsidRPr="00773EC4">
        <w:rPr>
          <w:rFonts w:cs="Arial"/>
          <w:rtl/>
        </w:rPr>
        <w:t xml:space="preserve"> ונתרצו שניהם</w:t>
      </w:r>
      <w:r w:rsidR="00923486">
        <w:rPr>
          <w:rFonts w:cs="Arial" w:hint="cs"/>
          <w:rtl/>
        </w:rPr>
        <w:t>,</w:t>
      </w:r>
      <w:r w:rsidRPr="00773EC4">
        <w:rPr>
          <w:rFonts w:cs="Arial"/>
          <w:rtl/>
        </w:rPr>
        <w:t xml:space="preserve"> הם ליטול והוא ליתן</w:t>
      </w:r>
      <w:r w:rsidR="00923486">
        <w:rPr>
          <w:rFonts w:cs="Arial" w:hint="cs"/>
          <w:rtl/>
        </w:rPr>
        <w:t>,</w:t>
      </w:r>
      <w:r w:rsidRPr="00773EC4">
        <w:rPr>
          <w:rFonts w:cs="Arial"/>
          <w:rtl/>
        </w:rPr>
        <w:t xml:space="preserve"> לא שנא בהקפה</w:t>
      </w:r>
      <w:r w:rsidR="006D2B1B">
        <w:rPr>
          <w:rStyle w:val="a7"/>
          <w:rFonts w:cs="Arial"/>
          <w:rtl/>
        </w:rPr>
        <w:footnoteReference w:id="421"/>
      </w:r>
      <w:r w:rsidRPr="00773EC4">
        <w:rPr>
          <w:rFonts w:cs="Arial"/>
          <w:rtl/>
        </w:rPr>
        <w:t xml:space="preserve"> ולא שנא הקדים מעות </w:t>
      </w:r>
      <w:r w:rsidR="00923486">
        <w:rPr>
          <w:rFonts w:cs="Arial" w:hint="cs"/>
          <w:rtl/>
        </w:rPr>
        <w:t xml:space="preserve">- </w:t>
      </w:r>
      <w:r w:rsidRPr="00773EC4">
        <w:rPr>
          <w:rFonts w:cs="Arial"/>
          <w:rtl/>
        </w:rPr>
        <w:t>כבר נסתלקו מבע</w:t>
      </w:r>
      <w:r w:rsidR="00923486">
        <w:rPr>
          <w:rFonts w:cs="Arial" w:hint="cs"/>
          <w:rtl/>
        </w:rPr>
        <w:t xml:space="preserve">ל </w:t>
      </w:r>
      <w:r w:rsidRPr="00773EC4">
        <w:rPr>
          <w:rFonts w:cs="Arial"/>
          <w:rtl/>
        </w:rPr>
        <w:t>ה</w:t>
      </w:r>
      <w:r w:rsidR="00923486">
        <w:rPr>
          <w:rFonts w:cs="Arial" w:hint="cs"/>
          <w:rtl/>
        </w:rPr>
        <w:t>בית</w:t>
      </w:r>
      <w:r w:rsidR="006D2B1B">
        <w:rPr>
          <w:rStyle w:val="a7"/>
          <w:rFonts w:cs="Arial"/>
          <w:rtl/>
        </w:rPr>
        <w:footnoteReference w:id="422"/>
      </w:r>
      <w:r w:rsidR="006D2B1B">
        <w:rPr>
          <w:rFonts w:cs="Arial" w:hint="cs"/>
          <w:rtl/>
        </w:rPr>
        <w:t>.</w:t>
      </w:r>
      <w:r w:rsidRPr="00773EC4">
        <w:rPr>
          <w:rFonts w:cs="Arial"/>
          <w:rtl/>
        </w:rPr>
        <w:t xml:space="preserve"> ואם יש כפירה ביניהם הוי כשאר תובע ונתבע</w:t>
      </w:r>
      <w:r w:rsidR="006D2B1B">
        <w:rPr>
          <w:rFonts w:cs="Arial" w:hint="cs"/>
          <w:rtl/>
        </w:rPr>
        <w:t>,</w:t>
      </w:r>
      <w:r w:rsidRPr="00773EC4">
        <w:rPr>
          <w:rFonts w:cs="Arial"/>
          <w:rtl/>
        </w:rPr>
        <w:t xml:space="preserve"> והחנוני נשבע ונפטר מהם ונוטל מבע</w:t>
      </w:r>
      <w:r w:rsidR="006D2B1B">
        <w:rPr>
          <w:rFonts w:cs="Arial" w:hint="cs"/>
          <w:rtl/>
        </w:rPr>
        <w:t xml:space="preserve">ל </w:t>
      </w:r>
      <w:r w:rsidRPr="00773EC4">
        <w:rPr>
          <w:rFonts w:cs="Arial"/>
          <w:rtl/>
        </w:rPr>
        <w:t>ה</w:t>
      </w:r>
      <w:r w:rsidR="006D2B1B">
        <w:rPr>
          <w:rFonts w:cs="Arial" w:hint="cs"/>
          <w:rtl/>
        </w:rPr>
        <w:t>בית</w:t>
      </w:r>
      <w:r w:rsidRPr="00773EC4">
        <w:rPr>
          <w:rFonts w:cs="Arial"/>
          <w:rtl/>
        </w:rPr>
        <w:t xml:space="preserve"> בלא שבועה</w:t>
      </w:r>
      <w:r w:rsidR="008D1015">
        <w:rPr>
          <w:rFonts w:cs="Arial" w:hint="cs"/>
          <w:rtl/>
        </w:rPr>
        <w:t xml:space="preserve"> </w:t>
      </w:r>
      <w:r w:rsidR="008D1015">
        <w:rPr>
          <w:rFonts w:cs="Arial" w:hint="cs"/>
          <w:sz w:val="16"/>
          <w:szCs w:val="16"/>
          <w:rtl/>
        </w:rPr>
        <w:t>(ל' הטור</w:t>
      </w:r>
      <w:r w:rsidR="008D1015" w:rsidRPr="005F0011">
        <w:rPr>
          <w:rFonts w:cs="Arial" w:hint="cs"/>
          <w:sz w:val="16"/>
          <w:szCs w:val="16"/>
          <w:rtl/>
        </w:rPr>
        <w:t xml:space="preserve"> בשם</w:t>
      </w:r>
      <w:r w:rsidR="008D1015">
        <w:rPr>
          <w:rFonts w:cs="Arial" w:hint="cs"/>
          <w:sz w:val="16"/>
          <w:szCs w:val="16"/>
          <w:rtl/>
        </w:rPr>
        <w:t xml:space="preserve"> ה"ר ישעיה)</w:t>
      </w:r>
      <w:r w:rsidR="008D1015">
        <w:rPr>
          <w:rStyle w:val="a7"/>
          <w:rFonts w:cs="Arial"/>
          <w:rtl/>
        </w:rPr>
        <w:footnoteReference w:id="423"/>
      </w:r>
      <w:r w:rsidR="00923486">
        <w:rPr>
          <w:rFonts w:cs="Arial" w:hint="cs"/>
          <w:rtl/>
        </w:rPr>
        <w:t>.</w:t>
      </w:r>
    </w:p>
    <w:p w14:paraId="47A2944B" w14:textId="40FB4A25" w:rsidR="003653F7" w:rsidRPr="003653F7" w:rsidRDefault="003653F7" w:rsidP="003653F7">
      <w:pPr>
        <w:ind w:left="360"/>
        <w:rPr>
          <w:rFonts w:cs="Arial"/>
          <w:u w:val="dotted"/>
        </w:rPr>
      </w:pPr>
      <w:r w:rsidRPr="003653F7">
        <w:rPr>
          <w:rFonts w:cs="Arial" w:hint="cs"/>
          <w:u w:val="dotted"/>
          <w:rtl/>
        </w:rPr>
        <w:t>איזו שבועה צריכים הפועלים להישבע:</w:t>
      </w:r>
    </w:p>
    <w:p w14:paraId="5B565515" w14:textId="7C241E3C" w:rsidR="00A15DA3" w:rsidRPr="00D04E97" w:rsidRDefault="00A15DA3" w:rsidP="005F0011">
      <w:pPr>
        <w:pStyle w:val="ab"/>
        <w:numPr>
          <w:ilvl w:val="0"/>
          <w:numId w:val="46"/>
        </w:numPr>
      </w:pPr>
      <w:r w:rsidRPr="00D04E97">
        <w:rPr>
          <w:rFonts w:cs="Arial"/>
          <w:rtl/>
        </w:rPr>
        <w:t>רי"ף</w:t>
      </w:r>
      <w:r>
        <w:rPr>
          <w:rStyle w:val="a7"/>
          <w:rFonts w:cs="Arial"/>
          <w:rtl/>
        </w:rPr>
        <w:footnoteReference w:id="424"/>
      </w:r>
      <w:r w:rsidRPr="00D04E97">
        <w:rPr>
          <w:rFonts w:cs="Arial"/>
          <w:rtl/>
        </w:rPr>
        <w:t xml:space="preserve"> </w:t>
      </w:r>
      <w:r w:rsidRPr="00A15DA3">
        <w:rPr>
          <w:rFonts w:cs="Arial" w:hint="cs"/>
          <w:sz w:val="16"/>
          <w:szCs w:val="16"/>
          <w:rtl/>
        </w:rPr>
        <w:t>(</w:t>
      </w:r>
      <w:r w:rsidRPr="00A15DA3">
        <w:rPr>
          <w:rFonts w:cs="Arial"/>
          <w:sz w:val="16"/>
          <w:szCs w:val="16"/>
          <w:rtl/>
        </w:rPr>
        <w:t>קדושין יח.</w:t>
      </w:r>
      <w:r w:rsidRPr="00A15DA3">
        <w:rPr>
          <w:rFonts w:cs="Arial" w:hint="cs"/>
          <w:sz w:val="16"/>
          <w:szCs w:val="16"/>
          <w:rtl/>
        </w:rPr>
        <w:t>, כ"כ בעל התרומות</w:t>
      </w:r>
      <w:r w:rsidRPr="00A15DA3">
        <w:rPr>
          <w:rFonts w:cs="Arial"/>
          <w:sz w:val="16"/>
          <w:szCs w:val="16"/>
          <w:rtl/>
        </w:rPr>
        <w:t xml:space="preserve"> </w:t>
      </w:r>
      <w:r>
        <w:rPr>
          <w:rFonts w:cs="Arial" w:hint="cs"/>
          <w:sz w:val="16"/>
          <w:szCs w:val="16"/>
          <w:rtl/>
        </w:rPr>
        <w:t>[</w:t>
      </w:r>
      <w:r w:rsidRPr="00A15DA3">
        <w:rPr>
          <w:rFonts w:cs="Arial"/>
          <w:sz w:val="16"/>
          <w:szCs w:val="16"/>
          <w:rtl/>
        </w:rPr>
        <w:t>שער כט ח"ב סי' ג</w:t>
      </w:r>
      <w:r>
        <w:rPr>
          <w:rFonts w:cs="Arial" w:hint="cs"/>
          <w:sz w:val="16"/>
          <w:szCs w:val="16"/>
          <w:rtl/>
        </w:rPr>
        <w:t>]</w:t>
      </w:r>
      <w:r w:rsidRPr="00A15DA3">
        <w:rPr>
          <w:rFonts w:cs="Arial" w:hint="cs"/>
          <w:sz w:val="16"/>
          <w:szCs w:val="16"/>
          <w:rtl/>
        </w:rPr>
        <w:t xml:space="preserve"> בשמו</w:t>
      </w:r>
      <w:r w:rsidRPr="00A15DA3">
        <w:rPr>
          <w:rFonts w:cs="Arial"/>
          <w:sz w:val="16"/>
          <w:szCs w:val="16"/>
          <w:rtl/>
        </w:rPr>
        <w:t>)</w:t>
      </w:r>
      <w:r>
        <w:rPr>
          <w:rFonts w:cs="Arial" w:hint="cs"/>
          <w:rtl/>
        </w:rPr>
        <w:t xml:space="preserve"> </w:t>
      </w:r>
      <w:r w:rsidRPr="006C465E">
        <w:rPr>
          <w:rFonts w:cs="Arial"/>
          <w:rtl/>
        </w:rPr>
        <w:t>רמ"ה</w:t>
      </w:r>
      <w:r w:rsidR="008D1015">
        <w:rPr>
          <w:rFonts w:cs="Arial" w:hint="cs"/>
          <w:rtl/>
        </w:rPr>
        <w:t xml:space="preserve"> </w:t>
      </w:r>
      <w:r w:rsidR="008D1015">
        <w:rPr>
          <w:rFonts w:cs="Arial" w:hint="cs"/>
          <w:sz w:val="16"/>
          <w:szCs w:val="16"/>
          <w:rtl/>
        </w:rPr>
        <w:t>(כ"כ הטור בשמו)</w:t>
      </w:r>
      <w:r>
        <w:rPr>
          <w:rFonts w:cs="Arial" w:hint="cs"/>
          <w:rtl/>
        </w:rPr>
        <w:t xml:space="preserve"> וטור-</w:t>
      </w:r>
      <w:r w:rsidRPr="00D04E97">
        <w:rPr>
          <w:rFonts w:cs="Arial"/>
          <w:rtl/>
        </w:rPr>
        <w:t xml:space="preserve"> </w:t>
      </w:r>
      <w:r w:rsidR="005F0011" w:rsidRPr="006C465E">
        <w:rPr>
          <w:rFonts w:cs="Arial"/>
          <w:rtl/>
        </w:rPr>
        <w:t>הפועלים צריכין לישבע כעין דאורייתא</w:t>
      </w:r>
      <w:r w:rsidR="005F0011">
        <w:rPr>
          <w:rFonts w:cs="Arial" w:hint="cs"/>
          <w:rtl/>
        </w:rPr>
        <w:t>,</w:t>
      </w:r>
      <w:r w:rsidR="005F0011" w:rsidRPr="006C465E">
        <w:rPr>
          <w:rFonts w:cs="Arial"/>
          <w:rtl/>
        </w:rPr>
        <w:t xml:space="preserve"> כיון שנוטלין</w:t>
      </w:r>
      <w:r w:rsidR="005F0011">
        <w:rPr>
          <w:rStyle w:val="a7"/>
          <w:rFonts w:cs="Arial"/>
          <w:rtl/>
        </w:rPr>
        <w:footnoteReference w:id="425"/>
      </w:r>
      <w:r w:rsidR="005F0011">
        <w:rPr>
          <w:rFonts w:cs="Arial" w:hint="cs"/>
          <w:sz w:val="16"/>
          <w:szCs w:val="16"/>
          <w:rtl/>
        </w:rPr>
        <w:t xml:space="preserve"> </w:t>
      </w:r>
      <w:r>
        <w:rPr>
          <w:rFonts w:cs="Arial" w:hint="cs"/>
          <w:sz w:val="16"/>
          <w:szCs w:val="16"/>
          <w:rtl/>
        </w:rPr>
        <w:t xml:space="preserve">(ל' </w:t>
      </w:r>
      <w:r w:rsidR="005F0011">
        <w:rPr>
          <w:rFonts w:cs="Arial" w:hint="cs"/>
          <w:sz w:val="16"/>
          <w:szCs w:val="16"/>
          <w:rtl/>
        </w:rPr>
        <w:t>הטור</w:t>
      </w:r>
      <w:r w:rsidRPr="005F0011">
        <w:rPr>
          <w:rFonts w:cs="Arial" w:hint="cs"/>
          <w:sz w:val="16"/>
          <w:szCs w:val="16"/>
          <w:rtl/>
        </w:rPr>
        <w:t xml:space="preserve"> בשם הר</w:t>
      </w:r>
      <w:r w:rsidR="005F0011">
        <w:rPr>
          <w:rFonts w:cs="Arial" w:hint="cs"/>
          <w:sz w:val="16"/>
          <w:szCs w:val="16"/>
          <w:rtl/>
        </w:rPr>
        <w:t>מ"ה</w:t>
      </w:r>
      <w:r w:rsidRPr="005F0011">
        <w:rPr>
          <w:rFonts w:cs="Arial" w:hint="cs"/>
          <w:sz w:val="16"/>
          <w:szCs w:val="16"/>
          <w:rtl/>
        </w:rPr>
        <w:t>)</w:t>
      </w:r>
      <w:r w:rsidRPr="005F0011">
        <w:rPr>
          <w:rFonts w:cs="Arial" w:hint="cs"/>
          <w:rtl/>
        </w:rPr>
        <w:t>.</w:t>
      </w:r>
      <w:r w:rsidRPr="005F0011">
        <w:rPr>
          <w:rFonts w:cs="Arial"/>
          <w:rtl/>
        </w:rPr>
        <w:t xml:space="preserve"> </w:t>
      </w:r>
      <w:r w:rsidR="008D1015" w:rsidRPr="00157DBB">
        <w:rPr>
          <w:rFonts w:cs="Arial" w:hint="cs"/>
          <w:color w:val="E36C0A" w:themeColor="accent6" w:themeShade="BF"/>
          <w:rtl/>
        </w:rPr>
        <w:t>(וכ"פ בשו"ע)</w:t>
      </w:r>
    </w:p>
    <w:p w14:paraId="139D53E4" w14:textId="76E635D3" w:rsidR="00A15DA3" w:rsidRPr="00A15DA3" w:rsidRDefault="00D04E97" w:rsidP="00D04E97">
      <w:pPr>
        <w:pStyle w:val="ab"/>
        <w:numPr>
          <w:ilvl w:val="0"/>
          <w:numId w:val="46"/>
        </w:numPr>
      </w:pPr>
      <w:r w:rsidRPr="00D04E97">
        <w:rPr>
          <w:rFonts w:cs="Arial"/>
          <w:rtl/>
        </w:rPr>
        <w:t xml:space="preserve">ר"י מיגאש </w:t>
      </w:r>
      <w:r w:rsidR="00A15DA3">
        <w:rPr>
          <w:rFonts w:cs="Arial" w:hint="cs"/>
          <w:rtl/>
        </w:rPr>
        <w:t xml:space="preserve">רבינו אפרים </w:t>
      </w:r>
      <w:r w:rsidR="008D1015">
        <w:rPr>
          <w:rFonts w:cs="Arial" w:hint="cs"/>
          <w:rtl/>
        </w:rPr>
        <w:t>ו</w:t>
      </w:r>
      <w:r w:rsidRPr="00D04E97">
        <w:rPr>
          <w:rFonts w:cs="Arial"/>
          <w:rtl/>
        </w:rPr>
        <w:t>בעל התרומות</w:t>
      </w:r>
      <w:r w:rsidR="008D1015">
        <w:rPr>
          <w:rStyle w:val="a7"/>
          <w:rFonts w:cs="Arial"/>
          <w:rtl/>
        </w:rPr>
        <w:footnoteReference w:id="426"/>
      </w:r>
      <w:r>
        <w:rPr>
          <w:rFonts w:cs="Arial" w:hint="cs"/>
          <w:rtl/>
        </w:rPr>
        <w:t xml:space="preserve">- </w:t>
      </w:r>
      <w:r w:rsidRPr="00D04E97">
        <w:rPr>
          <w:rFonts w:cs="Arial"/>
          <w:rtl/>
        </w:rPr>
        <w:t>שבועת פועלין נמי אינה אלא היסת</w:t>
      </w:r>
      <w:r>
        <w:rPr>
          <w:rFonts w:cs="Arial" w:hint="cs"/>
          <w:rtl/>
        </w:rPr>
        <w:t>,</w:t>
      </w:r>
      <w:r w:rsidRPr="00D04E97">
        <w:rPr>
          <w:rFonts w:cs="Arial"/>
          <w:rtl/>
        </w:rPr>
        <w:t xml:space="preserve"> דכיון דחנוני לא שקיל מבעל הבית מידי</w:t>
      </w:r>
      <w:r>
        <w:rPr>
          <w:rFonts w:cs="Arial" w:hint="cs"/>
          <w:rtl/>
        </w:rPr>
        <w:t>,</w:t>
      </w:r>
      <w:r w:rsidRPr="00D04E97">
        <w:rPr>
          <w:rFonts w:cs="Arial"/>
          <w:rtl/>
        </w:rPr>
        <w:t xml:space="preserve"> לא עבוד רבנן תקנתא אפילו גבי פועלין</w:t>
      </w:r>
      <w:r>
        <w:rPr>
          <w:rFonts w:cs="Arial" w:hint="cs"/>
          <w:rtl/>
        </w:rPr>
        <w:t>,</w:t>
      </w:r>
      <w:r w:rsidRPr="00D04E97">
        <w:rPr>
          <w:rFonts w:cs="Arial"/>
          <w:rtl/>
        </w:rPr>
        <w:t xml:space="preserve"> הילכך ליכא עלייהו אלא שבועת היסת</w:t>
      </w:r>
      <w:r w:rsidR="00A15DA3">
        <w:rPr>
          <w:rFonts w:cs="Arial" w:hint="cs"/>
          <w:sz w:val="16"/>
          <w:szCs w:val="16"/>
          <w:rtl/>
        </w:rPr>
        <w:t xml:space="preserve"> (ל' בעל התרומות בשם הר"י מיגאש)</w:t>
      </w:r>
      <w:r>
        <w:rPr>
          <w:rFonts w:cs="Arial" w:hint="cs"/>
          <w:rtl/>
        </w:rPr>
        <w:t>.</w:t>
      </w:r>
      <w:r w:rsidRPr="00D04E97">
        <w:rPr>
          <w:rFonts w:cs="Arial"/>
          <w:rtl/>
        </w:rPr>
        <w:t xml:space="preserve"> </w:t>
      </w:r>
    </w:p>
    <w:p w14:paraId="2409CE3B" w14:textId="4CE7F58D" w:rsidR="00B6698B" w:rsidRPr="00D04E97" w:rsidRDefault="00D04E97" w:rsidP="00B6698B">
      <w:pPr>
        <w:rPr>
          <w:rFonts w:cs="Arial"/>
          <w:u w:val="single"/>
        </w:rPr>
      </w:pPr>
      <w:r w:rsidRPr="00D04E97">
        <w:rPr>
          <w:rFonts w:cs="Arial" w:hint="cs"/>
          <w:u w:val="single"/>
          <w:rtl/>
        </w:rPr>
        <w:t>שאלה בנושא הנ"ל:</w:t>
      </w:r>
    </w:p>
    <w:p w14:paraId="0189801E" w14:textId="68224EA6" w:rsidR="00C37D19" w:rsidRPr="00773EC4" w:rsidRDefault="00B6698B" w:rsidP="00773EC4">
      <w:pPr>
        <w:pStyle w:val="ab"/>
        <w:numPr>
          <w:ilvl w:val="0"/>
          <w:numId w:val="46"/>
        </w:numPr>
        <w:rPr>
          <w:rFonts w:cs="Arial"/>
          <w:rtl/>
        </w:rPr>
      </w:pPr>
      <w:r>
        <w:rPr>
          <w:rFonts w:cs="Arial" w:hint="cs"/>
          <w:rtl/>
        </w:rPr>
        <w:t xml:space="preserve">רשב"א </w:t>
      </w:r>
      <w:r>
        <w:rPr>
          <w:rFonts w:cs="Arial" w:hint="cs"/>
          <w:sz w:val="16"/>
          <w:szCs w:val="16"/>
          <w:rtl/>
        </w:rPr>
        <w:t xml:space="preserve">(החדשות </w:t>
      </w:r>
      <w:r w:rsidR="004D47AC">
        <w:rPr>
          <w:rFonts w:cs="Arial" w:hint="cs"/>
          <w:sz w:val="16"/>
          <w:szCs w:val="16"/>
          <w:rtl/>
        </w:rPr>
        <w:t>מכת"י סי' רע)</w:t>
      </w:r>
      <w:r w:rsidR="004D47AC">
        <w:rPr>
          <w:rFonts w:cs="Arial" w:hint="cs"/>
          <w:rtl/>
        </w:rPr>
        <w:t xml:space="preserve">- </w:t>
      </w:r>
      <w:r w:rsidRPr="00B6698B">
        <w:rPr>
          <w:rFonts w:cs="Arial"/>
          <w:rtl/>
        </w:rPr>
        <w:t>שאלת</w:t>
      </w:r>
      <w:r w:rsidR="004D47AC">
        <w:rPr>
          <w:rFonts w:cs="Arial" w:hint="cs"/>
          <w:rtl/>
        </w:rPr>
        <w:t>,</w:t>
      </w:r>
      <w:r w:rsidRPr="00B6698B">
        <w:rPr>
          <w:rFonts w:cs="Arial"/>
          <w:rtl/>
        </w:rPr>
        <w:t xml:space="preserve"> הא דאמרינן התם גבי חנוני על פנקסו שניהם נשבעין ונוטלין, אם כשאמר בעל הבית לחנוני תן לפועל סלע, אם הפועל בפניהם</w:t>
      </w:r>
      <w:r w:rsidR="004D47AC">
        <w:rPr>
          <w:rFonts w:cs="Arial" w:hint="cs"/>
          <w:rtl/>
        </w:rPr>
        <w:t>,</w:t>
      </w:r>
      <w:r w:rsidRPr="00B6698B">
        <w:rPr>
          <w:rFonts w:cs="Arial"/>
          <w:rtl/>
        </w:rPr>
        <w:t xml:space="preserve"> מאי קא שנא דאומר לחבירו מנה לי בידך תנהו לפלוני במעמד שלשתן קנה</w:t>
      </w:r>
      <w:r w:rsidR="004D47AC">
        <w:rPr>
          <w:rFonts w:cs="Arial" w:hint="cs"/>
          <w:rtl/>
        </w:rPr>
        <w:t>.</w:t>
      </w:r>
      <w:r w:rsidRPr="00B6698B">
        <w:rPr>
          <w:rFonts w:cs="Arial"/>
          <w:rtl/>
        </w:rPr>
        <w:t xml:space="preserve"> ואם אין הפועל בפניהם</w:t>
      </w:r>
      <w:r w:rsidR="004D47AC">
        <w:rPr>
          <w:rFonts w:cs="Arial" w:hint="cs"/>
          <w:rtl/>
        </w:rPr>
        <w:t>,</w:t>
      </w:r>
      <w:r w:rsidRPr="00B6698B">
        <w:rPr>
          <w:rFonts w:cs="Arial"/>
          <w:rtl/>
        </w:rPr>
        <w:t xml:space="preserve"> למה ישבע</w:t>
      </w:r>
      <w:r w:rsidR="004D47AC">
        <w:rPr>
          <w:rFonts w:cs="Arial" w:hint="cs"/>
          <w:rtl/>
        </w:rPr>
        <w:t>,</w:t>
      </w:r>
      <w:r w:rsidRPr="00B6698B">
        <w:rPr>
          <w:rFonts w:cs="Arial"/>
          <w:rtl/>
        </w:rPr>
        <w:t xml:space="preserve"> לימא ליה פועל לבעל הבית </w:t>
      </w:r>
      <w:r w:rsidR="004D47AC">
        <w:rPr>
          <w:rFonts w:cs="Arial" w:hint="cs"/>
          <w:rtl/>
        </w:rPr>
        <w:t>'</w:t>
      </w:r>
      <w:r w:rsidRPr="00B6698B">
        <w:rPr>
          <w:rFonts w:cs="Arial"/>
          <w:rtl/>
        </w:rPr>
        <w:t>חנוני לאו בעל דברים דידי הוא ואין לי לישבע על שכירותי</w:t>
      </w:r>
      <w:r w:rsidR="004D47AC">
        <w:rPr>
          <w:rFonts w:cs="Arial" w:hint="cs"/>
          <w:rtl/>
        </w:rPr>
        <w:t>'</w:t>
      </w:r>
      <w:r w:rsidRPr="00B6698B">
        <w:rPr>
          <w:rFonts w:cs="Arial"/>
          <w:rtl/>
        </w:rPr>
        <w:t>. תשובה</w:t>
      </w:r>
      <w:r w:rsidRPr="00B6698B">
        <w:rPr>
          <w:rFonts w:cs="Arial" w:hint="cs"/>
          <w:rtl/>
        </w:rPr>
        <w:t>-</w:t>
      </w:r>
      <w:r w:rsidRPr="00B6698B">
        <w:rPr>
          <w:rFonts w:cs="Arial"/>
          <w:rtl/>
        </w:rPr>
        <w:t xml:space="preserve"> ההיא דחנוני לא שנא בפניו ולא שנא שלא בפניו. ודקא קשיא לך אם בפניו מאי שנא פועל וחנוני ומאי שנא מעמד שלשתן, שפיר קא קשיא לך כבר קדמוך הראשונים ז"ל. והנכון מה שתרץ הרב אלפסי ז"ל, דמנה לי בידך דקנה</w:t>
      </w:r>
      <w:r w:rsidR="004D47AC">
        <w:rPr>
          <w:rFonts w:cs="Arial" w:hint="cs"/>
          <w:rtl/>
        </w:rPr>
        <w:t xml:space="preserve"> -</w:t>
      </w:r>
      <w:r w:rsidRPr="00B6698B">
        <w:rPr>
          <w:rFonts w:cs="Arial"/>
          <w:rtl/>
        </w:rPr>
        <w:t xml:space="preserve"> דוקא בדאמר ליה מנה לי בידך, אבל הלויני ותן לו </w:t>
      </w:r>
      <w:r w:rsidR="004D47AC">
        <w:rPr>
          <w:rFonts w:cs="Arial"/>
          <w:rtl/>
        </w:rPr>
        <w:t>–</w:t>
      </w:r>
      <w:r w:rsidR="004D47AC">
        <w:rPr>
          <w:rFonts w:cs="Arial" w:hint="cs"/>
          <w:rtl/>
        </w:rPr>
        <w:t xml:space="preserve"> </w:t>
      </w:r>
      <w:r w:rsidRPr="00B6698B">
        <w:rPr>
          <w:rFonts w:cs="Arial"/>
          <w:rtl/>
        </w:rPr>
        <w:t>לא</w:t>
      </w:r>
      <w:r w:rsidR="004D47AC">
        <w:rPr>
          <w:rFonts w:cs="Arial" w:hint="cs"/>
          <w:rtl/>
        </w:rPr>
        <w:t>,</w:t>
      </w:r>
      <w:r w:rsidRPr="00B6698B">
        <w:rPr>
          <w:rFonts w:cs="Arial"/>
          <w:rtl/>
        </w:rPr>
        <w:t xml:space="preserve"> הינו פועל וחנוני, וכמו שתמצא כתוב בהלכות הרב ז"ל בס</w:t>
      </w:r>
      <w:r w:rsidR="004D47AC">
        <w:rPr>
          <w:rFonts w:cs="Arial" w:hint="cs"/>
          <w:rtl/>
        </w:rPr>
        <w:t>"</w:t>
      </w:r>
      <w:r w:rsidRPr="00B6698B">
        <w:rPr>
          <w:rFonts w:cs="Arial"/>
          <w:rtl/>
        </w:rPr>
        <w:t>פ המקבל</w:t>
      </w:r>
      <w:r w:rsidR="004D47AC">
        <w:rPr>
          <w:rFonts w:cs="Arial" w:hint="cs"/>
          <w:rtl/>
        </w:rPr>
        <w:t xml:space="preserve"> </w:t>
      </w:r>
      <w:r w:rsidR="004D47AC" w:rsidRPr="004D47AC">
        <w:rPr>
          <w:rFonts w:cs="Arial"/>
          <w:sz w:val="16"/>
          <w:szCs w:val="16"/>
          <w:rtl/>
        </w:rPr>
        <w:t>(ב"מ סח.)</w:t>
      </w:r>
      <w:r w:rsidRPr="00B6698B">
        <w:rPr>
          <w:rFonts w:cs="Arial"/>
          <w:rtl/>
        </w:rPr>
        <w:t>. ודקא קשיא לך שלא בפניו אמאי ישבע פועל</w:t>
      </w:r>
      <w:r w:rsidR="004D47AC">
        <w:rPr>
          <w:rFonts w:cs="Arial" w:hint="cs"/>
          <w:rtl/>
        </w:rPr>
        <w:t>,</w:t>
      </w:r>
      <w:r w:rsidRPr="00B6698B">
        <w:rPr>
          <w:rFonts w:cs="Arial"/>
          <w:rtl/>
        </w:rPr>
        <w:t xml:space="preserve"> היינו טעמא משום דבעל הבית בריא שאמר לו לחנוני תן לו</w:t>
      </w:r>
      <w:r w:rsidR="00D04E97">
        <w:rPr>
          <w:rFonts w:cs="Arial" w:hint="cs"/>
          <w:rtl/>
        </w:rPr>
        <w:t>,</w:t>
      </w:r>
      <w:r w:rsidRPr="00B6698B">
        <w:rPr>
          <w:rFonts w:cs="Arial"/>
          <w:rtl/>
        </w:rPr>
        <w:t xml:space="preserve"> וחנוני טוען בריא שנתן לו, ומתוך כך נתחייב פועל שבועה. ואע</w:t>
      </w:r>
      <w:r w:rsidR="00D04E97">
        <w:rPr>
          <w:rFonts w:cs="Arial" w:hint="cs"/>
          <w:rtl/>
        </w:rPr>
        <w:t>"</w:t>
      </w:r>
      <w:r w:rsidRPr="00B6698B">
        <w:rPr>
          <w:rFonts w:cs="Arial"/>
          <w:rtl/>
        </w:rPr>
        <w:t xml:space="preserve">ג דהוה ליה בעל הבית כאומר הלויתני ואיני יודע אם פרעתיך אם לא. ודמיא לההיא דאמרינן בפרק האיש מקדש </w:t>
      </w:r>
      <w:r w:rsidR="00D04E97">
        <w:rPr>
          <w:rFonts w:cs="Arial" w:hint="cs"/>
          <w:sz w:val="16"/>
          <w:szCs w:val="16"/>
          <w:rtl/>
        </w:rPr>
        <w:t xml:space="preserve">(קידושין מג.-מג:) </w:t>
      </w:r>
      <w:r w:rsidRPr="00B6698B">
        <w:rPr>
          <w:rFonts w:cs="Arial"/>
          <w:rtl/>
        </w:rPr>
        <w:t>גבי הן הן שלוחיו הן הן עדיו, והשתא דתקון רבנן שבועת היסת משתבע ומשתבע, ולא מצי מלוה למימר ללוה ודאי גבי דידך נינהו והכל בלא שבועה, וטעמא כדאמרן דכיון דהלוה בריא ששלח והשולח טוען בריא שנתן נתחייב המלוה לישבע.</w:t>
      </w:r>
    </w:p>
    <w:p w14:paraId="3B36F41A" w14:textId="77777777" w:rsidR="00386000" w:rsidRPr="00386000" w:rsidRDefault="00386000" w:rsidP="00386000">
      <w:pPr>
        <w:rPr>
          <w:rFonts w:cs="Arial"/>
          <w:sz w:val="16"/>
          <w:szCs w:val="16"/>
          <w:u w:val="single"/>
          <w:rtl/>
        </w:rPr>
      </w:pPr>
      <w:r w:rsidRPr="00386000">
        <w:rPr>
          <w:rFonts w:cs="Arial"/>
          <w:u w:val="single"/>
          <w:rtl/>
        </w:rPr>
        <w:lastRenderedPageBreak/>
        <w:t>מי שהוציא על נכסי חברו ברשות</w:t>
      </w:r>
      <w:r w:rsidRPr="00386000">
        <w:rPr>
          <w:rFonts w:cs="Arial" w:hint="cs"/>
          <w:u w:val="single"/>
          <w:rtl/>
        </w:rPr>
        <w:t>,</w:t>
      </w:r>
      <w:r w:rsidRPr="00386000">
        <w:rPr>
          <w:rFonts w:cs="Arial"/>
          <w:u w:val="single"/>
          <w:rtl/>
        </w:rPr>
        <w:t xml:space="preserve"> ותובע ההוצאות</w:t>
      </w:r>
      <w:r w:rsidRPr="00386000">
        <w:rPr>
          <w:rFonts w:cs="Arial" w:hint="cs"/>
          <w:u w:val="single"/>
          <w:rtl/>
        </w:rPr>
        <w:t>,</w:t>
      </w:r>
      <w:r w:rsidRPr="00386000">
        <w:rPr>
          <w:rFonts w:cs="Arial"/>
          <w:u w:val="single"/>
          <w:rtl/>
        </w:rPr>
        <w:t xml:space="preserve"> והנתבע אינו יודע כמה</w:t>
      </w:r>
      <w:r w:rsidRPr="00386000">
        <w:rPr>
          <w:rFonts w:cs="Arial" w:hint="cs"/>
          <w:u w:val="single"/>
          <w:rtl/>
        </w:rPr>
        <w:t>:</w:t>
      </w:r>
      <w:r w:rsidRPr="00386000">
        <w:rPr>
          <w:rFonts w:cs="Arial" w:hint="cs"/>
          <w:sz w:val="16"/>
          <w:szCs w:val="16"/>
          <w:rtl/>
        </w:rPr>
        <w:t xml:space="preserve">   (דרכ"מ אות ב)</w:t>
      </w:r>
    </w:p>
    <w:p w14:paraId="463F5F17" w14:textId="2133D8D4" w:rsidR="00386000" w:rsidRDefault="00386000" w:rsidP="00386000">
      <w:pPr>
        <w:pStyle w:val="ab"/>
        <w:numPr>
          <w:ilvl w:val="0"/>
          <w:numId w:val="46"/>
        </w:numPr>
        <w:rPr>
          <w:rFonts w:cs="Arial"/>
        </w:rPr>
      </w:pPr>
      <w:r w:rsidRPr="00853652">
        <w:rPr>
          <w:rFonts w:cs="Arial"/>
          <w:rtl/>
        </w:rPr>
        <w:t>תשובות מיימוני</w:t>
      </w:r>
      <w:r>
        <w:rPr>
          <w:rFonts w:cs="Arial" w:hint="cs"/>
          <w:rtl/>
        </w:rPr>
        <w:t>ות</w:t>
      </w:r>
      <w:r w:rsidRPr="00853652">
        <w:rPr>
          <w:rFonts w:cs="Arial"/>
          <w:rtl/>
        </w:rPr>
        <w:t xml:space="preserve"> </w:t>
      </w:r>
      <w:r w:rsidRPr="00914826">
        <w:rPr>
          <w:rFonts w:cs="Arial" w:hint="cs"/>
          <w:sz w:val="16"/>
          <w:szCs w:val="16"/>
          <w:rtl/>
        </w:rPr>
        <w:t>(</w:t>
      </w:r>
      <w:r w:rsidRPr="00914826">
        <w:rPr>
          <w:rFonts w:cs="Arial"/>
          <w:sz w:val="16"/>
          <w:szCs w:val="16"/>
          <w:rtl/>
        </w:rPr>
        <w:t>סוף ספר קנין סי</w:t>
      </w:r>
      <w:r w:rsidRPr="00914826">
        <w:rPr>
          <w:rFonts w:cs="Arial" w:hint="cs"/>
          <w:sz w:val="16"/>
          <w:szCs w:val="16"/>
          <w:rtl/>
        </w:rPr>
        <w:t>'</w:t>
      </w:r>
      <w:r w:rsidRPr="00914826">
        <w:rPr>
          <w:rFonts w:cs="Arial"/>
          <w:sz w:val="16"/>
          <w:szCs w:val="16"/>
          <w:rtl/>
        </w:rPr>
        <w:t xml:space="preserve"> ז</w:t>
      </w:r>
      <w:r w:rsidRPr="00914826">
        <w:rPr>
          <w:rFonts w:cs="Arial" w:hint="cs"/>
          <w:sz w:val="16"/>
          <w:szCs w:val="16"/>
          <w:rtl/>
        </w:rPr>
        <w:t>)</w:t>
      </w:r>
      <w:r>
        <w:rPr>
          <w:rFonts w:cs="Arial" w:hint="cs"/>
          <w:rtl/>
        </w:rPr>
        <w:t xml:space="preserve"> ו</w:t>
      </w:r>
      <w:r w:rsidRPr="00853652">
        <w:rPr>
          <w:rFonts w:cs="Arial"/>
          <w:rtl/>
        </w:rPr>
        <w:t xml:space="preserve">מהרי"ק </w:t>
      </w:r>
      <w:r w:rsidRPr="00914826">
        <w:rPr>
          <w:rFonts w:cs="Arial" w:hint="cs"/>
          <w:sz w:val="16"/>
          <w:szCs w:val="16"/>
          <w:rtl/>
        </w:rPr>
        <w:t>(</w:t>
      </w:r>
      <w:r w:rsidRPr="00914826">
        <w:rPr>
          <w:rFonts w:cs="Arial"/>
          <w:sz w:val="16"/>
          <w:szCs w:val="16"/>
          <w:rtl/>
        </w:rPr>
        <w:t>שורש י</w:t>
      </w:r>
      <w:r w:rsidRPr="00914826">
        <w:rPr>
          <w:rFonts w:cs="Arial" w:hint="cs"/>
          <w:sz w:val="16"/>
          <w:szCs w:val="16"/>
          <w:rtl/>
        </w:rPr>
        <w:t>'</w:t>
      </w:r>
      <w:r w:rsidRPr="00914826">
        <w:rPr>
          <w:rFonts w:cs="Arial"/>
          <w:sz w:val="16"/>
          <w:szCs w:val="16"/>
          <w:rtl/>
        </w:rPr>
        <w:t xml:space="preserve"> סי"ב</w:t>
      </w:r>
      <w:r w:rsidRPr="00914826">
        <w:rPr>
          <w:rFonts w:cs="Arial" w:hint="cs"/>
          <w:sz w:val="16"/>
          <w:szCs w:val="16"/>
          <w:rtl/>
        </w:rPr>
        <w:t>)</w:t>
      </w:r>
      <w:r>
        <w:rPr>
          <w:rFonts w:cs="Arial" w:hint="cs"/>
          <w:rtl/>
        </w:rPr>
        <w:t>-</w:t>
      </w:r>
      <w:r w:rsidRPr="00853652">
        <w:rPr>
          <w:rFonts w:cs="Arial"/>
          <w:rtl/>
        </w:rPr>
        <w:t xml:space="preserve"> מי שהוציא על נכסי חברו ברשות</w:t>
      </w:r>
      <w:r>
        <w:rPr>
          <w:rFonts w:cs="Arial" w:hint="cs"/>
          <w:rtl/>
        </w:rPr>
        <w:t>,</w:t>
      </w:r>
      <w:r w:rsidRPr="00853652">
        <w:rPr>
          <w:rFonts w:cs="Arial"/>
          <w:rtl/>
        </w:rPr>
        <w:t xml:space="preserve"> ותובע ההוצאות</w:t>
      </w:r>
      <w:r>
        <w:rPr>
          <w:rFonts w:cs="Arial" w:hint="cs"/>
          <w:rtl/>
        </w:rPr>
        <w:t>,</w:t>
      </w:r>
      <w:r w:rsidRPr="00853652">
        <w:rPr>
          <w:rFonts w:cs="Arial"/>
          <w:rtl/>
        </w:rPr>
        <w:t xml:space="preserve"> והנתבע אינו יודע כמה</w:t>
      </w:r>
      <w:r>
        <w:rPr>
          <w:rFonts w:cs="Arial" w:hint="cs"/>
          <w:rtl/>
        </w:rPr>
        <w:t xml:space="preserve"> -</w:t>
      </w:r>
      <w:r w:rsidRPr="00853652">
        <w:rPr>
          <w:rFonts w:cs="Arial"/>
          <w:rtl/>
        </w:rPr>
        <w:t xml:space="preserve"> התובע נשבע ונוטל</w:t>
      </w:r>
      <w:r>
        <w:rPr>
          <w:rFonts w:cs="Arial" w:hint="cs"/>
          <w:rtl/>
        </w:rPr>
        <w:t>,</w:t>
      </w:r>
      <w:r w:rsidRPr="00853652">
        <w:rPr>
          <w:rFonts w:cs="Arial"/>
          <w:rtl/>
        </w:rPr>
        <w:t xml:space="preserve"> דכל דהאי ידע והאי לא ידע נשבע האי דידע</w:t>
      </w:r>
      <w:r>
        <w:rPr>
          <w:rFonts w:cs="Arial" w:hint="cs"/>
          <w:sz w:val="16"/>
          <w:szCs w:val="16"/>
          <w:rtl/>
        </w:rPr>
        <w:t xml:space="preserve"> (ל' הדרכ"מ בשם מהרי"ק)</w:t>
      </w:r>
      <w:r>
        <w:rPr>
          <w:rStyle w:val="a7"/>
          <w:rFonts w:cs="Arial"/>
          <w:rtl/>
        </w:rPr>
        <w:footnoteReference w:id="427"/>
      </w:r>
      <w:r w:rsidRPr="00853652">
        <w:rPr>
          <w:rFonts w:cs="Arial"/>
          <w:rtl/>
        </w:rPr>
        <w:t>.</w:t>
      </w:r>
      <w:r w:rsidRPr="00386000">
        <w:rPr>
          <w:rFonts w:cs="Arial" w:hint="cs"/>
          <w:color w:val="00B0F0"/>
          <w:rtl/>
        </w:rPr>
        <w:t xml:space="preserve"> </w:t>
      </w:r>
      <w:r w:rsidRPr="008612D7">
        <w:rPr>
          <w:rFonts w:cs="Arial" w:hint="cs"/>
          <w:color w:val="00B0F0"/>
          <w:rtl/>
        </w:rPr>
        <w:t>(וכ"פ הרמ"א)</w:t>
      </w:r>
      <w:r>
        <w:rPr>
          <w:rFonts w:cs="Arial" w:hint="cs"/>
          <w:rtl/>
        </w:rPr>
        <w:t xml:space="preserve"> </w:t>
      </w:r>
    </w:p>
    <w:p w14:paraId="018637C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715822F" w14:textId="79032100" w:rsidR="001C289B" w:rsidRDefault="001C2E95" w:rsidP="001C2E95">
      <w:pPr>
        <w:rPr>
          <w:rFonts w:cs="Arial"/>
          <w:rtl/>
        </w:rPr>
      </w:pPr>
      <w:r>
        <w:rPr>
          <w:rFonts w:cs="Arial"/>
          <w:rtl/>
        </w:rPr>
        <w:t>במה דברים אמורים, בחנוני המקיף לבע</w:t>
      </w:r>
      <w:r w:rsidR="006C465E">
        <w:rPr>
          <w:rFonts w:cs="Arial" w:hint="cs"/>
          <w:rtl/>
        </w:rPr>
        <w:t xml:space="preserve">ל </w:t>
      </w:r>
      <w:r>
        <w:rPr>
          <w:rFonts w:cs="Arial"/>
          <w:rtl/>
        </w:rPr>
        <w:t>ה</w:t>
      </w:r>
      <w:r w:rsidR="006C465E">
        <w:rPr>
          <w:rFonts w:cs="Arial" w:hint="cs"/>
          <w:rtl/>
        </w:rPr>
        <w:t>בית</w:t>
      </w:r>
      <w:r>
        <w:rPr>
          <w:rFonts w:cs="Arial"/>
          <w:rtl/>
        </w:rPr>
        <w:t xml:space="preserve"> ופורע לו כל חובותיו, ואחר כך פורע לו בעל הבית. אבל אם הקדים בע</w:t>
      </w:r>
      <w:r w:rsidR="006C465E">
        <w:rPr>
          <w:rFonts w:cs="Arial" w:hint="cs"/>
          <w:rtl/>
        </w:rPr>
        <w:t xml:space="preserve">ל </w:t>
      </w:r>
      <w:r>
        <w:rPr>
          <w:rFonts w:cs="Arial"/>
          <w:rtl/>
        </w:rPr>
        <w:t>ה</w:t>
      </w:r>
      <w:r w:rsidR="006C465E">
        <w:rPr>
          <w:rFonts w:cs="Arial" w:hint="cs"/>
          <w:rtl/>
        </w:rPr>
        <w:t>בית</w:t>
      </w:r>
      <w:r>
        <w:rPr>
          <w:rFonts w:cs="Arial"/>
          <w:rtl/>
        </w:rPr>
        <w:t xml:space="preserve"> מעות לחנוני, וא</w:t>
      </w:r>
      <w:r w:rsidR="006C465E">
        <w:rPr>
          <w:rFonts w:cs="Arial" w:hint="cs"/>
          <w:rtl/>
        </w:rPr>
        <w:t xml:space="preserve">מר </w:t>
      </w:r>
      <w:r>
        <w:rPr>
          <w:rFonts w:cs="Arial"/>
          <w:rtl/>
        </w:rPr>
        <w:t>ל</w:t>
      </w:r>
      <w:r w:rsidR="006C465E">
        <w:rPr>
          <w:rFonts w:cs="Arial" w:hint="cs"/>
          <w:rtl/>
        </w:rPr>
        <w:t>ו</w:t>
      </w:r>
      <w:r>
        <w:rPr>
          <w:rFonts w:cs="Arial"/>
          <w:rtl/>
        </w:rPr>
        <w:t>: תן לפועלים סלע, אם המחם אצל חנוני במעמד שלשתם, והפועלים נתרצו, אין לפועלים על בעל הבית כלום, והחנוני נשבע היסת ונפטר. ואם שלא במעמד שלשתם המחם אצל חנוני, נשבע חנוני לבעל הבית היסת שעשה שליחותו, ונפטר</w:t>
      </w:r>
      <w:r w:rsidR="001C289B">
        <w:rPr>
          <w:rFonts w:cs="Arial" w:hint="cs"/>
          <w:rtl/>
        </w:rPr>
        <w:t>.</w:t>
      </w:r>
      <w:r>
        <w:rPr>
          <w:rFonts w:cs="Arial"/>
          <w:rtl/>
        </w:rPr>
        <w:t xml:space="preserve"> והפועלים נשבעים לבעל הבית כעין של תורה, שלא נטלו כלום מחנוני, ונוטלים מבעל הבית</w:t>
      </w:r>
      <w:r w:rsidR="001C289B">
        <w:rPr>
          <w:rFonts w:cs="Arial" w:hint="cs"/>
          <w:rtl/>
        </w:rPr>
        <w:t>.</w:t>
      </w:r>
      <w:r>
        <w:rPr>
          <w:rFonts w:cs="Arial"/>
          <w:rtl/>
        </w:rPr>
        <w:t xml:space="preserve"> ויש אומרים שגם זו היא שבועת היסת. </w:t>
      </w:r>
      <w:r w:rsidRPr="001C289B">
        <w:rPr>
          <w:rFonts w:cs="Arial"/>
          <w:sz w:val="18"/>
          <w:szCs w:val="18"/>
          <w:rtl/>
        </w:rPr>
        <w:t xml:space="preserve">הגה: מי שהוציא הוצאות על נכסי חבירו ברשות חבירו, ותובע ההוצאות, והנתבע אינו יודע כמה, נשבע התובע ונוטל. והוא הדין בכל מידי דהאי ידע והאי לא ידע, נשבע האי דידע </w:t>
      </w:r>
      <w:r w:rsidRPr="00386000">
        <w:rPr>
          <w:rFonts w:cs="Arial"/>
          <w:sz w:val="16"/>
          <w:szCs w:val="16"/>
          <w:rtl/>
        </w:rPr>
        <w:t>(מהרי"ק ותשוב</w:t>
      </w:r>
      <w:r w:rsidR="00386000">
        <w:rPr>
          <w:rFonts w:cs="Arial" w:hint="cs"/>
          <w:sz w:val="16"/>
          <w:szCs w:val="16"/>
          <w:rtl/>
        </w:rPr>
        <w:t>ו</w:t>
      </w:r>
      <w:r w:rsidRPr="00386000">
        <w:rPr>
          <w:rFonts w:cs="Arial"/>
          <w:sz w:val="16"/>
          <w:szCs w:val="16"/>
          <w:rtl/>
        </w:rPr>
        <w:t>ת מיימוני</w:t>
      </w:r>
      <w:r w:rsidR="00386000" w:rsidRPr="00386000">
        <w:rPr>
          <w:rFonts w:cs="Arial" w:hint="cs"/>
          <w:sz w:val="16"/>
          <w:szCs w:val="16"/>
          <w:rtl/>
        </w:rPr>
        <w:t>ות</w:t>
      </w:r>
      <w:r w:rsidRPr="00386000">
        <w:rPr>
          <w:rFonts w:cs="Arial"/>
          <w:sz w:val="16"/>
          <w:szCs w:val="16"/>
          <w:rtl/>
        </w:rPr>
        <w:t>)</w:t>
      </w:r>
      <w:r w:rsidRPr="001C289B">
        <w:rPr>
          <w:rFonts w:cs="Arial"/>
          <w:sz w:val="18"/>
          <w:szCs w:val="18"/>
          <w:rtl/>
        </w:rPr>
        <w:t>.</w:t>
      </w:r>
    </w:p>
    <w:p w14:paraId="276FC1B0" w14:textId="3F1EAE67" w:rsidR="001C2E95" w:rsidRDefault="001C2E95" w:rsidP="001C2E95">
      <w:pPr>
        <w:rPr>
          <w:rtl/>
        </w:rPr>
      </w:pPr>
      <w:r>
        <w:rPr>
          <w:rFonts w:cs="Arial"/>
          <w:rtl/>
        </w:rPr>
        <w:t xml:space="preserve"> </w:t>
      </w:r>
    </w:p>
    <w:p w14:paraId="32C2C7E5" w14:textId="244FE896" w:rsidR="00C37D19" w:rsidRDefault="001C2E95" w:rsidP="00EB4EFE">
      <w:pPr>
        <w:pStyle w:val="2"/>
        <w:rPr>
          <w:rtl/>
        </w:rPr>
      </w:pPr>
      <w:r>
        <w:rPr>
          <w:rtl/>
        </w:rPr>
        <w:t>סעיף ד</w:t>
      </w:r>
      <w:r w:rsidR="00C37D19">
        <w:rPr>
          <w:rFonts w:hint="cs"/>
          <w:rtl/>
        </w:rPr>
        <w:t>:</w:t>
      </w:r>
      <w:r w:rsidR="00DA166C" w:rsidRPr="00DA166C">
        <w:rPr>
          <w:rFonts w:hint="cs"/>
          <w:rtl/>
        </w:rPr>
        <w:t xml:space="preserve"> חנוני שמצא כתוב בפנקסו שבעל הבית ביקש ליתן</w:t>
      </w:r>
      <w:r w:rsidR="00DA166C">
        <w:rPr>
          <w:rFonts w:hint="cs"/>
          <w:rtl/>
        </w:rPr>
        <w:t xml:space="preserve"> לפועליו ולא שילם.</w:t>
      </w:r>
    </w:p>
    <w:p w14:paraId="31D40147" w14:textId="3592BF62" w:rsidR="0095699D" w:rsidRPr="00DA166C" w:rsidRDefault="00DA166C" w:rsidP="0095699D">
      <w:pPr>
        <w:rPr>
          <w:u w:val="single"/>
          <w:rtl/>
        </w:rPr>
      </w:pPr>
      <w:r w:rsidRPr="00DA166C">
        <w:rPr>
          <w:rFonts w:hint="cs"/>
          <w:u w:val="single"/>
          <w:rtl/>
        </w:rPr>
        <w:t>חנוני שמצא כתוב בפנקסו שבעל הבית ביקש ליתן לבניו/פועליו ועדיין לא שילם לו על זה:</w:t>
      </w:r>
    </w:p>
    <w:p w14:paraId="2CC080CF" w14:textId="7C2386FF" w:rsidR="008612D7" w:rsidRDefault="00C37D19" w:rsidP="008612D7">
      <w:pPr>
        <w:pStyle w:val="ab"/>
        <w:numPr>
          <w:ilvl w:val="0"/>
          <w:numId w:val="46"/>
        </w:numPr>
        <w:rPr>
          <w:rFonts w:cs="Arial"/>
        </w:rPr>
      </w:pPr>
      <w:r w:rsidRPr="0095699D">
        <w:rPr>
          <w:rFonts w:cs="Arial"/>
          <w:rtl/>
        </w:rPr>
        <w:t xml:space="preserve">רא"ש </w:t>
      </w:r>
      <w:r w:rsidR="0095699D" w:rsidRPr="0095699D">
        <w:rPr>
          <w:rFonts w:cs="Arial" w:hint="cs"/>
          <w:sz w:val="16"/>
          <w:szCs w:val="16"/>
          <w:rtl/>
        </w:rPr>
        <w:t>(</w:t>
      </w:r>
      <w:r w:rsidR="0095699D" w:rsidRPr="0095699D">
        <w:rPr>
          <w:rFonts w:cs="Arial"/>
          <w:sz w:val="16"/>
          <w:szCs w:val="16"/>
          <w:rtl/>
        </w:rPr>
        <w:t>כלל פו סי' א-ב)</w:t>
      </w:r>
      <w:r w:rsidR="0095699D" w:rsidRPr="0095699D">
        <w:rPr>
          <w:rFonts w:cs="Arial" w:hint="cs"/>
          <w:rtl/>
        </w:rPr>
        <w:t xml:space="preserve"> וטור- </w:t>
      </w:r>
      <w:r w:rsidRPr="0095699D">
        <w:rPr>
          <w:rFonts w:cs="Arial"/>
          <w:rtl/>
        </w:rPr>
        <w:t xml:space="preserve">מדתנן במתניתין וחנוני על פנקסו וכו' ולא קתני </w:t>
      </w:r>
      <w:r w:rsidR="0095699D">
        <w:rPr>
          <w:rFonts w:cs="Arial" w:hint="cs"/>
          <w:rtl/>
        </w:rPr>
        <w:t>'</w:t>
      </w:r>
      <w:r w:rsidRPr="0095699D">
        <w:rPr>
          <w:rFonts w:cs="Arial"/>
          <w:rtl/>
        </w:rPr>
        <w:t>החנוני אומר לבע"ה אתה אמרת ליתן לפועליך כך וכך</w:t>
      </w:r>
      <w:r w:rsidR="0095699D">
        <w:rPr>
          <w:rFonts w:cs="Arial" w:hint="cs"/>
          <w:rtl/>
        </w:rPr>
        <w:t>',</w:t>
      </w:r>
      <w:r w:rsidRPr="0095699D">
        <w:rPr>
          <w:rFonts w:cs="Arial"/>
          <w:rtl/>
        </w:rPr>
        <w:t xml:space="preserve"> ש"מ דמיירי שאין החנוני טוען ברי שנתן</w:t>
      </w:r>
      <w:r w:rsidR="0095699D">
        <w:rPr>
          <w:rFonts w:cs="Arial" w:hint="cs"/>
          <w:rtl/>
        </w:rPr>
        <w:t>,</w:t>
      </w:r>
      <w:r w:rsidRPr="0095699D">
        <w:rPr>
          <w:rFonts w:cs="Arial"/>
          <w:rtl/>
        </w:rPr>
        <w:t xml:space="preserve"> אלא אומר שמצא בפנקסו שנתן לפועליו כך וכך</w:t>
      </w:r>
      <w:r w:rsidR="0095699D">
        <w:rPr>
          <w:rFonts w:cs="Arial" w:hint="cs"/>
          <w:rtl/>
        </w:rPr>
        <w:t>,</w:t>
      </w:r>
      <w:r w:rsidRPr="0095699D">
        <w:rPr>
          <w:rFonts w:cs="Arial"/>
          <w:rtl/>
        </w:rPr>
        <w:t xml:space="preserve"> ואשמועינן שאנו סומכין על מה שמוצא בפנקסו אע</w:t>
      </w:r>
      <w:r w:rsidR="0095699D">
        <w:rPr>
          <w:rFonts w:cs="Arial" w:hint="cs"/>
          <w:rtl/>
        </w:rPr>
        <w:t>"</w:t>
      </w:r>
      <w:r w:rsidRPr="0095699D">
        <w:rPr>
          <w:rFonts w:cs="Arial"/>
          <w:rtl/>
        </w:rPr>
        <w:t>פ שהפועלים טוענין ברי והוא אינו טוען ברי</w:t>
      </w:r>
      <w:r w:rsidR="0095699D">
        <w:rPr>
          <w:rFonts w:cs="Arial" w:hint="cs"/>
          <w:rtl/>
        </w:rPr>
        <w:t>,</w:t>
      </w:r>
      <w:r w:rsidRPr="0095699D">
        <w:rPr>
          <w:rFonts w:cs="Arial"/>
          <w:rtl/>
        </w:rPr>
        <w:t xml:space="preserve"> כיון שאומר שכך מצא בפנקסו הרי הוא כברי</w:t>
      </w:r>
      <w:r w:rsidR="0095699D">
        <w:rPr>
          <w:rFonts w:cs="Arial" w:hint="cs"/>
          <w:rtl/>
        </w:rPr>
        <w:t>.</w:t>
      </w:r>
      <w:r w:rsidRPr="0095699D">
        <w:rPr>
          <w:rFonts w:cs="Arial"/>
          <w:rtl/>
        </w:rPr>
        <w:t xml:space="preserve"> ומיהו לא הוה פנקס הוכחה כנגד כל אדם</w:t>
      </w:r>
      <w:r w:rsidR="0095699D">
        <w:rPr>
          <w:rFonts w:cs="Arial" w:hint="cs"/>
          <w:rtl/>
        </w:rPr>
        <w:t>,</w:t>
      </w:r>
      <w:r w:rsidRPr="0095699D">
        <w:rPr>
          <w:rFonts w:cs="Arial"/>
          <w:rtl/>
        </w:rPr>
        <w:t xml:space="preserve"> כגון אם יאמר לאדם מצאתי בפנקסי שאתה חייב לי כך וכך</w:t>
      </w:r>
      <w:r w:rsidR="0095699D">
        <w:rPr>
          <w:rFonts w:cs="Arial" w:hint="cs"/>
          <w:rtl/>
        </w:rPr>
        <w:t>,</w:t>
      </w:r>
      <w:r w:rsidRPr="0095699D">
        <w:rPr>
          <w:rFonts w:cs="Arial"/>
          <w:rtl/>
        </w:rPr>
        <w:t xml:space="preserve"> דלא סמכינן אפנקסו אלא היכא דאיכא רגלים לדבר</w:t>
      </w:r>
      <w:r w:rsidR="0095699D">
        <w:rPr>
          <w:rFonts w:cs="Arial" w:hint="cs"/>
          <w:rtl/>
        </w:rPr>
        <w:t>,</w:t>
      </w:r>
      <w:r w:rsidRPr="0095699D">
        <w:rPr>
          <w:rFonts w:cs="Arial"/>
          <w:rtl/>
        </w:rPr>
        <w:t xml:space="preserve"> כגון שצוה לו בע"ה ליתן לבנו או לפועלו והוא כתב שנתן</w:t>
      </w:r>
      <w:r w:rsidR="0095699D">
        <w:rPr>
          <w:rFonts w:cs="Arial" w:hint="cs"/>
          <w:rtl/>
        </w:rPr>
        <w:t>,</w:t>
      </w:r>
      <w:r w:rsidRPr="0095699D">
        <w:rPr>
          <w:rFonts w:cs="Arial"/>
          <w:rtl/>
        </w:rPr>
        <w:t xml:space="preserve"> דההוא מילתא דשכיח ואזלינן בתר פנקסו</w:t>
      </w:r>
      <w:r w:rsidR="0095699D">
        <w:rPr>
          <w:rFonts w:cs="Arial" w:hint="cs"/>
          <w:rtl/>
        </w:rPr>
        <w:t>,</w:t>
      </w:r>
      <w:r w:rsidRPr="0095699D">
        <w:rPr>
          <w:rFonts w:cs="Arial"/>
          <w:rtl/>
        </w:rPr>
        <w:t xml:space="preserve"> אבל בעלמא לא</w:t>
      </w:r>
      <w:r w:rsidR="0095699D" w:rsidRPr="0095699D">
        <w:rPr>
          <w:rFonts w:cs="Arial" w:hint="cs"/>
          <w:sz w:val="16"/>
          <w:szCs w:val="16"/>
          <w:rtl/>
        </w:rPr>
        <w:t xml:space="preserve"> (ל' הטור בשם הרא"ש)</w:t>
      </w:r>
      <w:r w:rsidR="0095699D" w:rsidRPr="0095699D">
        <w:rPr>
          <w:rFonts w:cs="Arial" w:hint="cs"/>
          <w:rtl/>
        </w:rPr>
        <w:t>.</w:t>
      </w:r>
      <w:r w:rsidR="008612D7" w:rsidRPr="008612D7">
        <w:rPr>
          <w:rFonts w:cs="Arial" w:hint="cs"/>
          <w:color w:val="E36C0A" w:themeColor="accent6" w:themeShade="BF"/>
          <w:rtl/>
        </w:rPr>
        <w:t xml:space="preserve"> </w:t>
      </w:r>
      <w:r w:rsidR="008612D7" w:rsidRPr="00157DBB">
        <w:rPr>
          <w:rFonts w:cs="Arial" w:hint="cs"/>
          <w:color w:val="E36C0A" w:themeColor="accent6" w:themeShade="BF"/>
          <w:rtl/>
        </w:rPr>
        <w:t>(וכ"פ בשו"ע)</w:t>
      </w:r>
    </w:p>
    <w:p w14:paraId="3AA68361" w14:textId="655DA42F" w:rsidR="008612D7" w:rsidRPr="008612D7" w:rsidRDefault="008612D7" w:rsidP="008612D7">
      <w:pPr>
        <w:ind w:left="360"/>
        <w:rPr>
          <w:rFonts w:cs="Arial"/>
        </w:rPr>
      </w:pPr>
      <w:r w:rsidRPr="008612D7">
        <w:rPr>
          <w:rFonts w:cs="Arial" w:hint="cs"/>
          <w:u w:val="dotted"/>
          <w:rtl/>
        </w:rPr>
        <w:t xml:space="preserve">האם על פי זה אפשר להוציא ממון </w:t>
      </w:r>
      <w:r w:rsidR="000E0C45">
        <w:rPr>
          <w:rFonts w:cs="Arial" w:hint="cs"/>
          <w:u w:val="dotted"/>
          <w:rtl/>
        </w:rPr>
        <w:t>בגלל ש</w:t>
      </w:r>
      <w:r w:rsidRPr="008612D7">
        <w:rPr>
          <w:rFonts w:cs="Arial" w:hint="cs"/>
          <w:u w:val="dotted"/>
          <w:rtl/>
        </w:rPr>
        <w:t xml:space="preserve">אדם </w:t>
      </w:r>
      <w:r w:rsidR="000E0C45">
        <w:rPr>
          <w:rFonts w:cs="Arial" w:hint="cs"/>
          <w:u w:val="dotted"/>
          <w:rtl/>
        </w:rPr>
        <w:t>כתב בפנקסו חוב שיש עליו</w:t>
      </w:r>
      <w:r w:rsidRPr="008612D7">
        <w:rPr>
          <w:rFonts w:cs="Arial" w:hint="cs"/>
          <w:u w:val="dotted"/>
          <w:rtl/>
        </w:rPr>
        <w:t>:</w:t>
      </w:r>
      <w:r>
        <w:rPr>
          <w:rFonts w:cs="Arial" w:hint="cs"/>
          <w:rtl/>
        </w:rPr>
        <w:t xml:space="preserve"> </w:t>
      </w:r>
    </w:p>
    <w:p w14:paraId="45E4D471" w14:textId="3A3E0889" w:rsidR="00C37D19" w:rsidRDefault="008612D7" w:rsidP="008612D7">
      <w:pPr>
        <w:pStyle w:val="ab"/>
        <w:numPr>
          <w:ilvl w:val="0"/>
          <w:numId w:val="46"/>
        </w:numPr>
        <w:rPr>
          <w:rFonts w:cs="Arial"/>
        </w:rPr>
      </w:pPr>
      <w:r>
        <w:rPr>
          <w:rFonts w:cs="Arial" w:hint="cs"/>
          <w:rtl/>
        </w:rPr>
        <w:t>רא"ש</w:t>
      </w:r>
      <w:r>
        <w:rPr>
          <w:rFonts w:cs="Arial" w:hint="cs"/>
          <w:sz w:val="16"/>
          <w:szCs w:val="16"/>
          <w:rtl/>
        </w:rPr>
        <w:t xml:space="preserve"> (כ"כ הטור בשמו)</w:t>
      </w:r>
      <w:r>
        <w:rPr>
          <w:rFonts w:cs="Arial" w:hint="cs"/>
          <w:rtl/>
        </w:rPr>
        <w:t xml:space="preserve"> וטור- כך </w:t>
      </w:r>
      <w:r w:rsidR="00C37D19" w:rsidRPr="008612D7">
        <w:rPr>
          <w:rFonts w:cs="Arial"/>
          <w:rtl/>
        </w:rPr>
        <w:t>יש לדון על פי פנקסו של אדם שרגיל לעשות בתוך ביתו לכתוב בו ענייניו</w:t>
      </w:r>
      <w:r w:rsidR="00AF5296" w:rsidRPr="008612D7">
        <w:rPr>
          <w:rFonts w:cs="Arial" w:hint="cs"/>
          <w:rtl/>
        </w:rPr>
        <w:t>,</w:t>
      </w:r>
      <w:r w:rsidR="00C37D19" w:rsidRPr="008612D7">
        <w:rPr>
          <w:rFonts w:cs="Arial"/>
          <w:rtl/>
        </w:rPr>
        <w:t xml:space="preserve"> ואפילו להוציא מן היתומים היכא דיש רגלים לדבר שמה שכתב בפנקס הוא אמת</w:t>
      </w:r>
      <w:r w:rsidR="0095699D" w:rsidRPr="008612D7">
        <w:rPr>
          <w:rFonts w:cs="Arial" w:hint="cs"/>
          <w:rtl/>
        </w:rPr>
        <w:t>.</w:t>
      </w:r>
      <w:r w:rsidR="00C37D19" w:rsidRPr="008612D7">
        <w:rPr>
          <w:rFonts w:cs="Arial"/>
          <w:rtl/>
        </w:rPr>
        <w:t xml:space="preserve"> כגון ראובן שמסר לשמעון אלף זוז לעיסקא בלא שטר תוך ד' חדשים לפני מות שמעון</w:t>
      </w:r>
      <w:r w:rsidR="00AF5296" w:rsidRPr="008612D7">
        <w:rPr>
          <w:rFonts w:cs="Arial" w:hint="cs"/>
          <w:rtl/>
        </w:rPr>
        <w:t>,</w:t>
      </w:r>
      <w:r w:rsidR="00C37D19" w:rsidRPr="008612D7">
        <w:rPr>
          <w:rFonts w:cs="Arial"/>
          <w:rtl/>
        </w:rPr>
        <w:t xml:space="preserve"> ונפטר שמעון בלא צואה</w:t>
      </w:r>
      <w:r w:rsidR="00AF5296" w:rsidRPr="008612D7">
        <w:rPr>
          <w:rFonts w:cs="Arial" w:hint="cs"/>
          <w:rtl/>
        </w:rPr>
        <w:t>.</w:t>
      </w:r>
      <w:r w:rsidR="00C37D19" w:rsidRPr="008612D7">
        <w:rPr>
          <w:rFonts w:cs="Arial"/>
          <w:rtl/>
        </w:rPr>
        <w:t xml:space="preserve"> ואחרי מות שמעון מצא פנקס מכתב ידו שהיה כתב בו </w:t>
      </w:r>
      <w:r w:rsidR="00AF5296" w:rsidRPr="008612D7">
        <w:rPr>
          <w:rFonts w:cs="Arial" w:hint="cs"/>
          <w:rtl/>
        </w:rPr>
        <w:t>'</w:t>
      </w:r>
      <w:r w:rsidR="00C37D19" w:rsidRPr="008612D7">
        <w:rPr>
          <w:rFonts w:cs="Arial"/>
          <w:rtl/>
        </w:rPr>
        <w:t>זכרון המשכונות שלקחתי מהאלף זהובים של ראובן למחצית שכר</w:t>
      </w:r>
      <w:r w:rsidR="00AF5296" w:rsidRPr="008612D7">
        <w:rPr>
          <w:rFonts w:cs="Arial" w:hint="cs"/>
          <w:rtl/>
        </w:rPr>
        <w:t>',</w:t>
      </w:r>
      <w:r w:rsidR="00C37D19" w:rsidRPr="008612D7">
        <w:rPr>
          <w:rFonts w:cs="Arial"/>
          <w:rtl/>
        </w:rPr>
        <w:t xml:space="preserve"> והמשכונות הנמצאין באותו פנקס היה כתוב בכל פתק ופתק שם ראובן</w:t>
      </w:r>
      <w:r w:rsidR="00AF5296" w:rsidRPr="008612D7">
        <w:rPr>
          <w:rFonts w:cs="Arial" w:hint="cs"/>
          <w:rtl/>
        </w:rPr>
        <w:t>,</w:t>
      </w:r>
      <w:r w:rsidR="00C37D19" w:rsidRPr="008612D7">
        <w:rPr>
          <w:rFonts w:cs="Arial"/>
          <w:rtl/>
        </w:rPr>
        <w:t xml:space="preserve"> והחזיר לראובן מעותיו אף על פי שהניח שמעון בן קטן</w:t>
      </w:r>
      <w:r>
        <w:rPr>
          <w:rFonts w:cs="Arial" w:hint="cs"/>
          <w:rtl/>
        </w:rPr>
        <w:t xml:space="preserve"> </w:t>
      </w:r>
      <w:r w:rsidRPr="0095699D">
        <w:rPr>
          <w:rFonts w:cs="Arial" w:hint="cs"/>
          <w:sz w:val="16"/>
          <w:szCs w:val="16"/>
          <w:rtl/>
        </w:rPr>
        <w:t>(ל' הטור בשם הרא"ש)</w:t>
      </w:r>
      <w:r w:rsidR="00AF5296" w:rsidRPr="008612D7">
        <w:rPr>
          <w:rFonts w:cs="Arial" w:hint="cs"/>
          <w:rtl/>
        </w:rPr>
        <w:t>.</w:t>
      </w:r>
      <w:r w:rsidR="00853652">
        <w:rPr>
          <w:rFonts w:cs="Arial" w:hint="cs"/>
          <w:rtl/>
        </w:rPr>
        <w:t xml:space="preserve"> </w:t>
      </w:r>
      <w:r w:rsidR="00853652" w:rsidRPr="00157DBB">
        <w:rPr>
          <w:rFonts w:cs="Arial" w:hint="cs"/>
          <w:color w:val="E36C0A" w:themeColor="accent6" w:themeShade="BF"/>
          <w:rtl/>
        </w:rPr>
        <w:t>(וכ"פ בשו"ע</w:t>
      </w:r>
      <w:r w:rsidR="00853652">
        <w:rPr>
          <w:rFonts w:cs="Arial" w:hint="cs"/>
          <w:color w:val="E36C0A" w:themeColor="accent6" w:themeShade="BF"/>
          <w:rtl/>
        </w:rPr>
        <w:t xml:space="preserve"> </w:t>
      </w:r>
      <w:r w:rsidR="00853652" w:rsidRPr="000E0C45">
        <w:rPr>
          <w:rFonts w:cs="Arial" w:hint="cs"/>
          <w:color w:val="000000" w:themeColor="text1"/>
          <w:sz w:val="16"/>
          <w:szCs w:val="16"/>
          <w:rtl/>
        </w:rPr>
        <w:t>[בס</w:t>
      </w:r>
      <w:r w:rsidR="00853652">
        <w:rPr>
          <w:rFonts w:cs="Arial" w:hint="cs"/>
          <w:color w:val="000000" w:themeColor="text1"/>
          <w:sz w:val="16"/>
          <w:szCs w:val="16"/>
          <w:rtl/>
        </w:rPr>
        <w:t>ע</w:t>
      </w:r>
      <w:r w:rsidR="00853652" w:rsidRPr="000E0C45">
        <w:rPr>
          <w:rFonts w:cs="Arial" w:hint="cs"/>
          <w:color w:val="000000" w:themeColor="text1"/>
          <w:sz w:val="16"/>
          <w:szCs w:val="16"/>
          <w:rtl/>
        </w:rPr>
        <w:t xml:space="preserve">' </w:t>
      </w:r>
      <w:r w:rsidR="00853652">
        <w:rPr>
          <w:rFonts w:cs="Arial" w:hint="cs"/>
          <w:color w:val="000000" w:themeColor="text1"/>
          <w:sz w:val="16"/>
          <w:szCs w:val="16"/>
          <w:rtl/>
        </w:rPr>
        <w:t>הבא]</w:t>
      </w:r>
      <w:r w:rsidR="00853652" w:rsidRPr="00157DBB">
        <w:rPr>
          <w:rFonts w:cs="Arial" w:hint="cs"/>
          <w:color w:val="E36C0A" w:themeColor="accent6" w:themeShade="BF"/>
          <w:rtl/>
        </w:rPr>
        <w:t>)</w:t>
      </w:r>
      <w:r>
        <w:rPr>
          <w:rFonts w:cs="Arial" w:hint="cs"/>
          <w:rtl/>
        </w:rPr>
        <w:t xml:space="preserve"> </w:t>
      </w:r>
    </w:p>
    <w:p w14:paraId="3AACD004" w14:textId="5CF7F65F" w:rsidR="000E0C45" w:rsidRPr="008612D7" w:rsidRDefault="000E0C45" w:rsidP="008612D7">
      <w:pPr>
        <w:pStyle w:val="ab"/>
        <w:numPr>
          <w:ilvl w:val="0"/>
          <w:numId w:val="46"/>
        </w:numPr>
        <w:rPr>
          <w:rFonts w:cs="Arial"/>
          <w:rtl/>
        </w:rPr>
      </w:pPr>
      <w:r w:rsidRPr="000E0C45">
        <w:rPr>
          <w:rFonts w:cs="Arial"/>
          <w:rtl/>
        </w:rPr>
        <w:t xml:space="preserve">רשב"א </w:t>
      </w:r>
      <w:r w:rsidRPr="000E0C45">
        <w:rPr>
          <w:rFonts w:cs="Arial"/>
          <w:sz w:val="16"/>
          <w:szCs w:val="16"/>
          <w:rtl/>
        </w:rPr>
        <w:t>(ח"ג סי' קל)</w:t>
      </w:r>
      <w:r>
        <w:rPr>
          <w:rFonts w:cs="Arial" w:hint="cs"/>
          <w:rtl/>
        </w:rPr>
        <w:t>-</w:t>
      </w:r>
      <w:r w:rsidRPr="000E0C45">
        <w:rPr>
          <w:rFonts w:cs="Arial"/>
          <w:rtl/>
        </w:rPr>
        <w:t xml:space="preserve"> ראובן שמת ונמצא בפנקסו כתוב בכתב ידו שהוא חייב לשמעון מנה </w:t>
      </w:r>
      <w:r>
        <w:rPr>
          <w:rFonts w:cs="Arial" w:hint="cs"/>
          <w:rtl/>
        </w:rPr>
        <w:t xml:space="preserve">- </w:t>
      </w:r>
      <w:r w:rsidRPr="000E0C45">
        <w:rPr>
          <w:rFonts w:cs="Arial"/>
          <w:rtl/>
        </w:rPr>
        <w:t>היורשים פטורים</w:t>
      </w:r>
      <w:r>
        <w:rPr>
          <w:rFonts w:cs="Arial" w:hint="cs"/>
          <w:rtl/>
        </w:rPr>
        <w:t>,</w:t>
      </w:r>
      <w:r w:rsidRPr="000E0C45">
        <w:rPr>
          <w:rFonts w:cs="Arial"/>
          <w:rtl/>
        </w:rPr>
        <w:t xml:space="preserve"> דמלוה על פה אפילו בעדים אינה גובה מהיורשים א</w:t>
      </w:r>
      <w:r>
        <w:rPr>
          <w:rFonts w:cs="Arial" w:hint="cs"/>
          <w:rtl/>
        </w:rPr>
        <w:t>א"</w:t>
      </w:r>
      <w:r w:rsidRPr="000E0C45">
        <w:rPr>
          <w:rFonts w:cs="Arial"/>
          <w:rtl/>
        </w:rPr>
        <w:t>כ היא בתוך זמנה</w:t>
      </w:r>
      <w:r>
        <w:rPr>
          <w:rFonts w:cs="Arial" w:hint="cs"/>
          <w:rtl/>
        </w:rPr>
        <w:t>.</w:t>
      </w:r>
      <w:r w:rsidRPr="000E0C45">
        <w:rPr>
          <w:rFonts w:cs="Arial"/>
          <w:rtl/>
        </w:rPr>
        <w:t xml:space="preserve"> ואם תאמר ואם פרע מפני מה לא צוה ואמר כן בשעת מיתה או מפני מה לא מחק הכתב, דילמא מלאך המות אנסיה. וגדולה מזו אמרו בס</w:t>
      </w:r>
      <w:r>
        <w:rPr>
          <w:rFonts w:cs="Arial" w:hint="cs"/>
          <w:rtl/>
        </w:rPr>
        <w:t>"</w:t>
      </w:r>
      <w:r w:rsidRPr="000E0C45">
        <w:rPr>
          <w:rFonts w:cs="Arial"/>
          <w:rtl/>
        </w:rPr>
        <w:t xml:space="preserve">פ המוכר את הבית </w:t>
      </w:r>
      <w:r w:rsidRPr="000E0C45">
        <w:rPr>
          <w:rFonts w:cs="Arial"/>
          <w:sz w:val="16"/>
          <w:szCs w:val="16"/>
          <w:rtl/>
        </w:rPr>
        <w:t xml:space="preserve">(ב"ב ע:) </w:t>
      </w:r>
      <w:r w:rsidRPr="000E0C45">
        <w:rPr>
          <w:rFonts w:cs="Arial"/>
          <w:rtl/>
        </w:rPr>
        <w:t>גבי שטר כיס היוצא על היתומים ומר סבר מלאך המות הוא דאנסיה הא התם דאע</w:t>
      </w:r>
      <w:r>
        <w:rPr>
          <w:rFonts w:cs="Arial" w:hint="cs"/>
          <w:rtl/>
        </w:rPr>
        <w:t>"</w:t>
      </w:r>
      <w:r w:rsidRPr="000E0C45">
        <w:rPr>
          <w:rFonts w:cs="Arial"/>
          <w:rtl/>
        </w:rPr>
        <w:t>ג דאיכא שטר והוה ליה למימר ואפילו הכי לא גבי מיתמי מהאי טעמא כל שכן בכתב שעל הפנקס.</w:t>
      </w:r>
      <w:r w:rsidRPr="000E0C45">
        <w:rPr>
          <w:rFonts w:cs="Arial" w:hint="cs"/>
          <w:color w:val="E36C0A" w:themeColor="accent6" w:themeShade="BF"/>
          <w:rtl/>
        </w:rPr>
        <w:t xml:space="preserve"> </w:t>
      </w:r>
      <w:r w:rsidRPr="00157DBB">
        <w:rPr>
          <w:rFonts w:cs="Arial" w:hint="cs"/>
          <w:color w:val="E36C0A" w:themeColor="accent6" w:themeShade="BF"/>
          <w:rtl/>
        </w:rPr>
        <w:t>(וכ"פ בשו"ע</w:t>
      </w:r>
      <w:r>
        <w:rPr>
          <w:rFonts w:cs="Arial" w:hint="cs"/>
          <w:color w:val="E36C0A" w:themeColor="accent6" w:themeShade="BF"/>
          <w:sz w:val="16"/>
          <w:szCs w:val="16"/>
          <w:rtl/>
        </w:rPr>
        <w:t xml:space="preserve"> </w:t>
      </w:r>
      <w:r w:rsidRPr="000E0C45">
        <w:rPr>
          <w:rFonts w:cs="Arial" w:hint="cs"/>
          <w:color w:val="000000" w:themeColor="text1"/>
          <w:sz w:val="16"/>
          <w:szCs w:val="16"/>
          <w:rtl/>
        </w:rPr>
        <w:t>[בסי' קז סי"ב]</w:t>
      </w:r>
      <w:r w:rsidR="00D550F0">
        <w:rPr>
          <w:rStyle w:val="a7"/>
          <w:rFonts w:cs="Arial"/>
          <w:color w:val="000000" w:themeColor="text1"/>
          <w:sz w:val="16"/>
          <w:szCs w:val="16"/>
          <w:rtl/>
        </w:rPr>
        <w:footnoteReference w:id="428"/>
      </w:r>
      <w:r w:rsidRPr="00157DBB">
        <w:rPr>
          <w:rFonts w:cs="Arial" w:hint="cs"/>
          <w:color w:val="E36C0A" w:themeColor="accent6" w:themeShade="BF"/>
          <w:rtl/>
        </w:rPr>
        <w:t>)</w:t>
      </w:r>
    </w:p>
    <w:p w14:paraId="486C0D1A" w14:textId="77777777" w:rsidR="00386000" w:rsidRPr="00914826" w:rsidRDefault="00386000" w:rsidP="00386000">
      <w:pPr>
        <w:rPr>
          <w:rFonts w:cs="Arial"/>
          <w:sz w:val="16"/>
          <w:szCs w:val="16"/>
          <w:u w:val="single"/>
        </w:rPr>
      </w:pPr>
      <w:r w:rsidRPr="00914826">
        <w:rPr>
          <w:rFonts w:cs="Arial" w:hint="cs"/>
          <w:u w:val="single"/>
          <w:rtl/>
        </w:rPr>
        <w:t>האם אדם יכול להישבע על מה שכתוב בפנקסו:</w:t>
      </w:r>
      <w:r>
        <w:rPr>
          <w:rFonts w:cs="Arial" w:hint="cs"/>
          <w:sz w:val="16"/>
          <w:szCs w:val="16"/>
          <w:rtl/>
        </w:rPr>
        <w:t xml:space="preserve">   </w:t>
      </w:r>
      <w:r w:rsidRPr="00914826">
        <w:rPr>
          <w:rFonts w:cs="Arial" w:hint="cs"/>
          <w:sz w:val="16"/>
          <w:szCs w:val="16"/>
          <w:rtl/>
        </w:rPr>
        <w:t>(</w:t>
      </w:r>
      <w:r>
        <w:rPr>
          <w:rFonts w:cs="Arial" w:hint="cs"/>
          <w:sz w:val="16"/>
          <w:szCs w:val="16"/>
          <w:rtl/>
        </w:rPr>
        <w:t>דרכ"מ אות ב)</w:t>
      </w:r>
    </w:p>
    <w:p w14:paraId="743F852B" w14:textId="67C8688B" w:rsidR="00386000" w:rsidRDefault="00386000" w:rsidP="00386000">
      <w:pPr>
        <w:pStyle w:val="ab"/>
        <w:numPr>
          <w:ilvl w:val="0"/>
          <w:numId w:val="46"/>
        </w:numPr>
        <w:rPr>
          <w:rFonts w:cs="Arial"/>
        </w:rPr>
      </w:pPr>
      <w:r w:rsidRPr="00853652">
        <w:rPr>
          <w:rFonts w:cs="Arial"/>
          <w:rtl/>
        </w:rPr>
        <w:t xml:space="preserve">רא"ש </w:t>
      </w:r>
      <w:r w:rsidRPr="00914826">
        <w:rPr>
          <w:rFonts w:cs="Arial" w:hint="cs"/>
          <w:sz w:val="16"/>
          <w:szCs w:val="16"/>
          <w:rtl/>
        </w:rPr>
        <w:t>(</w:t>
      </w:r>
      <w:r w:rsidRPr="00914826">
        <w:rPr>
          <w:rFonts w:cs="Arial"/>
          <w:sz w:val="16"/>
          <w:szCs w:val="16"/>
          <w:rtl/>
        </w:rPr>
        <w:t>כלל קג סי</w:t>
      </w:r>
      <w:r w:rsidRPr="00914826">
        <w:rPr>
          <w:rFonts w:cs="Arial" w:hint="cs"/>
          <w:sz w:val="16"/>
          <w:szCs w:val="16"/>
          <w:rtl/>
        </w:rPr>
        <w:t xml:space="preserve">' </w:t>
      </w:r>
      <w:r w:rsidRPr="00914826">
        <w:rPr>
          <w:rFonts w:cs="Arial"/>
          <w:sz w:val="16"/>
          <w:szCs w:val="16"/>
          <w:rtl/>
        </w:rPr>
        <w:t>ב</w:t>
      </w:r>
      <w:r w:rsidRPr="00914826">
        <w:rPr>
          <w:rFonts w:cs="Arial" w:hint="cs"/>
          <w:sz w:val="16"/>
          <w:szCs w:val="16"/>
          <w:rtl/>
        </w:rPr>
        <w:t>)</w:t>
      </w:r>
      <w:r>
        <w:rPr>
          <w:rFonts w:cs="Arial" w:hint="cs"/>
          <w:rtl/>
        </w:rPr>
        <w:t xml:space="preserve">- </w:t>
      </w:r>
      <w:r w:rsidRPr="00853652">
        <w:rPr>
          <w:rFonts w:cs="Arial"/>
          <w:rtl/>
        </w:rPr>
        <w:t>אם גוי משכן לישראל</w:t>
      </w:r>
      <w:r>
        <w:rPr>
          <w:rFonts w:cs="Arial" w:hint="cs"/>
          <w:rtl/>
        </w:rPr>
        <w:t>,</w:t>
      </w:r>
      <w:r w:rsidRPr="00853652">
        <w:rPr>
          <w:rFonts w:cs="Arial"/>
          <w:rtl/>
        </w:rPr>
        <w:t xml:space="preserve"> ואומר שהוא בעשרה זהובים</w:t>
      </w:r>
      <w:r>
        <w:rPr>
          <w:rFonts w:cs="Arial" w:hint="cs"/>
          <w:rtl/>
        </w:rPr>
        <w:t>,</w:t>
      </w:r>
      <w:r w:rsidRPr="00853652">
        <w:rPr>
          <w:rFonts w:cs="Arial"/>
          <w:rtl/>
        </w:rPr>
        <w:t xml:space="preserve"> והישראל מוצא בפנקסו ט"ו</w:t>
      </w:r>
      <w:r>
        <w:rPr>
          <w:rFonts w:cs="Arial" w:hint="cs"/>
          <w:rtl/>
        </w:rPr>
        <w:t>,</w:t>
      </w:r>
      <w:r w:rsidRPr="00853652">
        <w:rPr>
          <w:rFonts w:cs="Arial"/>
          <w:rtl/>
        </w:rPr>
        <w:t xml:space="preserve"> וא</w:t>
      </w:r>
      <w:r>
        <w:rPr>
          <w:rFonts w:cs="Arial" w:hint="cs"/>
          <w:rtl/>
        </w:rPr>
        <w:t>ע"פ</w:t>
      </w:r>
      <w:r w:rsidRPr="00853652">
        <w:rPr>
          <w:rFonts w:cs="Arial"/>
          <w:rtl/>
        </w:rPr>
        <w:t xml:space="preserve"> שאינו זוכר בבירור אם הוא כל כך </w:t>
      </w:r>
      <w:r>
        <w:rPr>
          <w:rFonts w:cs="Arial" w:hint="cs"/>
          <w:rtl/>
        </w:rPr>
        <w:t xml:space="preserve">- </w:t>
      </w:r>
      <w:r w:rsidRPr="00853652">
        <w:rPr>
          <w:rFonts w:cs="Arial"/>
          <w:rtl/>
        </w:rPr>
        <w:t>יכול לישבע על פי פנקסו שהוא בט"ו</w:t>
      </w:r>
      <w:r>
        <w:rPr>
          <w:rFonts w:cs="Arial" w:hint="cs"/>
          <w:rtl/>
        </w:rPr>
        <w:t>.</w:t>
      </w:r>
      <w:r w:rsidRPr="00853652">
        <w:rPr>
          <w:rFonts w:cs="Arial"/>
          <w:rtl/>
        </w:rPr>
        <w:t xml:space="preserve"> והוא הדין דיכול לישבע שאר שבועות על פי פנקסו שהוא סומך עליו בלבו שמה שכתב שם הוא אמת ומה שלא כתב הוא שקר</w:t>
      </w:r>
      <w:r>
        <w:rPr>
          <w:rFonts w:cs="Arial" w:hint="cs"/>
          <w:rtl/>
        </w:rPr>
        <w:t>.</w:t>
      </w:r>
      <w:r w:rsidRPr="00386000">
        <w:rPr>
          <w:rFonts w:cs="Arial" w:hint="cs"/>
          <w:color w:val="00B0F0"/>
          <w:rtl/>
        </w:rPr>
        <w:t xml:space="preserve"> </w:t>
      </w:r>
      <w:r w:rsidRPr="008612D7">
        <w:rPr>
          <w:rFonts w:cs="Arial" w:hint="cs"/>
          <w:color w:val="00B0F0"/>
          <w:rtl/>
        </w:rPr>
        <w:t>(וכ"פ הרמ"א)</w:t>
      </w:r>
    </w:p>
    <w:p w14:paraId="15178CB7" w14:textId="77777777" w:rsidR="00B7633E" w:rsidRPr="002B5D93" w:rsidRDefault="00B7633E" w:rsidP="00B7633E">
      <w:pPr>
        <w:rPr>
          <w:rtl/>
        </w:rPr>
      </w:pPr>
      <w:r w:rsidRPr="003024E5">
        <w:rPr>
          <w:rFonts w:asciiTheme="minorBidi" w:hAnsiTheme="minorBidi"/>
          <w:b/>
          <w:bCs/>
          <w:color w:val="000000"/>
          <w:sz w:val="28"/>
          <w:szCs w:val="28"/>
          <w:u w:val="single"/>
          <w:rtl/>
        </w:rPr>
        <w:lastRenderedPageBreak/>
        <w:t>שו"ע:</w:t>
      </w:r>
    </w:p>
    <w:p w14:paraId="41E5446C" w14:textId="2E6C536B" w:rsidR="001C2E95" w:rsidRDefault="001C2E95" w:rsidP="001C2E95">
      <w:pPr>
        <w:rPr>
          <w:rtl/>
        </w:rPr>
      </w:pPr>
      <w:r>
        <w:rPr>
          <w:rFonts w:cs="Arial"/>
          <w:rtl/>
        </w:rPr>
        <w:t xml:space="preserve">יש מי שאומר שאפילו אין החנוני טוען ברי שנתן, אלא טוען שמצא בפנקסו שנתן לפועלים כך וכך, הרי הוא כברי, הואיל ויש רגלים לדבר, שהרי צוהו בעל הבית לתת לפועלים. </w:t>
      </w:r>
      <w:r w:rsidR="0095699D">
        <w:rPr>
          <w:rFonts w:cs="Arial" w:hint="cs"/>
          <w:sz w:val="18"/>
          <w:szCs w:val="18"/>
          <w:rtl/>
        </w:rPr>
        <w:t xml:space="preserve">[הגה] </w:t>
      </w:r>
      <w:r w:rsidRPr="0095699D">
        <w:rPr>
          <w:rFonts w:cs="Arial"/>
          <w:sz w:val="18"/>
          <w:szCs w:val="18"/>
          <w:rtl/>
        </w:rPr>
        <w:t>ויוכל לישבע על זה. והוא הדין דיוכל לישבע בכל דבר על פנקסו שסומך עליו שהוא אמת (רא"ש כלל פ"ו</w:t>
      </w:r>
      <w:r w:rsidR="000E0C45">
        <w:rPr>
          <w:rFonts w:cs="Arial" w:hint="cs"/>
          <w:sz w:val="18"/>
          <w:szCs w:val="18"/>
          <w:rtl/>
        </w:rPr>
        <w:t>,</w:t>
      </w:r>
      <w:r w:rsidRPr="0095699D">
        <w:rPr>
          <w:rFonts w:cs="Arial"/>
          <w:sz w:val="18"/>
          <w:szCs w:val="18"/>
          <w:rtl/>
        </w:rPr>
        <w:t xml:space="preserve"> וכלל ק"ג סי' </w:t>
      </w:r>
      <w:r w:rsidR="000E0C45">
        <w:rPr>
          <w:rFonts w:cs="Arial" w:hint="cs"/>
          <w:sz w:val="18"/>
          <w:szCs w:val="18"/>
          <w:rtl/>
        </w:rPr>
        <w:t>ב</w:t>
      </w:r>
      <w:r w:rsidRPr="0095699D">
        <w:rPr>
          <w:rFonts w:cs="Arial"/>
          <w:sz w:val="18"/>
          <w:szCs w:val="18"/>
          <w:rtl/>
        </w:rPr>
        <w:t>).</w:t>
      </w:r>
      <w:r>
        <w:rPr>
          <w:rFonts w:cs="Arial"/>
          <w:rtl/>
        </w:rPr>
        <w:t xml:space="preserve"> </w:t>
      </w:r>
    </w:p>
    <w:p w14:paraId="3AD13523" w14:textId="77777777" w:rsidR="008D1015" w:rsidRDefault="008D1015" w:rsidP="001C2E95">
      <w:pPr>
        <w:rPr>
          <w:rtl/>
        </w:rPr>
      </w:pPr>
    </w:p>
    <w:p w14:paraId="137EBE33" w14:textId="4254A303" w:rsidR="001C2E95" w:rsidRDefault="001C2E95" w:rsidP="00EB4EFE">
      <w:pPr>
        <w:pStyle w:val="2"/>
        <w:rPr>
          <w:rtl/>
        </w:rPr>
      </w:pPr>
      <w:r>
        <w:rPr>
          <w:rtl/>
        </w:rPr>
        <w:t>סעיף ה</w:t>
      </w:r>
      <w:r w:rsidR="00853652">
        <w:rPr>
          <w:rFonts w:hint="cs"/>
          <w:rtl/>
        </w:rPr>
        <w:t>: אדם שרשם בפנקסו חוב שיש עליו.</w:t>
      </w:r>
    </w:p>
    <w:p w14:paraId="43FE7C96" w14:textId="1C09311B" w:rsidR="00853652" w:rsidRPr="00853652" w:rsidRDefault="00853652" w:rsidP="00853652">
      <w:pPr>
        <w:rPr>
          <w:rtl/>
        </w:rPr>
      </w:pPr>
      <w:r>
        <w:rPr>
          <w:rFonts w:hint="cs"/>
          <w:rtl/>
        </w:rPr>
        <w:t>עיין במקורות בסעיף הקודם.</w:t>
      </w:r>
    </w:p>
    <w:p w14:paraId="437E08C5"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05371A3" w14:textId="74AA0AF6" w:rsidR="001C2E95" w:rsidRDefault="001C2E95" w:rsidP="001C2E95">
      <w:pPr>
        <w:rPr>
          <w:rtl/>
        </w:rPr>
      </w:pPr>
      <w:r>
        <w:rPr>
          <w:rFonts w:cs="Arial"/>
          <w:rtl/>
        </w:rPr>
        <w:t>יש לדון על פי פנקס של אדם שרגיל לכתוב בו ענייניו, ואפילו להוציא מיתומים הקטנים</w:t>
      </w:r>
      <w:r w:rsidR="003B184C">
        <w:rPr>
          <w:rStyle w:val="a7"/>
          <w:rFonts w:cs="Arial"/>
          <w:rtl/>
        </w:rPr>
        <w:footnoteReference w:id="429"/>
      </w:r>
      <w:r>
        <w:rPr>
          <w:rFonts w:cs="Arial"/>
          <w:rtl/>
        </w:rPr>
        <w:t xml:space="preserve">, היכא דיש רגלים לדבר שמה שכתוב בפנקס הוא אמת. </w:t>
      </w:r>
      <w:r w:rsidRPr="00853652">
        <w:rPr>
          <w:rFonts w:cs="Arial"/>
          <w:sz w:val="18"/>
          <w:szCs w:val="18"/>
          <w:rtl/>
        </w:rPr>
        <w:t>(וע"ל סוף סימן ק"ז)</w:t>
      </w:r>
      <w:r w:rsidR="00853652" w:rsidRPr="00853652">
        <w:rPr>
          <w:rFonts w:cs="Arial" w:hint="cs"/>
          <w:sz w:val="18"/>
          <w:szCs w:val="18"/>
          <w:rtl/>
        </w:rPr>
        <w:t>.</w:t>
      </w:r>
      <w:r>
        <w:rPr>
          <w:rFonts w:cs="Arial"/>
          <w:rtl/>
        </w:rPr>
        <w:t xml:space="preserve"> </w:t>
      </w:r>
    </w:p>
    <w:p w14:paraId="3B2D4048" w14:textId="77777777" w:rsidR="00853652" w:rsidRDefault="00853652" w:rsidP="001C2E95">
      <w:pPr>
        <w:rPr>
          <w:rtl/>
        </w:rPr>
      </w:pPr>
    </w:p>
    <w:p w14:paraId="1C3B3C27" w14:textId="7451AA43" w:rsidR="001C2E95" w:rsidRDefault="001C2E95" w:rsidP="00EB4EFE">
      <w:pPr>
        <w:pStyle w:val="2"/>
        <w:rPr>
          <w:rtl/>
        </w:rPr>
      </w:pPr>
      <w:r>
        <w:rPr>
          <w:rtl/>
        </w:rPr>
        <w:t>סעיף ו</w:t>
      </w:r>
      <w:r w:rsidR="00C37D19">
        <w:rPr>
          <w:rFonts w:hint="cs"/>
          <w:rtl/>
        </w:rPr>
        <w:t>:</w:t>
      </w:r>
      <w:r w:rsidR="00DE6B5C" w:rsidRPr="00DE6B5C">
        <w:rPr>
          <w:rtl/>
        </w:rPr>
        <w:t xml:space="preserve"> </w:t>
      </w:r>
      <w:r w:rsidR="001C2CA7">
        <w:rPr>
          <w:rFonts w:hint="cs"/>
          <w:rtl/>
        </w:rPr>
        <w:t>בעל הבית טוען שלא ציווה את החנוני ליתן לפועלים, וחנוני טוען אחרת</w:t>
      </w:r>
      <w:r w:rsidR="00DE6B5C">
        <w:rPr>
          <w:rFonts w:hint="cs"/>
          <w:rtl/>
        </w:rPr>
        <w:t>.</w:t>
      </w:r>
    </w:p>
    <w:p w14:paraId="75E7FAEE" w14:textId="1858296D" w:rsidR="00DE6B5C" w:rsidRPr="00DE6B5C" w:rsidRDefault="00DE6B5C" w:rsidP="00DE6B5C">
      <w:pPr>
        <w:rPr>
          <w:u w:val="single"/>
          <w:rtl/>
        </w:rPr>
      </w:pPr>
      <w:r w:rsidRPr="00DE6B5C">
        <w:rPr>
          <w:rFonts w:cs="Arial"/>
          <w:u w:val="single"/>
          <w:rtl/>
        </w:rPr>
        <w:t xml:space="preserve">חנוני </w:t>
      </w:r>
      <w:r w:rsidRPr="00DE6B5C">
        <w:rPr>
          <w:rFonts w:cs="Arial" w:hint="cs"/>
          <w:u w:val="single"/>
          <w:rtl/>
        </w:rPr>
        <w:t>טוען '</w:t>
      </w:r>
      <w:r w:rsidRPr="00DE6B5C">
        <w:rPr>
          <w:rFonts w:cs="Arial"/>
          <w:u w:val="single"/>
          <w:rtl/>
        </w:rPr>
        <w:t>אתה אמרת לי ליתן לפועליך מנה</w:t>
      </w:r>
      <w:r w:rsidRPr="00DE6B5C">
        <w:rPr>
          <w:rFonts w:cs="Arial" w:hint="cs"/>
          <w:u w:val="single"/>
          <w:rtl/>
        </w:rPr>
        <w:t>,</w:t>
      </w:r>
      <w:r w:rsidRPr="00DE6B5C">
        <w:rPr>
          <w:rFonts w:cs="Arial"/>
          <w:u w:val="single"/>
          <w:rtl/>
        </w:rPr>
        <w:t xml:space="preserve"> ונתתיו</w:t>
      </w:r>
      <w:r w:rsidRPr="00DE6B5C">
        <w:rPr>
          <w:rFonts w:cs="Arial" w:hint="cs"/>
          <w:u w:val="single"/>
          <w:rtl/>
        </w:rPr>
        <w:t>'</w:t>
      </w:r>
      <w:r w:rsidRPr="00DE6B5C">
        <w:rPr>
          <w:rFonts w:cs="Arial"/>
          <w:u w:val="single"/>
          <w:rtl/>
        </w:rPr>
        <w:t xml:space="preserve"> ו</w:t>
      </w:r>
      <w:r w:rsidRPr="00DE6B5C">
        <w:rPr>
          <w:rFonts w:cs="Arial" w:hint="cs"/>
          <w:u w:val="single"/>
          <w:rtl/>
        </w:rPr>
        <w:t>בעל הבית כופר</w:t>
      </w:r>
      <w:r>
        <w:rPr>
          <w:rFonts w:cs="Arial" w:hint="cs"/>
          <w:u w:val="single"/>
          <w:rtl/>
        </w:rPr>
        <w:t>:</w:t>
      </w:r>
    </w:p>
    <w:p w14:paraId="0CF4399A" w14:textId="4F840FC8" w:rsidR="00DE6B5C" w:rsidRDefault="00E34C43" w:rsidP="002E3C50">
      <w:pPr>
        <w:pStyle w:val="ab"/>
        <w:numPr>
          <w:ilvl w:val="0"/>
          <w:numId w:val="46"/>
        </w:numPr>
        <w:rPr>
          <w:rFonts w:cs="Arial"/>
        </w:rPr>
      </w:pPr>
      <w:r>
        <w:rPr>
          <w:rFonts w:cs="Arial" w:hint="cs"/>
          <w:rtl/>
        </w:rPr>
        <w:t xml:space="preserve">רב האי </w:t>
      </w:r>
      <w:r w:rsidRPr="002E3C50">
        <w:rPr>
          <w:rFonts w:cs="Arial" w:hint="cs"/>
          <w:sz w:val="16"/>
          <w:szCs w:val="16"/>
          <w:rtl/>
        </w:rPr>
        <w:t>(</w:t>
      </w:r>
      <w:r>
        <w:rPr>
          <w:rFonts w:cs="Arial" w:hint="cs"/>
          <w:sz w:val="16"/>
          <w:szCs w:val="16"/>
          <w:rtl/>
        </w:rPr>
        <w:t>כ"כ בשמו בעל התרומות [</w:t>
      </w:r>
      <w:r w:rsidRPr="002E3C50">
        <w:rPr>
          <w:rFonts w:cs="Arial"/>
          <w:sz w:val="16"/>
          <w:szCs w:val="16"/>
          <w:rtl/>
        </w:rPr>
        <w:t>שער כט ח"ב סי' ח</w:t>
      </w:r>
      <w:r>
        <w:rPr>
          <w:rFonts w:cs="Arial" w:hint="cs"/>
          <w:sz w:val="16"/>
          <w:szCs w:val="16"/>
          <w:rtl/>
        </w:rPr>
        <w:t>]</w:t>
      </w:r>
      <w:r w:rsidRPr="002E3C50">
        <w:rPr>
          <w:rFonts w:cs="Arial"/>
          <w:sz w:val="16"/>
          <w:szCs w:val="16"/>
          <w:rtl/>
        </w:rPr>
        <w:t>)</w:t>
      </w:r>
      <w:r>
        <w:rPr>
          <w:rFonts w:cs="Arial" w:hint="cs"/>
          <w:sz w:val="16"/>
          <w:szCs w:val="16"/>
          <w:rtl/>
        </w:rPr>
        <w:t xml:space="preserve"> </w:t>
      </w:r>
      <w:r w:rsidR="002E3C50">
        <w:rPr>
          <w:rFonts w:cs="Arial"/>
          <w:rtl/>
        </w:rPr>
        <w:t xml:space="preserve">רמב"ם </w:t>
      </w:r>
      <w:r w:rsidR="002E3C50" w:rsidRPr="002E3C50">
        <w:rPr>
          <w:rFonts w:cs="Arial" w:hint="cs"/>
          <w:sz w:val="16"/>
          <w:szCs w:val="16"/>
          <w:rtl/>
        </w:rPr>
        <w:t>(</w:t>
      </w:r>
      <w:r w:rsidR="002E3C50" w:rsidRPr="002E3C50">
        <w:rPr>
          <w:rFonts w:cs="Arial"/>
          <w:sz w:val="16"/>
          <w:szCs w:val="16"/>
          <w:rtl/>
        </w:rPr>
        <w:t>פ</w:t>
      </w:r>
      <w:r w:rsidR="002E3C50" w:rsidRPr="002E3C50">
        <w:rPr>
          <w:rFonts w:cs="Arial" w:hint="cs"/>
          <w:sz w:val="16"/>
          <w:szCs w:val="16"/>
          <w:rtl/>
        </w:rPr>
        <w:t>ט"ז</w:t>
      </w:r>
      <w:r w:rsidR="002E3C50" w:rsidRPr="002E3C50">
        <w:rPr>
          <w:rFonts w:cs="Arial"/>
          <w:sz w:val="16"/>
          <w:szCs w:val="16"/>
          <w:rtl/>
        </w:rPr>
        <w:t xml:space="preserve"> ממלוה ה"ו)</w:t>
      </w:r>
      <w:r w:rsidR="002E3C50">
        <w:rPr>
          <w:rFonts w:cs="Arial"/>
          <w:rtl/>
        </w:rPr>
        <w:t xml:space="preserve"> </w:t>
      </w:r>
      <w:r w:rsidR="00DE6B5C">
        <w:rPr>
          <w:rFonts w:cs="Arial" w:hint="cs"/>
          <w:rtl/>
        </w:rPr>
        <w:t>ו</w:t>
      </w:r>
      <w:r w:rsidR="00D550F0" w:rsidRPr="00D550F0">
        <w:rPr>
          <w:rFonts w:cs="Arial" w:hint="cs"/>
          <w:rtl/>
        </w:rPr>
        <w:t>טור-</w:t>
      </w:r>
      <w:r w:rsidR="00C37D19" w:rsidRPr="00D550F0">
        <w:rPr>
          <w:rFonts w:cs="Arial"/>
          <w:rtl/>
        </w:rPr>
        <w:t xml:space="preserve"> אמר החנוני אתה אמרת לי ליתן לפועליך מנה ונתתיו</w:t>
      </w:r>
      <w:r w:rsidR="005F3D2E">
        <w:rPr>
          <w:rFonts w:cs="Arial" w:hint="cs"/>
          <w:rtl/>
        </w:rPr>
        <w:t>,</w:t>
      </w:r>
      <w:r w:rsidR="00C37D19" w:rsidRPr="00D550F0">
        <w:rPr>
          <w:rFonts w:cs="Arial"/>
          <w:rtl/>
        </w:rPr>
        <w:t xml:space="preserve"> והוא כופר ואומר לא אמרתי לך כלום </w:t>
      </w:r>
      <w:r w:rsidR="00DE6B5C">
        <w:rPr>
          <w:rFonts w:cs="Arial" w:hint="cs"/>
          <w:rtl/>
        </w:rPr>
        <w:t xml:space="preserve">- </w:t>
      </w:r>
      <w:r w:rsidR="00C37D19" w:rsidRPr="00D550F0">
        <w:rPr>
          <w:rFonts w:cs="Arial"/>
          <w:rtl/>
        </w:rPr>
        <w:t>נשבע בע"ה היסת ונפטר</w:t>
      </w:r>
      <w:r w:rsidR="00DE6B5C">
        <w:rPr>
          <w:rFonts w:cs="Arial" w:hint="cs"/>
          <w:rtl/>
        </w:rPr>
        <w:t>,</w:t>
      </w:r>
      <w:r w:rsidR="00C37D19" w:rsidRPr="00D550F0">
        <w:rPr>
          <w:rFonts w:cs="Arial"/>
          <w:rtl/>
        </w:rPr>
        <w:t xml:space="preserve"> והחנוני עושה דין עם הפועלים</w:t>
      </w:r>
      <w:r w:rsidR="00DE6B5C">
        <w:rPr>
          <w:rFonts w:cs="Arial" w:hint="cs"/>
          <w:rtl/>
        </w:rPr>
        <w:t xml:space="preserve"> </w:t>
      </w:r>
      <w:r w:rsidR="00DE6B5C">
        <w:rPr>
          <w:rFonts w:cs="Arial" w:hint="cs"/>
          <w:sz w:val="16"/>
          <w:szCs w:val="16"/>
          <w:rtl/>
        </w:rPr>
        <w:t>(ל' הטור)</w:t>
      </w:r>
      <w:r w:rsidR="00DE6B5C">
        <w:rPr>
          <w:rFonts w:cs="Arial" w:hint="cs"/>
          <w:rtl/>
        </w:rPr>
        <w:t>.</w:t>
      </w:r>
      <w:r w:rsidR="00C37D19" w:rsidRPr="00D550F0">
        <w:rPr>
          <w:rFonts w:cs="Arial"/>
          <w:rtl/>
        </w:rPr>
        <w:t xml:space="preserve"> </w:t>
      </w:r>
      <w:r w:rsidR="001C2CA7" w:rsidRPr="00157DBB">
        <w:rPr>
          <w:rFonts w:cs="Arial" w:hint="cs"/>
          <w:color w:val="E36C0A" w:themeColor="accent6" w:themeShade="BF"/>
          <w:rtl/>
        </w:rPr>
        <w:t>(וכ"פ בשו"ע)</w:t>
      </w:r>
    </w:p>
    <w:p w14:paraId="4C04C681" w14:textId="3177ADE1" w:rsidR="00C37D19" w:rsidRDefault="00DE6B5C" w:rsidP="002E3C50">
      <w:pPr>
        <w:pStyle w:val="ab"/>
        <w:numPr>
          <w:ilvl w:val="0"/>
          <w:numId w:val="46"/>
        </w:numPr>
        <w:rPr>
          <w:rFonts w:cs="Arial"/>
        </w:rPr>
      </w:pPr>
      <w:r>
        <w:rPr>
          <w:rFonts w:cs="Arial" w:hint="cs"/>
          <w:rtl/>
        </w:rPr>
        <w:t xml:space="preserve">רא"ה </w:t>
      </w:r>
      <w:r w:rsidR="002E3C50" w:rsidRPr="00DE6B5C">
        <w:rPr>
          <w:rFonts w:cs="Arial" w:hint="cs"/>
          <w:sz w:val="16"/>
          <w:szCs w:val="16"/>
          <w:rtl/>
        </w:rPr>
        <w:t>(כ"כ הר"ן בשמו ב</w:t>
      </w:r>
      <w:r w:rsidR="00C37D19" w:rsidRPr="00DE6B5C">
        <w:rPr>
          <w:rFonts w:cs="Arial"/>
          <w:sz w:val="16"/>
          <w:szCs w:val="16"/>
          <w:rtl/>
        </w:rPr>
        <w:t>פ</w:t>
      </w:r>
      <w:r w:rsidR="002E3C50" w:rsidRPr="00DE6B5C">
        <w:rPr>
          <w:rFonts w:cs="Arial" w:hint="cs"/>
          <w:sz w:val="16"/>
          <w:szCs w:val="16"/>
          <w:rtl/>
        </w:rPr>
        <w:t>'</w:t>
      </w:r>
      <w:r w:rsidR="00C37D19" w:rsidRPr="00DE6B5C">
        <w:rPr>
          <w:rFonts w:cs="Arial"/>
          <w:sz w:val="16"/>
          <w:szCs w:val="16"/>
          <w:rtl/>
        </w:rPr>
        <w:t xml:space="preserve"> הנשבעין ל. ד"ה מתני')</w:t>
      </w:r>
      <w:r>
        <w:rPr>
          <w:rFonts w:cs="Arial" w:hint="cs"/>
          <w:rtl/>
        </w:rPr>
        <w:t>-</w:t>
      </w:r>
      <w:r w:rsidR="00C37D19" w:rsidRPr="002E3C50">
        <w:rPr>
          <w:rFonts w:cs="Arial"/>
          <w:rtl/>
        </w:rPr>
        <w:t xml:space="preserve"> אין בעל הבית נשבע אפילו היסת משום דליכא כפירת ממון</w:t>
      </w:r>
      <w:r>
        <w:rPr>
          <w:rFonts w:cs="Arial" w:hint="cs"/>
          <w:rtl/>
        </w:rPr>
        <w:t>,</w:t>
      </w:r>
      <w:r w:rsidR="00C37D19" w:rsidRPr="002E3C50">
        <w:rPr>
          <w:rFonts w:cs="Arial"/>
          <w:rtl/>
        </w:rPr>
        <w:t xml:space="preserve"> דאפילו כי מודה לו שעשאו שליח אין לו אלא בשבועה</w:t>
      </w:r>
      <w:r>
        <w:rPr>
          <w:rFonts w:cs="Arial" w:hint="cs"/>
          <w:rtl/>
        </w:rPr>
        <w:t>,</w:t>
      </w:r>
      <w:r w:rsidR="00C37D19" w:rsidRPr="002E3C50">
        <w:rPr>
          <w:rFonts w:cs="Arial"/>
          <w:rtl/>
        </w:rPr>
        <w:t xml:space="preserve"> וכי האי גוונא לאו כפירת ממון הוא דמי יימר דמשתבע וכדאמרינן בשבועת העדות</w:t>
      </w:r>
      <w:r w:rsidR="00C37D19" w:rsidRPr="00DE6B5C">
        <w:rPr>
          <w:rFonts w:cs="Arial"/>
          <w:sz w:val="16"/>
          <w:szCs w:val="16"/>
          <w:rtl/>
        </w:rPr>
        <w:t xml:space="preserve"> (לב:)</w:t>
      </w:r>
      <w:r>
        <w:rPr>
          <w:rFonts w:cs="Arial" w:hint="cs"/>
          <w:rtl/>
        </w:rPr>
        <w:t>.</w:t>
      </w:r>
    </w:p>
    <w:p w14:paraId="57564B7B" w14:textId="4179630D" w:rsidR="00DE6B5C" w:rsidRPr="00DE6B5C" w:rsidRDefault="00DE6B5C" w:rsidP="00DE6B5C">
      <w:pPr>
        <w:ind w:left="360"/>
        <w:rPr>
          <w:rFonts w:cs="Arial"/>
          <w:u w:val="dotted"/>
          <w:rtl/>
        </w:rPr>
      </w:pPr>
      <w:r w:rsidRPr="00DE6B5C">
        <w:rPr>
          <w:rFonts w:cs="Arial" w:hint="cs"/>
          <w:u w:val="dotted"/>
          <w:rtl/>
        </w:rPr>
        <w:t xml:space="preserve">ומה הדין אם </w:t>
      </w:r>
      <w:r>
        <w:rPr>
          <w:rFonts w:cs="Arial" w:hint="cs"/>
          <w:u w:val="dotted"/>
          <w:rtl/>
        </w:rPr>
        <w:t xml:space="preserve">בעל הבית </w:t>
      </w:r>
      <w:r w:rsidR="005F3D2E" w:rsidRPr="00DE6B5C">
        <w:rPr>
          <w:rFonts w:cs="Arial" w:hint="cs"/>
          <w:u w:val="dotted"/>
          <w:rtl/>
        </w:rPr>
        <w:t xml:space="preserve">מודה </w:t>
      </w:r>
      <w:r w:rsidR="005F3D2E">
        <w:rPr>
          <w:rFonts w:cs="Arial" w:hint="cs"/>
          <w:u w:val="dotted"/>
          <w:rtl/>
        </w:rPr>
        <w:t>במקצת</w:t>
      </w:r>
      <w:r w:rsidRPr="00DE6B5C">
        <w:rPr>
          <w:rFonts w:cs="Arial" w:hint="cs"/>
          <w:u w:val="dotted"/>
          <w:rtl/>
        </w:rPr>
        <w:t>:</w:t>
      </w:r>
    </w:p>
    <w:p w14:paraId="00945581" w14:textId="6DDC936A" w:rsidR="00DE6B5C" w:rsidRDefault="00E34C43" w:rsidP="00DE6B5C">
      <w:pPr>
        <w:pStyle w:val="ab"/>
        <w:numPr>
          <w:ilvl w:val="0"/>
          <w:numId w:val="46"/>
        </w:numPr>
        <w:rPr>
          <w:rFonts w:cs="Arial"/>
        </w:rPr>
      </w:pPr>
      <w:r>
        <w:rPr>
          <w:rFonts w:cs="Arial" w:hint="cs"/>
          <w:rtl/>
        </w:rPr>
        <w:t xml:space="preserve">רב האי </w:t>
      </w:r>
      <w:r w:rsidRPr="002E3C50">
        <w:rPr>
          <w:rFonts w:cs="Arial" w:hint="cs"/>
          <w:sz w:val="16"/>
          <w:szCs w:val="16"/>
          <w:rtl/>
        </w:rPr>
        <w:t>(</w:t>
      </w:r>
      <w:r>
        <w:rPr>
          <w:rFonts w:cs="Arial" w:hint="cs"/>
          <w:sz w:val="16"/>
          <w:szCs w:val="16"/>
          <w:rtl/>
        </w:rPr>
        <w:t>כ"כ בשמו בעל התרומות [</w:t>
      </w:r>
      <w:r w:rsidRPr="002E3C50">
        <w:rPr>
          <w:rFonts w:cs="Arial"/>
          <w:sz w:val="16"/>
          <w:szCs w:val="16"/>
          <w:rtl/>
        </w:rPr>
        <w:t>שער כט ח"ב סי' ח</w:t>
      </w:r>
      <w:r>
        <w:rPr>
          <w:rFonts w:cs="Arial" w:hint="cs"/>
          <w:sz w:val="16"/>
          <w:szCs w:val="16"/>
          <w:rtl/>
        </w:rPr>
        <w:t>]</w:t>
      </w:r>
      <w:r w:rsidRPr="002E3C50">
        <w:rPr>
          <w:rFonts w:cs="Arial"/>
          <w:sz w:val="16"/>
          <w:szCs w:val="16"/>
          <w:rtl/>
        </w:rPr>
        <w:t>)</w:t>
      </w:r>
      <w:r>
        <w:rPr>
          <w:rFonts w:cs="Arial" w:hint="cs"/>
          <w:sz w:val="16"/>
          <w:szCs w:val="16"/>
          <w:rtl/>
        </w:rPr>
        <w:t xml:space="preserve"> </w:t>
      </w:r>
      <w:r>
        <w:rPr>
          <w:rFonts w:cs="Arial" w:hint="cs"/>
          <w:rtl/>
        </w:rPr>
        <w:t>ו</w:t>
      </w:r>
      <w:r w:rsidR="00DE6B5C">
        <w:rPr>
          <w:rFonts w:cs="Arial" w:hint="cs"/>
          <w:rtl/>
        </w:rPr>
        <w:t xml:space="preserve">טור- </w:t>
      </w:r>
      <w:r w:rsidR="00DE6B5C" w:rsidRPr="00D550F0">
        <w:rPr>
          <w:rFonts w:cs="Arial"/>
          <w:rtl/>
        </w:rPr>
        <w:t xml:space="preserve">אם מודה בנ' וכפר בנ' </w:t>
      </w:r>
      <w:r w:rsidR="00DE6B5C">
        <w:rPr>
          <w:rFonts w:cs="Arial" w:hint="cs"/>
          <w:rtl/>
        </w:rPr>
        <w:t xml:space="preserve">- </w:t>
      </w:r>
      <w:r w:rsidR="00DE6B5C" w:rsidRPr="00D550F0">
        <w:rPr>
          <w:rFonts w:cs="Arial"/>
          <w:rtl/>
        </w:rPr>
        <w:t>נשבע שבועת התורה שלא צוהו אלא נ' כדין מודה מקצת ויפטר</w:t>
      </w:r>
      <w:r w:rsidR="00DE6B5C">
        <w:rPr>
          <w:rFonts w:cs="Arial" w:hint="cs"/>
          <w:rtl/>
        </w:rPr>
        <w:t>.</w:t>
      </w:r>
      <w:r w:rsidR="00DE6B5C" w:rsidRPr="00D550F0">
        <w:rPr>
          <w:rFonts w:cs="Arial"/>
          <w:rtl/>
        </w:rPr>
        <w:t xml:space="preserve"> ואם אמר לו נ' צויתיך ליתן ונ' לא ידענא </w:t>
      </w:r>
      <w:r w:rsidR="00DE6B5C">
        <w:rPr>
          <w:rFonts w:cs="Arial" w:hint="cs"/>
          <w:rtl/>
        </w:rPr>
        <w:t xml:space="preserve">- </w:t>
      </w:r>
      <w:r w:rsidR="00DE6B5C" w:rsidRPr="00D550F0">
        <w:rPr>
          <w:rFonts w:cs="Arial"/>
          <w:rtl/>
        </w:rPr>
        <w:t>מתוך שלא יכול לישבע משלם</w:t>
      </w:r>
      <w:r w:rsidR="00DE6B5C">
        <w:rPr>
          <w:rStyle w:val="a7"/>
          <w:rFonts w:cs="Arial"/>
          <w:rtl/>
        </w:rPr>
        <w:footnoteReference w:id="430"/>
      </w:r>
      <w:r>
        <w:rPr>
          <w:rFonts w:cs="Arial" w:hint="cs"/>
          <w:sz w:val="16"/>
          <w:szCs w:val="16"/>
          <w:rtl/>
        </w:rPr>
        <w:t xml:space="preserve"> (ל' הטור)</w:t>
      </w:r>
      <w:r w:rsidR="00DE6B5C" w:rsidRPr="00D550F0">
        <w:rPr>
          <w:rFonts w:cs="Arial" w:hint="cs"/>
          <w:rtl/>
        </w:rPr>
        <w:t>.</w:t>
      </w:r>
      <w:r w:rsidR="001C2CA7" w:rsidRPr="008612D7">
        <w:rPr>
          <w:rFonts w:cs="Arial" w:hint="cs"/>
          <w:color w:val="E36C0A" w:themeColor="accent6" w:themeShade="BF"/>
          <w:rtl/>
        </w:rPr>
        <w:t xml:space="preserve"> </w:t>
      </w:r>
      <w:r w:rsidR="001C2CA7" w:rsidRPr="00157DBB">
        <w:rPr>
          <w:rFonts w:cs="Arial" w:hint="cs"/>
          <w:color w:val="E36C0A" w:themeColor="accent6" w:themeShade="BF"/>
          <w:rtl/>
        </w:rPr>
        <w:t>(וכ"פ בשו"ע)</w:t>
      </w:r>
    </w:p>
    <w:p w14:paraId="55234D1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77F7804" w14:textId="188E008F" w:rsidR="001C2E95" w:rsidRDefault="001C2E95" w:rsidP="001C2E95">
      <w:pPr>
        <w:rPr>
          <w:rtl/>
        </w:rPr>
      </w:pPr>
      <w:r>
        <w:rPr>
          <w:rFonts w:cs="Arial"/>
          <w:rtl/>
        </w:rPr>
        <w:t xml:space="preserve">אמר החנוני: אתה אמרת לי ליתן לפועליך מנה, והוא כופר ואומר: לא אמרתי לך כלום, נשבע בעל הבית היסת ונפטר. ואם מודה בנ', נשבע שבועת התורה שלא ציוהו אלא חמשים. ואם אמר: חמשים צויתיך ליתן וחמשים איני יודע, מתוך שאינו יכול לישבע, משלם. </w:t>
      </w:r>
    </w:p>
    <w:p w14:paraId="1AB834FC" w14:textId="77777777" w:rsidR="00DE6B5C" w:rsidRDefault="00DE6B5C" w:rsidP="001C2E95">
      <w:pPr>
        <w:rPr>
          <w:rtl/>
        </w:rPr>
      </w:pPr>
    </w:p>
    <w:p w14:paraId="602BFD21" w14:textId="113F2DE2" w:rsidR="001C2E95" w:rsidRDefault="001C2E95" w:rsidP="00EB4EFE">
      <w:pPr>
        <w:pStyle w:val="2"/>
        <w:rPr>
          <w:rtl/>
        </w:rPr>
      </w:pPr>
      <w:r>
        <w:rPr>
          <w:rtl/>
        </w:rPr>
        <w:t>סעיף ז</w:t>
      </w:r>
      <w:r w:rsidR="00C37D19">
        <w:rPr>
          <w:rFonts w:hint="cs"/>
          <w:rtl/>
        </w:rPr>
        <w:t>:</w:t>
      </w:r>
      <w:r w:rsidR="007E62B2">
        <w:rPr>
          <w:rFonts w:hint="cs"/>
          <w:rtl/>
        </w:rPr>
        <w:t xml:space="preserve"> בעל בית שלא נתן קצבה לחנוני בכמה ליתן לפועלים. </w:t>
      </w:r>
    </w:p>
    <w:p w14:paraId="46C4F9D1" w14:textId="3D76A3E0" w:rsidR="00644DE1" w:rsidRPr="00644DE1" w:rsidRDefault="00644DE1" w:rsidP="00644DE1">
      <w:pPr>
        <w:rPr>
          <w:u w:val="single"/>
          <w:rtl/>
        </w:rPr>
      </w:pPr>
      <w:r w:rsidRPr="00644DE1">
        <w:rPr>
          <w:rFonts w:cs="Arial"/>
          <w:u w:val="single"/>
          <w:rtl/>
        </w:rPr>
        <w:t xml:space="preserve">בעל בית </w:t>
      </w:r>
      <w:r w:rsidRPr="00644DE1">
        <w:rPr>
          <w:rFonts w:cs="Arial" w:hint="cs"/>
          <w:u w:val="single"/>
          <w:rtl/>
        </w:rPr>
        <w:t xml:space="preserve">שלא נתן קצבה </w:t>
      </w:r>
      <w:r w:rsidRPr="00644DE1">
        <w:rPr>
          <w:rFonts w:cs="Arial"/>
          <w:u w:val="single"/>
          <w:rtl/>
        </w:rPr>
        <w:t xml:space="preserve">לחנוני כמה יתן לפועליו </w:t>
      </w:r>
      <w:r w:rsidR="002D5C71" w:rsidRPr="002D5C71">
        <w:rPr>
          <w:rFonts w:cs="Arial" w:hint="cs"/>
          <w:sz w:val="16"/>
          <w:szCs w:val="16"/>
          <w:u w:val="single"/>
          <w:rtl/>
        </w:rPr>
        <w:t>(</w:t>
      </w:r>
      <w:r w:rsidRPr="002D5C71">
        <w:rPr>
          <w:rFonts w:cs="Arial"/>
          <w:sz w:val="16"/>
          <w:szCs w:val="16"/>
          <w:u w:val="single"/>
          <w:rtl/>
        </w:rPr>
        <w:t>אלא אמר ל</w:t>
      </w:r>
      <w:r w:rsidRPr="002D5C71">
        <w:rPr>
          <w:rFonts w:cs="Arial" w:hint="cs"/>
          <w:sz w:val="16"/>
          <w:szCs w:val="16"/>
          <w:u w:val="single"/>
          <w:rtl/>
        </w:rPr>
        <w:t>ו</w:t>
      </w:r>
      <w:r w:rsidRPr="002D5C71">
        <w:rPr>
          <w:rFonts w:cs="Arial"/>
          <w:sz w:val="16"/>
          <w:szCs w:val="16"/>
          <w:u w:val="single"/>
          <w:rtl/>
        </w:rPr>
        <w:t xml:space="preserve"> תן להם מה שצריכים</w:t>
      </w:r>
      <w:r w:rsidR="002D5C71">
        <w:rPr>
          <w:rFonts w:cs="Arial" w:hint="cs"/>
          <w:sz w:val="16"/>
          <w:szCs w:val="16"/>
          <w:u w:val="single"/>
          <w:rtl/>
        </w:rPr>
        <w:t>)</w:t>
      </w:r>
      <w:r w:rsidR="002D5C71">
        <w:rPr>
          <w:rFonts w:cs="Arial" w:hint="cs"/>
          <w:u w:val="single"/>
          <w:rtl/>
        </w:rPr>
        <w:t xml:space="preserve"> </w:t>
      </w:r>
      <w:r w:rsidR="002D5C71">
        <w:rPr>
          <w:rFonts w:cs="Arial"/>
          <w:u w:val="single"/>
          <w:rtl/>
        </w:rPr>
        <w:t>–</w:t>
      </w:r>
      <w:r w:rsidR="002D5C71">
        <w:rPr>
          <w:rFonts w:cs="Arial" w:hint="cs"/>
          <w:u w:val="single"/>
          <w:rtl/>
        </w:rPr>
        <w:t xml:space="preserve"> האם נאמן לומר אח"כ כמה נתן</w:t>
      </w:r>
      <w:r w:rsidRPr="00644DE1">
        <w:rPr>
          <w:rFonts w:cs="Arial" w:hint="cs"/>
          <w:u w:val="single"/>
          <w:rtl/>
        </w:rPr>
        <w:t>:</w:t>
      </w:r>
    </w:p>
    <w:p w14:paraId="67978006" w14:textId="35327AB7" w:rsidR="00C37D19" w:rsidRDefault="001C2CA7" w:rsidP="00644DE1">
      <w:pPr>
        <w:pStyle w:val="ab"/>
        <w:numPr>
          <w:ilvl w:val="0"/>
          <w:numId w:val="46"/>
        </w:numPr>
        <w:rPr>
          <w:rFonts w:cs="Arial"/>
        </w:rPr>
      </w:pPr>
      <w:r w:rsidRPr="00644DE1">
        <w:rPr>
          <w:rFonts w:cs="Arial"/>
          <w:rtl/>
        </w:rPr>
        <w:t xml:space="preserve">בעל התרומות </w:t>
      </w:r>
      <w:r w:rsidRPr="00644DE1">
        <w:rPr>
          <w:rFonts w:cs="Arial" w:hint="cs"/>
          <w:sz w:val="16"/>
          <w:szCs w:val="16"/>
          <w:rtl/>
        </w:rPr>
        <w:t>(</w:t>
      </w:r>
      <w:r w:rsidRPr="00644DE1">
        <w:rPr>
          <w:rFonts w:cs="Arial"/>
          <w:sz w:val="16"/>
          <w:szCs w:val="16"/>
          <w:rtl/>
        </w:rPr>
        <w:t xml:space="preserve">שער כט ח"ב סי' </w:t>
      </w:r>
      <w:r w:rsidRPr="00644DE1">
        <w:rPr>
          <w:rFonts w:cs="Arial" w:hint="cs"/>
          <w:sz w:val="16"/>
          <w:szCs w:val="16"/>
          <w:rtl/>
        </w:rPr>
        <w:t>ז</w:t>
      </w:r>
      <w:r w:rsidRPr="00644DE1">
        <w:rPr>
          <w:rFonts w:cs="Arial"/>
          <w:sz w:val="16"/>
          <w:szCs w:val="16"/>
          <w:rtl/>
        </w:rPr>
        <w:t>)</w:t>
      </w:r>
      <w:r w:rsidRPr="00644DE1">
        <w:rPr>
          <w:rFonts w:cs="Arial" w:hint="cs"/>
          <w:rtl/>
        </w:rPr>
        <w:t xml:space="preserve"> ו</w:t>
      </w:r>
      <w:r w:rsidR="00C37D19" w:rsidRPr="00644DE1">
        <w:rPr>
          <w:rFonts w:cs="Arial"/>
          <w:rtl/>
        </w:rPr>
        <w:t>ט</w:t>
      </w:r>
      <w:r w:rsidRPr="00644DE1">
        <w:rPr>
          <w:rFonts w:cs="Arial" w:hint="cs"/>
          <w:rtl/>
        </w:rPr>
        <w:t>ור-</w:t>
      </w:r>
      <w:r w:rsidR="00C37D19" w:rsidRPr="00644DE1">
        <w:rPr>
          <w:rFonts w:cs="Arial"/>
          <w:rtl/>
        </w:rPr>
        <w:t xml:space="preserve"> אם לא נתן הבע"ה לחנוני קצבה כמה יתן לפועליו אלא אמר לו תן לפועלי מה שצריכין</w:t>
      </w:r>
      <w:r w:rsidR="00644DE1">
        <w:rPr>
          <w:rFonts w:cs="Arial" w:hint="cs"/>
          <w:rtl/>
        </w:rPr>
        <w:t>,</w:t>
      </w:r>
      <w:r w:rsidR="00C37D19" w:rsidRPr="00644DE1">
        <w:rPr>
          <w:rFonts w:cs="Arial"/>
          <w:rtl/>
        </w:rPr>
        <w:t xml:space="preserve"> אם אין הפועלין לפנינו או מתו </w:t>
      </w:r>
      <w:r w:rsidR="00644DE1">
        <w:rPr>
          <w:rFonts w:cs="Arial" w:hint="cs"/>
          <w:rtl/>
        </w:rPr>
        <w:t xml:space="preserve">- </w:t>
      </w:r>
      <w:r w:rsidR="00C37D19" w:rsidRPr="00644DE1">
        <w:rPr>
          <w:rFonts w:cs="Arial"/>
          <w:rtl/>
        </w:rPr>
        <w:t xml:space="preserve">החנוני נאמן לומר כך וכך נתתי להם ונוטל </w:t>
      </w:r>
      <w:r w:rsidR="00644DE1">
        <w:rPr>
          <w:rFonts w:cs="Arial" w:hint="cs"/>
          <w:rtl/>
        </w:rPr>
        <w:t>מ</w:t>
      </w:r>
      <w:r w:rsidR="00C37D19" w:rsidRPr="00644DE1">
        <w:rPr>
          <w:rFonts w:cs="Arial"/>
          <w:rtl/>
        </w:rPr>
        <w:t>בע"ה בלא שבועה</w:t>
      </w:r>
      <w:r w:rsidR="00644DE1">
        <w:rPr>
          <w:rFonts w:cs="Arial" w:hint="cs"/>
          <w:rtl/>
        </w:rPr>
        <w:t>,</w:t>
      </w:r>
      <w:r w:rsidR="00C37D19" w:rsidRPr="00644DE1">
        <w:rPr>
          <w:rFonts w:cs="Arial"/>
          <w:rtl/>
        </w:rPr>
        <w:t xml:space="preserve"> דחזקתו שעשה שליחותו</w:t>
      </w:r>
      <w:r w:rsidR="00644DE1">
        <w:rPr>
          <w:rFonts w:cs="Arial" w:hint="cs"/>
          <w:rtl/>
        </w:rPr>
        <w:t>,</w:t>
      </w:r>
      <w:r w:rsidR="00C37D19" w:rsidRPr="00644DE1">
        <w:rPr>
          <w:rFonts w:cs="Arial"/>
          <w:rtl/>
        </w:rPr>
        <w:t xml:space="preserve"> והואיל ותלה הדבר במאמר הפועלים</w:t>
      </w:r>
      <w:r w:rsidR="00644DE1">
        <w:rPr>
          <w:rFonts w:cs="Arial" w:hint="cs"/>
          <w:rtl/>
        </w:rPr>
        <w:t>,</w:t>
      </w:r>
      <w:r w:rsidR="00C37D19" w:rsidRPr="00644DE1">
        <w:rPr>
          <w:rFonts w:cs="Arial"/>
          <w:rtl/>
        </w:rPr>
        <w:t xml:space="preserve"> ושמע החנוני וקיבל דבריו</w:t>
      </w:r>
      <w:r w:rsidR="00644DE1">
        <w:rPr>
          <w:rFonts w:cs="Arial" w:hint="cs"/>
          <w:rtl/>
        </w:rPr>
        <w:t>,</w:t>
      </w:r>
      <w:r w:rsidR="00C37D19" w:rsidRPr="00644DE1">
        <w:rPr>
          <w:rFonts w:cs="Arial"/>
          <w:rtl/>
        </w:rPr>
        <w:t xml:space="preserve"> כאילו קצץ דמי</w:t>
      </w:r>
      <w:r w:rsidR="00CD0AB8">
        <w:rPr>
          <w:rFonts w:cs="Arial" w:hint="cs"/>
          <w:sz w:val="16"/>
          <w:szCs w:val="16"/>
          <w:rtl/>
        </w:rPr>
        <w:t xml:space="preserve"> (ל' הטור)</w:t>
      </w:r>
      <w:r w:rsidRPr="00644DE1">
        <w:rPr>
          <w:rFonts w:cs="Arial" w:hint="cs"/>
          <w:rtl/>
        </w:rPr>
        <w:t>.</w:t>
      </w:r>
      <w:r w:rsidR="007E62B2" w:rsidRPr="007E62B2">
        <w:rPr>
          <w:rFonts w:cs="Arial" w:hint="cs"/>
          <w:color w:val="E36C0A" w:themeColor="accent6" w:themeShade="BF"/>
          <w:rtl/>
        </w:rPr>
        <w:t xml:space="preserve"> </w:t>
      </w:r>
      <w:r w:rsidR="007E62B2" w:rsidRPr="00157DBB">
        <w:rPr>
          <w:rFonts w:cs="Arial" w:hint="cs"/>
          <w:color w:val="E36C0A" w:themeColor="accent6" w:themeShade="BF"/>
          <w:rtl/>
        </w:rPr>
        <w:t>(וכ"פ בשו"ע)</w:t>
      </w:r>
    </w:p>
    <w:p w14:paraId="6DCF79A4" w14:textId="2DFF9C43" w:rsidR="002D5C71" w:rsidRPr="002D5C71" w:rsidRDefault="002D5C71" w:rsidP="002D5C71">
      <w:pPr>
        <w:ind w:left="360"/>
        <w:rPr>
          <w:u w:val="dotted"/>
        </w:rPr>
      </w:pPr>
      <w:r w:rsidRPr="002D5C71">
        <w:rPr>
          <w:rFonts w:hint="cs"/>
          <w:u w:val="dotted"/>
          <w:rtl/>
        </w:rPr>
        <w:lastRenderedPageBreak/>
        <w:t>ומה הדין אם נתן החנוני יותר ממה שחשב בעל הבית ליתן לפועל:</w:t>
      </w:r>
    </w:p>
    <w:p w14:paraId="0D0C71EF" w14:textId="0F051DED" w:rsidR="002D5C71" w:rsidRDefault="002D5C71" w:rsidP="002D5C71">
      <w:pPr>
        <w:pStyle w:val="ab"/>
        <w:numPr>
          <w:ilvl w:val="0"/>
          <w:numId w:val="46"/>
        </w:numPr>
      </w:pPr>
      <w:r>
        <w:rPr>
          <w:rFonts w:cs="Arial" w:hint="cs"/>
          <w:rtl/>
        </w:rPr>
        <w:t xml:space="preserve">רב האי </w:t>
      </w:r>
      <w:r w:rsidRPr="002E3C50">
        <w:rPr>
          <w:rFonts w:cs="Arial" w:hint="cs"/>
          <w:sz w:val="16"/>
          <w:szCs w:val="16"/>
          <w:rtl/>
        </w:rPr>
        <w:t>(</w:t>
      </w:r>
      <w:r>
        <w:rPr>
          <w:rFonts w:cs="Arial" w:hint="cs"/>
          <w:sz w:val="16"/>
          <w:szCs w:val="16"/>
          <w:rtl/>
        </w:rPr>
        <w:t>כ"כ בשמו בעל התרומות [</w:t>
      </w:r>
      <w:r w:rsidRPr="002E3C50">
        <w:rPr>
          <w:rFonts w:cs="Arial"/>
          <w:sz w:val="16"/>
          <w:szCs w:val="16"/>
          <w:rtl/>
        </w:rPr>
        <w:t xml:space="preserve">שער כט ח"ב סי' </w:t>
      </w:r>
      <w:r>
        <w:rPr>
          <w:rFonts w:cs="Arial" w:hint="cs"/>
          <w:sz w:val="16"/>
          <w:szCs w:val="16"/>
          <w:rtl/>
        </w:rPr>
        <w:t>ז]</w:t>
      </w:r>
      <w:r w:rsidRPr="002E3C50">
        <w:rPr>
          <w:rFonts w:cs="Arial"/>
          <w:sz w:val="16"/>
          <w:szCs w:val="16"/>
          <w:rtl/>
        </w:rPr>
        <w:t>)</w:t>
      </w:r>
      <w:r w:rsidRPr="00644DE1">
        <w:rPr>
          <w:rFonts w:cs="Arial" w:hint="cs"/>
          <w:rtl/>
        </w:rPr>
        <w:t>-</w:t>
      </w:r>
      <w:r w:rsidRPr="00644DE1">
        <w:rPr>
          <w:rFonts w:cs="Arial"/>
          <w:rtl/>
        </w:rPr>
        <w:t xml:space="preserve"> היכא דקץ ליה בעל הבית לפועל אגריה</w:t>
      </w:r>
      <w:r>
        <w:rPr>
          <w:rFonts w:cs="Arial" w:hint="cs"/>
          <w:rtl/>
        </w:rPr>
        <w:t>,</w:t>
      </w:r>
      <w:r w:rsidRPr="00644DE1">
        <w:rPr>
          <w:rFonts w:cs="Arial"/>
          <w:rtl/>
        </w:rPr>
        <w:t xml:space="preserve"> וטעין חנוני דיהב ליה כך וכך דהוא טפי מאגריה </w:t>
      </w:r>
      <w:r>
        <w:rPr>
          <w:rFonts w:cs="Arial" w:hint="cs"/>
          <w:rtl/>
        </w:rPr>
        <w:t xml:space="preserve">- </w:t>
      </w:r>
      <w:r w:rsidRPr="00644DE1">
        <w:rPr>
          <w:rFonts w:cs="Arial"/>
          <w:rtl/>
        </w:rPr>
        <w:t>משתבע חנוני ושקיל</w:t>
      </w:r>
      <w:r>
        <w:rPr>
          <w:rFonts w:cs="Arial" w:hint="cs"/>
          <w:rtl/>
        </w:rPr>
        <w:t>,</w:t>
      </w:r>
      <w:r w:rsidRPr="00644DE1">
        <w:rPr>
          <w:rFonts w:cs="Arial"/>
          <w:rtl/>
        </w:rPr>
        <w:t xml:space="preserve"> דכיון דבעל הבית סבר לא ידע חנוני בקיצותא דאגר דפועל איבעיא ליה לפרושי מאי דניתיב ליה</w:t>
      </w:r>
      <w:r>
        <w:rPr>
          <w:rFonts w:cs="Arial" w:hint="cs"/>
          <w:rtl/>
        </w:rPr>
        <w:t>,</w:t>
      </w:r>
      <w:r w:rsidRPr="00644DE1">
        <w:rPr>
          <w:rFonts w:cs="Arial"/>
          <w:rtl/>
        </w:rPr>
        <w:t xml:space="preserve"> וכיון דלא פריש איהו דאפסיד אנפשיה וכאילו קבל עליה מאי דנימא פועל לחנוני באגריה</w:t>
      </w:r>
      <w:r w:rsidR="00CD0AB8">
        <w:rPr>
          <w:rFonts w:cs="Arial" w:hint="cs"/>
          <w:sz w:val="16"/>
          <w:szCs w:val="16"/>
          <w:rtl/>
        </w:rPr>
        <w:t xml:space="preserve"> (ל' בעל התרומות בשם רב האי)</w:t>
      </w:r>
      <w:r>
        <w:rPr>
          <w:rFonts w:cs="Arial" w:hint="cs"/>
          <w:rtl/>
        </w:rPr>
        <w:t>.</w:t>
      </w:r>
    </w:p>
    <w:p w14:paraId="465038B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29AC65D" w14:textId="5BB39D28" w:rsidR="001C2E95" w:rsidRDefault="001C2E95" w:rsidP="001C2E95">
      <w:pPr>
        <w:rPr>
          <w:rFonts w:cs="Arial"/>
          <w:rtl/>
        </w:rPr>
      </w:pPr>
      <w:r>
        <w:rPr>
          <w:rFonts w:cs="Arial"/>
          <w:rtl/>
        </w:rPr>
        <w:t>אם לא נתן בעל הבית לחנוני קצבה כמה יתן לפועליו, אלא אמר ליה: תן להם מה שצריכים, אם אין הפועלים לפנינו או מתו, החנוני נאמן לומר: כך וכך נתתי להם ונוטל מבעל הבית בלא שבועה.</w:t>
      </w:r>
      <w:r w:rsidRPr="001C2CA7">
        <w:rPr>
          <w:rFonts w:cs="Arial"/>
          <w:sz w:val="18"/>
          <w:szCs w:val="18"/>
          <w:rtl/>
        </w:rPr>
        <w:t xml:space="preserve"> הגה: </w:t>
      </w:r>
      <w:r w:rsidR="0023661F">
        <w:rPr>
          <w:rStyle w:val="a7"/>
          <w:rFonts w:cs="Arial"/>
          <w:sz w:val="18"/>
          <w:szCs w:val="18"/>
          <w:rtl/>
        </w:rPr>
        <w:footnoteReference w:id="431"/>
      </w:r>
      <w:r w:rsidRPr="001C2CA7">
        <w:rPr>
          <w:rFonts w:cs="Arial"/>
          <w:sz w:val="18"/>
          <w:szCs w:val="18"/>
          <w:rtl/>
        </w:rPr>
        <w:t>וי"א דאף אם הפועלים בכאן, והחנוני נתן להם יותר משכרן, הואיל ולא נתן קצבה כמה יתן להם, הרי החנוני נשבע ונוטל (ב"י בשם התרומות).</w:t>
      </w:r>
      <w:r>
        <w:rPr>
          <w:rFonts w:cs="Arial"/>
          <w:rtl/>
        </w:rPr>
        <w:t xml:space="preserve"> </w:t>
      </w:r>
    </w:p>
    <w:p w14:paraId="7BB3309A" w14:textId="77777777" w:rsidR="001C2CA7" w:rsidRDefault="001C2CA7" w:rsidP="001C2E95">
      <w:pPr>
        <w:rPr>
          <w:rtl/>
        </w:rPr>
      </w:pPr>
    </w:p>
    <w:p w14:paraId="56B89C6D" w14:textId="5FD41233" w:rsidR="001C2E95" w:rsidRDefault="001C2E95" w:rsidP="00EB4EFE">
      <w:pPr>
        <w:pStyle w:val="2"/>
        <w:rPr>
          <w:rtl/>
        </w:rPr>
      </w:pPr>
      <w:r>
        <w:rPr>
          <w:rtl/>
        </w:rPr>
        <w:t>סעיף ח</w:t>
      </w:r>
      <w:r w:rsidR="00C37D19">
        <w:rPr>
          <w:rFonts w:hint="cs"/>
          <w:rtl/>
        </w:rPr>
        <w:t>:</w:t>
      </w:r>
      <w:r w:rsidR="00CD0AB8" w:rsidRPr="00CD0AB8">
        <w:rPr>
          <w:rtl/>
        </w:rPr>
        <w:t xml:space="preserve"> </w:t>
      </w:r>
      <w:r w:rsidR="00CD0AB8">
        <w:rPr>
          <w:rtl/>
        </w:rPr>
        <w:t>קטן ששכר פועלים ואמר לחנוני לפרוע</w:t>
      </w:r>
      <w:r w:rsidR="00CD0AB8">
        <w:rPr>
          <w:rFonts w:hint="cs"/>
          <w:rtl/>
        </w:rPr>
        <w:t xml:space="preserve"> להם.</w:t>
      </w:r>
    </w:p>
    <w:p w14:paraId="23229A3B" w14:textId="5CCAFE88" w:rsidR="00CD0AB8" w:rsidRPr="00CD0AB8" w:rsidRDefault="00CD0AB8" w:rsidP="00CD0AB8">
      <w:pPr>
        <w:rPr>
          <w:u w:val="single"/>
          <w:rtl/>
        </w:rPr>
      </w:pPr>
      <w:r w:rsidRPr="00CD0AB8">
        <w:rPr>
          <w:rFonts w:cs="Arial"/>
          <w:u w:val="single"/>
          <w:rtl/>
        </w:rPr>
        <w:t>קטן ששכר פועלים ואמר לחנוני לפרוע</w:t>
      </w:r>
      <w:r>
        <w:rPr>
          <w:rFonts w:hint="cs"/>
          <w:u w:val="single"/>
          <w:rtl/>
        </w:rPr>
        <w:t xml:space="preserve"> להם</w:t>
      </w:r>
      <w:r w:rsidRPr="00CD0AB8">
        <w:rPr>
          <w:rFonts w:hint="cs"/>
          <w:u w:val="single"/>
          <w:rtl/>
        </w:rPr>
        <w:t>:</w:t>
      </w:r>
    </w:p>
    <w:p w14:paraId="1115BE78" w14:textId="68ADF0D6" w:rsidR="00CD0AB8" w:rsidRDefault="00CD0AB8" w:rsidP="00CD0AB8">
      <w:pPr>
        <w:pStyle w:val="ab"/>
        <w:numPr>
          <w:ilvl w:val="0"/>
          <w:numId w:val="46"/>
        </w:numPr>
        <w:rPr>
          <w:rFonts w:cs="Arial"/>
        </w:rPr>
      </w:pPr>
      <w:r w:rsidRPr="00CD0AB8">
        <w:rPr>
          <w:rFonts w:cs="Arial" w:hint="cs"/>
          <w:rtl/>
        </w:rPr>
        <w:t xml:space="preserve">ר"י מיגאש </w:t>
      </w:r>
      <w:r w:rsidRPr="00CD0AB8">
        <w:rPr>
          <w:rFonts w:cs="Arial" w:hint="cs"/>
          <w:sz w:val="16"/>
          <w:szCs w:val="16"/>
          <w:rtl/>
        </w:rPr>
        <w:t>(כ"כ בשמו בעל התרומות [</w:t>
      </w:r>
      <w:r w:rsidRPr="00CD0AB8">
        <w:rPr>
          <w:rFonts w:cs="Arial"/>
          <w:sz w:val="16"/>
          <w:szCs w:val="16"/>
          <w:rtl/>
        </w:rPr>
        <w:t xml:space="preserve">שער כט ח"ב סי' </w:t>
      </w:r>
      <w:r w:rsidRPr="00CD0AB8">
        <w:rPr>
          <w:rFonts w:cs="Arial" w:hint="cs"/>
          <w:sz w:val="16"/>
          <w:szCs w:val="16"/>
          <w:rtl/>
        </w:rPr>
        <w:t>י]</w:t>
      </w:r>
      <w:r w:rsidRPr="00CD0AB8">
        <w:rPr>
          <w:rFonts w:cs="Arial"/>
          <w:sz w:val="16"/>
          <w:szCs w:val="16"/>
          <w:rtl/>
        </w:rPr>
        <w:t>)</w:t>
      </w:r>
      <w:r w:rsidRPr="00CD0AB8">
        <w:rPr>
          <w:rFonts w:cs="Arial" w:hint="cs"/>
          <w:rtl/>
        </w:rPr>
        <w:t>-</w:t>
      </w:r>
      <w:r w:rsidR="00C37D19" w:rsidRPr="00CD0AB8">
        <w:rPr>
          <w:rFonts w:cs="Arial"/>
          <w:rtl/>
        </w:rPr>
        <w:t xml:space="preserve"> קטן ששכר פועלים ואמר לחנוני לפרוע להם</w:t>
      </w:r>
      <w:r>
        <w:rPr>
          <w:rFonts w:cs="Arial" w:hint="cs"/>
          <w:rtl/>
        </w:rPr>
        <w:t>,</w:t>
      </w:r>
      <w:r w:rsidR="00C37D19" w:rsidRPr="00CD0AB8">
        <w:rPr>
          <w:rFonts w:cs="Arial"/>
          <w:rtl/>
        </w:rPr>
        <w:t xml:space="preserve"> אע</w:t>
      </w:r>
      <w:r>
        <w:rPr>
          <w:rFonts w:cs="Arial" w:hint="cs"/>
          <w:rtl/>
        </w:rPr>
        <w:t>"</w:t>
      </w:r>
      <w:r w:rsidR="00C37D19" w:rsidRPr="00CD0AB8">
        <w:rPr>
          <w:rFonts w:cs="Arial"/>
          <w:rtl/>
        </w:rPr>
        <w:t xml:space="preserve">פ שאין קטן חייב בתביעות אחרות </w:t>
      </w:r>
      <w:r>
        <w:rPr>
          <w:rFonts w:cs="Arial" w:hint="cs"/>
          <w:rtl/>
        </w:rPr>
        <w:t xml:space="preserve">- </w:t>
      </w:r>
      <w:r w:rsidR="00C37D19" w:rsidRPr="00CD0AB8">
        <w:rPr>
          <w:rFonts w:cs="Arial"/>
          <w:rtl/>
        </w:rPr>
        <w:t>הכא שניהם נשבעין ונוטלין</w:t>
      </w:r>
      <w:r w:rsidR="00BC293D">
        <w:rPr>
          <w:rFonts w:cs="Arial" w:hint="cs"/>
          <w:rtl/>
        </w:rPr>
        <w:t>.</w:t>
      </w:r>
      <w:r w:rsidR="00C37D19" w:rsidRPr="00CD0AB8">
        <w:rPr>
          <w:rFonts w:cs="Arial"/>
          <w:rtl/>
        </w:rPr>
        <w:t xml:space="preserve"> אע</w:t>
      </w:r>
      <w:r>
        <w:rPr>
          <w:rFonts w:cs="Arial" w:hint="cs"/>
          <w:rtl/>
        </w:rPr>
        <w:t>"</w:t>
      </w:r>
      <w:r w:rsidR="00C37D19" w:rsidRPr="00CD0AB8">
        <w:rPr>
          <w:rFonts w:cs="Arial"/>
          <w:rtl/>
        </w:rPr>
        <w:t>ג דקרא מיעטיה לקטן מאיש כי יתן היינו דוקא שלא לישבע על טענתו</w:t>
      </w:r>
      <w:r>
        <w:rPr>
          <w:rFonts w:cs="Arial" w:hint="cs"/>
          <w:rtl/>
        </w:rPr>
        <w:t>,</w:t>
      </w:r>
      <w:r w:rsidR="00C37D19" w:rsidRPr="00CD0AB8">
        <w:rPr>
          <w:rFonts w:cs="Arial"/>
          <w:rtl/>
        </w:rPr>
        <w:t xml:space="preserve"> אבל שבועת הנשבעין ונוטלין</w:t>
      </w:r>
      <w:r>
        <w:rPr>
          <w:rFonts w:cs="Arial" w:hint="cs"/>
          <w:rtl/>
        </w:rPr>
        <w:t>,</w:t>
      </w:r>
      <w:r w:rsidR="00C37D19" w:rsidRPr="00CD0AB8">
        <w:rPr>
          <w:rFonts w:cs="Arial"/>
          <w:rtl/>
        </w:rPr>
        <w:t xml:space="preserve"> דלא מחמת תביעה באה</w:t>
      </w:r>
      <w:r>
        <w:rPr>
          <w:rFonts w:cs="Arial" w:hint="cs"/>
          <w:rtl/>
        </w:rPr>
        <w:t>,</w:t>
      </w:r>
      <w:r w:rsidR="00C37D19" w:rsidRPr="00CD0AB8">
        <w:rPr>
          <w:rFonts w:cs="Arial"/>
          <w:rtl/>
        </w:rPr>
        <w:t xml:space="preserve"> דינא הוא דנשבעין ונוטלין</w:t>
      </w:r>
      <w:r>
        <w:rPr>
          <w:rFonts w:cs="Arial" w:hint="cs"/>
          <w:rtl/>
        </w:rPr>
        <w:t>.</w:t>
      </w:r>
      <w:r w:rsidR="00C37D19" w:rsidRPr="00CD0AB8">
        <w:rPr>
          <w:rFonts w:cs="Arial"/>
          <w:rtl/>
        </w:rPr>
        <w:t xml:space="preserve"> ומיהו אין בהם שנשבעין ונוטלין אלא בשכיר</w:t>
      </w:r>
      <w:r>
        <w:rPr>
          <w:rFonts w:cs="Arial" w:hint="cs"/>
          <w:rtl/>
        </w:rPr>
        <w:t>,</w:t>
      </w:r>
      <w:r w:rsidR="00C37D19" w:rsidRPr="00CD0AB8">
        <w:rPr>
          <w:rFonts w:cs="Arial"/>
          <w:rtl/>
        </w:rPr>
        <w:t xml:space="preserve"> לפי שיש בה הנאה לקטן</w:t>
      </w:r>
      <w:r>
        <w:rPr>
          <w:rFonts w:cs="Arial" w:hint="cs"/>
          <w:rtl/>
        </w:rPr>
        <w:t>,</w:t>
      </w:r>
      <w:r w:rsidR="00C37D19" w:rsidRPr="00CD0AB8">
        <w:rPr>
          <w:rFonts w:cs="Arial"/>
          <w:rtl/>
        </w:rPr>
        <w:t xml:space="preserve"> אבל באחרינא דלא מטי הנאה לקטן</w:t>
      </w:r>
      <w:r>
        <w:rPr>
          <w:rFonts w:cs="Arial" w:hint="cs"/>
          <w:rtl/>
        </w:rPr>
        <w:t>,</w:t>
      </w:r>
      <w:r w:rsidR="00C37D19" w:rsidRPr="00CD0AB8">
        <w:rPr>
          <w:rFonts w:cs="Arial"/>
          <w:rtl/>
        </w:rPr>
        <w:t xml:space="preserve"> לא</w:t>
      </w:r>
      <w:r>
        <w:rPr>
          <w:rFonts w:cs="Arial" w:hint="cs"/>
          <w:rtl/>
        </w:rPr>
        <w:t>.</w:t>
      </w:r>
      <w:r w:rsidR="00C37D19" w:rsidRPr="00CD0AB8">
        <w:rPr>
          <w:rFonts w:cs="Arial"/>
          <w:rtl/>
        </w:rPr>
        <w:t xml:space="preserve"> וחנוני נמי אע</w:t>
      </w:r>
      <w:r>
        <w:rPr>
          <w:rFonts w:cs="Arial" w:hint="cs"/>
          <w:rtl/>
        </w:rPr>
        <w:t>"</w:t>
      </w:r>
      <w:r w:rsidR="00C37D19" w:rsidRPr="00CD0AB8">
        <w:rPr>
          <w:rFonts w:cs="Arial"/>
          <w:rtl/>
        </w:rPr>
        <w:t>ג דלא מטי הנאה לקטן</w:t>
      </w:r>
      <w:r>
        <w:rPr>
          <w:rFonts w:cs="Arial" w:hint="cs"/>
          <w:rtl/>
        </w:rPr>
        <w:t>,</w:t>
      </w:r>
      <w:r w:rsidR="00C37D19" w:rsidRPr="00CD0AB8">
        <w:rPr>
          <w:rFonts w:cs="Arial"/>
          <w:rtl/>
        </w:rPr>
        <w:t xml:space="preserve"> שהרי הוא צריך לפרוע לפועלים שהרי לא נפטר הקטן במה שהמחה הפועל אצל החנוני וצריך לשלם לו</w:t>
      </w:r>
      <w:r>
        <w:rPr>
          <w:rFonts w:cs="Arial" w:hint="cs"/>
          <w:rtl/>
        </w:rPr>
        <w:t>,</w:t>
      </w:r>
      <w:r w:rsidR="00C37D19" w:rsidRPr="00CD0AB8">
        <w:rPr>
          <w:rFonts w:cs="Arial"/>
          <w:rtl/>
        </w:rPr>
        <w:t xml:space="preserve"> אפ"ה נשבע החנוני ונוטל שאומר ליה מאי דאמרת ליתן לפועלים בהנאתו יהבית להו</w:t>
      </w:r>
      <w:r w:rsidRPr="00CD0AB8">
        <w:rPr>
          <w:rFonts w:cs="Arial" w:hint="cs"/>
          <w:rtl/>
        </w:rPr>
        <w:t>.</w:t>
      </w:r>
      <w:r w:rsidR="00C37D19" w:rsidRPr="00CD0AB8">
        <w:rPr>
          <w:rFonts w:cs="Arial"/>
          <w:rtl/>
        </w:rPr>
        <w:t xml:space="preserve"> </w:t>
      </w:r>
    </w:p>
    <w:p w14:paraId="7464D14A" w14:textId="328EFA40" w:rsidR="00C37D19" w:rsidRPr="00CD0AB8" w:rsidRDefault="00C37D19" w:rsidP="00CD0AB8">
      <w:pPr>
        <w:pStyle w:val="ab"/>
        <w:numPr>
          <w:ilvl w:val="0"/>
          <w:numId w:val="46"/>
        </w:numPr>
        <w:rPr>
          <w:rFonts w:cs="Arial"/>
          <w:rtl/>
        </w:rPr>
      </w:pPr>
      <w:r w:rsidRPr="00CD0AB8">
        <w:rPr>
          <w:rFonts w:cs="Arial"/>
          <w:rtl/>
        </w:rPr>
        <w:t>רמב"ם</w:t>
      </w:r>
      <w:r w:rsidR="00CD0AB8">
        <w:rPr>
          <w:rFonts w:cs="Arial" w:hint="cs"/>
          <w:sz w:val="16"/>
          <w:szCs w:val="16"/>
          <w:rtl/>
        </w:rPr>
        <w:t xml:space="preserve"> (פ"ה מטוען הי"א)</w:t>
      </w:r>
      <w:r w:rsidR="00CD0AB8">
        <w:rPr>
          <w:rFonts w:cs="Arial" w:hint="cs"/>
          <w:rtl/>
        </w:rPr>
        <w:t xml:space="preserve">- </w:t>
      </w:r>
      <w:r w:rsidRPr="00CD0AB8">
        <w:rPr>
          <w:rFonts w:cs="Arial"/>
          <w:rtl/>
        </w:rPr>
        <w:t>דווקא שכיר שיש בו לקטן הנאה נשבע ונוטל</w:t>
      </w:r>
      <w:r w:rsidR="00BC293D">
        <w:rPr>
          <w:rFonts w:cs="Arial" w:hint="cs"/>
          <w:rtl/>
        </w:rPr>
        <w:t>,</w:t>
      </w:r>
      <w:r w:rsidRPr="00CD0AB8">
        <w:rPr>
          <w:rFonts w:cs="Arial"/>
          <w:rtl/>
        </w:rPr>
        <w:t xml:space="preserve"> אבל החנוני אינו נשבע ונוטל כיון שאין לקטן בזה הנאה</w:t>
      </w:r>
      <w:r w:rsidR="00BC293D">
        <w:rPr>
          <w:rFonts w:cs="Arial" w:hint="cs"/>
          <w:rtl/>
        </w:rPr>
        <w:t>,</w:t>
      </w:r>
      <w:r w:rsidRPr="00CD0AB8">
        <w:rPr>
          <w:rFonts w:cs="Arial"/>
          <w:rtl/>
        </w:rPr>
        <w:t xml:space="preserve"> שהרי חייב ליתן לפועלין</w:t>
      </w:r>
      <w:r w:rsidR="00BC293D">
        <w:rPr>
          <w:rFonts w:cs="Arial" w:hint="cs"/>
          <w:rtl/>
        </w:rPr>
        <w:t>,</w:t>
      </w:r>
      <w:r w:rsidRPr="00CD0AB8">
        <w:rPr>
          <w:rFonts w:cs="Arial"/>
          <w:rtl/>
        </w:rPr>
        <w:t xml:space="preserve"> והחנוני מפסיד על עצמו שנתן ממונו ע"פ קטן</w:t>
      </w:r>
      <w:r w:rsidR="00CD0AB8">
        <w:rPr>
          <w:rFonts w:cs="Arial" w:hint="cs"/>
          <w:rtl/>
        </w:rPr>
        <w:t>.</w:t>
      </w:r>
      <w:r w:rsidR="00957D61">
        <w:rPr>
          <w:rFonts w:cs="Arial" w:hint="cs"/>
          <w:rtl/>
        </w:rPr>
        <w:t xml:space="preserve"> </w:t>
      </w:r>
      <w:r w:rsidR="00957D61" w:rsidRPr="00957D61">
        <w:rPr>
          <w:rFonts w:cs="Arial" w:hint="cs"/>
          <w:color w:val="E36C0A" w:themeColor="accent6" w:themeShade="BF"/>
          <w:rtl/>
        </w:rPr>
        <w:t>(וכ"פ בשו"ע</w:t>
      </w:r>
      <w:r w:rsidR="00957D61" w:rsidRPr="00957D61">
        <w:rPr>
          <w:rFonts w:cs="Arial" w:hint="cs"/>
          <w:color w:val="E36C0A" w:themeColor="accent6" w:themeShade="BF"/>
          <w:sz w:val="16"/>
          <w:szCs w:val="16"/>
          <w:rtl/>
        </w:rPr>
        <w:t xml:space="preserve"> </w:t>
      </w:r>
      <w:r w:rsidR="00957D61">
        <w:rPr>
          <w:rFonts w:cs="Arial" w:hint="cs"/>
          <w:sz w:val="16"/>
          <w:szCs w:val="16"/>
          <w:rtl/>
        </w:rPr>
        <w:t>[סי' צו ס"ג]</w:t>
      </w:r>
      <w:r w:rsidR="00957D61" w:rsidRPr="00957D61">
        <w:rPr>
          <w:rFonts w:cs="Arial" w:hint="cs"/>
          <w:color w:val="E36C0A" w:themeColor="accent6" w:themeShade="BF"/>
          <w:rtl/>
        </w:rPr>
        <w:t>)</w:t>
      </w:r>
    </w:p>
    <w:p w14:paraId="0E9D1037"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355D5BF" w14:textId="0FF903A2" w:rsidR="001C2E95" w:rsidRDefault="001C2E95" w:rsidP="001C2E95">
      <w:pPr>
        <w:rPr>
          <w:rFonts w:cs="Arial"/>
          <w:rtl/>
        </w:rPr>
      </w:pPr>
      <w:r>
        <w:rPr>
          <w:rFonts w:cs="Arial"/>
          <w:rtl/>
        </w:rPr>
        <w:t xml:space="preserve">קטן ששכר פועלים ואמר לחנוני לפרוע, חנוני אומר: נתתי, והפועלים אומרים: לא נטלנו, יש מי שאומר שדינו שוה לדין הגדול. ולהרמב"ם, הפועלים נשבעים ונוטלים ממנו, אבל לא החנוני. </w:t>
      </w:r>
    </w:p>
    <w:p w14:paraId="5F0D25DB" w14:textId="77777777" w:rsidR="00CD0AB8" w:rsidRDefault="00CD0AB8" w:rsidP="001C2E95">
      <w:pPr>
        <w:rPr>
          <w:rtl/>
        </w:rPr>
      </w:pPr>
    </w:p>
    <w:p w14:paraId="0EF5B331" w14:textId="1E0DCF2E" w:rsidR="001C2E95" w:rsidRDefault="001C2E95" w:rsidP="00EB4EFE">
      <w:pPr>
        <w:pStyle w:val="2"/>
        <w:rPr>
          <w:rtl/>
        </w:rPr>
      </w:pPr>
      <w:r>
        <w:rPr>
          <w:rtl/>
        </w:rPr>
        <w:t>סעיף ט</w:t>
      </w:r>
      <w:r w:rsidR="00C37D19">
        <w:rPr>
          <w:rFonts w:hint="cs"/>
          <w:rtl/>
        </w:rPr>
        <w:t>:</w:t>
      </w:r>
      <w:r w:rsidR="00DE1531" w:rsidRPr="00DE1531">
        <w:rPr>
          <w:rFonts w:hint="cs"/>
          <w:rtl/>
        </w:rPr>
        <w:t xml:space="preserve"> ה</w:t>
      </w:r>
      <w:r w:rsidR="00DE1531" w:rsidRPr="00DE1531">
        <w:rPr>
          <w:rtl/>
        </w:rPr>
        <w:t>א</w:t>
      </w:r>
      <w:r w:rsidR="00DE1531" w:rsidRPr="00DE1531">
        <w:rPr>
          <w:rFonts w:hint="cs"/>
          <w:rtl/>
        </w:rPr>
        <w:t>ו</w:t>
      </w:r>
      <w:r w:rsidR="00DE1531" w:rsidRPr="00DE1531">
        <w:rPr>
          <w:rtl/>
        </w:rPr>
        <w:t>מר לחנוני תן לי פירות</w:t>
      </w:r>
      <w:r w:rsidR="00DE1531" w:rsidRPr="00DE1531">
        <w:rPr>
          <w:rFonts w:hint="cs"/>
          <w:rtl/>
        </w:rPr>
        <w:t xml:space="preserve"> בדינר</w:t>
      </w:r>
      <w:r w:rsidR="00DE1531">
        <w:rPr>
          <w:rFonts w:hint="cs"/>
          <w:rtl/>
        </w:rPr>
        <w:t>.</w:t>
      </w:r>
    </w:p>
    <w:p w14:paraId="23B79576" w14:textId="7974A201" w:rsidR="00B45FC7" w:rsidRPr="00F10328" w:rsidRDefault="00BB68BD" w:rsidP="00F10328">
      <w:pPr>
        <w:rPr>
          <w:rFonts w:cs="Arial"/>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w:t>
      </w:r>
      <w:r w:rsidR="000628D1">
        <w:rPr>
          <w:rFonts w:cs="Arial" w:hint="cs"/>
          <w:b/>
          <w:bCs/>
          <w:rtl/>
        </w:rPr>
        <w:t>ה</w:t>
      </w:r>
      <w:r w:rsidRPr="00761ACD">
        <w:rPr>
          <w:rFonts w:cs="Arial" w:hint="cs"/>
          <w:b/>
          <w:bCs/>
          <w:rtl/>
        </w:rPr>
        <w:t xml:space="preserve"> </w:t>
      </w:r>
      <w:r>
        <w:rPr>
          <w:rFonts w:cs="Arial" w:hint="cs"/>
          <w:b/>
          <w:bCs/>
          <w:rtl/>
        </w:rPr>
        <w:t>ע</w:t>
      </w:r>
      <w:r w:rsidRPr="00761ACD">
        <w:rPr>
          <w:rFonts w:cs="Arial" w:hint="cs"/>
          <w:b/>
          <w:bCs/>
          <w:rtl/>
        </w:rPr>
        <w:t>"</w:t>
      </w:r>
      <w:r w:rsidR="000628D1">
        <w:rPr>
          <w:rFonts w:cs="Arial" w:hint="cs"/>
          <w:b/>
          <w:bCs/>
          <w:rtl/>
        </w:rPr>
        <w:t>א</w:t>
      </w:r>
      <w:r w:rsidRPr="00761ACD">
        <w:rPr>
          <w:rFonts w:cs="Arial" w:hint="cs"/>
          <w:b/>
          <w:bCs/>
          <w:rtl/>
        </w:rPr>
        <w:t>:</w:t>
      </w:r>
      <w:r>
        <w:rPr>
          <w:rFonts w:cs="Arial" w:hint="cs"/>
          <w:rtl/>
        </w:rPr>
        <w:t xml:space="preserve"> </w:t>
      </w:r>
      <w:r w:rsidRPr="00D64CDC">
        <w:rPr>
          <w:rFonts w:cs="Arial"/>
          <w:u w:val="double"/>
          <w:rtl/>
        </w:rPr>
        <w:t>מתני'</w:t>
      </w:r>
      <w:r>
        <w:rPr>
          <w:rFonts w:cs="Arial" w:hint="cs"/>
          <w:rtl/>
        </w:rPr>
        <w:t>:</w:t>
      </w:r>
      <w:r w:rsidR="000628D1">
        <w:rPr>
          <w:rFonts w:cs="Arial" w:hint="cs"/>
          <w:rtl/>
        </w:rPr>
        <w:t>...</w:t>
      </w:r>
      <w:r w:rsidRPr="00D64CDC">
        <w:rPr>
          <w:rFonts w:cs="Arial"/>
          <w:rtl/>
        </w:rPr>
        <w:t xml:space="preserve"> </w:t>
      </w:r>
      <w:r w:rsidR="000628D1" w:rsidRPr="000628D1">
        <w:rPr>
          <w:rFonts w:cs="Arial"/>
          <w:rtl/>
        </w:rPr>
        <w:t>אמר לחנוני: תן לי בדינר פירות, ונתן לו</w:t>
      </w:r>
      <w:r w:rsidR="00675259">
        <w:rPr>
          <w:rStyle w:val="a7"/>
          <w:rFonts w:cs="Arial"/>
          <w:rtl/>
        </w:rPr>
        <w:footnoteReference w:id="432"/>
      </w:r>
      <w:r w:rsidR="000628D1" w:rsidRPr="000628D1">
        <w:rPr>
          <w:rFonts w:cs="Arial"/>
          <w:rtl/>
        </w:rPr>
        <w:t>, אמר לו: תן לי אותו דינר, אמר לו: נתתיו לך ונתתו באונפלי - ישבע בעל הבית</w:t>
      </w:r>
      <w:r w:rsidR="00AC625B">
        <w:rPr>
          <w:rStyle w:val="a7"/>
          <w:rFonts w:cs="Arial"/>
          <w:rtl/>
        </w:rPr>
        <w:footnoteReference w:id="433"/>
      </w:r>
      <w:r w:rsidR="000628D1" w:rsidRPr="000628D1">
        <w:rPr>
          <w:rFonts w:cs="Arial"/>
          <w:rtl/>
        </w:rPr>
        <w:t xml:space="preserve"> שנתן לו את הדינר</w:t>
      </w:r>
      <w:r w:rsidR="00675259">
        <w:rPr>
          <w:rStyle w:val="a7"/>
          <w:rFonts w:cs="Arial"/>
          <w:rtl/>
        </w:rPr>
        <w:footnoteReference w:id="434"/>
      </w:r>
      <w:r w:rsidR="000628D1" w:rsidRPr="000628D1">
        <w:rPr>
          <w:rFonts w:cs="Arial"/>
          <w:rtl/>
        </w:rPr>
        <w:t>. אמר לו: תן לי את הפירות, אמר לו: נתתים לך והולכתים לתוך ביתך - ישבע חנוני</w:t>
      </w:r>
      <w:r w:rsidR="00F10328">
        <w:rPr>
          <w:rStyle w:val="a7"/>
          <w:rFonts w:cs="Arial"/>
          <w:rtl/>
        </w:rPr>
        <w:footnoteReference w:id="435"/>
      </w:r>
      <w:r w:rsidR="00AC625B">
        <w:rPr>
          <w:rFonts w:cs="Arial" w:hint="cs"/>
          <w:rtl/>
        </w:rPr>
        <w:t>.</w:t>
      </w:r>
      <w:r w:rsidR="000628D1" w:rsidRPr="000628D1">
        <w:rPr>
          <w:rFonts w:cs="Arial"/>
          <w:rtl/>
        </w:rPr>
        <w:t xml:space="preserve"> </w:t>
      </w:r>
      <w:r w:rsidR="000628D1" w:rsidRPr="00AC625B">
        <w:rPr>
          <w:rFonts w:cs="Arial"/>
          <w:u w:val="single"/>
          <w:rtl/>
        </w:rPr>
        <w:t>רבי יהודה אומר</w:t>
      </w:r>
      <w:r w:rsidR="000628D1" w:rsidRPr="000628D1">
        <w:rPr>
          <w:rFonts w:cs="Arial"/>
          <w:rtl/>
        </w:rPr>
        <w:t>: כל שהפירות בידו ידו על העליונה.</w:t>
      </w:r>
      <w:r w:rsidR="002B4C80" w:rsidRPr="002B4C80">
        <w:rPr>
          <w:rFonts w:cs="Arial"/>
          <w:rtl/>
        </w:rPr>
        <w:t xml:space="preserve"> אמר לשולחני: תן לי בדינר </w:t>
      </w:r>
      <w:r w:rsidR="002B4C80" w:rsidRPr="002B4C80">
        <w:rPr>
          <w:rFonts w:cs="Arial"/>
          <w:rtl/>
        </w:rPr>
        <w:lastRenderedPageBreak/>
        <w:t>מעות, ונתן לו, אמר לו: תן לי את הדינר, אמר לו: נתתי לך ונתתו באונפלי - ישבע בעל הבית. נתן לו את הדינר, אמר לו: תן לי את המעות, אמר לו: נתתים לך והשלכת לתוך כיסך - ישבע שולחני; רבי יהודה אומר: אין דרך שולחני ליתן איסר עד שיטול דינר</w:t>
      </w:r>
      <w:r w:rsidRPr="00D64CDC">
        <w:rPr>
          <w:rFonts w:cs="Arial"/>
          <w:rtl/>
        </w:rPr>
        <w:t>.</w:t>
      </w:r>
      <w:r>
        <w:rPr>
          <w:rFonts w:hint="cs"/>
          <w:rtl/>
        </w:rPr>
        <w:t xml:space="preserve">..    </w:t>
      </w:r>
      <w:r w:rsidRPr="00D64CDC">
        <w:rPr>
          <w:rFonts w:hint="cs"/>
          <w:u w:val="double"/>
          <w:rtl/>
        </w:rPr>
        <w:t>גמ'</w:t>
      </w:r>
      <w:r w:rsidRPr="00D64CDC">
        <w:rPr>
          <w:rFonts w:hint="cs"/>
          <w:sz w:val="14"/>
          <w:szCs w:val="14"/>
          <w:u w:val="double"/>
          <w:rtl/>
        </w:rPr>
        <w:t>(מ</w:t>
      </w:r>
      <w:r w:rsidR="000628D1">
        <w:rPr>
          <w:rFonts w:hint="cs"/>
          <w:sz w:val="14"/>
          <w:szCs w:val="14"/>
          <w:u w:val="double"/>
          <w:rtl/>
        </w:rPr>
        <w:t>ח.</w:t>
      </w:r>
      <w:r w:rsidRPr="00D64CDC">
        <w:rPr>
          <w:rFonts w:hint="cs"/>
          <w:sz w:val="14"/>
          <w:szCs w:val="14"/>
          <w:u w:val="double"/>
          <w:rtl/>
        </w:rPr>
        <w:t>)</w:t>
      </w:r>
      <w:r w:rsidRPr="00D64CDC">
        <w:rPr>
          <w:rFonts w:hint="cs"/>
          <w:u w:val="double"/>
          <w:rtl/>
        </w:rPr>
        <w:t>:</w:t>
      </w:r>
      <w:r w:rsidRPr="00D64CDC">
        <w:rPr>
          <w:rtl/>
        </w:rPr>
        <w:t xml:space="preserve"> </w:t>
      </w:r>
      <w:r w:rsidR="000628D1" w:rsidRPr="000628D1">
        <w:rPr>
          <w:rFonts w:cs="Arial"/>
          <w:rtl/>
        </w:rPr>
        <w:t xml:space="preserve">אמר לחנוני: תן לי בדינר פירות כו'. תניא, </w:t>
      </w:r>
      <w:r w:rsidR="000628D1" w:rsidRPr="000628D1">
        <w:rPr>
          <w:rFonts w:cs="Arial"/>
          <w:u w:val="single"/>
          <w:rtl/>
        </w:rPr>
        <w:t>א"ר יהודה</w:t>
      </w:r>
      <w:r w:rsidR="000628D1" w:rsidRPr="000628D1">
        <w:rPr>
          <w:rFonts w:cs="Arial"/>
          <w:rtl/>
        </w:rPr>
        <w:t>: אימתי? בזמן שהפירות צבורין ומונחין ושניהן עוררין עליהן, אבל הפשילן בקופתו לאחוריו - המע"ה</w:t>
      </w:r>
      <w:r w:rsidR="00F10328">
        <w:rPr>
          <w:rStyle w:val="a7"/>
          <w:rFonts w:cs="Arial"/>
          <w:rtl/>
        </w:rPr>
        <w:footnoteReference w:id="436"/>
      </w:r>
      <w:r w:rsidR="000628D1" w:rsidRPr="000628D1">
        <w:rPr>
          <w:rFonts w:cs="Arial"/>
          <w:rtl/>
        </w:rPr>
        <w:t>.</w:t>
      </w:r>
      <w:r w:rsidR="00AC625B">
        <w:rPr>
          <w:rFonts w:hint="cs"/>
          <w:rtl/>
        </w:rPr>
        <w:t xml:space="preserve"> </w:t>
      </w:r>
      <w:r w:rsidR="00675259">
        <w:rPr>
          <w:rFonts w:cs="Arial" w:hint="cs"/>
          <w:sz w:val="16"/>
          <w:szCs w:val="16"/>
          <w:rtl/>
        </w:rPr>
        <w:t>(</w:t>
      </w:r>
      <w:r w:rsidR="00A8119D" w:rsidRPr="00675259">
        <w:rPr>
          <w:rFonts w:cs="Arial"/>
          <w:sz w:val="16"/>
          <w:szCs w:val="16"/>
          <w:rtl/>
        </w:rPr>
        <w:t>וכ</w:t>
      </w:r>
      <w:r w:rsidR="00F10328">
        <w:rPr>
          <w:rFonts w:cs="Arial" w:hint="cs"/>
          <w:sz w:val="16"/>
          <w:szCs w:val="16"/>
          <w:rtl/>
        </w:rPr>
        <w:t>'</w:t>
      </w:r>
      <w:r w:rsidR="00A8119D" w:rsidRPr="00675259">
        <w:rPr>
          <w:rFonts w:cs="Arial"/>
          <w:sz w:val="16"/>
          <w:szCs w:val="16"/>
          <w:rtl/>
        </w:rPr>
        <w:t xml:space="preserve"> הרי"ף (לא.)</w:t>
      </w:r>
      <w:r w:rsidR="00F10328">
        <w:rPr>
          <w:rFonts w:cs="Arial" w:hint="cs"/>
          <w:sz w:val="16"/>
          <w:szCs w:val="16"/>
          <w:rtl/>
        </w:rPr>
        <w:t>-</w:t>
      </w:r>
      <w:r w:rsidR="00A8119D" w:rsidRPr="00675259">
        <w:rPr>
          <w:rFonts w:cs="Arial"/>
          <w:sz w:val="16"/>
          <w:szCs w:val="16"/>
          <w:rtl/>
        </w:rPr>
        <w:t xml:space="preserve"> הא דאמר רבי יהודה אימתי בזמן שהפירות צבורין ומונחין ברשות הרבים לאו אליבא דידיה בלחוד קאמר</w:t>
      </w:r>
      <w:r w:rsidR="00B45FC7" w:rsidRPr="00675259">
        <w:rPr>
          <w:rFonts w:cs="Arial" w:hint="cs"/>
          <w:sz w:val="16"/>
          <w:szCs w:val="16"/>
          <w:rtl/>
        </w:rPr>
        <w:t>,</w:t>
      </w:r>
      <w:r w:rsidR="00A8119D" w:rsidRPr="00675259">
        <w:rPr>
          <w:rFonts w:cs="Arial"/>
          <w:sz w:val="16"/>
          <w:szCs w:val="16"/>
          <w:rtl/>
        </w:rPr>
        <w:t xml:space="preserve"> אלא בין אליבא דידיה ובין אליבא דרבנן האי דינא דאיפליגו ביה בזמן שהפירות צבורין ומונחין ברשות הרבים הוא דאיפליגו ביה</w:t>
      </w:r>
      <w:r w:rsidR="00C35EB8" w:rsidRPr="00675259">
        <w:rPr>
          <w:rFonts w:cs="Arial" w:hint="cs"/>
          <w:sz w:val="16"/>
          <w:szCs w:val="16"/>
          <w:rtl/>
        </w:rPr>
        <w:t>,</w:t>
      </w:r>
      <w:r w:rsidR="00A8119D" w:rsidRPr="00675259">
        <w:rPr>
          <w:rFonts w:cs="Arial"/>
          <w:sz w:val="16"/>
          <w:szCs w:val="16"/>
          <w:rtl/>
        </w:rPr>
        <w:t xml:space="preserve"> אבל אם הפשילן בקופתו לאחריו המוציא מחברו עליו הראיה לדברי הכל</w:t>
      </w:r>
      <w:r w:rsidR="00C35EB8" w:rsidRPr="00675259">
        <w:rPr>
          <w:rFonts w:cs="Arial" w:hint="cs"/>
          <w:sz w:val="16"/>
          <w:szCs w:val="16"/>
          <w:rtl/>
        </w:rPr>
        <w:t>,</w:t>
      </w:r>
      <w:r w:rsidR="00A8119D" w:rsidRPr="00675259">
        <w:rPr>
          <w:rFonts w:cs="Arial"/>
          <w:sz w:val="16"/>
          <w:szCs w:val="16"/>
          <w:rtl/>
        </w:rPr>
        <w:t xml:space="preserve"> בין לרבי יהודה בין לרבנן</w:t>
      </w:r>
      <w:r w:rsidR="00C35EB8" w:rsidRPr="00675259">
        <w:rPr>
          <w:rFonts w:cs="Arial" w:hint="cs"/>
          <w:sz w:val="16"/>
          <w:szCs w:val="16"/>
          <w:rtl/>
        </w:rPr>
        <w:t>,</w:t>
      </w:r>
      <w:r w:rsidR="00A8119D" w:rsidRPr="00675259">
        <w:rPr>
          <w:rFonts w:cs="Arial"/>
          <w:sz w:val="16"/>
          <w:szCs w:val="16"/>
          <w:rtl/>
        </w:rPr>
        <w:t xml:space="preserve"> דקיי</w:t>
      </w:r>
      <w:r w:rsidR="00675259">
        <w:rPr>
          <w:rFonts w:cs="Arial" w:hint="cs"/>
          <w:sz w:val="16"/>
          <w:szCs w:val="16"/>
          <w:rtl/>
        </w:rPr>
        <w:t>"</w:t>
      </w:r>
      <w:r w:rsidR="00A8119D" w:rsidRPr="00675259">
        <w:rPr>
          <w:rFonts w:cs="Arial"/>
          <w:sz w:val="16"/>
          <w:szCs w:val="16"/>
          <w:rtl/>
        </w:rPr>
        <w:t>ל (עירובין פב.) דכל היכא דאמר רבי יהודה אימתי אינו אלא לפרש דברי חכמי</w:t>
      </w:r>
      <w:r w:rsidR="00C35EB8" w:rsidRPr="00675259">
        <w:rPr>
          <w:rFonts w:cs="Arial" w:hint="cs"/>
          <w:sz w:val="16"/>
          <w:szCs w:val="16"/>
          <w:rtl/>
        </w:rPr>
        <w:t>ם.</w:t>
      </w:r>
      <w:r w:rsidR="00F553D9" w:rsidRPr="00675259">
        <w:rPr>
          <w:rFonts w:hint="cs"/>
          <w:sz w:val="16"/>
          <w:szCs w:val="16"/>
          <w:rtl/>
        </w:rPr>
        <w:t xml:space="preserve"> </w:t>
      </w:r>
      <w:r w:rsidR="00A8119D" w:rsidRPr="00675259">
        <w:rPr>
          <w:rFonts w:cs="Arial"/>
          <w:sz w:val="16"/>
          <w:szCs w:val="16"/>
          <w:rtl/>
        </w:rPr>
        <w:t>וכ</w:t>
      </w:r>
      <w:r w:rsidR="00F553D9" w:rsidRPr="00675259">
        <w:rPr>
          <w:rFonts w:cs="Arial" w:hint="cs"/>
          <w:sz w:val="16"/>
          <w:szCs w:val="16"/>
          <w:rtl/>
        </w:rPr>
        <w:t>ן פירש</w:t>
      </w:r>
      <w:r w:rsidR="00A8119D" w:rsidRPr="00675259">
        <w:rPr>
          <w:rFonts w:cs="Arial"/>
          <w:sz w:val="16"/>
          <w:szCs w:val="16"/>
          <w:rtl/>
        </w:rPr>
        <w:t xml:space="preserve"> הרא"ש (פ"ז סי' יא)</w:t>
      </w:r>
      <w:r w:rsidR="00F553D9" w:rsidRPr="00675259">
        <w:rPr>
          <w:rFonts w:cs="Arial" w:hint="cs"/>
          <w:sz w:val="16"/>
          <w:szCs w:val="16"/>
          <w:rtl/>
        </w:rPr>
        <w:t>.</w:t>
      </w:r>
      <w:r w:rsidR="00A8119D" w:rsidRPr="00675259">
        <w:rPr>
          <w:rFonts w:cs="Arial"/>
          <w:sz w:val="16"/>
          <w:szCs w:val="16"/>
          <w:rtl/>
        </w:rPr>
        <w:t xml:space="preserve"> </w:t>
      </w:r>
      <w:r w:rsidR="00675259" w:rsidRPr="00675259">
        <w:rPr>
          <w:rFonts w:cs="Arial" w:hint="cs"/>
          <w:sz w:val="16"/>
          <w:szCs w:val="16"/>
          <w:rtl/>
        </w:rPr>
        <w:t>ו</w:t>
      </w:r>
      <w:r w:rsidR="00A8119D" w:rsidRPr="00675259">
        <w:rPr>
          <w:rFonts w:cs="Arial"/>
          <w:sz w:val="16"/>
          <w:szCs w:val="16"/>
          <w:rtl/>
        </w:rPr>
        <w:t>כתב הר"ן (ל: ד"ה מתני') דמשמע מדברי הרי"ף דכולה מתניתין מיתוקמא בשהפירות מונחים ברשות הרבים</w:t>
      </w:r>
      <w:r w:rsidR="00C35EB8" w:rsidRPr="00675259">
        <w:rPr>
          <w:rFonts w:cs="Arial" w:hint="cs"/>
          <w:sz w:val="16"/>
          <w:szCs w:val="16"/>
          <w:rtl/>
        </w:rPr>
        <w:t>,</w:t>
      </w:r>
      <w:r w:rsidR="00A8119D" w:rsidRPr="00675259">
        <w:rPr>
          <w:rFonts w:cs="Arial"/>
          <w:sz w:val="16"/>
          <w:szCs w:val="16"/>
          <w:rtl/>
        </w:rPr>
        <w:t xml:space="preserve"> וכדתניא בברייתא</w:t>
      </w:r>
      <w:r w:rsidR="00675259">
        <w:rPr>
          <w:rFonts w:cs="Arial" w:hint="cs"/>
          <w:sz w:val="16"/>
          <w:szCs w:val="16"/>
          <w:rtl/>
        </w:rPr>
        <w:t>, ב"י</w:t>
      </w:r>
      <w:r w:rsidR="00675259" w:rsidRPr="00675259">
        <w:rPr>
          <w:rFonts w:cs="Arial" w:hint="cs"/>
          <w:sz w:val="16"/>
          <w:szCs w:val="16"/>
          <w:rtl/>
        </w:rPr>
        <w:t>)</w:t>
      </w:r>
      <w:r w:rsidR="00A8119D" w:rsidRPr="00C37D19">
        <w:rPr>
          <w:rFonts w:cs="Arial"/>
          <w:rtl/>
        </w:rPr>
        <w:t xml:space="preserve">  </w:t>
      </w:r>
    </w:p>
    <w:p w14:paraId="541AEED1" w14:textId="77777777" w:rsidR="003A1BDF" w:rsidRPr="0002249B" w:rsidRDefault="003A1BDF" w:rsidP="003A1BDF">
      <w:pPr>
        <w:rPr>
          <w:rtl/>
        </w:rPr>
      </w:pPr>
      <w:r w:rsidRPr="00DE1531">
        <w:rPr>
          <w:rFonts w:cs="Arial" w:hint="cs"/>
          <w:u w:val="single"/>
          <w:rtl/>
        </w:rPr>
        <w:t>ה</w:t>
      </w:r>
      <w:r w:rsidRPr="00DE1531">
        <w:rPr>
          <w:rFonts w:cs="Arial"/>
          <w:u w:val="single"/>
          <w:rtl/>
        </w:rPr>
        <w:t>א</w:t>
      </w:r>
      <w:r w:rsidRPr="00DE1531">
        <w:rPr>
          <w:rFonts w:cs="Arial" w:hint="cs"/>
          <w:u w:val="single"/>
          <w:rtl/>
        </w:rPr>
        <w:t>ו</w:t>
      </w:r>
      <w:r w:rsidRPr="00DE1531">
        <w:rPr>
          <w:rFonts w:cs="Arial"/>
          <w:u w:val="single"/>
          <w:rtl/>
        </w:rPr>
        <w:t>מר לחנוני תן לי פירות</w:t>
      </w:r>
      <w:r w:rsidRPr="00DE1531">
        <w:rPr>
          <w:rFonts w:cs="Arial" w:hint="cs"/>
          <w:u w:val="single"/>
          <w:rtl/>
        </w:rPr>
        <w:t xml:space="preserve"> בדינר</w:t>
      </w:r>
      <w:r w:rsidRPr="0002249B">
        <w:rPr>
          <w:rFonts w:cs="Arial"/>
          <w:u w:val="single"/>
          <w:rtl/>
        </w:rPr>
        <w:t>, ונתן לו</w:t>
      </w:r>
      <w:r w:rsidRPr="0002249B">
        <w:rPr>
          <w:rFonts w:cs="Arial" w:hint="cs"/>
          <w:u w:val="single"/>
          <w:rtl/>
        </w:rPr>
        <w:t xml:space="preserve"> הפירות ותבע את הדינר, ואמר לו בע"ה כבר נתתיו לך</w:t>
      </w:r>
      <w:r>
        <w:rPr>
          <w:rFonts w:cs="Arial" w:hint="cs"/>
          <w:u w:val="single"/>
          <w:rtl/>
        </w:rPr>
        <w:t xml:space="preserve"> </w:t>
      </w:r>
      <w:r w:rsidRPr="00BB68BD">
        <w:rPr>
          <w:rFonts w:cs="Arial" w:hint="cs"/>
          <w:sz w:val="16"/>
          <w:szCs w:val="16"/>
          <w:u w:val="single"/>
          <w:rtl/>
        </w:rPr>
        <w:t>(וכן להפך</w:t>
      </w:r>
      <w:r>
        <w:rPr>
          <w:rFonts w:cs="Arial" w:hint="cs"/>
          <w:sz w:val="16"/>
          <w:szCs w:val="16"/>
          <w:u w:val="single"/>
          <w:rtl/>
        </w:rPr>
        <w:t>)</w:t>
      </w:r>
      <w:r w:rsidRPr="0002249B">
        <w:rPr>
          <w:rFonts w:cs="Arial" w:hint="cs"/>
          <w:u w:val="single"/>
          <w:rtl/>
        </w:rPr>
        <w:t>:</w:t>
      </w:r>
    </w:p>
    <w:p w14:paraId="611FF207" w14:textId="4B57AF8B" w:rsidR="006B27E1" w:rsidRDefault="006B27E1" w:rsidP="00A47554">
      <w:pPr>
        <w:pStyle w:val="ab"/>
        <w:numPr>
          <w:ilvl w:val="0"/>
          <w:numId w:val="47"/>
        </w:numPr>
        <w:rPr>
          <w:rFonts w:cs="Arial"/>
        </w:rPr>
      </w:pPr>
      <w:r>
        <w:rPr>
          <w:rFonts w:cs="Arial" w:hint="cs"/>
          <w:rtl/>
        </w:rPr>
        <w:t xml:space="preserve">רי"ף </w:t>
      </w:r>
      <w:r w:rsidRPr="00675259">
        <w:rPr>
          <w:rFonts w:cs="Arial"/>
          <w:sz w:val="16"/>
          <w:szCs w:val="16"/>
          <w:rtl/>
        </w:rPr>
        <w:t>(לא.)</w:t>
      </w:r>
      <w:r>
        <w:rPr>
          <w:rFonts w:cs="Arial" w:hint="cs"/>
          <w:rtl/>
        </w:rPr>
        <w:t xml:space="preserve"> </w:t>
      </w:r>
      <w:r w:rsidRPr="0017158E">
        <w:rPr>
          <w:rFonts w:cs="Arial"/>
          <w:rtl/>
        </w:rPr>
        <w:t xml:space="preserve">רמב"ם </w:t>
      </w:r>
      <w:r w:rsidRPr="0017158E">
        <w:rPr>
          <w:rFonts w:cs="Arial" w:hint="cs"/>
          <w:sz w:val="16"/>
          <w:szCs w:val="16"/>
          <w:rtl/>
        </w:rPr>
        <w:t>(פ"כ</w:t>
      </w:r>
      <w:r w:rsidRPr="0017158E">
        <w:rPr>
          <w:rFonts w:cs="Arial"/>
          <w:sz w:val="16"/>
          <w:szCs w:val="16"/>
          <w:rtl/>
        </w:rPr>
        <w:t xml:space="preserve"> מ</w:t>
      </w:r>
      <w:r w:rsidRPr="0017158E">
        <w:rPr>
          <w:rFonts w:cs="Arial" w:hint="cs"/>
          <w:sz w:val="16"/>
          <w:szCs w:val="16"/>
          <w:rtl/>
        </w:rPr>
        <w:t xml:space="preserve">הל' </w:t>
      </w:r>
      <w:r w:rsidRPr="0017158E">
        <w:rPr>
          <w:rFonts w:cs="Arial"/>
          <w:sz w:val="16"/>
          <w:szCs w:val="16"/>
          <w:rtl/>
        </w:rPr>
        <w:t>מכירה ה"ז-</w:t>
      </w:r>
      <w:r w:rsidR="00457827">
        <w:rPr>
          <w:rFonts w:cs="Arial" w:hint="cs"/>
          <w:sz w:val="16"/>
          <w:szCs w:val="16"/>
          <w:rtl/>
        </w:rPr>
        <w:t>ט</w:t>
      </w:r>
      <w:r w:rsidRPr="0017158E">
        <w:rPr>
          <w:rFonts w:cs="Arial"/>
          <w:sz w:val="16"/>
          <w:szCs w:val="16"/>
          <w:rtl/>
        </w:rPr>
        <w:t>)</w:t>
      </w:r>
      <w:r w:rsidRPr="003A1BDF">
        <w:rPr>
          <w:rFonts w:cs="Arial" w:hint="cs"/>
          <w:rtl/>
        </w:rPr>
        <w:t xml:space="preserve"> </w:t>
      </w:r>
      <w:r>
        <w:rPr>
          <w:rFonts w:cs="Arial" w:hint="cs"/>
          <w:rtl/>
        </w:rPr>
        <w:t xml:space="preserve">רא"ש </w:t>
      </w:r>
      <w:r w:rsidRPr="00675259">
        <w:rPr>
          <w:rFonts w:cs="Arial"/>
          <w:sz w:val="16"/>
          <w:szCs w:val="16"/>
          <w:rtl/>
        </w:rPr>
        <w:t>(פ"ז סי' יא)</w:t>
      </w:r>
      <w:r w:rsidR="002B4C80">
        <w:rPr>
          <w:rFonts w:cs="Arial" w:hint="cs"/>
          <w:rtl/>
        </w:rPr>
        <w:t xml:space="preserve"> טור </w:t>
      </w:r>
      <w:r>
        <w:rPr>
          <w:rFonts w:cs="Arial" w:hint="cs"/>
          <w:rtl/>
        </w:rPr>
        <w:t xml:space="preserve">ור"ן </w:t>
      </w:r>
      <w:r w:rsidRPr="003A1BDF">
        <w:rPr>
          <w:rFonts w:cs="Arial"/>
          <w:sz w:val="16"/>
          <w:szCs w:val="16"/>
          <w:rtl/>
        </w:rPr>
        <w:t>(ל: ד"ה מתני')</w:t>
      </w:r>
      <w:r w:rsidRPr="0017158E">
        <w:rPr>
          <w:rFonts w:cs="Arial" w:hint="cs"/>
          <w:rtl/>
        </w:rPr>
        <w:t>-</w:t>
      </w:r>
      <w:r w:rsidRPr="0017158E">
        <w:rPr>
          <w:rFonts w:cs="Arial"/>
          <w:rtl/>
        </w:rPr>
        <w:t xml:space="preserve"> אמר לחנוני תן לי בדינר פירות</w:t>
      </w:r>
      <w:r>
        <w:rPr>
          <w:rFonts w:cs="Arial" w:hint="cs"/>
          <w:rtl/>
        </w:rPr>
        <w:t>,</w:t>
      </w:r>
      <w:r w:rsidRPr="0017158E">
        <w:rPr>
          <w:rFonts w:cs="Arial"/>
          <w:rtl/>
        </w:rPr>
        <w:t xml:space="preserve"> ונתן לו</w:t>
      </w:r>
      <w:r>
        <w:rPr>
          <w:rFonts w:cs="Arial" w:hint="cs"/>
          <w:rtl/>
        </w:rPr>
        <w:t>,</w:t>
      </w:r>
      <w:r w:rsidRPr="0017158E">
        <w:rPr>
          <w:rFonts w:cs="Arial"/>
          <w:rtl/>
        </w:rPr>
        <w:t xml:space="preserve"> והרי הפירות מונחין ברשות הרבים, והחנוני תובע את הדינר</w:t>
      </w:r>
      <w:r>
        <w:rPr>
          <w:rFonts w:cs="Arial" w:hint="cs"/>
          <w:rtl/>
        </w:rPr>
        <w:t>,</w:t>
      </w:r>
      <w:r w:rsidRPr="0017158E">
        <w:rPr>
          <w:rFonts w:cs="Arial"/>
          <w:rtl/>
        </w:rPr>
        <w:t xml:space="preserve"> ובעל הבית אומר לו נתתי לך הדמים והשלכת אותם לתוך כיסך</w:t>
      </w:r>
      <w:r>
        <w:rPr>
          <w:rFonts w:cs="Arial" w:hint="cs"/>
          <w:rtl/>
        </w:rPr>
        <w:t xml:space="preserve"> -</w:t>
      </w:r>
      <w:r w:rsidRPr="0017158E">
        <w:rPr>
          <w:rFonts w:cs="Arial"/>
          <w:rtl/>
        </w:rPr>
        <w:t xml:space="preserve"> הרי הלוקח נשבע כתקנת חכמים בנקיטת חפץ ונוטל הפירות הואיל וכבר יצאו מרשות המוכר והרי הן ברשות הרבים</w:t>
      </w:r>
      <w:r>
        <w:rPr>
          <w:rFonts w:cs="Arial" w:hint="cs"/>
          <w:rtl/>
        </w:rPr>
        <w:t>.</w:t>
      </w:r>
      <w:r w:rsidRPr="0017158E">
        <w:rPr>
          <w:rFonts w:cs="Arial"/>
          <w:rtl/>
        </w:rPr>
        <w:t xml:space="preserve"> ואילו היו ברשות הלוקח היה נשבע שבועת היסת ונפטר</w:t>
      </w:r>
      <w:r>
        <w:rPr>
          <w:rFonts w:cs="Arial" w:hint="cs"/>
          <w:rtl/>
        </w:rPr>
        <w:t>.</w:t>
      </w:r>
      <w:r w:rsidRPr="0017158E">
        <w:rPr>
          <w:rFonts w:cs="Arial"/>
          <w:rtl/>
        </w:rPr>
        <w:t xml:space="preserve"> ואילו היה עדיין ברשות החנוני היה נשבע היסת וישארו פירותיו אצלו. </w:t>
      </w:r>
      <w:r w:rsidRPr="003A1BDF">
        <w:rPr>
          <w:rFonts w:cs="Arial"/>
          <w:rtl/>
        </w:rPr>
        <w:t>נתן הלוקח דינר לחנוני ובא ליטול פירות המונחין ברשות הרבים, ואמר החנוני דינר זה שנתת לי עכשיו הוא דמי פירות שכבר נתתים לך והולכתם לתוך ביתך אבל פירות אלו המונחין ברשות הרבים לא מכרתים לך, הרי החנוני נשבע בנקיטת חפץ שכך היה הדבר ומחזיר פירותיו לחנוני, שהרי לא הודה לו שמכרן לו מעולם, ואילו היו בחנותו היה נשבע שבועת היסת כמו שביארנו</w:t>
      </w:r>
      <w:r w:rsidR="00457827">
        <w:rPr>
          <w:rFonts w:cs="Arial" w:hint="cs"/>
          <w:rtl/>
        </w:rPr>
        <w:t xml:space="preserve">. </w:t>
      </w:r>
      <w:r w:rsidR="00457827" w:rsidRPr="00457827">
        <w:rPr>
          <w:rFonts w:cs="Arial"/>
          <w:rtl/>
        </w:rPr>
        <w:t>וכן הדין בנותן דינר לשלחני ליטול מעות, בזמן שהמעות צבורין ברשות הרבים, אם השלחני הודה שמכרן ועדיין לא נטל הדינר נשבע הלוקח בנקיטת חפץ שנתן ונוטל המעות, ואם לא הודה שמכרן לו אף על פי שמודה שלקח ממנו דינר עתה וטוען שדינר זה דמי המעות שכבר הוליכן הלוקח לתוך ביתו, הרי השלחני נשבע בנקיטת חפץ ויחזיר מעותיו לחנותו</w:t>
      </w:r>
      <w:r>
        <w:rPr>
          <w:rFonts w:cs="Arial" w:hint="cs"/>
          <w:sz w:val="16"/>
          <w:szCs w:val="16"/>
          <w:rtl/>
        </w:rPr>
        <w:t xml:space="preserve"> (ל' הרמב"ם)</w:t>
      </w:r>
      <w:r>
        <w:rPr>
          <w:rStyle w:val="a7"/>
          <w:rFonts w:cs="Arial"/>
          <w:rtl/>
        </w:rPr>
        <w:footnoteReference w:id="437"/>
      </w:r>
      <w:r w:rsidRPr="003A1BDF">
        <w:rPr>
          <w:rFonts w:cs="Arial"/>
          <w:rtl/>
        </w:rPr>
        <w:t>.</w:t>
      </w:r>
      <w:r w:rsidR="00DE1531" w:rsidRPr="007E62B2">
        <w:rPr>
          <w:rFonts w:cs="Arial" w:hint="cs"/>
          <w:color w:val="E36C0A" w:themeColor="accent6" w:themeShade="BF"/>
          <w:rtl/>
        </w:rPr>
        <w:t xml:space="preserve"> </w:t>
      </w:r>
      <w:r w:rsidR="00DE1531" w:rsidRPr="00157DBB">
        <w:rPr>
          <w:rFonts w:cs="Arial" w:hint="cs"/>
          <w:color w:val="E36C0A" w:themeColor="accent6" w:themeShade="BF"/>
          <w:rtl/>
        </w:rPr>
        <w:t>(וכ"פ בשו"ע)</w:t>
      </w:r>
      <w:r w:rsidR="00DE1531" w:rsidRPr="007E62B2">
        <w:rPr>
          <w:rFonts w:cs="Arial" w:hint="cs"/>
          <w:color w:val="E36C0A" w:themeColor="accent6" w:themeShade="BF"/>
          <w:rtl/>
        </w:rPr>
        <w:t xml:space="preserve"> </w:t>
      </w:r>
      <w:r w:rsidR="00DE1531" w:rsidRPr="00DE1531">
        <w:rPr>
          <w:rFonts w:cs="Arial" w:hint="cs"/>
          <w:color w:val="00B0F0"/>
          <w:rtl/>
        </w:rPr>
        <w:t>(וכ"פ הרמ"א)</w:t>
      </w:r>
    </w:p>
    <w:p w14:paraId="3A83BCE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619B948" w14:textId="165E3740" w:rsidR="001C2E95" w:rsidRDefault="001C2E95" w:rsidP="001C2E95">
      <w:pPr>
        <w:rPr>
          <w:rtl/>
        </w:rPr>
      </w:pPr>
      <w:r>
        <w:rPr>
          <w:rFonts w:cs="Arial"/>
          <w:rtl/>
        </w:rPr>
        <w:t xml:space="preserve">אמר לחנוני: תן לי בדינר פירות, ונתן לו והרי הפירות מונחים ברשות הרבים, והחנוני תובע הדינר, והלוקח אומר: נתתיו לך והשלכת לתוך כיסך, הלוקח נשבע כתקנת חכמים בנקיטת חפץ, ונוטל הפירות. נתן הלוקח דינר לחנוני, ובא ליטול פירות המונחים ברשות הרבים, ואמר החנוני: דינר זה הוא דמי פירות שכבר נתתי לך והולכתם לתוך ביתך, החנוני נשבע בנקיטת חפץ. וכן הדין בנותן דינר לשולחני ליטול מעות הצבורים ברשות הרבים, אם הודה השולחני שמכרם ועדיין לא נטל הדינר, נשבע הלוקח בנקיטת חפץ שנתן הדינר, ונוטל המעות. ואם לא הודה שמכרם לו, אף על פי שמודה שלקח ממנו דינר עתה וטוען שדינר זה דמי מעות שכבר הוליכם הלוקח לתוך ביתו, נשבע השולחני בנקיטת חפץ. </w:t>
      </w:r>
      <w:r w:rsidRPr="00BC293D">
        <w:rPr>
          <w:rFonts w:cs="Arial"/>
          <w:sz w:val="18"/>
          <w:szCs w:val="18"/>
          <w:rtl/>
        </w:rPr>
        <w:t>הגה: וכל זה שהפירות או המעות מונחים ברשות הרבים, אבל אם כבר הכניס בעל הבית לרשותו, והחנוני תובע הדינר, בעל הבית נשבע היסת ונפטר. ואם הפירות או המעות ברשות החנוני, ותבען בעל הבית, החנוני נשבע היסת, ונפטר (</w:t>
      </w:r>
      <w:r w:rsidR="002B4C80">
        <w:rPr>
          <w:rFonts w:cs="Arial" w:hint="cs"/>
          <w:sz w:val="18"/>
          <w:szCs w:val="18"/>
          <w:rtl/>
        </w:rPr>
        <w:t>רמב"ם ו</w:t>
      </w:r>
      <w:r w:rsidRPr="00BC293D">
        <w:rPr>
          <w:rFonts w:cs="Arial"/>
          <w:sz w:val="18"/>
          <w:szCs w:val="18"/>
          <w:rtl/>
        </w:rPr>
        <w:t>טור).</w:t>
      </w:r>
    </w:p>
    <w:p w14:paraId="2283C5D3" w14:textId="77777777" w:rsidR="004C54BF" w:rsidRDefault="004C54BF" w:rsidP="004C54BF">
      <w:pPr>
        <w:pStyle w:val="1"/>
        <w:rPr>
          <w:rtl/>
        </w:rPr>
        <w:sectPr w:rsidR="004C54BF" w:rsidSect="00A347B3">
          <w:headerReference w:type="default" r:id="rId13"/>
          <w:footnotePr>
            <w:numRestart w:val="eachPage"/>
          </w:footnotePr>
          <w:pgSz w:w="11906" w:h="16838"/>
          <w:pgMar w:top="720" w:right="1134" w:bottom="720" w:left="1134" w:header="0" w:footer="0" w:gutter="0"/>
          <w:cols w:space="720"/>
          <w:bidi/>
          <w:rtlGutter/>
          <w:docGrid w:linePitch="360"/>
        </w:sectPr>
      </w:pPr>
    </w:p>
    <w:p w14:paraId="60528050" w14:textId="72578485" w:rsidR="001C2E95" w:rsidRDefault="004C54BF" w:rsidP="004C54BF">
      <w:pPr>
        <w:pStyle w:val="1"/>
        <w:rPr>
          <w:rtl/>
        </w:rPr>
      </w:pPr>
      <w:r>
        <w:rPr>
          <w:rFonts w:hint="cs"/>
          <w:rtl/>
        </w:rPr>
        <w:lastRenderedPageBreak/>
        <w:t xml:space="preserve">סימן צב: </w:t>
      </w:r>
      <w:r w:rsidR="001C2E95">
        <w:rPr>
          <w:rtl/>
        </w:rPr>
        <w:t xml:space="preserve">דין החשוד על השבועה, ובו י"ד סעיפים. </w:t>
      </w:r>
    </w:p>
    <w:p w14:paraId="34686684" w14:textId="224C9B8F" w:rsidR="00191D8F" w:rsidRDefault="001C2E95" w:rsidP="00EB4EFE">
      <w:pPr>
        <w:pStyle w:val="2"/>
        <w:rPr>
          <w:rtl/>
        </w:rPr>
      </w:pPr>
      <w:r>
        <w:rPr>
          <w:rtl/>
        </w:rPr>
        <w:t>סעיף א</w:t>
      </w:r>
      <w:r w:rsidR="000B6765">
        <w:rPr>
          <w:rFonts w:hint="cs"/>
          <w:rtl/>
        </w:rPr>
        <w:t>:</w:t>
      </w:r>
      <w:r w:rsidR="00DA0E98" w:rsidRPr="00DA0E98">
        <w:rPr>
          <w:rtl/>
        </w:rPr>
        <w:t xml:space="preserve"> </w:t>
      </w:r>
      <w:r w:rsidR="00DA0E98" w:rsidRPr="00191D8F">
        <w:rPr>
          <w:rtl/>
        </w:rPr>
        <w:t>החשוד על השבועה</w:t>
      </w:r>
      <w:r w:rsidR="00DA0E98">
        <w:rPr>
          <w:rFonts w:hint="cs"/>
          <w:rtl/>
        </w:rPr>
        <w:t>.</w:t>
      </w:r>
    </w:p>
    <w:p w14:paraId="6FF87E22" w14:textId="4B2391D7" w:rsidR="003D56D3" w:rsidRPr="003D56D3" w:rsidRDefault="003D56D3" w:rsidP="003D56D3">
      <w:pPr>
        <w:rPr>
          <w:rtl/>
        </w:rPr>
      </w:pPr>
      <w:r w:rsidRPr="00761ACD">
        <w:rPr>
          <w:rFonts w:cs="Arial" w:hint="cs"/>
          <w:b/>
          <w:bCs/>
          <w:rtl/>
        </w:rPr>
        <w:t>שבועות</w:t>
      </w:r>
      <w:r>
        <w:rPr>
          <w:rFonts w:cs="Arial" w:hint="cs"/>
          <w:b/>
          <w:bCs/>
          <w:rtl/>
        </w:rPr>
        <w:t xml:space="preserve"> </w:t>
      </w:r>
      <w:r>
        <w:rPr>
          <w:rFonts w:cs="Arial" w:hint="cs"/>
          <w:b/>
          <w:bCs/>
          <w:sz w:val="16"/>
          <w:szCs w:val="16"/>
          <w:rtl/>
        </w:rPr>
        <w:t>(ר"פ כל הנשבעין)</w:t>
      </w:r>
      <w:r w:rsidRPr="00761ACD">
        <w:rPr>
          <w:rFonts w:cs="Arial" w:hint="cs"/>
          <w:b/>
          <w:bCs/>
          <w:rtl/>
        </w:rPr>
        <w:t xml:space="preserve"> מ</w:t>
      </w:r>
      <w:r>
        <w:rPr>
          <w:rFonts w:cs="Arial" w:hint="cs"/>
          <w:b/>
          <w:bCs/>
          <w:rtl/>
        </w:rPr>
        <w:t>ד</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ב</w:t>
      </w:r>
      <w:r w:rsidRPr="00761ACD">
        <w:rPr>
          <w:rFonts w:cs="Arial" w:hint="cs"/>
          <w:b/>
          <w:bCs/>
          <w:rtl/>
        </w:rPr>
        <w:t>:</w:t>
      </w:r>
      <w:r>
        <w:rPr>
          <w:rFonts w:cs="Arial" w:hint="cs"/>
          <w:rtl/>
        </w:rPr>
        <w:t xml:space="preserve"> </w:t>
      </w:r>
      <w:r w:rsidRPr="00D64CDC">
        <w:rPr>
          <w:rFonts w:cs="Arial"/>
          <w:u w:val="double"/>
          <w:rtl/>
        </w:rPr>
        <w:t>מתני'</w:t>
      </w:r>
      <w:r>
        <w:rPr>
          <w:rFonts w:cs="Arial" w:hint="cs"/>
          <w:rtl/>
        </w:rPr>
        <w:t xml:space="preserve">: </w:t>
      </w:r>
      <w:r w:rsidRPr="003D56D3">
        <w:rPr>
          <w:rFonts w:cs="Arial"/>
          <w:rtl/>
        </w:rPr>
        <w:t>כל הנשבעין שבתורה נשבעין ולא משלמין. ואלו נשבעין ונוטלין: השכיר, והנגזל, והנחבל, ושכנגדו חשוד על השבועה</w:t>
      </w:r>
      <w:r>
        <w:rPr>
          <w:rFonts w:hint="cs"/>
          <w:rtl/>
        </w:rPr>
        <w:t>...</w:t>
      </w:r>
    </w:p>
    <w:p w14:paraId="041EC2CA" w14:textId="51FF8A54" w:rsidR="003D56D3" w:rsidRPr="003D56D3" w:rsidRDefault="003D56D3" w:rsidP="003D56D3">
      <w:pPr>
        <w:rPr>
          <w:rtl/>
        </w:rPr>
      </w:pPr>
      <w:r w:rsidRPr="00761ACD">
        <w:rPr>
          <w:rFonts w:cs="Arial" w:hint="cs"/>
          <w:b/>
          <w:bCs/>
          <w:rtl/>
        </w:rPr>
        <w:t>שבועות</w:t>
      </w:r>
      <w:r>
        <w:rPr>
          <w:rFonts w:cs="Arial" w:hint="cs"/>
          <w:b/>
          <w:bCs/>
          <w:rtl/>
        </w:rPr>
        <w:t xml:space="preserve"> </w:t>
      </w:r>
      <w:r>
        <w:rPr>
          <w:rFonts w:cs="Arial" w:hint="cs"/>
          <w:b/>
          <w:bCs/>
          <w:sz w:val="16"/>
          <w:szCs w:val="16"/>
          <w:rtl/>
        </w:rPr>
        <w:t>(פ' שבועת הדיינין)</w:t>
      </w:r>
      <w:r w:rsidRPr="00761ACD">
        <w:rPr>
          <w:rFonts w:cs="Arial" w:hint="cs"/>
          <w:b/>
          <w:bCs/>
          <w:rtl/>
        </w:rPr>
        <w:t xml:space="preserve"> מ</w:t>
      </w:r>
      <w:r>
        <w:rPr>
          <w:rFonts w:cs="Arial" w:hint="cs"/>
          <w:b/>
          <w:bCs/>
          <w:rtl/>
        </w:rPr>
        <w:t>א</w:t>
      </w:r>
      <w:r w:rsidRPr="00761ACD">
        <w:rPr>
          <w:rFonts w:cs="Arial" w:hint="cs"/>
          <w:b/>
          <w:bCs/>
          <w:rtl/>
        </w:rPr>
        <w:t xml:space="preserve"> </w:t>
      </w:r>
      <w:r>
        <w:rPr>
          <w:rFonts w:cs="Arial" w:hint="cs"/>
          <w:b/>
          <w:bCs/>
          <w:rtl/>
        </w:rPr>
        <w:t>ע</w:t>
      </w:r>
      <w:r w:rsidRPr="00761ACD">
        <w:rPr>
          <w:rFonts w:cs="Arial" w:hint="cs"/>
          <w:b/>
          <w:bCs/>
          <w:rtl/>
        </w:rPr>
        <w:t>"</w:t>
      </w:r>
      <w:r>
        <w:rPr>
          <w:rFonts w:cs="Arial" w:hint="cs"/>
          <w:b/>
          <w:bCs/>
          <w:rtl/>
        </w:rPr>
        <w:t>א</w:t>
      </w:r>
      <w:r w:rsidRPr="00761ACD">
        <w:rPr>
          <w:rFonts w:cs="Arial" w:hint="cs"/>
          <w:b/>
          <w:bCs/>
          <w:rtl/>
        </w:rPr>
        <w:t>:</w:t>
      </w:r>
      <w:r>
        <w:rPr>
          <w:rFonts w:cs="Arial" w:hint="cs"/>
          <w:rtl/>
        </w:rPr>
        <w:t xml:space="preserve"> </w:t>
      </w:r>
      <w:r w:rsidRPr="003D56D3">
        <w:rPr>
          <w:rFonts w:cs="Arial"/>
          <w:rtl/>
        </w:rPr>
        <w:t>מאי איכא בין דאורייתא לדרבנן? איכא בינייהו: שכנגדו חשוד על השבועה, בדאורייתא - שכנגדו חשוד על השבועה אפכינן ליה שבועה ושמו אאידך, בדרבנן - תקנתא היא</w:t>
      </w:r>
      <w:r>
        <w:rPr>
          <w:rStyle w:val="a7"/>
          <w:rFonts w:cs="Arial"/>
          <w:rtl/>
        </w:rPr>
        <w:footnoteReference w:id="438"/>
      </w:r>
      <w:r w:rsidRPr="003D56D3">
        <w:rPr>
          <w:rFonts w:cs="Arial"/>
          <w:rtl/>
        </w:rPr>
        <w:t>, ותקנתא לתקנתא לא עבדינן.</w:t>
      </w:r>
      <w:r w:rsidR="00336B84" w:rsidRPr="00336B84">
        <w:rPr>
          <w:sz w:val="16"/>
          <w:szCs w:val="16"/>
          <w:rtl/>
        </w:rPr>
        <w:t xml:space="preserve"> </w:t>
      </w:r>
      <w:r w:rsidR="00336B84">
        <w:rPr>
          <w:rFonts w:hint="cs"/>
          <w:sz w:val="16"/>
          <w:szCs w:val="16"/>
          <w:rtl/>
        </w:rPr>
        <w:t>(</w:t>
      </w:r>
      <w:r w:rsidR="00336B84" w:rsidRPr="00336B84">
        <w:rPr>
          <w:rFonts w:cs="Arial"/>
          <w:sz w:val="16"/>
          <w:szCs w:val="16"/>
          <w:rtl/>
        </w:rPr>
        <w:t>ו</w:t>
      </w:r>
      <w:r w:rsidR="00336B84" w:rsidRPr="00336B84">
        <w:rPr>
          <w:rFonts w:cs="Arial" w:hint="cs"/>
          <w:sz w:val="16"/>
          <w:szCs w:val="16"/>
          <w:rtl/>
        </w:rPr>
        <w:t xml:space="preserve">כתב הה"מ (פ"ב מטוען ה"א) דמכאן </w:t>
      </w:r>
      <w:r w:rsidR="00336B84" w:rsidRPr="00336B84">
        <w:rPr>
          <w:rFonts w:cs="Arial"/>
          <w:sz w:val="16"/>
          <w:szCs w:val="16"/>
          <w:rtl/>
        </w:rPr>
        <w:t>מפורש שאין חשוד נשבע אפי' שבועת היסת</w:t>
      </w:r>
      <w:r w:rsidR="00336B84">
        <w:rPr>
          <w:rFonts w:cs="Arial" w:hint="cs"/>
          <w:sz w:val="16"/>
          <w:szCs w:val="16"/>
          <w:rtl/>
        </w:rPr>
        <w:t>.</w:t>
      </w:r>
      <w:r w:rsidR="00336B84" w:rsidRPr="00336B84">
        <w:rPr>
          <w:rFonts w:cs="Arial"/>
          <w:sz w:val="16"/>
          <w:szCs w:val="16"/>
          <w:rtl/>
        </w:rPr>
        <w:t xml:space="preserve"> ו</w:t>
      </w:r>
      <w:r w:rsidR="00336B84" w:rsidRPr="00336B84">
        <w:rPr>
          <w:rFonts w:cs="Arial" w:hint="cs"/>
          <w:sz w:val="16"/>
          <w:szCs w:val="16"/>
          <w:rtl/>
        </w:rPr>
        <w:t>כן</w:t>
      </w:r>
      <w:r w:rsidR="00336B84" w:rsidRPr="00336B84">
        <w:rPr>
          <w:rFonts w:cs="Arial"/>
          <w:sz w:val="16"/>
          <w:szCs w:val="16"/>
          <w:rtl/>
        </w:rPr>
        <w:t xml:space="preserve"> שאפי' רצה התובע</w:t>
      </w:r>
      <w:r w:rsidR="00336B84">
        <w:rPr>
          <w:rFonts w:cs="Arial" w:hint="cs"/>
          <w:sz w:val="16"/>
          <w:szCs w:val="16"/>
          <w:rtl/>
        </w:rPr>
        <w:t>,</w:t>
      </w:r>
      <w:r w:rsidR="00336B84" w:rsidRPr="00336B84">
        <w:rPr>
          <w:rFonts w:cs="Arial"/>
          <w:sz w:val="16"/>
          <w:szCs w:val="16"/>
          <w:rtl/>
        </w:rPr>
        <w:t xml:space="preserve"> אינו נשבע</w:t>
      </w:r>
      <w:r w:rsidR="00336B84">
        <w:rPr>
          <w:rFonts w:cs="Arial" w:hint="cs"/>
          <w:sz w:val="16"/>
          <w:szCs w:val="16"/>
          <w:rtl/>
        </w:rPr>
        <w:t>,</w:t>
      </w:r>
      <w:r w:rsidR="00336B84" w:rsidRPr="00336B84">
        <w:rPr>
          <w:rFonts w:cs="Arial"/>
          <w:sz w:val="16"/>
          <w:szCs w:val="16"/>
          <w:rtl/>
        </w:rPr>
        <w:t xml:space="preserve"> שהרי בהיסת אין שכנגדו נשבע</w:t>
      </w:r>
      <w:r w:rsidR="00336B84">
        <w:rPr>
          <w:rFonts w:cs="Arial" w:hint="cs"/>
          <w:sz w:val="16"/>
          <w:szCs w:val="16"/>
          <w:rtl/>
        </w:rPr>
        <w:t>,</w:t>
      </w:r>
      <w:r w:rsidR="00336B84" w:rsidRPr="00336B84">
        <w:rPr>
          <w:rFonts w:cs="Arial"/>
          <w:sz w:val="16"/>
          <w:szCs w:val="16"/>
          <w:rtl/>
        </w:rPr>
        <w:t xml:space="preserve"> וזה ברור</w:t>
      </w:r>
      <w:r w:rsidR="00336B84" w:rsidRPr="00336B84">
        <w:rPr>
          <w:rFonts w:hint="cs"/>
          <w:sz w:val="16"/>
          <w:szCs w:val="16"/>
          <w:rtl/>
        </w:rPr>
        <w:t>)</w:t>
      </w:r>
    </w:p>
    <w:p w14:paraId="17CEA70B" w14:textId="065ABBDE" w:rsidR="00DA0E98" w:rsidRPr="00DA0E98" w:rsidRDefault="00DA0E98" w:rsidP="00DA0E98">
      <w:pPr>
        <w:rPr>
          <w:u w:val="single"/>
          <w:rtl/>
        </w:rPr>
      </w:pPr>
      <w:r w:rsidRPr="00DA0E98">
        <w:rPr>
          <w:rFonts w:hint="cs"/>
          <w:u w:val="single"/>
          <w:rtl/>
        </w:rPr>
        <w:t>החשוד על השבועה:</w:t>
      </w:r>
    </w:p>
    <w:p w14:paraId="59E7BF4B" w14:textId="798CC142" w:rsidR="00062BBD" w:rsidRPr="00191D8F" w:rsidRDefault="00DA0E98" w:rsidP="00A47554">
      <w:pPr>
        <w:pStyle w:val="ab"/>
        <w:numPr>
          <w:ilvl w:val="0"/>
          <w:numId w:val="47"/>
        </w:numPr>
        <w:rPr>
          <w:rFonts w:cs="Arial"/>
          <w:rtl/>
        </w:rPr>
      </w:pPr>
      <w:r>
        <w:rPr>
          <w:rFonts w:cs="Arial" w:hint="cs"/>
          <w:rtl/>
        </w:rPr>
        <w:t xml:space="preserve">רמב"ם </w:t>
      </w:r>
      <w:r>
        <w:rPr>
          <w:rFonts w:cs="Arial" w:hint="cs"/>
          <w:sz w:val="16"/>
          <w:szCs w:val="16"/>
          <w:rtl/>
        </w:rPr>
        <w:t xml:space="preserve">(פ"ב מטוען ה"א) </w:t>
      </w:r>
      <w:r>
        <w:rPr>
          <w:rFonts w:cs="Arial" w:hint="cs"/>
          <w:rtl/>
        </w:rPr>
        <w:t>ו</w:t>
      </w:r>
      <w:r w:rsidR="00191D8F" w:rsidRPr="00191D8F">
        <w:rPr>
          <w:rFonts w:cs="Arial" w:hint="cs"/>
          <w:rtl/>
        </w:rPr>
        <w:t>טור-</w:t>
      </w:r>
      <w:r w:rsidR="00062BBD" w:rsidRPr="00191D8F">
        <w:rPr>
          <w:rFonts w:cs="Arial"/>
          <w:rtl/>
        </w:rPr>
        <w:t xml:space="preserve"> החשוד על השבועה אין משביעין אותו לא שבועה של תורה ולא שבועה של דבריהם</w:t>
      </w:r>
      <w:r>
        <w:rPr>
          <w:rFonts w:cs="Arial" w:hint="cs"/>
          <w:rtl/>
        </w:rPr>
        <w:t>.</w:t>
      </w:r>
      <w:r w:rsidR="00062BBD" w:rsidRPr="00191D8F">
        <w:rPr>
          <w:rFonts w:cs="Arial"/>
          <w:rtl/>
        </w:rPr>
        <w:t xml:space="preserve"> ואפילו אם אמר התובע אקבל שבועתו אף על פי שהוא חשוד </w:t>
      </w:r>
      <w:r>
        <w:rPr>
          <w:rFonts w:cs="Arial" w:hint="cs"/>
          <w:rtl/>
        </w:rPr>
        <w:t xml:space="preserve">- </w:t>
      </w:r>
      <w:r w:rsidR="00062BBD" w:rsidRPr="00191D8F">
        <w:rPr>
          <w:rFonts w:cs="Arial"/>
          <w:rtl/>
        </w:rPr>
        <w:t>אין שומעין לו</w:t>
      </w:r>
      <w:r w:rsidR="00062BBD">
        <w:rPr>
          <w:rStyle w:val="a7"/>
          <w:rFonts w:cs="Arial"/>
          <w:rtl/>
        </w:rPr>
        <w:footnoteReference w:id="439"/>
      </w:r>
      <w:r>
        <w:rPr>
          <w:rFonts w:cs="Arial" w:hint="cs"/>
          <w:rtl/>
        </w:rPr>
        <w:t>.</w:t>
      </w:r>
      <w:r w:rsidR="00062BBD" w:rsidRPr="00191D8F">
        <w:rPr>
          <w:rFonts w:cs="Arial"/>
          <w:rtl/>
        </w:rPr>
        <w:t xml:space="preserve"> </w:t>
      </w:r>
      <w:r w:rsidR="00336B84" w:rsidRPr="00157DBB">
        <w:rPr>
          <w:rFonts w:cs="Arial" w:hint="cs"/>
          <w:color w:val="E36C0A" w:themeColor="accent6" w:themeShade="BF"/>
          <w:rtl/>
        </w:rPr>
        <w:t>(וכ"פ בשו"ע)</w:t>
      </w:r>
    </w:p>
    <w:p w14:paraId="6AF21F1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D819F1B" w14:textId="639451D2" w:rsidR="001C2E95" w:rsidRDefault="001C2E95" w:rsidP="001C2E95">
      <w:pPr>
        <w:rPr>
          <w:rtl/>
        </w:rPr>
      </w:pPr>
      <w:r>
        <w:rPr>
          <w:rFonts w:cs="Arial"/>
          <w:rtl/>
        </w:rPr>
        <w:t xml:space="preserve">החשוד על השבועה, אין משביעים אותו לא שבועת התורה ולא שבועה של דבריהם. ואם אמר התובע: אקבל שבועתו אף על פי שהוא חשוד, אין שומעין לו. </w:t>
      </w:r>
    </w:p>
    <w:p w14:paraId="4C13CAD1" w14:textId="77777777" w:rsidR="00DA0E98" w:rsidRDefault="00DA0E98" w:rsidP="001C2E95">
      <w:pPr>
        <w:rPr>
          <w:rtl/>
        </w:rPr>
      </w:pPr>
    </w:p>
    <w:p w14:paraId="60C1A6FF" w14:textId="1E9C2438" w:rsidR="001C2E95" w:rsidRDefault="001C2E95" w:rsidP="00EB4EFE">
      <w:pPr>
        <w:pStyle w:val="2"/>
        <w:rPr>
          <w:rtl/>
        </w:rPr>
      </w:pPr>
      <w:r>
        <w:rPr>
          <w:rtl/>
        </w:rPr>
        <w:t>סעיף ב</w:t>
      </w:r>
      <w:r w:rsidR="000B6765">
        <w:rPr>
          <w:rFonts w:hint="cs"/>
          <w:rtl/>
        </w:rPr>
        <w:t>:</w:t>
      </w:r>
      <w:r w:rsidR="00336B84">
        <w:rPr>
          <w:rFonts w:hint="cs"/>
          <w:rtl/>
        </w:rPr>
        <w:t xml:space="preserve"> </w:t>
      </w:r>
      <w:r w:rsidR="00763709">
        <w:rPr>
          <w:rFonts w:hint="cs"/>
          <w:rtl/>
        </w:rPr>
        <w:t xml:space="preserve">אדם שנשבע </w:t>
      </w:r>
      <w:r w:rsidR="00CC3C9A">
        <w:rPr>
          <w:rFonts w:cs="Arial" w:hint="cs"/>
          <w:rtl/>
        </w:rPr>
        <w:t xml:space="preserve">שבועת </w:t>
      </w:r>
      <w:r w:rsidR="00763709">
        <w:rPr>
          <w:rFonts w:cs="Arial"/>
          <w:rtl/>
        </w:rPr>
        <w:t>שקר</w:t>
      </w:r>
      <w:r w:rsidR="00CC3C9A">
        <w:rPr>
          <w:rFonts w:cs="Arial" w:hint="cs"/>
          <w:rtl/>
        </w:rPr>
        <w:t>/</w:t>
      </w:r>
      <w:r w:rsidR="00763709">
        <w:rPr>
          <w:rFonts w:cs="Arial"/>
          <w:rtl/>
        </w:rPr>
        <w:t>שוא</w:t>
      </w:r>
      <w:r w:rsidR="00CC3C9A">
        <w:rPr>
          <w:rFonts w:cs="Arial" w:hint="cs"/>
          <w:rtl/>
        </w:rPr>
        <w:t>/</w:t>
      </w:r>
      <w:r w:rsidR="00763709">
        <w:rPr>
          <w:rFonts w:cs="Arial"/>
          <w:rtl/>
        </w:rPr>
        <w:t>ביטוי</w:t>
      </w:r>
      <w:r w:rsidR="00CD32CE">
        <w:rPr>
          <w:rFonts w:hint="cs"/>
          <w:rtl/>
        </w:rPr>
        <w:t>.</w:t>
      </w:r>
    </w:p>
    <w:p w14:paraId="6B6DEF00" w14:textId="12D6E1C8" w:rsidR="009A6D0B" w:rsidRPr="00845316" w:rsidRDefault="009A6D0B" w:rsidP="009A6D0B">
      <w:pPr>
        <w:rPr>
          <w:rFonts w:asciiTheme="minorBidi" w:hAnsiTheme="minorBidi"/>
          <w:rtl/>
        </w:rPr>
      </w:pPr>
      <w:bookmarkStart w:id="2" w:name="_Hlk24033202"/>
      <w:r w:rsidRPr="00845316">
        <w:rPr>
          <w:rFonts w:asciiTheme="minorBidi" w:hAnsiTheme="minorBidi"/>
          <w:b/>
          <w:bCs/>
          <w:rtl/>
        </w:rPr>
        <w:t xml:space="preserve">שבועות </w:t>
      </w:r>
      <w:r w:rsidR="008150A2">
        <w:rPr>
          <w:rFonts w:asciiTheme="minorBidi" w:hAnsiTheme="minorBidi" w:hint="cs"/>
          <w:b/>
          <w:bCs/>
          <w:sz w:val="16"/>
          <w:szCs w:val="16"/>
          <w:rtl/>
        </w:rPr>
        <w:t xml:space="preserve">(פ' כל הנשבעין) </w:t>
      </w:r>
      <w:r w:rsidRPr="00845316">
        <w:rPr>
          <w:rFonts w:asciiTheme="minorBidi" w:hAnsiTheme="minorBidi"/>
          <w:b/>
          <w:bCs/>
          <w:rtl/>
        </w:rPr>
        <w:t xml:space="preserve">מד ע"ב: </w:t>
      </w:r>
      <w:bookmarkEnd w:id="2"/>
      <w:r w:rsidRPr="00845316">
        <w:rPr>
          <w:rFonts w:asciiTheme="minorBidi" w:hAnsiTheme="minorBidi"/>
          <w:u w:val="double"/>
          <w:rtl/>
        </w:rPr>
        <w:t>משנה:</w:t>
      </w:r>
      <w:r w:rsidRPr="00845316">
        <w:rPr>
          <w:rFonts w:asciiTheme="minorBidi" w:hAnsiTheme="minorBidi"/>
          <w:rtl/>
        </w:rPr>
        <w:t xml:space="preserve"> כל הנשבעין שבתורה נשבעין ולא משלמין ואלו נשבעין ונוטלין... ושכנגדו חשוד על השבועה</w:t>
      </w:r>
      <w:r w:rsidRPr="00845316">
        <w:rPr>
          <w:rStyle w:val="a7"/>
          <w:rFonts w:asciiTheme="minorBidi" w:hAnsiTheme="minorBidi"/>
          <w:rtl/>
        </w:rPr>
        <w:footnoteReference w:id="440"/>
      </w:r>
      <w:r w:rsidRPr="00845316">
        <w:rPr>
          <w:rFonts w:asciiTheme="minorBidi" w:hAnsiTheme="minorBidi"/>
          <w:rtl/>
        </w:rPr>
        <w:t>.... שכנגדו חשוד על השבועה כיצד?</w:t>
      </w:r>
      <w:r>
        <w:rPr>
          <w:rFonts w:asciiTheme="minorBidi" w:hAnsiTheme="minorBidi" w:hint="cs"/>
          <w:sz w:val="14"/>
          <w:szCs w:val="14"/>
          <w:rtl/>
        </w:rPr>
        <w:t>(מה.)</w:t>
      </w:r>
      <w:r w:rsidRPr="00845316">
        <w:rPr>
          <w:rFonts w:asciiTheme="minorBidi" w:hAnsiTheme="minorBidi"/>
          <w:rtl/>
        </w:rPr>
        <w:t xml:space="preserve"> אחת שבועת העדות</w:t>
      </w:r>
      <w:r w:rsidR="00214FE1">
        <w:rPr>
          <w:rStyle w:val="a7"/>
          <w:rFonts w:asciiTheme="minorBidi" w:hAnsiTheme="minorBidi"/>
          <w:rtl/>
        </w:rPr>
        <w:footnoteReference w:id="441"/>
      </w:r>
      <w:r w:rsidRPr="00845316">
        <w:rPr>
          <w:rFonts w:asciiTheme="minorBidi" w:hAnsiTheme="minorBidi"/>
          <w:rtl/>
        </w:rPr>
        <w:t xml:space="preserve"> ואחת שבועת הפקדון</w:t>
      </w:r>
      <w:r w:rsidR="00214FE1" w:rsidRPr="00845316">
        <w:rPr>
          <w:rStyle w:val="a7"/>
          <w:rFonts w:asciiTheme="minorBidi" w:hAnsiTheme="minorBidi"/>
          <w:rtl/>
        </w:rPr>
        <w:footnoteReference w:id="442"/>
      </w:r>
      <w:r w:rsidRPr="00845316">
        <w:rPr>
          <w:rFonts w:asciiTheme="minorBidi" w:hAnsiTheme="minorBidi"/>
          <w:rtl/>
        </w:rPr>
        <w:t xml:space="preserve"> ואפילו שבועת שוא</w:t>
      </w:r>
      <w:r w:rsidRPr="00845316">
        <w:rPr>
          <w:rStyle w:val="a7"/>
          <w:rFonts w:asciiTheme="minorBidi" w:hAnsiTheme="minorBidi"/>
          <w:rtl/>
        </w:rPr>
        <w:footnoteReference w:id="443"/>
      </w:r>
      <w:r w:rsidRPr="00845316">
        <w:rPr>
          <w:rFonts w:asciiTheme="minorBidi" w:hAnsiTheme="minorBidi"/>
          <w:rtl/>
        </w:rPr>
        <w:t>.</w:t>
      </w:r>
      <w:r w:rsidR="00CC3C9A">
        <w:rPr>
          <w:rFonts w:asciiTheme="minorBidi" w:hAnsiTheme="minorBidi" w:hint="cs"/>
          <w:rtl/>
        </w:rPr>
        <w:t xml:space="preserve">...  </w:t>
      </w:r>
      <w:r w:rsidRPr="00845316">
        <w:rPr>
          <w:rFonts w:asciiTheme="minorBidi" w:hAnsiTheme="minorBidi"/>
          <w:rtl/>
        </w:rPr>
        <w:t xml:space="preserve">   </w:t>
      </w:r>
      <w:r w:rsidRPr="00845316">
        <w:rPr>
          <w:rFonts w:asciiTheme="minorBidi" w:hAnsiTheme="minorBidi"/>
          <w:u w:val="double"/>
          <w:rtl/>
        </w:rPr>
        <w:t>גמ'</w:t>
      </w:r>
      <w:r w:rsidRPr="00775DEF">
        <w:rPr>
          <w:rFonts w:asciiTheme="minorBidi" w:hAnsiTheme="minorBidi"/>
          <w:sz w:val="14"/>
          <w:szCs w:val="14"/>
          <w:u w:val="double"/>
          <w:rtl/>
        </w:rPr>
        <w:t>(מו:)</w:t>
      </w:r>
      <w:r w:rsidRPr="00845316">
        <w:rPr>
          <w:rFonts w:asciiTheme="minorBidi" w:hAnsiTheme="minorBidi"/>
          <w:u w:val="double"/>
          <w:rtl/>
        </w:rPr>
        <w:t>:</w:t>
      </w:r>
      <w:r w:rsidRPr="00845316">
        <w:rPr>
          <w:rFonts w:asciiTheme="minorBidi" w:hAnsiTheme="minorBidi"/>
          <w:rtl/>
        </w:rPr>
        <w:t xml:space="preserve"> מאי אפילו שבועת שוא? לא מיבעיא קאמר, לא מיבעיא הנך דאית בהו כפירת ממון, אלא אפילו הא נמי דכפירת דברים בעלמא הוא - לא מהימן. וליתני נמי שבועת בטוי</w:t>
      </w:r>
      <w:r w:rsidRPr="00845316">
        <w:rPr>
          <w:rStyle w:val="a7"/>
          <w:rFonts w:asciiTheme="minorBidi" w:hAnsiTheme="minorBidi"/>
          <w:rtl/>
        </w:rPr>
        <w:footnoteReference w:id="444"/>
      </w:r>
      <w:r w:rsidRPr="00845316">
        <w:rPr>
          <w:rFonts w:asciiTheme="minorBidi" w:hAnsiTheme="minorBidi"/>
          <w:rtl/>
        </w:rPr>
        <w:t xml:space="preserve">! כי קתני שבועה דכי קא משתבע - בשקרא קא משתבע, אבל שבועת בטוי דאיכא למימר דבקושטא קא משתבע - לא קתני. </w:t>
      </w:r>
    </w:p>
    <w:p w14:paraId="7376C26A" w14:textId="77777777" w:rsidR="009A6D0B" w:rsidRPr="00845316" w:rsidRDefault="009A6D0B" w:rsidP="009A6D0B">
      <w:pPr>
        <w:rPr>
          <w:rFonts w:asciiTheme="minorBidi" w:hAnsiTheme="minorBidi"/>
          <w:u w:val="single"/>
          <w:rtl/>
        </w:rPr>
      </w:pPr>
      <w:r w:rsidRPr="00845316">
        <w:rPr>
          <w:rFonts w:asciiTheme="minorBidi" w:hAnsiTheme="minorBidi"/>
          <w:u w:val="single"/>
          <w:rtl/>
        </w:rPr>
        <w:t>מהי מסקנת הגמ' גבי שבועת ביטוי:</w:t>
      </w:r>
    </w:p>
    <w:p w14:paraId="2E0D609C" w14:textId="7F04EAA2" w:rsidR="009A6D0B" w:rsidRPr="00845316" w:rsidRDefault="009A6D0B" w:rsidP="00A47554">
      <w:pPr>
        <w:pStyle w:val="ab"/>
        <w:numPr>
          <w:ilvl w:val="0"/>
          <w:numId w:val="50"/>
        </w:numPr>
        <w:rPr>
          <w:rFonts w:asciiTheme="minorBidi" w:hAnsiTheme="minorBidi"/>
        </w:rPr>
      </w:pPr>
      <w:r w:rsidRPr="00845316">
        <w:rPr>
          <w:rFonts w:asciiTheme="minorBidi" w:hAnsiTheme="minorBidi"/>
          <w:rtl/>
        </w:rPr>
        <w:t>ר"ת</w:t>
      </w:r>
      <w:r>
        <w:rPr>
          <w:rFonts w:asciiTheme="minorBidi" w:hAnsiTheme="minorBidi" w:hint="cs"/>
          <w:sz w:val="16"/>
          <w:szCs w:val="16"/>
          <w:rtl/>
        </w:rPr>
        <w:t xml:space="preserve"> </w:t>
      </w:r>
      <w:r w:rsidRPr="00845316">
        <w:rPr>
          <w:rFonts w:asciiTheme="minorBidi" w:hAnsiTheme="minorBidi"/>
          <w:sz w:val="16"/>
          <w:szCs w:val="16"/>
          <w:rtl/>
        </w:rPr>
        <w:t>(תוס' שבועות מו: ד"ה אבל)</w:t>
      </w:r>
      <w:r w:rsidR="00047293">
        <w:rPr>
          <w:rFonts w:asciiTheme="minorBidi" w:hAnsiTheme="minorBidi" w:hint="cs"/>
          <w:rtl/>
        </w:rPr>
        <w:t xml:space="preserve"> וסיעתו </w:t>
      </w:r>
      <w:r w:rsidR="00047293">
        <w:rPr>
          <w:rFonts w:asciiTheme="minorBidi" w:hAnsiTheme="minorBidi" w:hint="cs"/>
          <w:sz w:val="16"/>
          <w:szCs w:val="16"/>
          <w:rtl/>
        </w:rPr>
        <w:t>(כדלקמן)</w:t>
      </w:r>
      <w:r w:rsidRPr="00845316">
        <w:rPr>
          <w:rFonts w:asciiTheme="minorBidi" w:hAnsiTheme="minorBidi"/>
          <w:rtl/>
        </w:rPr>
        <w:t xml:space="preserve">- </w:t>
      </w:r>
      <w:r>
        <w:rPr>
          <w:rFonts w:asciiTheme="minorBidi" w:hAnsiTheme="minorBidi" w:hint="cs"/>
          <w:rtl/>
        </w:rPr>
        <w:t>ד</w:t>
      </w:r>
      <w:r w:rsidRPr="00845316">
        <w:rPr>
          <w:rFonts w:asciiTheme="minorBidi" w:hAnsiTheme="minorBidi"/>
          <w:rtl/>
        </w:rPr>
        <w:t>לא קמיירי הכא במידי דקושטא קמישתבע אבל אה"נ דגם בכגון זה חשוד על השבועה</w:t>
      </w:r>
      <w:r w:rsidRPr="00845316">
        <w:rPr>
          <w:rStyle w:val="a7"/>
          <w:rFonts w:asciiTheme="minorBidi" w:hAnsiTheme="minorBidi"/>
          <w:rtl/>
        </w:rPr>
        <w:footnoteReference w:id="445"/>
      </w:r>
      <w:r w:rsidRPr="00845316">
        <w:rPr>
          <w:rFonts w:asciiTheme="minorBidi" w:hAnsiTheme="minorBidi"/>
          <w:rtl/>
        </w:rPr>
        <w:t xml:space="preserve">. </w:t>
      </w:r>
    </w:p>
    <w:p w14:paraId="523FFD23" w14:textId="1EC35C30" w:rsidR="009A6D0B" w:rsidRPr="00845316" w:rsidRDefault="009A6D0B" w:rsidP="00A47554">
      <w:pPr>
        <w:pStyle w:val="ab"/>
        <w:numPr>
          <w:ilvl w:val="0"/>
          <w:numId w:val="50"/>
        </w:numPr>
        <w:rPr>
          <w:rFonts w:asciiTheme="minorBidi" w:hAnsiTheme="minorBidi"/>
        </w:rPr>
      </w:pPr>
      <w:r w:rsidRPr="00845316">
        <w:rPr>
          <w:rFonts w:asciiTheme="minorBidi" w:hAnsiTheme="minorBidi"/>
          <w:rtl/>
        </w:rPr>
        <w:t xml:space="preserve">רש"י </w:t>
      </w:r>
      <w:r>
        <w:rPr>
          <w:rFonts w:asciiTheme="minorBidi" w:hAnsiTheme="minorBidi" w:hint="cs"/>
          <w:sz w:val="16"/>
          <w:szCs w:val="16"/>
          <w:rtl/>
        </w:rPr>
        <w:t>(מו: ד"ה שבועת בטוי)</w:t>
      </w:r>
      <w:r w:rsidR="00047293" w:rsidRPr="00047293">
        <w:rPr>
          <w:rFonts w:asciiTheme="minorBidi" w:hAnsiTheme="minorBidi" w:hint="cs"/>
          <w:rtl/>
        </w:rPr>
        <w:t xml:space="preserve"> </w:t>
      </w:r>
      <w:r w:rsidR="00047293">
        <w:rPr>
          <w:rFonts w:asciiTheme="minorBidi" w:hAnsiTheme="minorBidi" w:hint="cs"/>
          <w:rtl/>
        </w:rPr>
        <w:t xml:space="preserve">וסיעתו </w:t>
      </w:r>
      <w:r w:rsidR="00047293">
        <w:rPr>
          <w:rFonts w:asciiTheme="minorBidi" w:hAnsiTheme="minorBidi" w:hint="cs"/>
          <w:sz w:val="16"/>
          <w:szCs w:val="16"/>
          <w:rtl/>
        </w:rPr>
        <w:t>(כדלקמן)</w:t>
      </w:r>
      <w:r w:rsidRPr="00845316">
        <w:rPr>
          <w:rFonts w:asciiTheme="minorBidi" w:hAnsiTheme="minorBidi"/>
          <w:rtl/>
        </w:rPr>
        <w:t xml:space="preserve">- </w:t>
      </w:r>
      <w:r>
        <w:rPr>
          <w:rFonts w:asciiTheme="minorBidi" w:hAnsiTheme="minorBidi" w:hint="cs"/>
          <w:rtl/>
        </w:rPr>
        <w:t>ד</w:t>
      </w:r>
      <w:r w:rsidRPr="00845316">
        <w:rPr>
          <w:rFonts w:asciiTheme="minorBidi" w:hAnsiTheme="minorBidi"/>
          <w:rtl/>
        </w:rPr>
        <w:t>לא קתני הכא אלא שבועות שנעשה חשוד על השבועה אם עובר עליהן, אבל בשבועת ביטוי דאיכא למימר בקושטא קמישתבע שבדעתו לקיימה אז אפילו עבר עליה שכפאו יצרו אינו חשוד בכך על השבועה שעבר להוציא שקר מפיו.</w:t>
      </w:r>
    </w:p>
    <w:p w14:paraId="7BDF17F4" w14:textId="77777777" w:rsidR="009A6D0B" w:rsidRPr="00845316" w:rsidRDefault="009A6D0B" w:rsidP="00A47554">
      <w:pPr>
        <w:pStyle w:val="ab"/>
        <w:numPr>
          <w:ilvl w:val="0"/>
          <w:numId w:val="50"/>
        </w:numPr>
        <w:rPr>
          <w:rFonts w:asciiTheme="minorBidi" w:hAnsiTheme="minorBidi"/>
          <w:rtl/>
        </w:rPr>
      </w:pPr>
      <w:r w:rsidRPr="00845316">
        <w:rPr>
          <w:rFonts w:asciiTheme="minorBidi" w:hAnsiTheme="minorBidi"/>
          <w:rtl/>
        </w:rPr>
        <w:t xml:space="preserve">ריב"ש </w:t>
      </w:r>
      <w:r w:rsidRPr="00845316">
        <w:rPr>
          <w:rFonts w:asciiTheme="minorBidi" w:hAnsiTheme="minorBidi"/>
          <w:sz w:val="16"/>
          <w:szCs w:val="16"/>
          <w:rtl/>
        </w:rPr>
        <w:t>(סי' שיא)</w:t>
      </w:r>
      <w:r w:rsidRPr="00845316">
        <w:rPr>
          <w:rFonts w:asciiTheme="minorBidi" w:hAnsiTheme="minorBidi"/>
          <w:rtl/>
        </w:rPr>
        <w:t xml:space="preserve">- דלא קתני שבועת ביטוי במתניתין משום דלא פסיקא ליה דכל שבועת ביטוי מתחייב </w:t>
      </w:r>
      <w:r w:rsidRPr="00845316">
        <w:rPr>
          <w:rFonts w:asciiTheme="minorBidi" w:hAnsiTheme="minorBidi"/>
          <w:sz w:val="16"/>
          <w:szCs w:val="16"/>
          <w:rtl/>
        </w:rPr>
        <w:t>(שהרי אם היא בשב ואל תעשה לא נחשד על השבועה בגללה, אבל בשבועת ביטוי שעובר עליה בקום עשה כן נחשד)</w:t>
      </w:r>
      <w:r w:rsidRPr="00845316">
        <w:rPr>
          <w:rFonts w:asciiTheme="minorBidi" w:hAnsiTheme="minorBidi"/>
          <w:rtl/>
        </w:rPr>
        <w:t xml:space="preserve">. </w:t>
      </w:r>
    </w:p>
    <w:p w14:paraId="38A6EF97" w14:textId="77777777" w:rsidR="009A6D0B" w:rsidRPr="00845316" w:rsidRDefault="009A6D0B" w:rsidP="009A6D0B">
      <w:pPr>
        <w:rPr>
          <w:rFonts w:asciiTheme="minorBidi" w:hAnsiTheme="minorBidi"/>
          <w:u w:val="single"/>
          <w:rtl/>
        </w:rPr>
      </w:pPr>
      <w:r>
        <w:rPr>
          <w:rFonts w:asciiTheme="minorBidi" w:hAnsiTheme="minorBidi" w:hint="cs"/>
          <w:u w:val="single"/>
          <w:rtl/>
        </w:rPr>
        <w:t xml:space="preserve">למסקנה - </w:t>
      </w:r>
      <w:r w:rsidRPr="00845316">
        <w:rPr>
          <w:rFonts w:asciiTheme="minorBidi" w:hAnsiTheme="minorBidi"/>
          <w:u w:val="single"/>
          <w:rtl/>
        </w:rPr>
        <w:t xml:space="preserve">אדם שנשבע שבועת </w:t>
      </w:r>
      <w:r w:rsidRPr="00845316">
        <w:rPr>
          <w:rFonts w:asciiTheme="minorBidi" w:hAnsiTheme="minorBidi"/>
          <w:b/>
          <w:bCs/>
          <w:u w:val="single"/>
          <w:rtl/>
        </w:rPr>
        <w:t>ביטוי</w:t>
      </w:r>
      <w:r w:rsidRPr="00845316">
        <w:rPr>
          <w:rFonts w:asciiTheme="minorBidi" w:hAnsiTheme="minorBidi"/>
          <w:u w:val="single"/>
          <w:rtl/>
        </w:rPr>
        <w:t xml:space="preserve"> ועבר עליה</w:t>
      </w:r>
      <w:r>
        <w:rPr>
          <w:rFonts w:asciiTheme="minorBidi" w:hAnsiTheme="minorBidi" w:hint="cs"/>
          <w:u w:val="single"/>
          <w:rtl/>
        </w:rPr>
        <w:t>,</w:t>
      </w:r>
      <w:r w:rsidRPr="00845316">
        <w:rPr>
          <w:rFonts w:asciiTheme="minorBidi" w:hAnsiTheme="minorBidi"/>
          <w:u w:val="single"/>
          <w:rtl/>
        </w:rPr>
        <w:t xml:space="preserve"> האם מיקרי חשוד על השבועה:</w:t>
      </w:r>
    </w:p>
    <w:p w14:paraId="774248BF" w14:textId="35615C06" w:rsidR="009A6D0B" w:rsidRPr="00845316" w:rsidRDefault="009A6D0B" w:rsidP="00A47554">
      <w:pPr>
        <w:pStyle w:val="ab"/>
        <w:numPr>
          <w:ilvl w:val="0"/>
          <w:numId w:val="48"/>
        </w:numPr>
        <w:rPr>
          <w:rFonts w:asciiTheme="minorBidi" w:hAnsiTheme="minorBidi"/>
        </w:rPr>
      </w:pPr>
      <w:r w:rsidRPr="00845316">
        <w:rPr>
          <w:rFonts w:asciiTheme="minorBidi" w:hAnsiTheme="minorBidi"/>
          <w:rtl/>
        </w:rPr>
        <w:lastRenderedPageBreak/>
        <w:t>רב האי בה"ג ר"ת רמב"ם</w:t>
      </w:r>
      <w:r w:rsidRPr="00845316">
        <w:rPr>
          <w:rStyle w:val="a7"/>
          <w:rFonts w:asciiTheme="minorBidi" w:hAnsiTheme="minorBidi"/>
          <w:rtl/>
        </w:rPr>
        <w:footnoteReference w:id="446"/>
      </w:r>
      <w:r w:rsidRPr="00845316">
        <w:rPr>
          <w:rFonts w:asciiTheme="minorBidi" w:hAnsiTheme="minorBidi"/>
          <w:rtl/>
        </w:rPr>
        <w:t xml:space="preserve"> מהר"ם </w:t>
      </w:r>
      <w:r>
        <w:rPr>
          <w:rFonts w:asciiTheme="minorBidi" w:hAnsiTheme="minorBidi" w:hint="cs"/>
          <w:rtl/>
        </w:rPr>
        <w:t>ו</w:t>
      </w:r>
      <w:r w:rsidRPr="00845316">
        <w:rPr>
          <w:rFonts w:asciiTheme="minorBidi" w:hAnsiTheme="minorBidi"/>
          <w:rtl/>
        </w:rPr>
        <w:t>רא"ש</w:t>
      </w:r>
      <w:r w:rsidRPr="00845316">
        <w:rPr>
          <w:rStyle w:val="a7"/>
          <w:rFonts w:asciiTheme="minorBidi" w:hAnsiTheme="minorBidi"/>
          <w:rtl/>
        </w:rPr>
        <w:footnoteReference w:id="447"/>
      </w:r>
      <w:r w:rsidRPr="00845316">
        <w:rPr>
          <w:rFonts w:asciiTheme="minorBidi" w:hAnsiTheme="minorBidi"/>
          <w:rtl/>
        </w:rPr>
        <w:t xml:space="preserve">- </w:t>
      </w:r>
      <w:r w:rsidR="00904042">
        <w:rPr>
          <w:rFonts w:asciiTheme="minorBidi" w:hAnsiTheme="minorBidi" w:hint="cs"/>
          <w:rtl/>
        </w:rPr>
        <w:t xml:space="preserve">מיקרי </w:t>
      </w:r>
      <w:r w:rsidRPr="00845316">
        <w:rPr>
          <w:rFonts w:asciiTheme="minorBidi" w:hAnsiTheme="minorBidi"/>
          <w:rtl/>
        </w:rPr>
        <w:t xml:space="preserve">חשוד על השבועה. </w:t>
      </w:r>
      <w:r w:rsidRPr="00845316">
        <w:rPr>
          <w:rFonts w:asciiTheme="minorBidi" w:hAnsiTheme="minorBidi"/>
          <w:color w:val="E36C0A" w:themeColor="accent6" w:themeShade="BF"/>
          <w:rtl/>
        </w:rPr>
        <w:t>(וכ"פ בשו"ע)</w:t>
      </w:r>
      <w:r w:rsidRPr="00845316">
        <w:rPr>
          <w:rFonts w:asciiTheme="minorBidi" w:hAnsiTheme="minorBidi"/>
          <w:rtl/>
        </w:rPr>
        <w:t xml:space="preserve"> </w:t>
      </w:r>
    </w:p>
    <w:p w14:paraId="44EDBFDF" w14:textId="69578FEB" w:rsidR="009A6D0B" w:rsidRPr="00845316" w:rsidRDefault="009A6D0B" w:rsidP="00A47554">
      <w:pPr>
        <w:pStyle w:val="ab"/>
        <w:numPr>
          <w:ilvl w:val="0"/>
          <w:numId w:val="48"/>
        </w:numPr>
        <w:rPr>
          <w:rFonts w:asciiTheme="minorBidi" w:hAnsiTheme="minorBidi"/>
        </w:rPr>
      </w:pPr>
      <w:r w:rsidRPr="00845316">
        <w:rPr>
          <w:rFonts w:asciiTheme="minorBidi" w:hAnsiTheme="minorBidi"/>
          <w:rtl/>
        </w:rPr>
        <w:t>ר"ח רי"ף</w:t>
      </w:r>
      <w:r w:rsidRPr="00845316">
        <w:rPr>
          <w:rStyle w:val="a7"/>
          <w:rFonts w:asciiTheme="minorBidi" w:hAnsiTheme="minorBidi"/>
          <w:rtl/>
        </w:rPr>
        <w:footnoteReference w:id="448"/>
      </w:r>
      <w:r w:rsidRPr="00845316">
        <w:rPr>
          <w:rFonts w:asciiTheme="minorBidi" w:hAnsiTheme="minorBidi"/>
          <w:rtl/>
        </w:rPr>
        <w:t xml:space="preserve"> רש"י ר"י ראבי"ה ריב"א תוס' רמב"ן ורשב"א</w:t>
      </w:r>
      <w:r w:rsidRPr="00845316">
        <w:rPr>
          <w:rStyle w:val="a7"/>
          <w:rFonts w:asciiTheme="minorBidi" w:hAnsiTheme="minorBidi"/>
          <w:rtl/>
        </w:rPr>
        <w:footnoteReference w:id="449"/>
      </w:r>
      <w:r w:rsidRPr="00845316">
        <w:rPr>
          <w:rFonts w:asciiTheme="minorBidi" w:hAnsiTheme="minorBidi"/>
          <w:rtl/>
        </w:rPr>
        <w:t>- אינו חשוד על השבועה.</w:t>
      </w:r>
    </w:p>
    <w:p w14:paraId="6FE6AAD8" w14:textId="77777777" w:rsidR="009A6D0B" w:rsidRPr="00845316" w:rsidRDefault="009A6D0B" w:rsidP="00A47554">
      <w:pPr>
        <w:pStyle w:val="ab"/>
        <w:numPr>
          <w:ilvl w:val="0"/>
          <w:numId w:val="48"/>
        </w:numPr>
        <w:rPr>
          <w:rFonts w:asciiTheme="minorBidi" w:hAnsiTheme="minorBidi"/>
        </w:rPr>
      </w:pPr>
      <w:r w:rsidRPr="00845316">
        <w:rPr>
          <w:rFonts w:asciiTheme="minorBidi" w:hAnsiTheme="minorBidi"/>
          <w:rtl/>
        </w:rPr>
        <w:t>ריב"ש</w:t>
      </w:r>
      <w:r>
        <w:rPr>
          <w:rFonts w:asciiTheme="minorBidi" w:hAnsiTheme="minorBidi" w:hint="cs"/>
          <w:sz w:val="16"/>
          <w:szCs w:val="16"/>
          <w:rtl/>
        </w:rPr>
        <w:t xml:space="preserve"> (שם)</w:t>
      </w:r>
      <w:r w:rsidRPr="00845316">
        <w:rPr>
          <w:rFonts w:asciiTheme="minorBidi" w:hAnsiTheme="minorBidi"/>
          <w:rtl/>
        </w:rPr>
        <w:t xml:space="preserve">- </w:t>
      </w:r>
      <w:r w:rsidRPr="007B4229">
        <w:rPr>
          <w:rFonts w:asciiTheme="minorBidi" w:hAnsiTheme="minorBidi"/>
          <w:rtl/>
        </w:rPr>
        <w:t xml:space="preserve">אם נשבע שלא לאכול ואכל </w:t>
      </w:r>
      <w:r w:rsidRPr="007B4229">
        <w:rPr>
          <w:rFonts w:asciiTheme="minorBidi" w:hAnsiTheme="minorBidi" w:hint="cs"/>
          <w:rtl/>
        </w:rPr>
        <w:t xml:space="preserve">- </w:t>
      </w:r>
      <w:r w:rsidRPr="007B4229">
        <w:rPr>
          <w:rFonts w:asciiTheme="minorBidi" w:hAnsiTheme="minorBidi"/>
          <w:rtl/>
        </w:rPr>
        <w:t>הרי הוא חייב מלקות ורשע הוא ופסול לעדות ולשבוע</w:t>
      </w:r>
      <w:r w:rsidRPr="007B4229">
        <w:rPr>
          <w:rFonts w:asciiTheme="minorBidi" w:hAnsiTheme="minorBidi" w:hint="cs"/>
          <w:rtl/>
        </w:rPr>
        <w:t>ה</w:t>
      </w:r>
      <w:r w:rsidRPr="007B4229">
        <w:rPr>
          <w:rFonts w:asciiTheme="minorBidi" w:hAnsiTheme="minorBidi"/>
          <w:rtl/>
        </w:rPr>
        <w:t>, אבל נשבע לאכול או לפרוע ולא עשה</w:t>
      </w:r>
      <w:r w:rsidRPr="007B4229">
        <w:rPr>
          <w:rFonts w:asciiTheme="minorBidi" w:hAnsiTheme="minorBidi" w:hint="cs"/>
          <w:rtl/>
        </w:rPr>
        <w:t>,</w:t>
      </w:r>
      <w:r w:rsidRPr="007B4229">
        <w:rPr>
          <w:rFonts w:asciiTheme="minorBidi" w:hAnsiTheme="minorBidi"/>
          <w:rtl/>
        </w:rPr>
        <w:t xml:space="preserve"> כיון</w:t>
      </w:r>
      <w:r w:rsidRPr="00845316">
        <w:rPr>
          <w:rFonts w:asciiTheme="minorBidi" w:hAnsiTheme="minorBidi"/>
          <w:rtl/>
        </w:rPr>
        <w:t xml:space="preserve"> דאינו חייב מלקות דלא עביד מעשה</w:t>
      </w:r>
      <w:r w:rsidRPr="00845316">
        <w:rPr>
          <w:rStyle w:val="a7"/>
          <w:rFonts w:asciiTheme="minorBidi" w:hAnsiTheme="minorBidi"/>
          <w:rtl/>
        </w:rPr>
        <w:footnoteReference w:id="450"/>
      </w:r>
      <w:r w:rsidRPr="00845316">
        <w:rPr>
          <w:rFonts w:asciiTheme="minorBidi" w:hAnsiTheme="minorBidi"/>
          <w:rtl/>
        </w:rPr>
        <w:t xml:space="preserve"> </w:t>
      </w:r>
      <w:r>
        <w:rPr>
          <w:rFonts w:asciiTheme="minorBidi" w:hAnsiTheme="minorBidi" w:hint="cs"/>
          <w:rtl/>
        </w:rPr>
        <w:t xml:space="preserve">- </w:t>
      </w:r>
      <w:r w:rsidRPr="00845316">
        <w:rPr>
          <w:rFonts w:asciiTheme="minorBidi" w:hAnsiTheme="minorBidi"/>
          <w:rtl/>
        </w:rPr>
        <w:t>אינו פסול לעדות ולשבוע</w:t>
      </w:r>
      <w:r>
        <w:rPr>
          <w:rFonts w:asciiTheme="minorBidi" w:hAnsiTheme="minorBidi" w:hint="cs"/>
          <w:rtl/>
        </w:rPr>
        <w:t>ה</w:t>
      </w:r>
      <w:r w:rsidRPr="00845316">
        <w:rPr>
          <w:rStyle w:val="a7"/>
          <w:rFonts w:asciiTheme="minorBidi" w:hAnsiTheme="minorBidi"/>
          <w:rtl/>
        </w:rPr>
        <w:footnoteReference w:id="451"/>
      </w:r>
      <w:r w:rsidRPr="00845316">
        <w:rPr>
          <w:rFonts w:asciiTheme="minorBidi" w:hAnsiTheme="minorBidi"/>
          <w:rtl/>
        </w:rPr>
        <w:t>. (וכ"פ המשא"ב</w:t>
      </w:r>
      <w:r w:rsidRPr="00845316">
        <w:rPr>
          <w:rStyle w:val="a7"/>
          <w:rFonts w:asciiTheme="minorBidi" w:hAnsiTheme="minorBidi"/>
          <w:rtl/>
        </w:rPr>
        <w:footnoteReference w:id="452"/>
      </w:r>
      <w:r w:rsidRPr="00845316">
        <w:rPr>
          <w:rFonts w:asciiTheme="minorBidi" w:hAnsiTheme="minorBidi"/>
          <w:rtl/>
        </w:rPr>
        <w:t xml:space="preserve">) </w:t>
      </w:r>
    </w:p>
    <w:p w14:paraId="7F3522B1" w14:textId="77777777" w:rsidR="009A6D0B" w:rsidRPr="00845316" w:rsidRDefault="009A6D0B" w:rsidP="00A47554">
      <w:pPr>
        <w:pStyle w:val="ab"/>
        <w:numPr>
          <w:ilvl w:val="0"/>
          <w:numId w:val="48"/>
        </w:numPr>
        <w:rPr>
          <w:rFonts w:asciiTheme="minorBidi" w:hAnsiTheme="minorBidi"/>
          <w:u w:val="single"/>
        </w:rPr>
      </w:pPr>
      <w:r w:rsidRPr="00845316">
        <w:rPr>
          <w:rFonts w:asciiTheme="minorBidi" w:hAnsiTheme="minorBidi"/>
          <w:rtl/>
        </w:rPr>
        <w:t xml:space="preserve">(רש"י </w:t>
      </w:r>
      <w:r w:rsidRPr="00845316">
        <w:rPr>
          <w:rFonts w:asciiTheme="minorBidi" w:hAnsiTheme="minorBidi"/>
          <w:color w:val="FF0000"/>
          <w:rtl/>
        </w:rPr>
        <w:t>וסיעתו</w:t>
      </w:r>
      <w:r w:rsidRPr="00845316">
        <w:rPr>
          <w:rStyle w:val="a7"/>
          <w:rFonts w:asciiTheme="minorBidi" w:hAnsiTheme="minorBidi"/>
          <w:color w:val="FF0000"/>
          <w:rtl/>
        </w:rPr>
        <w:footnoteReference w:id="453"/>
      </w:r>
      <w:r w:rsidRPr="00845316">
        <w:rPr>
          <w:rFonts w:asciiTheme="minorBidi" w:hAnsiTheme="minorBidi"/>
          <w:rtl/>
        </w:rPr>
        <w:t xml:space="preserve"> </w:t>
      </w:r>
      <w:r w:rsidRPr="00845316">
        <w:rPr>
          <w:rFonts w:asciiTheme="minorBidi" w:hAnsiTheme="minorBidi"/>
          <w:sz w:val="16"/>
          <w:szCs w:val="16"/>
          <w:rtl/>
        </w:rPr>
        <w:t>להב' הריב"ש [סי' רסו]</w:t>
      </w:r>
      <w:r w:rsidRPr="00845316">
        <w:rPr>
          <w:rFonts w:asciiTheme="minorBidi" w:hAnsiTheme="minorBidi"/>
          <w:rtl/>
        </w:rPr>
        <w:t xml:space="preserve">) רש"ך </w:t>
      </w:r>
      <w:r w:rsidRPr="00845316">
        <w:rPr>
          <w:rFonts w:asciiTheme="minorBidi" w:hAnsiTheme="minorBidi"/>
          <w:sz w:val="16"/>
          <w:szCs w:val="16"/>
          <w:rtl/>
        </w:rPr>
        <w:t>(ח"א סי' קעב)</w:t>
      </w:r>
      <w:r w:rsidRPr="00845316">
        <w:rPr>
          <w:rFonts w:asciiTheme="minorBidi" w:hAnsiTheme="minorBidi"/>
          <w:rtl/>
        </w:rPr>
        <w:t xml:space="preserve"> (וטור</w:t>
      </w:r>
      <w:r w:rsidRPr="00845316">
        <w:rPr>
          <w:rFonts w:asciiTheme="minorBidi" w:hAnsiTheme="minorBidi"/>
          <w:sz w:val="16"/>
          <w:szCs w:val="16"/>
          <w:rtl/>
        </w:rPr>
        <w:t xml:space="preserve"> להב' הט"ז</w:t>
      </w:r>
      <w:r w:rsidRPr="00845316">
        <w:rPr>
          <w:rFonts w:asciiTheme="minorBidi" w:hAnsiTheme="minorBidi"/>
          <w:rtl/>
        </w:rPr>
        <w:t>)- אפשר לומר דדוקא לגבי השבועה הוא דאינו חשוד</w:t>
      </w:r>
      <w:r w:rsidRPr="00845316">
        <w:rPr>
          <w:rStyle w:val="a7"/>
          <w:rFonts w:asciiTheme="minorBidi" w:hAnsiTheme="minorBidi"/>
          <w:rtl/>
        </w:rPr>
        <w:footnoteReference w:id="454"/>
      </w:r>
      <w:r w:rsidRPr="00845316">
        <w:rPr>
          <w:rFonts w:asciiTheme="minorBidi" w:hAnsiTheme="minorBidi"/>
          <w:rtl/>
        </w:rPr>
        <w:t xml:space="preserve">, אבל מ"מ לעדות נראה שפסול אפי' אם נשבע בעדותו שהרי עבר על דברי תורה. (וכ"פ הט"ז) </w:t>
      </w:r>
    </w:p>
    <w:p w14:paraId="3480D4D1" w14:textId="5C43DC30" w:rsidR="009A6D0B" w:rsidRPr="00845316" w:rsidRDefault="009A6D0B" w:rsidP="009A6D0B">
      <w:pPr>
        <w:rPr>
          <w:rFonts w:asciiTheme="minorBidi" w:hAnsiTheme="minorBidi"/>
          <w:u w:val="single"/>
          <w:rtl/>
        </w:rPr>
      </w:pPr>
      <w:r w:rsidRPr="00845316">
        <w:rPr>
          <w:rFonts w:asciiTheme="minorBidi" w:hAnsiTheme="minorBidi"/>
          <w:u w:val="single"/>
          <w:rtl/>
        </w:rPr>
        <w:t>אדם שמעידים עליו שעבר על חרם</w:t>
      </w:r>
      <w:r w:rsidR="00904042">
        <w:rPr>
          <w:rFonts w:asciiTheme="minorBidi" w:hAnsiTheme="minorBidi" w:hint="cs"/>
          <w:u w:val="single"/>
          <w:rtl/>
        </w:rPr>
        <w:t xml:space="preserve"> שגזרו הציבור</w:t>
      </w:r>
      <w:r w:rsidRPr="00845316">
        <w:rPr>
          <w:rFonts w:asciiTheme="minorBidi" w:hAnsiTheme="minorBidi"/>
          <w:u w:val="single"/>
          <w:rtl/>
        </w:rPr>
        <w:t>:</w:t>
      </w:r>
    </w:p>
    <w:p w14:paraId="4D711AC9" w14:textId="723F5F1A" w:rsidR="009A6D0B" w:rsidRPr="00845316" w:rsidRDefault="009A6D0B" w:rsidP="00A47554">
      <w:pPr>
        <w:pStyle w:val="ab"/>
        <w:numPr>
          <w:ilvl w:val="0"/>
          <w:numId w:val="49"/>
        </w:numPr>
        <w:rPr>
          <w:rFonts w:asciiTheme="minorBidi" w:hAnsiTheme="minorBidi"/>
        </w:rPr>
      </w:pPr>
      <w:r w:rsidRPr="00845316">
        <w:rPr>
          <w:rFonts w:asciiTheme="minorBidi" w:hAnsiTheme="minorBidi"/>
          <w:rtl/>
        </w:rPr>
        <w:t>ר"ת מהר"ם</w:t>
      </w:r>
      <w:r w:rsidRPr="00845316">
        <w:rPr>
          <w:rStyle w:val="a7"/>
          <w:rFonts w:asciiTheme="minorBidi" w:hAnsiTheme="minorBidi"/>
          <w:rtl/>
        </w:rPr>
        <w:footnoteReference w:id="455"/>
      </w:r>
      <w:r w:rsidRPr="00845316">
        <w:rPr>
          <w:rFonts w:asciiTheme="minorBidi" w:hAnsiTheme="minorBidi"/>
          <w:rtl/>
        </w:rPr>
        <w:t xml:space="preserve"> רשב"א ורא"ש</w:t>
      </w:r>
      <w:r w:rsidRPr="00845316">
        <w:rPr>
          <w:rStyle w:val="a7"/>
          <w:rFonts w:asciiTheme="minorBidi" w:hAnsiTheme="minorBidi"/>
          <w:rtl/>
        </w:rPr>
        <w:footnoteReference w:id="456"/>
      </w:r>
      <w:r w:rsidRPr="00845316">
        <w:rPr>
          <w:rFonts w:asciiTheme="minorBidi" w:hAnsiTheme="minorBidi"/>
          <w:rtl/>
        </w:rPr>
        <w:t xml:space="preserve">- </w:t>
      </w:r>
      <w:r w:rsidR="00214FE1">
        <w:rPr>
          <w:rFonts w:asciiTheme="minorBidi" w:hAnsiTheme="minorBidi" w:hint="cs"/>
          <w:rtl/>
        </w:rPr>
        <w:t>חשוד על השבועה</w:t>
      </w:r>
      <w:r w:rsidRPr="00845316">
        <w:rPr>
          <w:rStyle w:val="a7"/>
          <w:rFonts w:asciiTheme="minorBidi" w:hAnsiTheme="minorBidi"/>
          <w:rtl/>
        </w:rPr>
        <w:footnoteReference w:id="457"/>
      </w:r>
      <w:r w:rsidRPr="00845316">
        <w:rPr>
          <w:rFonts w:asciiTheme="minorBidi" w:hAnsiTheme="minorBidi"/>
          <w:rtl/>
        </w:rPr>
        <w:t>, והוא כיון שכבר הורגלו שאומרים בכלל החרם 'משביעין אנו ומחרימין' וכיון שכן הרי זה כחרם ושבועה</w:t>
      </w:r>
      <w:r w:rsidR="00451A03">
        <w:rPr>
          <w:rFonts w:asciiTheme="minorBidi" w:hAnsiTheme="minorBidi" w:hint="cs"/>
          <w:rtl/>
        </w:rPr>
        <w:t>.</w:t>
      </w:r>
      <w:r w:rsidRPr="00845316">
        <w:rPr>
          <w:rFonts w:asciiTheme="minorBidi" w:hAnsiTheme="minorBidi"/>
          <w:rtl/>
        </w:rPr>
        <w:t xml:space="preserve"> ולפיכך העובר על גזירת צבור שגוזרין בחרם</w:t>
      </w:r>
      <w:r w:rsidR="00451A03">
        <w:rPr>
          <w:rFonts w:asciiTheme="minorBidi" w:hAnsiTheme="minorBidi" w:hint="cs"/>
          <w:rtl/>
        </w:rPr>
        <w:t>,</w:t>
      </w:r>
      <w:r w:rsidRPr="00845316">
        <w:rPr>
          <w:rFonts w:asciiTheme="minorBidi" w:hAnsiTheme="minorBidi"/>
          <w:rtl/>
        </w:rPr>
        <w:t xml:space="preserve"> חשוד כעובר על השבועה</w:t>
      </w:r>
      <w:r w:rsidR="00451A03">
        <w:rPr>
          <w:rFonts w:asciiTheme="minorBidi" w:hAnsiTheme="minorBidi" w:hint="cs"/>
          <w:rtl/>
        </w:rPr>
        <w:t>.</w:t>
      </w:r>
      <w:r w:rsidRPr="00845316">
        <w:rPr>
          <w:rFonts w:asciiTheme="minorBidi" w:hAnsiTheme="minorBidi"/>
          <w:rtl/>
        </w:rPr>
        <w:t xml:space="preserve"> ועוד שהם מסיימין בו 'וכל העובר ארור הוא'</w:t>
      </w:r>
      <w:r w:rsidR="00451A03">
        <w:rPr>
          <w:rFonts w:asciiTheme="minorBidi" w:hAnsiTheme="minorBidi" w:hint="cs"/>
          <w:rtl/>
        </w:rPr>
        <w:t>,</w:t>
      </w:r>
      <w:r w:rsidRPr="00845316">
        <w:rPr>
          <w:rFonts w:asciiTheme="minorBidi" w:hAnsiTheme="minorBidi"/>
          <w:rtl/>
        </w:rPr>
        <w:t xml:space="preserve"> וארור בו שבועה</w:t>
      </w:r>
      <w:r w:rsidRPr="00845316">
        <w:rPr>
          <w:rFonts w:asciiTheme="minorBidi" w:hAnsiTheme="minorBidi"/>
          <w:sz w:val="16"/>
          <w:szCs w:val="16"/>
          <w:rtl/>
        </w:rPr>
        <w:t xml:space="preserve"> (</w:t>
      </w:r>
      <w:r>
        <w:rPr>
          <w:rFonts w:asciiTheme="minorBidi" w:hAnsiTheme="minorBidi" w:hint="cs"/>
          <w:sz w:val="16"/>
          <w:szCs w:val="16"/>
          <w:rtl/>
        </w:rPr>
        <w:t>ל' הב"י בשם ה</w:t>
      </w:r>
      <w:r w:rsidRPr="00845316">
        <w:rPr>
          <w:rFonts w:asciiTheme="minorBidi" w:hAnsiTheme="minorBidi"/>
          <w:sz w:val="16"/>
          <w:szCs w:val="16"/>
          <w:rtl/>
        </w:rPr>
        <w:t>רשב"א)</w:t>
      </w:r>
      <w:r w:rsidRPr="00845316">
        <w:rPr>
          <w:rFonts w:asciiTheme="minorBidi" w:hAnsiTheme="minorBidi"/>
          <w:rtl/>
        </w:rPr>
        <w:t>.</w:t>
      </w:r>
      <w:r w:rsidRPr="00845316">
        <w:rPr>
          <w:rFonts w:asciiTheme="minorBidi" w:hAnsiTheme="minorBidi"/>
          <w:color w:val="E36C0A" w:themeColor="accent6" w:themeShade="BF"/>
          <w:rtl/>
        </w:rPr>
        <w:t xml:space="preserve"> (וכ"פ בשו"ע)</w:t>
      </w:r>
    </w:p>
    <w:p w14:paraId="071D6817" w14:textId="28A08448" w:rsidR="009A6D0B" w:rsidRPr="00845316" w:rsidRDefault="009A6D0B" w:rsidP="00A47554">
      <w:pPr>
        <w:pStyle w:val="ab"/>
        <w:numPr>
          <w:ilvl w:val="0"/>
          <w:numId w:val="49"/>
        </w:numPr>
        <w:rPr>
          <w:rFonts w:asciiTheme="minorBidi" w:hAnsiTheme="minorBidi"/>
          <w:rtl/>
        </w:rPr>
      </w:pPr>
      <w:r w:rsidRPr="00845316">
        <w:rPr>
          <w:rFonts w:asciiTheme="minorBidi" w:hAnsiTheme="minorBidi"/>
          <w:rtl/>
        </w:rPr>
        <w:t>(רש"י רמב"ן רשב"א</w:t>
      </w:r>
      <w:r w:rsidRPr="00845316">
        <w:rPr>
          <w:rFonts w:asciiTheme="minorBidi" w:hAnsiTheme="minorBidi"/>
          <w:sz w:val="16"/>
          <w:szCs w:val="16"/>
          <w:rtl/>
        </w:rPr>
        <w:t xml:space="preserve"> להב' הריב"ש</w:t>
      </w:r>
      <w:r w:rsidRPr="00845316">
        <w:rPr>
          <w:rFonts w:asciiTheme="minorBidi" w:hAnsiTheme="minorBidi"/>
          <w:rtl/>
        </w:rPr>
        <w:t>) וראבי"ה</w:t>
      </w:r>
      <w:r w:rsidRPr="00845316">
        <w:rPr>
          <w:rStyle w:val="a7"/>
          <w:rFonts w:asciiTheme="minorBidi" w:hAnsiTheme="minorBidi"/>
          <w:rtl/>
        </w:rPr>
        <w:footnoteReference w:id="458"/>
      </w:r>
      <w:r w:rsidRPr="00845316">
        <w:rPr>
          <w:rFonts w:asciiTheme="minorBidi" w:hAnsiTheme="minorBidi"/>
          <w:rtl/>
        </w:rPr>
        <w:t>- אינו נפסל, דחרם שהחרימו הקהל הרי הוא כשבועה להבא ואיכא למימר בקושטא קמישתבע, ואפילו גרע מיניה שהרי לא יצאה שבועה מפיו כלל</w:t>
      </w:r>
      <w:r w:rsidRPr="00845316">
        <w:rPr>
          <w:rFonts w:asciiTheme="minorBidi" w:hAnsiTheme="minorBidi"/>
          <w:sz w:val="16"/>
          <w:szCs w:val="16"/>
          <w:rtl/>
        </w:rPr>
        <w:t xml:space="preserve"> (ריב"ש בשמם)</w:t>
      </w:r>
      <w:r w:rsidR="00451A03">
        <w:rPr>
          <w:rFonts w:asciiTheme="minorBidi" w:hAnsiTheme="minorBidi" w:hint="cs"/>
          <w:rtl/>
        </w:rPr>
        <w:t>.</w:t>
      </w:r>
      <w:r w:rsidRPr="00845316">
        <w:rPr>
          <w:rFonts w:asciiTheme="minorBidi" w:hAnsiTheme="minorBidi"/>
          <w:rtl/>
        </w:rPr>
        <w:t xml:space="preserve"> ועוד שאם יפסלו מועלי חרמות תקנות הקהילות לא יוכשר אחד מאלף</w:t>
      </w:r>
      <w:r w:rsidRPr="00845316">
        <w:rPr>
          <w:rFonts w:asciiTheme="minorBidi" w:hAnsiTheme="minorBidi"/>
          <w:sz w:val="16"/>
          <w:szCs w:val="16"/>
          <w:rtl/>
        </w:rPr>
        <w:t xml:space="preserve"> (ראבי"ה)</w:t>
      </w:r>
      <w:r w:rsidRPr="00845316">
        <w:rPr>
          <w:rFonts w:asciiTheme="minorBidi" w:hAnsiTheme="minorBidi"/>
          <w:rtl/>
        </w:rPr>
        <w:t>.</w:t>
      </w:r>
    </w:p>
    <w:p w14:paraId="3A6EBF1E" w14:textId="7EBFDFEF" w:rsidR="000B6765" w:rsidRPr="002B164C" w:rsidRDefault="000B6765" w:rsidP="000B6765">
      <w:pPr>
        <w:rPr>
          <w:sz w:val="16"/>
          <w:szCs w:val="16"/>
          <w:rtl/>
        </w:rPr>
      </w:pPr>
      <w:r w:rsidRPr="002B164C">
        <w:rPr>
          <w:rFonts w:cs="Arial"/>
          <w:u w:val="single"/>
          <w:rtl/>
        </w:rPr>
        <w:t xml:space="preserve">הנשבע לבעל חוב בתקנת הגאונים </w:t>
      </w:r>
      <w:r w:rsidR="00047293">
        <w:rPr>
          <w:rFonts w:cs="Arial" w:hint="cs"/>
          <w:u w:val="single"/>
          <w:rtl/>
        </w:rPr>
        <w:t xml:space="preserve">על </w:t>
      </w:r>
      <w:r w:rsidRPr="002B164C">
        <w:rPr>
          <w:rFonts w:cs="Arial"/>
          <w:u w:val="single"/>
          <w:rtl/>
        </w:rPr>
        <w:t>כל מה שיש לו</w:t>
      </w:r>
      <w:r w:rsidR="00047293">
        <w:rPr>
          <w:rFonts w:cs="Arial" w:hint="cs"/>
          <w:u w:val="single"/>
          <w:rtl/>
        </w:rPr>
        <w:t xml:space="preserve"> -</w:t>
      </w:r>
      <w:r w:rsidRPr="002B164C">
        <w:rPr>
          <w:rFonts w:cs="Arial"/>
          <w:u w:val="single"/>
          <w:rtl/>
        </w:rPr>
        <w:t xml:space="preserve"> ונתברר ששייר מקצת נכסים</w:t>
      </w:r>
      <w:r w:rsidR="002B164C" w:rsidRPr="002B164C">
        <w:rPr>
          <w:rFonts w:cs="Arial" w:hint="cs"/>
          <w:u w:val="single"/>
          <w:rtl/>
        </w:rPr>
        <w:t>:</w:t>
      </w:r>
      <w:r w:rsidR="002B164C">
        <w:rPr>
          <w:rFonts w:cs="Arial" w:hint="cs"/>
          <w:rtl/>
        </w:rPr>
        <w:t xml:space="preserve"> </w:t>
      </w:r>
      <w:r w:rsidR="002B164C">
        <w:rPr>
          <w:rFonts w:cs="Arial" w:hint="cs"/>
          <w:sz w:val="16"/>
          <w:szCs w:val="16"/>
          <w:rtl/>
        </w:rPr>
        <w:t>(</w:t>
      </w:r>
      <w:r w:rsidR="00047293">
        <w:rPr>
          <w:rFonts w:cs="Arial" w:hint="cs"/>
          <w:sz w:val="16"/>
          <w:szCs w:val="16"/>
          <w:rtl/>
        </w:rPr>
        <w:t>ב"י ב</w:t>
      </w:r>
      <w:r w:rsidR="002B164C">
        <w:rPr>
          <w:rFonts w:cs="Arial" w:hint="cs"/>
          <w:sz w:val="16"/>
          <w:szCs w:val="16"/>
          <w:rtl/>
        </w:rPr>
        <w:t>בדה"ב)</w:t>
      </w:r>
    </w:p>
    <w:p w14:paraId="2309B0A7" w14:textId="487A9DE4" w:rsidR="002B164C" w:rsidRPr="002B164C" w:rsidRDefault="002B164C" w:rsidP="00A47554">
      <w:pPr>
        <w:pStyle w:val="ab"/>
        <w:numPr>
          <w:ilvl w:val="0"/>
          <w:numId w:val="51"/>
        </w:numPr>
        <w:rPr>
          <w:rFonts w:cs="Arial"/>
          <w:rtl/>
        </w:rPr>
      </w:pPr>
      <w:r w:rsidRPr="002B164C">
        <w:rPr>
          <w:rFonts w:cs="Arial"/>
          <w:rtl/>
        </w:rPr>
        <w:t>רא"ש</w:t>
      </w:r>
      <w:r>
        <w:rPr>
          <w:rFonts w:cs="Arial" w:hint="cs"/>
          <w:sz w:val="16"/>
          <w:szCs w:val="16"/>
          <w:rtl/>
        </w:rPr>
        <w:t xml:space="preserve"> (כלל ח סי' ט, הביאו הטור בסי' צט ס"ו)</w:t>
      </w:r>
      <w:r w:rsidRPr="002B164C">
        <w:rPr>
          <w:rFonts w:cs="Arial" w:hint="cs"/>
          <w:rtl/>
        </w:rPr>
        <w:t>-</w:t>
      </w:r>
      <w:r w:rsidRPr="002B164C">
        <w:rPr>
          <w:rFonts w:cs="Arial"/>
          <w:rtl/>
        </w:rPr>
        <w:t xml:space="preserve"> שאלה</w:t>
      </w:r>
      <w:r>
        <w:rPr>
          <w:rFonts w:cs="Arial" w:hint="cs"/>
          <w:rtl/>
        </w:rPr>
        <w:t>,</w:t>
      </w:r>
      <w:r w:rsidRPr="002B164C">
        <w:rPr>
          <w:rFonts w:cs="Arial"/>
          <w:rtl/>
        </w:rPr>
        <w:t xml:space="preserve"> ראובן תבע לשמעון בשטר חוב</w:t>
      </w:r>
      <w:r>
        <w:rPr>
          <w:rFonts w:cs="Arial" w:hint="cs"/>
          <w:rtl/>
        </w:rPr>
        <w:t>,</w:t>
      </w:r>
      <w:r w:rsidRPr="002B164C">
        <w:rPr>
          <w:rFonts w:cs="Arial"/>
          <w:rtl/>
        </w:rPr>
        <w:t xml:space="preserve"> ושמעון טוען שאין לו במה לשלם</w:t>
      </w:r>
      <w:r>
        <w:rPr>
          <w:rFonts w:cs="Arial" w:hint="cs"/>
          <w:rtl/>
        </w:rPr>
        <w:t>.</w:t>
      </w:r>
      <w:r w:rsidRPr="002B164C">
        <w:rPr>
          <w:rFonts w:cs="Arial"/>
          <w:rtl/>
        </w:rPr>
        <w:t xml:space="preserve"> ונתחייב שמעון להביא בכתב כל מה שיש לו</w:t>
      </w:r>
      <w:r>
        <w:rPr>
          <w:rFonts w:cs="Arial" w:hint="cs"/>
          <w:rtl/>
        </w:rPr>
        <w:t>,</w:t>
      </w:r>
      <w:r w:rsidRPr="002B164C">
        <w:rPr>
          <w:rFonts w:cs="Arial"/>
          <w:rtl/>
        </w:rPr>
        <w:t xml:space="preserve"> וישבע עליו. ושמעון הביא בכתב ונשבע עליו, וראובן טוען שלא נשבע על כל מה שיש לו ושיברר לו הדבר</w:t>
      </w:r>
      <w:r>
        <w:rPr>
          <w:rFonts w:cs="Arial" w:hint="cs"/>
          <w:rtl/>
        </w:rPr>
        <w:t>.</w:t>
      </w:r>
      <w:r w:rsidRPr="002B164C">
        <w:rPr>
          <w:rFonts w:cs="Arial"/>
          <w:rtl/>
        </w:rPr>
        <w:t xml:space="preserve"> אם יברר ראובן</w:t>
      </w:r>
      <w:r>
        <w:rPr>
          <w:rFonts w:cs="Arial" w:hint="cs"/>
          <w:rtl/>
        </w:rPr>
        <w:t>,</w:t>
      </w:r>
      <w:r w:rsidRPr="002B164C">
        <w:rPr>
          <w:rFonts w:cs="Arial"/>
          <w:rtl/>
        </w:rPr>
        <w:t xml:space="preserve"> מהו הדין על שמעון</w:t>
      </w:r>
      <w:r w:rsidRPr="002B164C">
        <w:rPr>
          <w:rFonts w:cs="Arial" w:hint="cs"/>
          <w:rtl/>
        </w:rPr>
        <w:t xml:space="preserve">. </w:t>
      </w:r>
      <w:r w:rsidRPr="002B164C">
        <w:rPr>
          <w:rFonts w:cs="Arial"/>
          <w:rtl/>
        </w:rPr>
        <w:t>תשובה</w:t>
      </w:r>
      <w:r w:rsidRPr="002B164C">
        <w:rPr>
          <w:rFonts w:cs="Arial" w:hint="cs"/>
          <w:rtl/>
        </w:rPr>
        <w:t>-</w:t>
      </w:r>
      <w:r w:rsidRPr="002B164C">
        <w:rPr>
          <w:rFonts w:cs="Arial"/>
          <w:rtl/>
        </w:rPr>
        <w:t xml:space="preserve"> דבר פשוט מאחר שנשבע להביא לפני ב"ד כל נכסיו ולא הביאם </w:t>
      </w:r>
      <w:r>
        <w:rPr>
          <w:rFonts w:cs="Arial" w:hint="cs"/>
          <w:rtl/>
        </w:rPr>
        <w:t xml:space="preserve">- </w:t>
      </w:r>
      <w:r w:rsidRPr="002B164C">
        <w:rPr>
          <w:rFonts w:cs="Arial"/>
          <w:rtl/>
        </w:rPr>
        <w:t>שעבר על שבועתו ופסול לעדות ולשבועה, אם לא שהנשאר דבר מועט שנוכל לדונו עליו כשוגג.</w:t>
      </w:r>
      <w:r w:rsidR="00047293">
        <w:rPr>
          <w:rFonts w:cs="Arial" w:hint="cs"/>
          <w:rtl/>
        </w:rPr>
        <w:t>.</w:t>
      </w:r>
      <w:r w:rsidRPr="002B164C">
        <w:rPr>
          <w:rFonts w:cs="Arial"/>
          <w:rtl/>
        </w:rPr>
        <w:t xml:space="preserve">. </w:t>
      </w:r>
    </w:p>
    <w:p w14:paraId="659E9768"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0307CD3" w14:textId="3E9D8545" w:rsidR="001C2E95" w:rsidRDefault="001C2E95" w:rsidP="001C2E95">
      <w:pPr>
        <w:rPr>
          <w:rtl/>
        </w:rPr>
      </w:pPr>
      <w:r>
        <w:rPr>
          <w:rFonts w:cs="Arial"/>
          <w:rtl/>
        </w:rPr>
        <w:t xml:space="preserve">נקרא חשוד, מי שנשבע לשקר, אחד שבועת העדות ואחד שבועת הפקדון ושבועת שוא וביטוי. ואפילו עבר על חרם שהחרימו הקהל. ויש אומרים דדוקא בשבועה דלשעבר, כגון אכלתי ולא אכלתי, שבשעה שיצאה שבועה מפיו, יצאה לשקר. אבל בשבועה דלהבא, כגון שלא אוכל ואכל, לא. </w:t>
      </w:r>
    </w:p>
    <w:p w14:paraId="5B6984DE" w14:textId="77777777" w:rsidR="00463803" w:rsidRDefault="00463803" w:rsidP="001C2E95">
      <w:pPr>
        <w:rPr>
          <w:rtl/>
        </w:rPr>
      </w:pPr>
    </w:p>
    <w:p w14:paraId="5F316B9D" w14:textId="052B9306" w:rsidR="001C2E95" w:rsidRDefault="001C2E95" w:rsidP="00EB4EFE">
      <w:pPr>
        <w:pStyle w:val="2"/>
        <w:rPr>
          <w:rtl/>
        </w:rPr>
      </w:pPr>
      <w:r>
        <w:rPr>
          <w:rtl/>
        </w:rPr>
        <w:lastRenderedPageBreak/>
        <w:t>סעיף ג</w:t>
      </w:r>
      <w:r w:rsidR="000B6765">
        <w:rPr>
          <w:rFonts w:hint="cs"/>
          <w:rtl/>
        </w:rPr>
        <w:t>:</w:t>
      </w:r>
      <w:r w:rsidR="00CC3C9A">
        <w:rPr>
          <w:rFonts w:hint="cs"/>
          <w:rtl/>
        </w:rPr>
        <w:t xml:space="preserve"> עבר עבירה שנפסל עליה לעדות.</w:t>
      </w:r>
    </w:p>
    <w:p w14:paraId="21345238" w14:textId="1C7B1433" w:rsidR="008150A2" w:rsidRDefault="008150A2" w:rsidP="000B6765">
      <w:pPr>
        <w:rPr>
          <w:rFonts w:cs="Arial"/>
          <w:rtl/>
        </w:rPr>
      </w:pPr>
      <w:r w:rsidRPr="00845316">
        <w:rPr>
          <w:rFonts w:asciiTheme="minorBidi" w:hAnsiTheme="minorBidi"/>
          <w:b/>
          <w:bCs/>
          <w:rtl/>
        </w:rPr>
        <w:t xml:space="preserve">שבועות </w:t>
      </w:r>
      <w:r>
        <w:rPr>
          <w:rFonts w:asciiTheme="minorBidi" w:hAnsiTheme="minorBidi" w:hint="cs"/>
          <w:b/>
          <w:bCs/>
          <w:sz w:val="16"/>
          <w:szCs w:val="16"/>
          <w:rtl/>
        </w:rPr>
        <w:t xml:space="preserve">(פ' כל הנשבעין) </w:t>
      </w:r>
      <w:r w:rsidRPr="00845316">
        <w:rPr>
          <w:rFonts w:asciiTheme="minorBidi" w:hAnsiTheme="minorBidi"/>
          <w:b/>
          <w:bCs/>
          <w:rtl/>
        </w:rPr>
        <w:t xml:space="preserve">מד ע"ב: </w:t>
      </w:r>
      <w:r w:rsidRPr="00845316">
        <w:rPr>
          <w:rFonts w:asciiTheme="minorBidi" w:hAnsiTheme="minorBidi"/>
          <w:u w:val="double"/>
          <w:rtl/>
        </w:rPr>
        <w:t>משנה:</w:t>
      </w:r>
      <w:r w:rsidRPr="00845316">
        <w:rPr>
          <w:rFonts w:asciiTheme="minorBidi" w:hAnsiTheme="minorBidi"/>
          <w:rtl/>
        </w:rPr>
        <w:t xml:space="preserve"> כל הנשבעין</w:t>
      </w:r>
      <w:r w:rsidRPr="008150A2">
        <w:rPr>
          <w:rFonts w:asciiTheme="minorBidi" w:hAnsiTheme="minorBidi"/>
          <w:rtl/>
        </w:rPr>
        <w:t xml:space="preserve"> </w:t>
      </w:r>
      <w:r w:rsidRPr="00845316">
        <w:rPr>
          <w:rFonts w:asciiTheme="minorBidi" w:hAnsiTheme="minorBidi"/>
          <w:rtl/>
        </w:rPr>
        <w:t>שבתורה נשבעין ולא משלמין ואלו נשבעין ונוטלין... ושכנגדו חשוד על השבועה</w:t>
      </w:r>
      <w:r w:rsidRPr="00845316">
        <w:rPr>
          <w:rStyle w:val="a7"/>
          <w:rFonts w:asciiTheme="minorBidi" w:hAnsiTheme="minorBidi"/>
          <w:rtl/>
        </w:rPr>
        <w:footnoteReference w:id="459"/>
      </w:r>
      <w:r>
        <w:rPr>
          <w:rFonts w:asciiTheme="minorBidi" w:hAnsiTheme="minorBidi" w:hint="cs"/>
          <w:rtl/>
        </w:rPr>
        <w:t>...</w:t>
      </w:r>
      <w:r w:rsidRPr="008150A2">
        <w:rPr>
          <w:rFonts w:asciiTheme="minorBidi" w:hAnsiTheme="minorBidi" w:cs="Arial"/>
          <w:rtl/>
        </w:rPr>
        <w:t>שכנגדו חשוד על השבועה כיצד?</w:t>
      </w:r>
      <w:r>
        <w:rPr>
          <w:rFonts w:asciiTheme="minorBidi" w:hAnsiTheme="minorBidi" w:hint="cs"/>
          <w:sz w:val="14"/>
          <w:szCs w:val="14"/>
          <w:rtl/>
        </w:rPr>
        <w:t>(מה.)</w:t>
      </w:r>
      <w:r w:rsidRPr="008150A2">
        <w:rPr>
          <w:rtl/>
        </w:rPr>
        <w:t xml:space="preserve"> </w:t>
      </w:r>
      <w:r w:rsidRPr="008150A2">
        <w:rPr>
          <w:rFonts w:asciiTheme="minorBidi" w:hAnsiTheme="minorBidi" w:cs="Arial"/>
          <w:rtl/>
        </w:rPr>
        <w:t>אחת שבועת העדות ואחת שבועת הפקדון ואפילו שבועת שוא. היה אחד מהן משחק בקוביא, ומלוה ברבית, ומפריחי יונים, וסוחרי שביעית - שכנגדו נשבע ונוטל</w:t>
      </w:r>
      <w:r w:rsidR="00CC3C9A">
        <w:rPr>
          <w:rFonts w:asciiTheme="minorBidi" w:hAnsiTheme="minorBidi" w:cs="Arial" w:hint="cs"/>
          <w:rtl/>
        </w:rPr>
        <w:t>..</w:t>
      </w:r>
      <w:r>
        <w:rPr>
          <w:rFonts w:asciiTheme="minorBidi" w:hAnsiTheme="minorBidi" w:hint="cs"/>
          <w:rtl/>
        </w:rPr>
        <w:t>.</w:t>
      </w:r>
      <w:r w:rsidR="00CC3C9A" w:rsidRPr="00CC3C9A">
        <w:rPr>
          <w:rtl/>
        </w:rPr>
        <w:t xml:space="preserve"> </w:t>
      </w:r>
      <w:r w:rsidR="00CC3C9A">
        <w:rPr>
          <w:rFonts w:cs="Arial" w:hint="cs"/>
          <w:rtl/>
        </w:rPr>
        <w:t xml:space="preserve">    </w:t>
      </w:r>
      <w:r w:rsidR="00CC3C9A" w:rsidRPr="00845316">
        <w:rPr>
          <w:rFonts w:asciiTheme="minorBidi" w:hAnsiTheme="minorBidi"/>
          <w:u w:val="double"/>
          <w:rtl/>
        </w:rPr>
        <w:t>גמ'</w:t>
      </w:r>
      <w:r w:rsidR="00CC3C9A" w:rsidRPr="00775DEF">
        <w:rPr>
          <w:rFonts w:asciiTheme="minorBidi" w:hAnsiTheme="minorBidi"/>
          <w:sz w:val="14"/>
          <w:szCs w:val="14"/>
          <w:u w:val="double"/>
          <w:rtl/>
        </w:rPr>
        <w:t>(מ</w:t>
      </w:r>
      <w:r w:rsidR="00CC3C9A">
        <w:rPr>
          <w:rFonts w:asciiTheme="minorBidi" w:hAnsiTheme="minorBidi" w:hint="cs"/>
          <w:sz w:val="14"/>
          <w:szCs w:val="14"/>
          <w:u w:val="double"/>
          <w:rtl/>
        </w:rPr>
        <w:t>ז.</w:t>
      </w:r>
      <w:r w:rsidR="00CC3C9A" w:rsidRPr="00775DEF">
        <w:rPr>
          <w:rFonts w:asciiTheme="minorBidi" w:hAnsiTheme="minorBidi"/>
          <w:sz w:val="14"/>
          <w:szCs w:val="14"/>
          <w:u w:val="double"/>
          <w:rtl/>
        </w:rPr>
        <w:t>)</w:t>
      </w:r>
      <w:r w:rsidR="00CC3C9A" w:rsidRPr="00845316">
        <w:rPr>
          <w:rFonts w:asciiTheme="minorBidi" w:hAnsiTheme="minorBidi"/>
          <w:u w:val="double"/>
          <w:rtl/>
        </w:rPr>
        <w:t>:</w:t>
      </w:r>
      <w:r w:rsidR="00CC3C9A" w:rsidRPr="00845316">
        <w:rPr>
          <w:rFonts w:asciiTheme="minorBidi" w:hAnsiTheme="minorBidi"/>
          <w:rtl/>
        </w:rPr>
        <w:t xml:space="preserve"> </w:t>
      </w:r>
      <w:r w:rsidR="00CC3C9A" w:rsidRPr="00CC3C9A">
        <w:rPr>
          <w:rFonts w:cs="Arial"/>
          <w:rtl/>
        </w:rPr>
        <w:t>היה אחד מהן משחק בקוביא. הא תו למה לי? תנא פסולא דאוריית' וקתני פסולא דרבנן.</w:t>
      </w:r>
    </w:p>
    <w:p w14:paraId="497EE0B3" w14:textId="34679863" w:rsidR="008150A2" w:rsidRPr="00CC3C9A" w:rsidRDefault="00CC3C9A" w:rsidP="000B6765">
      <w:pPr>
        <w:rPr>
          <w:rFonts w:cs="Arial"/>
          <w:u w:val="single"/>
          <w:rtl/>
        </w:rPr>
      </w:pPr>
      <w:r w:rsidRPr="00CC3C9A">
        <w:rPr>
          <w:rFonts w:cs="Arial" w:hint="cs"/>
          <w:u w:val="single"/>
          <w:rtl/>
        </w:rPr>
        <w:t>אדם שעבר עבירה שנפסל עליה לעדות:</w:t>
      </w:r>
    </w:p>
    <w:p w14:paraId="225EDC6E" w14:textId="163A9362" w:rsidR="00062BBD" w:rsidRDefault="00047293" w:rsidP="00A47554">
      <w:pPr>
        <w:pStyle w:val="ab"/>
        <w:numPr>
          <w:ilvl w:val="0"/>
          <w:numId w:val="51"/>
        </w:numPr>
        <w:rPr>
          <w:rFonts w:cs="Arial"/>
        </w:rPr>
      </w:pPr>
      <w:r w:rsidRPr="008150A2">
        <w:rPr>
          <w:rFonts w:cs="Arial" w:hint="cs"/>
          <w:rtl/>
        </w:rPr>
        <w:t>טור-</w:t>
      </w:r>
      <w:r w:rsidR="00062BBD" w:rsidRPr="008150A2">
        <w:rPr>
          <w:rFonts w:cs="Arial"/>
          <w:rtl/>
        </w:rPr>
        <w:t xml:space="preserve"> וכן הפסול לעדות מחמת עבירה</w:t>
      </w:r>
      <w:r w:rsidR="00CC3C9A">
        <w:rPr>
          <w:rFonts w:cs="Arial" w:hint="cs"/>
          <w:rtl/>
        </w:rPr>
        <w:t>,</w:t>
      </w:r>
      <w:r w:rsidR="00062BBD" w:rsidRPr="008150A2">
        <w:rPr>
          <w:rFonts w:cs="Arial"/>
          <w:rtl/>
        </w:rPr>
        <w:t xml:space="preserve"> בין בעבירה של תורה כגון מלוה בריבית או אוכל נבילות וכיוצא בו</w:t>
      </w:r>
      <w:r w:rsidR="00CC3C9A">
        <w:rPr>
          <w:rFonts w:cs="Arial" w:hint="cs"/>
          <w:rtl/>
        </w:rPr>
        <w:t>,</w:t>
      </w:r>
      <w:r w:rsidR="00062BBD" w:rsidRPr="008150A2">
        <w:rPr>
          <w:rFonts w:cs="Arial"/>
          <w:rtl/>
        </w:rPr>
        <w:t xml:space="preserve"> בין של דבריהם כגון מפריחי יונים ומשחקי בקוביא </w:t>
      </w:r>
      <w:r w:rsidR="00CC3C9A">
        <w:rPr>
          <w:rFonts w:cs="Arial" w:hint="cs"/>
          <w:rtl/>
        </w:rPr>
        <w:t xml:space="preserve">- </w:t>
      </w:r>
      <w:r w:rsidR="00062BBD" w:rsidRPr="008150A2">
        <w:rPr>
          <w:rFonts w:cs="Arial"/>
          <w:rtl/>
        </w:rPr>
        <w:t>נקרא חשוד</w:t>
      </w:r>
      <w:r w:rsidRPr="008150A2">
        <w:rPr>
          <w:rFonts w:cs="Arial" w:hint="cs"/>
          <w:rtl/>
        </w:rPr>
        <w:t>.</w:t>
      </w:r>
      <w:r w:rsidR="006C5BFA" w:rsidRPr="006C5BFA">
        <w:rPr>
          <w:rFonts w:asciiTheme="minorBidi" w:hAnsiTheme="minorBidi"/>
          <w:color w:val="E36C0A" w:themeColor="accent6" w:themeShade="BF"/>
          <w:rtl/>
        </w:rPr>
        <w:t xml:space="preserve"> </w:t>
      </w:r>
      <w:r w:rsidR="006C5BFA" w:rsidRPr="00845316">
        <w:rPr>
          <w:rFonts w:asciiTheme="minorBidi" w:hAnsiTheme="minorBidi"/>
          <w:color w:val="E36C0A" w:themeColor="accent6" w:themeShade="BF"/>
          <w:rtl/>
        </w:rPr>
        <w:t>(וכ"פ בשו"ע)</w:t>
      </w:r>
    </w:p>
    <w:p w14:paraId="0C41E89A" w14:textId="6778CB6D" w:rsidR="00214A16" w:rsidRPr="00214A16" w:rsidRDefault="00214A16" w:rsidP="00214A16">
      <w:pPr>
        <w:rPr>
          <w:rFonts w:cs="Arial"/>
          <w:u w:val="single"/>
        </w:rPr>
      </w:pPr>
      <w:r w:rsidRPr="00214A16">
        <w:rPr>
          <w:rFonts w:cs="Arial"/>
          <w:u w:val="single"/>
          <w:rtl/>
        </w:rPr>
        <w:t>המגביה ידו על חבירו</w:t>
      </w:r>
      <w:r w:rsidRPr="00214A16">
        <w:rPr>
          <w:rFonts w:cs="Arial" w:hint="cs"/>
          <w:u w:val="single"/>
          <w:rtl/>
        </w:rPr>
        <w:t>:</w:t>
      </w:r>
    </w:p>
    <w:p w14:paraId="2D7C863B" w14:textId="5F6AECF4" w:rsidR="008150A2" w:rsidRPr="00CF54DA" w:rsidRDefault="00214A16" w:rsidP="00A47554">
      <w:pPr>
        <w:pStyle w:val="ab"/>
        <w:numPr>
          <w:ilvl w:val="0"/>
          <w:numId w:val="51"/>
        </w:numPr>
        <w:rPr>
          <w:rFonts w:cs="Arial"/>
          <w:rtl/>
        </w:rPr>
      </w:pPr>
      <w:r>
        <w:rPr>
          <w:rFonts w:cs="Arial" w:hint="cs"/>
          <w:rtl/>
        </w:rPr>
        <w:t xml:space="preserve">מרדכי </w:t>
      </w:r>
      <w:r>
        <w:rPr>
          <w:rFonts w:cs="Arial" w:hint="cs"/>
          <w:sz w:val="16"/>
          <w:szCs w:val="16"/>
          <w:rtl/>
        </w:rPr>
        <w:t>(ב"ק סי' קב-קג)</w:t>
      </w:r>
      <w:r>
        <w:rPr>
          <w:rFonts w:cs="Arial" w:hint="cs"/>
          <w:rtl/>
        </w:rPr>
        <w:t xml:space="preserve">- </w:t>
      </w:r>
      <w:r w:rsidRPr="00214A16">
        <w:rPr>
          <w:rFonts w:cs="Arial"/>
          <w:rtl/>
        </w:rPr>
        <w:t>כל המגביה ידו על חבירו אע</w:t>
      </w:r>
      <w:r>
        <w:rPr>
          <w:rFonts w:cs="Arial" w:hint="cs"/>
          <w:rtl/>
        </w:rPr>
        <w:t>"</w:t>
      </w:r>
      <w:r w:rsidRPr="00214A16">
        <w:rPr>
          <w:rFonts w:cs="Arial"/>
          <w:rtl/>
        </w:rPr>
        <w:t>פ שלא הכהו נקרא רשע</w:t>
      </w:r>
      <w:r>
        <w:rPr>
          <w:rFonts w:cs="Arial" w:hint="cs"/>
          <w:rtl/>
        </w:rPr>
        <w:t>.</w:t>
      </w:r>
      <w:r w:rsidRPr="00214A16">
        <w:rPr>
          <w:rFonts w:cs="Arial"/>
          <w:rtl/>
        </w:rPr>
        <w:t xml:space="preserve"> פסק ראב"ן </w:t>
      </w:r>
      <w:r w:rsidRPr="00214A16">
        <w:rPr>
          <w:rFonts w:cs="Arial"/>
          <w:sz w:val="16"/>
          <w:szCs w:val="16"/>
          <w:rtl/>
        </w:rPr>
        <w:t xml:space="preserve">(סנהדרין רל ע"ד) </w:t>
      </w:r>
      <w:r w:rsidRPr="00214A16">
        <w:rPr>
          <w:rFonts w:cs="Arial"/>
          <w:rtl/>
        </w:rPr>
        <w:t>דיש לקרותו רשע ופסול</w:t>
      </w:r>
      <w:r w:rsidRPr="00214A16">
        <w:rPr>
          <w:rtl/>
        </w:rPr>
        <w:t xml:space="preserve"> </w:t>
      </w:r>
      <w:r w:rsidRPr="00214A16">
        <w:rPr>
          <w:rFonts w:cs="Arial"/>
          <w:rtl/>
        </w:rPr>
        <w:t>לעדות</w:t>
      </w:r>
      <w:r w:rsidR="005D03B3" w:rsidRPr="005D03B3">
        <w:rPr>
          <w:rStyle w:val="a7"/>
          <w:rFonts w:asciiTheme="minorBidi" w:hAnsiTheme="minorBidi"/>
          <w:rtl/>
        </w:rPr>
        <w:footnoteReference w:id="460"/>
      </w:r>
      <w:r w:rsidRPr="00214A16">
        <w:rPr>
          <w:rFonts w:cs="Arial"/>
          <w:rtl/>
        </w:rPr>
        <w:t xml:space="preserve"> ושכנגדו נשבע ונוטל</w:t>
      </w:r>
      <w:r>
        <w:rPr>
          <w:rFonts w:cs="Arial" w:hint="cs"/>
          <w:rtl/>
        </w:rPr>
        <w:t>,</w:t>
      </w:r>
      <w:r w:rsidRPr="00214A16">
        <w:rPr>
          <w:rFonts w:cs="Arial"/>
          <w:rtl/>
        </w:rPr>
        <w:t xml:space="preserve"> עד שישוב מרשעו ויקבל דין אפילו לא תבעו זה אלא אחר</w:t>
      </w:r>
      <w:r w:rsidR="00CF54DA">
        <w:rPr>
          <w:rStyle w:val="a7"/>
          <w:rFonts w:cs="Arial"/>
          <w:rtl/>
        </w:rPr>
        <w:footnoteReference w:id="461"/>
      </w:r>
      <w:r>
        <w:rPr>
          <w:rFonts w:cs="Arial" w:hint="cs"/>
          <w:rtl/>
        </w:rPr>
        <w:t>.</w:t>
      </w:r>
    </w:p>
    <w:p w14:paraId="034BFE7A" w14:textId="76056076" w:rsidR="004E36C6" w:rsidRDefault="005F0431" w:rsidP="000B6765">
      <w:pPr>
        <w:rPr>
          <w:rFonts w:cs="Arial"/>
          <w:rtl/>
        </w:rPr>
      </w:pPr>
      <w:r>
        <w:rPr>
          <w:rFonts w:cs="Arial" w:hint="cs"/>
          <w:u w:val="single"/>
          <w:rtl/>
        </w:rPr>
        <w:t xml:space="preserve">האם </w:t>
      </w:r>
      <w:r w:rsidR="004E36C6" w:rsidRPr="004E36C6">
        <w:rPr>
          <w:rFonts w:cs="Arial" w:hint="cs"/>
          <w:u w:val="single"/>
          <w:rtl/>
        </w:rPr>
        <w:t>חשוד על השבועה</w:t>
      </w:r>
      <w:r>
        <w:rPr>
          <w:rFonts w:cs="Arial" w:hint="cs"/>
          <w:u w:val="single"/>
          <w:rtl/>
        </w:rPr>
        <w:t xml:space="preserve"> פסול גם </w:t>
      </w:r>
      <w:r w:rsidR="004E36C6" w:rsidRPr="004E36C6">
        <w:rPr>
          <w:rFonts w:cs="Arial" w:hint="cs"/>
          <w:u w:val="single"/>
          <w:rtl/>
        </w:rPr>
        <w:t>לעדות:</w:t>
      </w:r>
    </w:p>
    <w:p w14:paraId="5B7CB6C7" w14:textId="1FF26460" w:rsidR="005F0431" w:rsidRPr="005F0431" w:rsidRDefault="000B6765" w:rsidP="00A47554">
      <w:pPr>
        <w:pStyle w:val="ab"/>
        <w:numPr>
          <w:ilvl w:val="0"/>
          <w:numId w:val="51"/>
        </w:numPr>
      </w:pPr>
      <w:r w:rsidRPr="004E36C6">
        <w:rPr>
          <w:rFonts w:cs="Arial"/>
          <w:rtl/>
        </w:rPr>
        <w:t xml:space="preserve">ר"י </w:t>
      </w:r>
      <w:r w:rsidR="005F0431">
        <w:rPr>
          <w:rFonts w:cs="Arial" w:hint="cs"/>
          <w:rtl/>
        </w:rPr>
        <w:t>ב</w:t>
      </w:r>
      <w:r w:rsidRPr="004E36C6">
        <w:rPr>
          <w:rFonts w:cs="Arial"/>
          <w:rtl/>
        </w:rPr>
        <w:t>ן מיניר</w:t>
      </w:r>
      <w:r w:rsidR="007D4D8B">
        <w:rPr>
          <w:rStyle w:val="a7"/>
          <w:rFonts w:cs="Arial"/>
          <w:rtl/>
        </w:rPr>
        <w:footnoteReference w:id="462"/>
      </w:r>
      <w:r w:rsidR="005F0431">
        <w:rPr>
          <w:rFonts w:cs="Arial" w:hint="cs"/>
          <w:sz w:val="16"/>
          <w:szCs w:val="16"/>
          <w:rtl/>
        </w:rPr>
        <w:t xml:space="preserve"> (כ"כ הב"י בשמו)</w:t>
      </w:r>
      <w:r w:rsidR="005F0431">
        <w:rPr>
          <w:rFonts w:cs="Arial" w:hint="cs"/>
          <w:rtl/>
        </w:rPr>
        <w:t>-</w:t>
      </w:r>
      <w:r w:rsidRPr="004E36C6">
        <w:rPr>
          <w:rFonts w:cs="Arial"/>
          <w:rtl/>
        </w:rPr>
        <w:t xml:space="preserve"> בסוף שבועת הדיינים </w:t>
      </w:r>
      <w:r w:rsidRPr="00743EAD">
        <w:rPr>
          <w:rFonts w:cs="Arial"/>
          <w:sz w:val="16"/>
          <w:szCs w:val="16"/>
          <w:rtl/>
        </w:rPr>
        <w:t xml:space="preserve">(מג.) </w:t>
      </w:r>
      <w:r w:rsidRPr="004E36C6">
        <w:rPr>
          <w:rFonts w:cs="Arial"/>
          <w:rtl/>
        </w:rPr>
        <w:t>גבי שמא ישבע זה ויוציא הלה את הפקדון פירש רש"י ונמצא שהוא חשוד לשבועה ויפסלנו לעדות</w:t>
      </w:r>
      <w:r w:rsidR="005F0431">
        <w:rPr>
          <w:rFonts w:cs="Arial" w:hint="cs"/>
          <w:rtl/>
        </w:rPr>
        <w:t>.</w:t>
      </w:r>
      <w:r w:rsidRPr="004E36C6">
        <w:rPr>
          <w:rFonts w:cs="Arial"/>
          <w:rtl/>
        </w:rPr>
        <w:t xml:space="preserve"> למדנו כי החשוד על השבועה פסול לעדות</w:t>
      </w:r>
      <w:r w:rsidR="005F0431">
        <w:rPr>
          <w:rFonts w:cs="Arial" w:hint="cs"/>
          <w:rtl/>
        </w:rPr>
        <w:t>.</w:t>
      </w:r>
      <w:r w:rsidRPr="004E36C6">
        <w:rPr>
          <w:rFonts w:cs="Arial"/>
          <w:rtl/>
        </w:rPr>
        <w:t xml:space="preserve"> ובהנשבעין </w:t>
      </w:r>
      <w:r w:rsidRPr="005F0431">
        <w:rPr>
          <w:rFonts w:cs="Arial"/>
          <w:sz w:val="16"/>
          <w:szCs w:val="16"/>
          <w:rtl/>
        </w:rPr>
        <w:t xml:space="preserve">(מה.) </w:t>
      </w:r>
      <w:r w:rsidRPr="004E36C6">
        <w:rPr>
          <w:rFonts w:cs="Arial"/>
          <w:rtl/>
        </w:rPr>
        <w:t>שונה אותן שהן חשודין על השבועה עם פסולי עדות דרבנן כגון משחק בקוביא וחבריו</w:t>
      </w:r>
      <w:r w:rsidR="005F0431">
        <w:rPr>
          <w:rStyle w:val="a7"/>
          <w:rFonts w:cs="Arial"/>
          <w:rtl/>
        </w:rPr>
        <w:footnoteReference w:id="463"/>
      </w:r>
      <w:r w:rsidR="005F0431">
        <w:rPr>
          <w:rFonts w:cs="Arial" w:hint="cs"/>
          <w:rtl/>
        </w:rPr>
        <w:t>.</w:t>
      </w:r>
      <w:r w:rsidRPr="004E36C6">
        <w:rPr>
          <w:rFonts w:cs="Arial"/>
          <w:rtl/>
        </w:rPr>
        <w:t xml:space="preserve"> </w:t>
      </w:r>
    </w:p>
    <w:p w14:paraId="116119C8" w14:textId="00A297D6" w:rsidR="000B6765" w:rsidRPr="006C5BFA" w:rsidRDefault="00701AF8" w:rsidP="006C5BFA">
      <w:pPr>
        <w:rPr>
          <w:rFonts w:cs="Arial"/>
          <w:rtl/>
        </w:rPr>
      </w:pPr>
      <w:r>
        <w:rPr>
          <w:rFonts w:cs="Arial" w:hint="cs"/>
          <w:b/>
          <w:bCs/>
          <w:rtl/>
        </w:rPr>
        <w:t xml:space="preserve">בבא מציעא </w:t>
      </w:r>
      <w:r w:rsidRPr="00701AF8">
        <w:rPr>
          <w:rFonts w:cs="Arial" w:hint="cs"/>
          <w:b/>
          <w:bCs/>
          <w:sz w:val="16"/>
          <w:szCs w:val="16"/>
          <w:rtl/>
        </w:rPr>
        <w:t>(פ"ק)</w:t>
      </w:r>
      <w:r>
        <w:rPr>
          <w:rFonts w:cs="Arial" w:hint="cs"/>
          <w:b/>
          <w:bCs/>
          <w:rtl/>
        </w:rPr>
        <w:t xml:space="preserve"> ה ע"ב: </w:t>
      </w:r>
      <w:r w:rsidRPr="00701AF8">
        <w:rPr>
          <w:rFonts w:cs="Arial"/>
          <w:rtl/>
        </w:rPr>
        <w:t>זה ישבע שאין לו בה פחות מחציה [וכו'].</w:t>
      </w:r>
      <w:r>
        <w:rPr>
          <w:rFonts w:cs="Arial" w:hint="cs"/>
          <w:rtl/>
        </w:rPr>
        <w:t>..</w:t>
      </w:r>
      <w:r w:rsidRPr="00701AF8">
        <w:rPr>
          <w:rFonts w:cs="Arial"/>
          <w:rtl/>
        </w:rPr>
        <w:t xml:space="preserve"> וכי מאחר שזה תפוס ועומד, וזה תפוס ועומד, שבועה זו למה? </w:t>
      </w:r>
      <w:r w:rsidRPr="00701AF8">
        <w:rPr>
          <w:rFonts w:cs="Arial"/>
          <w:u w:val="single"/>
          <w:rtl/>
        </w:rPr>
        <w:t>אמר רבי יוחנן</w:t>
      </w:r>
      <w:r w:rsidRPr="00701AF8">
        <w:rPr>
          <w:rFonts w:cs="Arial"/>
          <w:rtl/>
        </w:rPr>
        <w:t>: שבועה זו תקנת חכמים היא, שלא יהא כל אחד ואחד הולך ותוקף בטליתו של חבירו, ואומר שלי הוא. ונימא: מיגו דחשיד אממונא חשיד נמי אשבועתא! לא אמרינן מיגו דחשיד אממונא חשיד אשבועתא</w:t>
      </w:r>
      <w:r w:rsidR="00812ACA">
        <w:rPr>
          <w:rStyle w:val="a7"/>
          <w:rFonts w:cs="Arial"/>
          <w:rtl/>
        </w:rPr>
        <w:footnoteReference w:id="464"/>
      </w:r>
      <w:r w:rsidRPr="00701AF8">
        <w:rPr>
          <w:rFonts w:cs="Arial"/>
          <w:rtl/>
        </w:rPr>
        <w:t>.</w:t>
      </w:r>
      <w:r>
        <w:rPr>
          <w:rFonts w:cs="Arial" w:hint="cs"/>
          <w:rtl/>
        </w:rPr>
        <w:t>..</w:t>
      </w:r>
      <w:r>
        <w:rPr>
          <w:rFonts w:hint="cs"/>
          <w:sz w:val="14"/>
          <w:szCs w:val="14"/>
          <w:rtl/>
        </w:rPr>
        <w:t>(ו.)</w:t>
      </w:r>
      <w:r w:rsidRPr="00701AF8">
        <w:rPr>
          <w:rtl/>
        </w:rPr>
        <w:t xml:space="preserve"> </w:t>
      </w:r>
      <w:r w:rsidRPr="00701AF8">
        <w:rPr>
          <w:rFonts w:cs="Arial"/>
          <w:u w:val="single"/>
          <w:rtl/>
        </w:rPr>
        <w:t>אביי אמר</w:t>
      </w:r>
      <w:r w:rsidRPr="00701AF8">
        <w:rPr>
          <w:rFonts w:cs="Arial"/>
          <w:rtl/>
        </w:rPr>
        <w:t>: חיישינן שמא מלוה ישנה יש לו עליו.</w:t>
      </w:r>
      <w:r w:rsidR="00812ACA">
        <w:rPr>
          <w:rFonts w:cs="Arial" w:hint="cs"/>
          <w:rtl/>
        </w:rPr>
        <w:t xml:space="preserve"> </w:t>
      </w:r>
      <w:r w:rsidRPr="00701AF8">
        <w:rPr>
          <w:rFonts w:cs="Arial"/>
          <w:rtl/>
        </w:rPr>
        <w:t>אי הכי, נשקול בלא שבועה! אלא: חיישינן שמא ספק מלוה ישנה יש לו עליו.</w:t>
      </w:r>
      <w:r w:rsidR="006C5BFA">
        <w:rPr>
          <w:rFonts w:cs="Arial" w:hint="cs"/>
          <w:rtl/>
        </w:rPr>
        <w:t xml:space="preserve"> </w:t>
      </w:r>
      <w:r w:rsidR="006C5BFA" w:rsidRPr="006C5BFA">
        <w:rPr>
          <w:rFonts w:cs="Arial" w:hint="cs"/>
          <w:sz w:val="16"/>
          <w:szCs w:val="16"/>
          <w:rtl/>
        </w:rPr>
        <w:t>(</w:t>
      </w:r>
      <w:r w:rsidR="000B6765" w:rsidRPr="006C5BFA">
        <w:rPr>
          <w:rFonts w:cs="Arial"/>
          <w:sz w:val="16"/>
          <w:szCs w:val="16"/>
          <w:rtl/>
        </w:rPr>
        <w:t>וכתב הרא"ש (סי' ט) ומדלא הביא הרי"ף (ד.) אלא דברי אביי מכלל דסבירא ליה דאמרינן מאן דחשיד אממונא חשיד אשבועתא</w:t>
      </w:r>
      <w:r w:rsidR="00D512C4" w:rsidRPr="006C5BFA">
        <w:rPr>
          <w:rFonts w:cs="Arial" w:hint="cs"/>
          <w:sz w:val="16"/>
          <w:szCs w:val="16"/>
          <w:rtl/>
        </w:rPr>
        <w:t>,</w:t>
      </w:r>
      <w:r w:rsidR="000B6765" w:rsidRPr="006C5BFA">
        <w:rPr>
          <w:rFonts w:cs="Arial"/>
          <w:sz w:val="16"/>
          <w:szCs w:val="16"/>
          <w:rtl/>
        </w:rPr>
        <w:t xml:space="preserve"> אף על גב דסוגיא דתלמודא מסיק דלא אמרינן</w:t>
      </w:r>
      <w:r w:rsidR="00D512C4" w:rsidRPr="006C5BFA">
        <w:rPr>
          <w:rFonts w:cs="Arial" w:hint="cs"/>
          <w:sz w:val="16"/>
          <w:szCs w:val="16"/>
          <w:rtl/>
        </w:rPr>
        <w:t>.</w:t>
      </w:r>
      <w:r w:rsidR="000B6765" w:rsidRPr="006C5BFA">
        <w:rPr>
          <w:rFonts w:cs="Arial"/>
          <w:sz w:val="16"/>
          <w:szCs w:val="16"/>
          <w:rtl/>
        </w:rPr>
        <w:t xml:space="preserve"> ומיהו אין נפקותא בזה</w:t>
      </w:r>
      <w:r w:rsidR="00D512C4" w:rsidRPr="006C5BFA">
        <w:rPr>
          <w:rFonts w:cs="Arial" w:hint="cs"/>
          <w:sz w:val="16"/>
          <w:szCs w:val="16"/>
          <w:rtl/>
        </w:rPr>
        <w:t>,</w:t>
      </w:r>
      <w:r w:rsidR="000B6765" w:rsidRPr="006C5BFA">
        <w:rPr>
          <w:rFonts w:cs="Arial"/>
          <w:sz w:val="16"/>
          <w:szCs w:val="16"/>
          <w:rtl/>
        </w:rPr>
        <w:t xml:space="preserve"> דלא אשכחן לאביי מאן דחשיד אממונא בלא עדים</w:t>
      </w:r>
      <w:r w:rsidR="006C5BFA" w:rsidRPr="006C5BFA">
        <w:rPr>
          <w:rFonts w:cs="Arial" w:hint="cs"/>
          <w:sz w:val="16"/>
          <w:szCs w:val="16"/>
          <w:rtl/>
        </w:rPr>
        <w:t>,</w:t>
      </w:r>
      <w:r w:rsidR="000B6765" w:rsidRPr="006C5BFA">
        <w:rPr>
          <w:rFonts w:cs="Arial"/>
          <w:sz w:val="16"/>
          <w:szCs w:val="16"/>
          <w:rtl/>
        </w:rPr>
        <w:t xml:space="preserve"> דאמרינן שמא ספק מלוה ישנה יש לו עליו</w:t>
      </w:r>
      <w:r w:rsidR="006C5BFA" w:rsidRPr="006C5BFA">
        <w:rPr>
          <w:rFonts w:cs="Arial" w:hint="cs"/>
          <w:sz w:val="16"/>
          <w:szCs w:val="16"/>
          <w:rtl/>
        </w:rPr>
        <w:t>.</w:t>
      </w:r>
      <w:r w:rsidR="000B6765" w:rsidRPr="006C5BFA">
        <w:rPr>
          <w:rFonts w:cs="Arial"/>
          <w:sz w:val="16"/>
          <w:szCs w:val="16"/>
          <w:rtl/>
        </w:rPr>
        <w:t xml:space="preserve"> דאל</w:t>
      </w:r>
      <w:r w:rsidR="006C5BFA" w:rsidRPr="006C5BFA">
        <w:rPr>
          <w:rFonts w:cs="Arial" w:hint="cs"/>
          <w:sz w:val="16"/>
          <w:szCs w:val="16"/>
          <w:rtl/>
        </w:rPr>
        <w:t>"</w:t>
      </w:r>
      <w:r w:rsidR="000B6765" w:rsidRPr="006C5BFA">
        <w:rPr>
          <w:rFonts w:cs="Arial"/>
          <w:sz w:val="16"/>
          <w:szCs w:val="16"/>
          <w:rtl/>
        </w:rPr>
        <w:t>כ תיקשי לאביי מכל הלין דמוכח מינייהו דלא אמרינן מגו דחשיד אממונא חשיד אשבועתא עכ"ל</w:t>
      </w:r>
      <w:r w:rsidR="00D512C4" w:rsidRPr="006C5BFA">
        <w:rPr>
          <w:rFonts w:cs="Arial" w:hint="cs"/>
          <w:sz w:val="16"/>
          <w:szCs w:val="16"/>
          <w:rtl/>
        </w:rPr>
        <w:t>.</w:t>
      </w:r>
      <w:r w:rsidR="000B6765" w:rsidRPr="006C5BFA">
        <w:rPr>
          <w:rFonts w:cs="Arial"/>
          <w:sz w:val="16"/>
          <w:szCs w:val="16"/>
          <w:rtl/>
        </w:rPr>
        <w:t xml:space="preserve"> כלומר דאי הוה אמרינן דחשיד אממונא חשיד אשבועתא כיון דחיישינן בשנים אוחזים בטלית שמא הלך ותקף בטלית חבירו הוה לן למימר דליפסלו לעדות ולשבועה אבל לא אמרינן הכי משום דתלינן בספק מלוה ישנה כל היכא דליכא עדים אבל אי איכא עדים שלקח ממון חבירו מיפסיל דהויא לה גזילה ודאי וספק מלוה ספק ואין ספק מוציא מידי ודאי</w:t>
      </w:r>
      <w:r w:rsidR="006C5BFA">
        <w:rPr>
          <w:rFonts w:cs="Arial" w:hint="cs"/>
          <w:sz w:val="16"/>
          <w:szCs w:val="16"/>
          <w:rtl/>
        </w:rPr>
        <w:t>, ב"י)</w:t>
      </w:r>
    </w:p>
    <w:p w14:paraId="797FB680" w14:textId="77777777" w:rsidR="006C5BFA" w:rsidRPr="00743EAD" w:rsidRDefault="006C5BFA" w:rsidP="006C5BFA">
      <w:pPr>
        <w:rPr>
          <w:u w:val="single"/>
        </w:rPr>
      </w:pPr>
      <w:r w:rsidRPr="00743EAD">
        <w:rPr>
          <w:rFonts w:hint="cs"/>
          <w:u w:val="single"/>
          <w:rtl/>
        </w:rPr>
        <w:t>הלוקח ממון חבירו:</w:t>
      </w:r>
    </w:p>
    <w:p w14:paraId="33893C72" w14:textId="67BFCA54" w:rsidR="006C5BFA" w:rsidRPr="005F0431" w:rsidRDefault="006C5BFA" w:rsidP="00A47554">
      <w:pPr>
        <w:pStyle w:val="ab"/>
        <w:numPr>
          <w:ilvl w:val="0"/>
          <w:numId w:val="51"/>
        </w:numPr>
        <w:rPr>
          <w:rtl/>
        </w:rPr>
      </w:pPr>
      <w:r w:rsidRPr="005F0431">
        <w:rPr>
          <w:rFonts w:cs="Arial" w:hint="cs"/>
          <w:rtl/>
        </w:rPr>
        <w:t>טור-</w:t>
      </w:r>
      <w:r w:rsidRPr="005F0431">
        <w:rPr>
          <w:rFonts w:cs="Arial"/>
          <w:rtl/>
        </w:rPr>
        <w:t xml:space="preserve"> וכן מי שחשוד ליקח ממון חבירו חשוד על השבועה</w:t>
      </w:r>
      <w:r>
        <w:rPr>
          <w:rStyle w:val="a7"/>
          <w:rFonts w:cs="Arial"/>
          <w:rtl/>
        </w:rPr>
        <w:footnoteReference w:id="465"/>
      </w:r>
      <w:r>
        <w:rPr>
          <w:rFonts w:cs="Arial" w:hint="cs"/>
          <w:rtl/>
        </w:rPr>
        <w:t>.</w:t>
      </w:r>
      <w:r w:rsidRPr="005F0431">
        <w:rPr>
          <w:rFonts w:cs="Arial"/>
          <w:rtl/>
        </w:rPr>
        <w:t xml:space="preserve"> ודוקא שיש עדים שלקח ממון חבירו</w:t>
      </w:r>
      <w:r>
        <w:rPr>
          <w:rFonts w:cs="Arial" w:hint="cs"/>
          <w:rtl/>
        </w:rPr>
        <w:t>,</w:t>
      </w:r>
      <w:r w:rsidRPr="005F0431">
        <w:rPr>
          <w:rFonts w:cs="Arial"/>
          <w:rtl/>
        </w:rPr>
        <w:t xml:space="preserve"> אבל בלא עדים אי אפשר להיות חשוד</w:t>
      </w:r>
      <w:r>
        <w:rPr>
          <w:rFonts w:cs="Arial" w:hint="cs"/>
          <w:rtl/>
        </w:rPr>
        <w:t>,</w:t>
      </w:r>
      <w:r w:rsidRPr="005F0431">
        <w:rPr>
          <w:rFonts w:cs="Arial"/>
          <w:rtl/>
        </w:rPr>
        <w:t xml:space="preserve"> דשמא מלוה ישנה יש לו עליו שבשבילו תפש אותו</w:t>
      </w:r>
      <w:r w:rsidRPr="005F0431">
        <w:rPr>
          <w:rFonts w:cs="Arial" w:hint="cs"/>
          <w:rtl/>
        </w:rPr>
        <w:t>.</w:t>
      </w:r>
      <w:r w:rsidRPr="006C5BFA">
        <w:rPr>
          <w:rFonts w:asciiTheme="minorBidi" w:hAnsiTheme="minorBidi"/>
          <w:color w:val="E36C0A" w:themeColor="accent6" w:themeShade="BF"/>
          <w:rtl/>
        </w:rPr>
        <w:t xml:space="preserve"> </w:t>
      </w:r>
      <w:r w:rsidRPr="00845316">
        <w:rPr>
          <w:rFonts w:asciiTheme="minorBidi" w:hAnsiTheme="minorBidi"/>
          <w:color w:val="E36C0A" w:themeColor="accent6" w:themeShade="BF"/>
          <w:rtl/>
        </w:rPr>
        <w:t>(וכ"פ בשו"ע)</w:t>
      </w:r>
    </w:p>
    <w:p w14:paraId="10234E85"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14ED614" w14:textId="7A0B4071" w:rsidR="00F1109E" w:rsidRDefault="001C2E95" w:rsidP="001C2E95">
      <w:pPr>
        <w:rPr>
          <w:rFonts w:cs="Arial"/>
          <w:rtl/>
        </w:rPr>
      </w:pPr>
      <w:r>
        <w:rPr>
          <w:rFonts w:cs="Arial"/>
          <w:rtl/>
        </w:rPr>
        <w:t>וכן הפסול לעדות מחמת עבירה, בין עבירה של תורה כגון מלוה ברבית או אוכל נבילות וכיוצא בהם, בין של דבריהם כגון מפריחי יונים ומשחקים בקוביא, נקרא חשוד. וכל מי שחשוד ליקח ממון חבירו, חשוד על השבועה</w:t>
      </w:r>
      <w:r w:rsidR="006C5BFA">
        <w:rPr>
          <w:rFonts w:cs="Arial" w:hint="cs"/>
          <w:rtl/>
        </w:rPr>
        <w:t>.</w:t>
      </w:r>
      <w:r>
        <w:rPr>
          <w:rFonts w:cs="Arial"/>
          <w:rtl/>
        </w:rPr>
        <w:t xml:space="preserve"> ודוקא שיש עדים שלקח ממון חבירו, אבל בלא עדים אינו חשוד, דשמא ספק מלוה ישנה יש לו עליו שבשביל כך תפס אותו.</w:t>
      </w:r>
    </w:p>
    <w:p w14:paraId="2922AE83" w14:textId="77777777" w:rsidR="00CF4EB1" w:rsidRDefault="00CF4EB1" w:rsidP="001C2E95">
      <w:pPr>
        <w:rPr>
          <w:rFonts w:cs="Arial"/>
          <w:rtl/>
        </w:rPr>
      </w:pPr>
    </w:p>
    <w:p w14:paraId="19D16939" w14:textId="212B8F73" w:rsidR="005E75D8" w:rsidRPr="00F17FD8" w:rsidRDefault="00D97796" w:rsidP="001C2E95">
      <w:pPr>
        <w:rPr>
          <w:rFonts w:cs="Arial"/>
          <w:sz w:val="16"/>
          <w:szCs w:val="16"/>
          <w:rtl/>
        </w:rPr>
      </w:pPr>
      <w:r w:rsidRPr="005E75D8">
        <w:rPr>
          <w:rFonts w:cs="Arial" w:hint="cs"/>
          <w:u w:val="single"/>
          <w:rtl/>
        </w:rPr>
        <w:t xml:space="preserve">האם צריך להכריז על </w:t>
      </w:r>
      <w:r w:rsidR="005E75D8" w:rsidRPr="005E75D8">
        <w:rPr>
          <w:rFonts w:cs="Arial" w:hint="cs"/>
          <w:u w:val="single"/>
          <w:rtl/>
        </w:rPr>
        <w:t>החשוד על השבועה מדרבנן</w:t>
      </w:r>
      <w:r w:rsidR="005E75D8" w:rsidRPr="005E75D8">
        <w:rPr>
          <w:rFonts w:cs="Arial" w:hint="cs"/>
          <w:sz w:val="16"/>
          <w:szCs w:val="16"/>
          <w:u w:val="single"/>
          <w:rtl/>
        </w:rPr>
        <w:t xml:space="preserve"> (או אף בלא הכרזה הוא מנוע מלהישבע)</w:t>
      </w:r>
      <w:r w:rsidR="005E75D8" w:rsidRPr="005E75D8">
        <w:rPr>
          <w:rFonts w:cs="Arial" w:hint="cs"/>
          <w:u w:val="single"/>
          <w:rtl/>
        </w:rPr>
        <w:t>:</w:t>
      </w:r>
      <w:r w:rsidR="005E75D8">
        <w:rPr>
          <w:rFonts w:cs="Arial" w:hint="cs"/>
          <w:rtl/>
        </w:rPr>
        <w:t xml:space="preserve"> </w:t>
      </w:r>
      <w:r w:rsidR="00F17FD8">
        <w:rPr>
          <w:rFonts w:cs="Arial" w:hint="cs"/>
          <w:sz w:val="16"/>
          <w:szCs w:val="16"/>
          <w:rtl/>
        </w:rPr>
        <w:t>(פת"ש סק"ג)</w:t>
      </w:r>
    </w:p>
    <w:p w14:paraId="18F0E790" w14:textId="428D6F27" w:rsidR="00653049" w:rsidRPr="00A61DEE" w:rsidRDefault="00653049" w:rsidP="00A47554">
      <w:pPr>
        <w:pStyle w:val="ab"/>
        <w:numPr>
          <w:ilvl w:val="0"/>
          <w:numId w:val="51"/>
        </w:numPr>
      </w:pPr>
      <w:r>
        <w:rPr>
          <w:rFonts w:cs="Arial" w:hint="cs"/>
          <w:rtl/>
        </w:rPr>
        <w:t>מהר"ם שיף</w:t>
      </w:r>
      <w:r>
        <w:rPr>
          <w:rStyle w:val="a7"/>
          <w:rFonts w:cs="Arial"/>
          <w:rtl/>
        </w:rPr>
        <w:footnoteReference w:id="466"/>
      </w:r>
      <w:r>
        <w:rPr>
          <w:rFonts w:cs="Arial" w:hint="cs"/>
          <w:rtl/>
        </w:rPr>
        <w:t xml:space="preserve"> </w:t>
      </w:r>
      <w:r>
        <w:rPr>
          <w:rFonts w:cs="Arial" w:hint="cs"/>
          <w:sz w:val="16"/>
          <w:szCs w:val="16"/>
          <w:rtl/>
        </w:rPr>
        <w:t>(ב"מ ה: ד"ה גמרא ותיפוק ליה)</w:t>
      </w:r>
      <w:r>
        <w:rPr>
          <w:rFonts w:cs="Arial" w:hint="cs"/>
          <w:rtl/>
        </w:rPr>
        <w:t xml:space="preserve"> </w:t>
      </w:r>
      <w:r w:rsidR="00F17FD8">
        <w:rPr>
          <w:rFonts w:cs="Arial" w:hint="cs"/>
          <w:rtl/>
        </w:rPr>
        <w:t>ו</w:t>
      </w:r>
      <w:r w:rsidR="005E75D8">
        <w:rPr>
          <w:rFonts w:cs="Arial" w:hint="cs"/>
          <w:rtl/>
        </w:rPr>
        <w:t xml:space="preserve">רעק"א </w:t>
      </w:r>
      <w:r w:rsidR="005E75D8" w:rsidRPr="005E75D8">
        <w:rPr>
          <w:rFonts w:cs="Arial" w:hint="cs"/>
          <w:sz w:val="16"/>
          <w:szCs w:val="16"/>
          <w:rtl/>
        </w:rPr>
        <w:t>(בגליון על סע' ג</w:t>
      </w:r>
      <w:r w:rsidR="005E75D8">
        <w:rPr>
          <w:rFonts w:cs="Arial" w:hint="cs"/>
          <w:sz w:val="16"/>
          <w:szCs w:val="16"/>
          <w:rtl/>
        </w:rPr>
        <w:t xml:space="preserve"> ד"ה בין של דבריהם</w:t>
      </w:r>
      <w:r w:rsidR="005E75D8" w:rsidRPr="005E75D8">
        <w:rPr>
          <w:rFonts w:cs="Arial" w:hint="cs"/>
          <w:sz w:val="16"/>
          <w:szCs w:val="16"/>
          <w:rtl/>
        </w:rPr>
        <w:t>)</w:t>
      </w:r>
      <w:r w:rsidR="005E75D8">
        <w:rPr>
          <w:rFonts w:cs="Arial" w:hint="cs"/>
          <w:rtl/>
        </w:rPr>
        <w:t xml:space="preserve">- </w:t>
      </w:r>
      <w:r w:rsidR="005E75D8" w:rsidRPr="005E75D8">
        <w:rPr>
          <w:rFonts w:cs="Arial"/>
          <w:rtl/>
        </w:rPr>
        <w:t>אפי' בלא הכרזה פסול לשבועה</w:t>
      </w:r>
      <w:r w:rsidR="00F17FD8">
        <w:rPr>
          <w:rStyle w:val="a7"/>
          <w:rFonts w:cs="Arial"/>
          <w:rtl/>
        </w:rPr>
        <w:footnoteReference w:id="467"/>
      </w:r>
      <w:r>
        <w:rPr>
          <w:rFonts w:cs="Arial" w:hint="cs"/>
          <w:rtl/>
        </w:rPr>
        <w:t>...</w:t>
      </w:r>
      <w:r w:rsidR="005E75D8" w:rsidRPr="005E75D8">
        <w:rPr>
          <w:rFonts w:cs="Arial"/>
          <w:rtl/>
        </w:rPr>
        <w:t xml:space="preserve"> </w:t>
      </w:r>
      <w:r w:rsidRPr="005E75D8">
        <w:rPr>
          <w:rFonts w:cs="Arial"/>
          <w:rtl/>
        </w:rPr>
        <w:t>דהכרזה הוא לתיקון העולם</w:t>
      </w:r>
      <w:r>
        <w:rPr>
          <w:rFonts w:cs="Arial" w:hint="cs"/>
          <w:rtl/>
        </w:rPr>
        <w:t>,</w:t>
      </w:r>
      <w:r w:rsidRPr="005E75D8">
        <w:rPr>
          <w:rFonts w:cs="Arial"/>
          <w:rtl/>
        </w:rPr>
        <w:t xml:space="preserve"> ולזה בשבועת היסת דע"י חשוד פטור בלא שבועה</w:t>
      </w:r>
      <w:r>
        <w:rPr>
          <w:rFonts w:cs="Arial" w:hint="cs"/>
          <w:rtl/>
        </w:rPr>
        <w:t>,</w:t>
      </w:r>
      <w:r w:rsidRPr="005E75D8">
        <w:rPr>
          <w:rFonts w:cs="Arial"/>
          <w:rtl/>
        </w:rPr>
        <w:t xml:space="preserve"> בזה בחשוד מדבריהם קודם הכרזה לא דינינן לי' לחשוד לפוטרו בלא שבועה</w:t>
      </w:r>
      <w:r>
        <w:rPr>
          <w:rFonts w:cs="Arial" w:hint="cs"/>
          <w:rtl/>
        </w:rPr>
        <w:t>,</w:t>
      </w:r>
      <w:r w:rsidRPr="005E75D8">
        <w:rPr>
          <w:rFonts w:cs="Arial"/>
          <w:rtl/>
        </w:rPr>
        <w:t xml:space="preserve"> דהוי פסידא דאחרינא</w:t>
      </w:r>
      <w:r>
        <w:rPr>
          <w:rFonts w:cs="Arial" w:hint="cs"/>
          <w:rtl/>
        </w:rPr>
        <w:t>,</w:t>
      </w:r>
      <w:r w:rsidRPr="005E75D8">
        <w:rPr>
          <w:rFonts w:cs="Arial"/>
          <w:rtl/>
        </w:rPr>
        <w:t xml:space="preserve"> אבל במו</w:t>
      </w:r>
      <w:r>
        <w:rPr>
          <w:rFonts w:cs="Arial" w:hint="cs"/>
          <w:rtl/>
        </w:rPr>
        <w:t xml:space="preserve">דה </w:t>
      </w:r>
      <w:r w:rsidRPr="005E75D8">
        <w:rPr>
          <w:rFonts w:cs="Arial"/>
          <w:rtl/>
        </w:rPr>
        <w:t>במק</w:t>
      </w:r>
      <w:r>
        <w:rPr>
          <w:rFonts w:cs="Arial" w:hint="cs"/>
          <w:rtl/>
        </w:rPr>
        <w:t>צת,</w:t>
      </w:r>
      <w:r w:rsidRPr="005E75D8">
        <w:rPr>
          <w:rFonts w:cs="Arial"/>
          <w:rtl/>
        </w:rPr>
        <w:t xml:space="preserve"> לחובתו לא בעי הכרזה ודנין בי</w:t>
      </w:r>
      <w:r>
        <w:rPr>
          <w:rFonts w:cs="Arial" w:hint="cs"/>
          <w:rtl/>
        </w:rPr>
        <w:t>ה</w:t>
      </w:r>
      <w:r w:rsidRPr="005E75D8">
        <w:rPr>
          <w:rFonts w:cs="Arial"/>
          <w:rtl/>
        </w:rPr>
        <w:t xml:space="preserve"> מ</w:t>
      </w:r>
      <w:r>
        <w:rPr>
          <w:rFonts w:cs="Arial" w:hint="cs"/>
          <w:rtl/>
        </w:rPr>
        <w:t>חויב שבועה ואינו  יכול להישבע.</w:t>
      </w:r>
      <w:r w:rsidRPr="005E75D8">
        <w:rPr>
          <w:rFonts w:cs="Arial"/>
          <w:rtl/>
        </w:rPr>
        <w:t xml:space="preserve"> ע' תוס' ב"ק ס"פ הכונס</w:t>
      </w:r>
      <w:r>
        <w:rPr>
          <w:rFonts w:cs="Arial" w:hint="cs"/>
          <w:sz w:val="16"/>
          <w:szCs w:val="16"/>
          <w:rtl/>
        </w:rPr>
        <w:t xml:space="preserve"> (ל' רעק"א)</w:t>
      </w:r>
      <w:r>
        <w:rPr>
          <w:rFonts w:cs="Arial" w:hint="cs"/>
          <w:rtl/>
        </w:rPr>
        <w:t>.</w:t>
      </w:r>
    </w:p>
    <w:p w14:paraId="46EE0EE6" w14:textId="2E011159" w:rsidR="00A61DEE" w:rsidRDefault="00A61DEE" w:rsidP="00A47554">
      <w:pPr>
        <w:pStyle w:val="ab"/>
        <w:numPr>
          <w:ilvl w:val="0"/>
          <w:numId w:val="51"/>
        </w:numPr>
      </w:pPr>
      <w:r>
        <w:rPr>
          <w:rFonts w:cs="Arial" w:hint="cs"/>
          <w:rtl/>
        </w:rPr>
        <w:t xml:space="preserve">ר"ן </w:t>
      </w:r>
      <w:r w:rsidRPr="00A61DEE">
        <w:rPr>
          <w:rFonts w:cs="Arial" w:hint="cs"/>
          <w:sz w:val="16"/>
          <w:szCs w:val="16"/>
          <w:rtl/>
        </w:rPr>
        <w:t>(סנה</w:t>
      </w:r>
      <w:r>
        <w:rPr>
          <w:rFonts w:cs="Arial" w:hint="cs"/>
          <w:sz w:val="16"/>
          <w:szCs w:val="16"/>
          <w:rtl/>
        </w:rPr>
        <w:t>ד</w:t>
      </w:r>
      <w:r w:rsidRPr="00A61DEE">
        <w:rPr>
          <w:rFonts w:cs="Arial" w:hint="cs"/>
          <w:sz w:val="16"/>
          <w:szCs w:val="16"/>
          <w:rtl/>
        </w:rPr>
        <w:t>רין כה:, הביאו הברכ"י)</w:t>
      </w:r>
      <w:r>
        <w:rPr>
          <w:rFonts w:cs="Arial" w:hint="cs"/>
          <w:rtl/>
        </w:rPr>
        <w:t xml:space="preserve">- </w:t>
      </w:r>
      <w:r w:rsidRPr="00A61DEE">
        <w:rPr>
          <w:rFonts w:cs="Arial"/>
          <w:rtl/>
        </w:rPr>
        <w:t>איכא למימר שלא הצריכו הכרזה אלא לפסלו לעדות אבל לשבועה חשוד הוא בלא הכרזה, שלענין חשד משעת העבירה יש לנו לחושדו, אבל לענין פסול עדות הואיל ומן הדין אינו פסול אין לנו לפסלו עד שיכריזו עליו שהוא פסול</w:t>
      </w:r>
      <w:r>
        <w:rPr>
          <w:rFonts w:hint="cs"/>
          <w:rtl/>
        </w:rPr>
        <w:t>.</w:t>
      </w:r>
    </w:p>
    <w:p w14:paraId="6698F780" w14:textId="60C5AA66" w:rsidR="00E6447D" w:rsidRPr="005E75D8" w:rsidRDefault="00F17FD8" w:rsidP="00A47554">
      <w:pPr>
        <w:pStyle w:val="ab"/>
        <w:numPr>
          <w:ilvl w:val="0"/>
          <w:numId w:val="51"/>
        </w:numPr>
      </w:pPr>
      <w:r>
        <w:rPr>
          <w:rFonts w:cs="Arial" w:hint="cs"/>
          <w:rtl/>
        </w:rPr>
        <w:t xml:space="preserve">רעק"א </w:t>
      </w:r>
      <w:r>
        <w:rPr>
          <w:rFonts w:cs="Arial" w:hint="cs"/>
          <w:sz w:val="16"/>
          <w:szCs w:val="16"/>
          <w:rtl/>
        </w:rPr>
        <w:t>(</w:t>
      </w:r>
      <w:r w:rsidR="00653049" w:rsidRPr="00653049">
        <w:rPr>
          <w:rFonts w:cs="Arial"/>
          <w:sz w:val="16"/>
          <w:szCs w:val="16"/>
          <w:rtl/>
        </w:rPr>
        <w:t>בגליון המשניות</w:t>
      </w:r>
      <w:r>
        <w:rPr>
          <w:rFonts w:cs="Arial" w:hint="cs"/>
          <w:sz w:val="16"/>
          <w:szCs w:val="16"/>
          <w:rtl/>
        </w:rPr>
        <w:t xml:space="preserve"> </w:t>
      </w:r>
      <w:r w:rsidR="00653049" w:rsidRPr="00653049">
        <w:rPr>
          <w:rFonts w:cs="Arial"/>
          <w:sz w:val="16"/>
          <w:szCs w:val="16"/>
          <w:rtl/>
        </w:rPr>
        <w:t>סנהדרין פ"ג מ"ג אות ט</w:t>
      </w:r>
      <w:r>
        <w:rPr>
          <w:rFonts w:cs="Arial" w:hint="cs"/>
          <w:sz w:val="16"/>
          <w:szCs w:val="16"/>
          <w:rtl/>
        </w:rPr>
        <w:t>)</w:t>
      </w:r>
      <w:r>
        <w:rPr>
          <w:rFonts w:cs="Arial" w:hint="cs"/>
          <w:rtl/>
        </w:rPr>
        <w:t xml:space="preserve">- </w:t>
      </w:r>
      <w:r w:rsidRPr="005E75D8">
        <w:rPr>
          <w:rFonts w:cs="Arial"/>
          <w:rtl/>
        </w:rPr>
        <w:t>לכאורה הא דפסול מדבריהם בעי הכרזה, דוקא לפסלו לעדות אבל לפסלו משבועה א"צ הכרזה, וזה מוכח ממה דפריך בפ</w:t>
      </w:r>
      <w:r>
        <w:rPr>
          <w:rFonts w:cs="Arial" w:hint="cs"/>
          <w:rtl/>
        </w:rPr>
        <w:t>"</w:t>
      </w:r>
      <w:r w:rsidRPr="005E75D8">
        <w:rPr>
          <w:rFonts w:cs="Arial"/>
          <w:rtl/>
        </w:rPr>
        <w:t xml:space="preserve">ק דב"מ </w:t>
      </w:r>
      <w:r>
        <w:rPr>
          <w:rFonts w:cs="Arial" w:hint="cs"/>
          <w:rtl/>
        </w:rPr>
        <w:t>(</w:t>
      </w:r>
      <w:r w:rsidRPr="005E75D8">
        <w:rPr>
          <w:rFonts w:cs="Arial"/>
          <w:rtl/>
        </w:rPr>
        <w:t>ה</w:t>
      </w:r>
      <w:r>
        <w:rPr>
          <w:rFonts w:cs="Arial" w:hint="cs"/>
          <w:rtl/>
        </w:rPr>
        <w:t>:)</w:t>
      </w:r>
      <w:r w:rsidRPr="005E75D8">
        <w:rPr>
          <w:rFonts w:cs="Arial"/>
          <w:rtl/>
        </w:rPr>
        <w:t xml:space="preserve"> ותיפוק ליה דהו"ל רועה, ואולם מדברי תוס' ב"ק </w:t>
      </w:r>
      <w:r>
        <w:rPr>
          <w:rFonts w:cs="Arial" w:hint="cs"/>
          <w:rtl/>
        </w:rPr>
        <w:t>(</w:t>
      </w:r>
      <w:r w:rsidRPr="005E75D8">
        <w:rPr>
          <w:rFonts w:cs="Arial"/>
          <w:rtl/>
        </w:rPr>
        <w:t>סב</w:t>
      </w:r>
      <w:r>
        <w:rPr>
          <w:rFonts w:cs="Arial" w:hint="cs"/>
          <w:rtl/>
        </w:rPr>
        <w:t>.</w:t>
      </w:r>
      <w:r w:rsidRPr="005E75D8">
        <w:rPr>
          <w:rFonts w:cs="Arial"/>
          <w:rtl/>
        </w:rPr>
        <w:t xml:space="preserve"> ד"ה חמסן</w:t>
      </w:r>
      <w:r>
        <w:rPr>
          <w:rFonts w:cs="Arial" w:hint="cs"/>
          <w:rtl/>
        </w:rPr>
        <w:t>)</w:t>
      </w:r>
      <w:r w:rsidRPr="005E75D8">
        <w:rPr>
          <w:rFonts w:cs="Arial"/>
          <w:rtl/>
        </w:rPr>
        <w:t xml:space="preserve"> מבואר דגם לגבי לפסול משבועה צריך הכרזה. לכן נלע"ד דהכלל כך הוא, כל שהוא לפסידא דאחריני תקון רבנן דלא נפסל בלא הכרזה, אבל לגבי עצמו פסול בלא הכרזה, ומשו"ה בההיא דפרק קמא דב"מ שפיר פרכינן כו', אבל בההיא דב"ק כו'. וא"כ יוצא מזה חילוק לדינא, דפסולי דרבנן בלא הכרזה אם חייבים לאחרים שבועה דאורייתא הדין שכנגדו נשבע ונוטל, ואם חייב שבועה דרבנן דאם לא ישבע יפטר לגמרי, צריך לישבע, דלא מפסדינן זכותא דאחריני כל זמן שלא הכריזו על</w:t>
      </w:r>
      <w:r>
        <w:rPr>
          <w:rFonts w:cs="Arial" w:hint="cs"/>
          <w:rtl/>
        </w:rPr>
        <w:t>יו</w:t>
      </w:r>
      <w:r w:rsidR="00A61DEE">
        <w:rPr>
          <w:rStyle w:val="a7"/>
          <w:rFonts w:cs="Arial"/>
          <w:rtl/>
        </w:rPr>
        <w:footnoteReference w:id="468"/>
      </w:r>
      <w:r>
        <w:rPr>
          <w:rFonts w:cs="Arial" w:hint="cs"/>
          <w:rtl/>
        </w:rPr>
        <w:t>.</w:t>
      </w:r>
      <w:r w:rsidR="005E75D8" w:rsidRPr="00F17FD8">
        <w:rPr>
          <w:rFonts w:cs="Arial"/>
          <w:rtl/>
        </w:rPr>
        <w:t xml:space="preserve">  </w:t>
      </w:r>
    </w:p>
    <w:p w14:paraId="233A8912" w14:textId="77777777" w:rsidR="00CF4EB1" w:rsidRDefault="00CF4EB1" w:rsidP="001C2E95">
      <w:pPr>
        <w:rPr>
          <w:rtl/>
        </w:rPr>
      </w:pPr>
    </w:p>
    <w:p w14:paraId="6F37547D" w14:textId="7C404ECB" w:rsidR="001C2E95" w:rsidRDefault="001C2E95" w:rsidP="00EB4EFE">
      <w:pPr>
        <w:pStyle w:val="2"/>
        <w:rPr>
          <w:rtl/>
        </w:rPr>
      </w:pPr>
      <w:r>
        <w:rPr>
          <w:rtl/>
        </w:rPr>
        <w:t>סעיף ד</w:t>
      </w:r>
      <w:r w:rsidR="00F1109E">
        <w:rPr>
          <w:rFonts w:hint="cs"/>
          <w:rtl/>
        </w:rPr>
        <w:t>:</w:t>
      </w:r>
      <w:r w:rsidR="00C142E0" w:rsidRPr="00C142E0">
        <w:rPr>
          <w:rtl/>
        </w:rPr>
        <w:t xml:space="preserve"> </w:t>
      </w:r>
      <w:r w:rsidR="00C142E0" w:rsidRPr="002B6FB5">
        <w:rPr>
          <w:rtl/>
        </w:rPr>
        <w:t>התובע לחבירו מלוה שהלוהו</w:t>
      </w:r>
      <w:r w:rsidR="00C142E0">
        <w:rPr>
          <w:rFonts w:hint="cs"/>
          <w:sz w:val="18"/>
          <w:szCs w:val="18"/>
          <w:rtl/>
        </w:rPr>
        <w:t xml:space="preserve"> (או פקדון)</w:t>
      </w:r>
      <w:r w:rsidR="00C142E0">
        <w:rPr>
          <w:rFonts w:hint="cs"/>
          <w:rtl/>
        </w:rPr>
        <w:t>,</w:t>
      </w:r>
      <w:r w:rsidR="00C142E0" w:rsidRPr="002B6FB5">
        <w:rPr>
          <w:rtl/>
        </w:rPr>
        <w:t xml:space="preserve"> וכפר</w:t>
      </w:r>
      <w:r w:rsidR="00C142E0">
        <w:rPr>
          <w:rFonts w:hint="cs"/>
          <w:rtl/>
        </w:rPr>
        <w:t>,</w:t>
      </w:r>
      <w:r w:rsidR="00C142E0" w:rsidRPr="002B6FB5">
        <w:rPr>
          <w:rtl/>
        </w:rPr>
        <w:t xml:space="preserve"> </w:t>
      </w:r>
      <w:r w:rsidR="00C142E0">
        <w:rPr>
          <w:rFonts w:hint="cs"/>
          <w:rtl/>
        </w:rPr>
        <w:t>וה</w:t>
      </w:r>
      <w:r w:rsidR="00C142E0" w:rsidRPr="002B6FB5">
        <w:rPr>
          <w:rtl/>
        </w:rPr>
        <w:t>ביא</w:t>
      </w:r>
      <w:r w:rsidR="00C142E0">
        <w:rPr>
          <w:rFonts w:hint="cs"/>
          <w:rtl/>
        </w:rPr>
        <w:t xml:space="preserve"> התובע</w:t>
      </w:r>
      <w:r w:rsidR="00C142E0" w:rsidRPr="002B6FB5">
        <w:rPr>
          <w:rtl/>
        </w:rPr>
        <w:t xml:space="preserve"> עדים להכחישו</w:t>
      </w:r>
      <w:r w:rsidR="00C142E0">
        <w:rPr>
          <w:rFonts w:hint="cs"/>
          <w:rtl/>
        </w:rPr>
        <w:t>.</w:t>
      </w:r>
    </w:p>
    <w:p w14:paraId="4A1BC04D" w14:textId="6E1A3F9C" w:rsidR="00C142E0" w:rsidRPr="00C142E0" w:rsidRDefault="00C142E0" w:rsidP="00C142E0">
      <w:pPr>
        <w:rPr>
          <w:rtl/>
        </w:rPr>
      </w:pPr>
      <w:r>
        <w:rPr>
          <w:rFonts w:cs="Arial" w:hint="cs"/>
          <w:b/>
          <w:bCs/>
          <w:rtl/>
        </w:rPr>
        <w:t xml:space="preserve">בבא מציעא </w:t>
      </w:r>
      <w:r w:rsidRPr="00701AF8">
        <w:rPr>
          <w:rFonts w:cs="Arial" w:hint="cs"/>
          <w:b/>
          <w:bCs/>
          <w:sz w:val="16"/>
          <w:szCs w:val="16"/>
          <w:rtl/>
        </w:rPr>
        <w:t>(פ"ק)</w:t>
      </w:r>
      <w:r>
        <w:rPr>
          <w:rFonts w:cs="Arial" w:hint="cs"/>
          <w:b/>
          <w:bCs/>
          <w:rtl/>
        </w:rPr>
        <w:t xml:space="preserve"> ה ע"ב: </w:t>
      </w:r>
      <w:r w:rsidRPr="00C142E0">
        <w:rPr>
          <w:rFonts w:cs="Arial"/>
          <w:rtl/>
        </w:rPr>
        <w:t xml:space="preserve">תדע, </w:t>
      </w:r>
      <w:r w:rsidRPr="00C142E0">
        <w:rPr>
          <w:rFonts w:cs="Arial"/>
          <w:u w:val="single"/>
          <w:rtl/>
        </w:rPr>
        <w:t>דאמר רב אידי בר אבין אמר רב חסדא</w:t>
      </w:r>
      <w:r w:rsidRPr="00C142E0">
        <w:rPr>
          <w:rFonts w:cs="Arial"/>
          <w:rtl/>
        </w:rPr>
        <w:t>: הכופר במלוה - כשר לעדות</w:t>
      </w:r>
      <w:r>
        <w:rPr>
          <w:rStyle w:val="a7"/>
          <w:rFonts w:cs="Arial"/>
          <w:rtl/>
        </w:rPr>
        <w:footnoteReference w:id="469"/>
      </w:r>
      <w:r w:rsidRPr="00C142E0">
        <w:rPr>
          <w:rFonts w:cs="Arial"/>
          <w:rtl/>
        </w:rPr>
        <w:t>, בפיקדון - פסול לעדות</w:t>
      </w:r>
      <w:r>
        <w:rPr>
          <w:rStyle w:val="a7"/>
          <w:rFonts w:cs="Arial"/>
          <w:rtl/>
        </w:rPr>
        <w:footnoteReference w:id="470"/>
      </w:r>
      <w:r w:rsidRPr="00C142E0">
        <w:rPr>
          <w:rFonts w:cs="Arial"/>
          <w:rtl/>
        </w:rPr>
        <w:t>.</w:t>
      </w:r>
      <w:r w:rsidR="006243CC">
        <w:rPr>
          <w:rFonts w:hint="cs"/>
          <w:rtl/>
        </w:rPr>
        <w:t>..</w:t>
      </w:r>
      <w:r w:rsidR="006243CC" w:rsidRPr="006243CC">
        <w:rPr>
          <w:rtl/>
        </w:rPr>
        <w:t xml:space="preserve"> </w:t>
      </w:r>
      <w:r w:rsidR="006243CC" w:rsidRPr="006243CC">
        <w:rPr>
          <w:rFonts w:cs="Arial"/>
          <w:rtl/>
        </w:rPr>
        <w:t>הכופר בפקדון אמאי פסול לעדות? נימא: אשתמוטי קא משתמיט, סבר: עד דבחשנא ומשכחנא ליה. כי אמרינן הכופר בפקדון פסול לעדות - כגון דאתו סהדי ואסהידו ביה דההיא שעתא איתיה לפקדון בביתיה והוה ידע. אי נמי: דהוה נקיט ליה בידיה.</w:t>
      </w:r>
    </w:p>
    <w:p w14:paraId="0F5F639A" w14:textId="2EC05F56" w:rsidR="00F1109E" w:rsidRPr="00C142E0" w:rsidRDefault="00C142E0" w:rsidP="00F1109E">
      <w:pPr>
        <w:rPr>
          <w:u w:val="single"/>
          <w:rtl/>
        </w:rPr>
      </w:pPr>
      <w:r w:rsidRPr="00C142E0">
        <w:rPr>
          <w:rFonts w:cs="Arial"/>
          <w:u w:val="single"/>
          <w:rtl/>
        </w:rPr>
        <w:t xml:space="preserve">התובע לחבירו </w:t>
      </w:r>
      <w:r w:rsidRPr="00E10782">
        <w:rPr>
          <w:rFonts w:cs="Arial"/>
          <w:b/>
          <w:bCs/>
          <w:u w:val="single"/>
          <w:rtl/>
        </w:rPr>
        <w:t>מלוה שהלוהו</w:t>
      </w:r>
      <w:r w:rsidRPr="00C142E0">
        <w:rPr>
          <w:rFonts w:cs="Arial" w:hint="cs"/>
          <w:u w:val="single"/>
          <w:rtl/>
        </w:rPr>
        <w:t>,</w:t>
      </w:r>
      <w:r w:rsidRPr="00C142E0">
        <w:rPr>
          <w:rFonts w:cs="Arial"/>
          <w:u w:val="single"/>
          <w:rtl/>
        </w:rPr>
        <w:t xml:space="preserve"> וכפר</w:t>
      </w:r>
      <w:r w:rsidRPr="00C142E0">
        <w:rPr>
          <w:rFonts w:cs="Arial" w:hint="cs"/>
          <w:u w:val="single"/>
          <w:rtl/>
        </w:rPr>
        <w:t>,</w:t>
      </w:r>
      <w:r w:rsidRPr="00C142E0">
        <w:rPr>
          <w:rFonts w:cs="Arial"/>
          <w:u w:val="single"/>
          <w:rtl/>
        </w:rPr>
        <w:t xml:space="preserve"> </w:t>
      </w:r>
      <w:r w:rsidRPr="00C142E0">
        <w:rPr>
          <w:rFonts w:cs="Arial" w:hint="cs"/>
          <w:u w:val="single"/>
          <w:rtl/>
        </w:rPr>
        <w:t>וה</w:t>
      </w:r>
      <w:r w:rsidRPr="00C142E0">
        <w:rPr>
          <w:rFonts w:cs="Arial"/>
          <w:u w:val="single"/>
          <w:rtl/>
        </w:rPr>
        <w:t>ביא</w:t>
      </w:r>
      <w:r w:rsidRPr="00C142E0">
        <w:rPr>
          <w:rFonts w:cs="Arial" w:hint="cs"/>
          <w:u w:val="single"/>
          <w:rtl/>
        </w:rPr>
        <w:t xml:space="preserve"> התובע</w:t>
      </w:r>
      <w:r w:rsidRPr="00C142E0">
        <w:rPr>
          <w:rFonts w:cs="Arial"/>
          <w:u w:val="single"/>
          <w:rtl/>
        </w:rPr>
        <w:t xml:space="preserve"> עדים להכחישו</w:t>
      </w:r>
      <w:r w:rsidRPr="00C142E0">
        <w:rPr>
          <w:rFonts w:cs="Arial" w:hint="cs"/>
          <w:u w:val="single"/>
          <w:rtl/>
        </w:rPr>
        <w:t xml:space="preserve"> </w:t>
      </w:r>
      <w:r w:rsidRPr="00C142E0">
        <w:rPr>
          <w:rFonts w:cs="Arial"/>
          <w:u w:val="single"/>
          <w:rtl/>
        </w:rPr>
        <w:t>–</w:t>
      </w:r>
      <w:r w:rsidRPr="00C142E0">
        <w:rPr>
          <w:rFonts w:cs="Arial" w:hint="cs"/>
          <w:u w:val="single"/>
          <w:rtl/>
        </w:rPr>
        <w:t xml:space="preserve"> האם הלוה חשוד על השבועה:</w:t>
      </w:r>
    </w:p>
    <w:p w14:paraId="300A74DE" w14:textId="6D2A7967" w:rsidR="00062BBD" w:rsidRDefault="002B6FB5" w:rsidP="00A47554">
      <w:pPr>
        <w:pStyle w:val="ab"/>
        <w:numPr>
          <w:ilvl w:val="0"/>
          <w:numId w:val="52"/>
        </w:numPr>
        <w:rPr>
          <w:rFonts w:cs="Arial"/>
        </w:rPr>
      </w:pPr>
      <w:r w:rsidRPr="002B6FB5">
        <w:rPr>
          <w:rFonts w:cs="Arial" w:hint="cs"/>
          <w:rtl/>
        </w:rPr>
        <w:t>טור-</w:t>
      </w:r>
      <w:r w:rsidR="00062BBD" w:rsidRPr="002B6FB5">
        <w:rPr>
          <w:rFonts w:cs="Arial"/>
          <w:rtl/>
        </w:rPr>
        <w:t xml:space="preserve"> התובע לחבירו מלוה שהלוהו</w:t>
      </w:r>
      <w:r w:rsidR="00C142E0">
        <w:rPr>
          <w:rFonts w:cs="Arial" w:hint="cs"/>
          <w:rtl/>
        </w:rPr>
        <w:t>,</w:t>
      </w:r>
      <w:r w:rsidR="00062BBD" w:rsidRPr="002B6FB5">
        <w:rPr>
          <w:rFonts w:cs="Arial"/>
          <w:rtl/>
        </w:rPr>
        <w:t xml:space="preserve"> וכפר</w:t>
      </w:r>
      <w:r w:rsidR="00C142E0">
        <w:rPr>
          <w:rFonts w:cs="Arial" w:hint="cs"/>
          <w:rtl/>
        </w:rPr>
        <w:t>,</w:t>
      </w:r>
      <w:r w:rsidR="00062BBD" w:rsidRPr="002B6FB5">
        <w:rPr>
          <w:rFonts w:cs="Arial"/>
          <w:rtl/>
        </w:rPr>
        <w:t xml:space="preserve"> אע</w:t>
      </w:r>
      <w:r w:rsidR="00C142E0">
        <w:rPr>
          <w:rFonts w:cs="Arial" w:hint="cs"/>
          <w:rtl/>
        </w:rPr>
        <w:t>"</w:t>
      </w:r>
      <w:r w:rsidR="00062BBD" w:rsidRPr="002B6FB5">
        <w:rPr>
          <w:rFonts w:cs="Arial"/>
          <w:rtl/>
        </w:rPr>
        <w:t xml:space="preserve">פ שמביא עדים להכחישו אפילו הכי </w:t>
      </w:r>
      <w:r w:rsidR="00C142E0">
        <w:rPr>
          <w:rFonts w:cs="Arial" w:hint="cs"/>
          <w:rtl/>
        </w:rPr>
        <w:t xml:space="preserve">- </w:t>
      </w:r>
      <w:r w:rsidR="00062BBD" w:rsidRPr="002B6FB5">
        <w:rPr>
          <w:rFonts w:cs="Arial"/>
          <w:rtl/>
        </w:rPr>
        <w:t>אינו חשוד כל זמן שלא נשבע</w:t>
      </w:r>
      <w:r w:rsidRPr="002B6FB5">
        <w:rPr>
          <w:rFonts w:cs="Arial" w:hint="cs"/>
          <w:rtl/>
        </w:rPr>
        <w:t>.</w:t>
      </w:r>
      <w:r w:rsidR="00E10782">
        <w:rPr>
          <w:rFonts w:cs="Arial" w:hint="cs"/>
          <w:rtl/>
        </w:rPr>
        <w:t xml:space="preserve"> </w:t>
      </w:r>
      <w:r w:rsidR="00E10782" w:rsidRPr="00845316">
        <w:rPr>
          <w:rFonts w:asciiTheme="minorBidi" w:hAnsiTheme="minorBidi"/>
          <w:color w:val="E36C0A" w:themeColor="accent6" w:themeShade="BF"/>
          <w:rtl/>
        </w:rPr>
        <w:t>(וכ"פ בשו"ע)</w:t>
      </w:r>
    </w:p>
    <w:p w14:paraId="1180629A" w14:textId="5FF9D0C1" w:rsidR="00402DF9" w:rsidRPr="00402DF9" w:rsidRDefault="00402DF9" w:rsidP="00402DF9">
      <w:pPr>
        <w:ind w:left="360"/>
        <w:rPr>
          <w:rFonts w:cs="Arial"/>
          <w:u w:val="dotted"/>
          <w:rtl/>
        </w:rPr>
      </w:pPr>
      <w:r w:rsidRPr="00402DF9">
        <w:rPr>
          <w:rFonts w:cs="Arial" w:hint="cs"/>
          <w:u w:val="dotted"/>
          <w:rtl/>
        </w:rPr>
        <w:t>ומה הדין אם נשבע:</w:t>
      </w:r>
    </w:p>
    <w:p w14:paraId="1ECE9600" w14:textId="67328C64" w:rsidR="00402DF9" w:rsidRPr="00402DF9" w:rsidRDefault="00402DF9" w:rsidP="00A47554">
      <w:pPr>
        <w:pStyle w:val="ab"/>
        <w:numPr>
          <w:ilvl w:val="0"/>
          <w:numId w:val="52"/>
        </w:numPr>
        <w:rPr>
          <w:rFonts w:cs="Arial"/>
        </w:rPr>
      </w:pPr>
      <w:r w:rsidRPr="000B6765">
        <w:rPr>
          <w:rFonts w:cs="Arial"/>
          <w:rtl/>
        </w:rPr>
        <w:t>תוס</w:t>
      </w:r>
      <w:r>
        <w:rPr>
          <w:rFonts w:cs="Arial" w:hint="cs"/>
          <w:rtl/>
        </w:rPr>
        <w:t>'</w:t>
      </w:r>
      <w:r w:rsidRPr="00402DF9">
        <w:rPr>
          <w:rFonts w:cs="Arial"/>
          <w:sz w:val="16"/>
          <w:szCs w:val="16"/>
          <w:rtl/>
        </w:rPr>
        <w:t xml:space="preserve"> (ב"ק קה: ד"ה אחד</w:t>
      </w:r>
      <w:r w:rsidRPr="00402DF9">
        <w:rPr>
          <w:rFonts w:cs="Arial" w:hint="cs"/>
          <w:sz w:val="16"/>
          <w:szCs w:val="16"/>
          <w:rtl/>
        </w:rPr>
        <w:t>, הביאו הדרכ"מ [אות ג]</w:t>
      </w:r>
      <w:r w:rsidRPr="00402DF9">
        <w:rPr>
          <w:rFonts w:cs="Arial"/>
          <w:sz w:val="16"/>
          <w:szCs w:val="16"/>
          <w:rtl/>
        </w:rPr>
        <w:t>)</w:t>
      </w:r>
      <w:r>
        <w:rPr>
          <w:rFonts w:cs="Arial" w:hint="cs"/>
          <w:rtl/>
        </w:rPr>
        <w:t xml:space="preserve"> וטור-</w:t>
      </w:r>
      <w:r w:rsidRPr="000B6765">
        <w:rPr>
          <w:rFonts w:cs="Arial"/>
          <w:rtl/>
        </w:rPr>
        <w:t xml:space="preserve"> </w:t>
      </w:r>
      <w:r>
        <w:rPr>
          <w:rFonts w:cs="Arial" w:hint="cs"/>
          <w:rtl/>
        </w:rPr>
        <w:t>הוי חשוד על השבועה.</w:t>
      </w:r>
    </w:p>
    <w:p w14:paraId="470183E6" w14:textId="559A1295" w:rsidR="00C702FA" w:rsidRPr="00E10782" w:rsidRDefault="00C702FA" w:rsidP="00A47554">
      <w:pPr>
        <w:pStyle w:val="ab"/>
        <w:numPr>
          <w:ilvl w:val="0"/>
          <w:numId w:val="52"/>
        </w:numPr>
        <w:rPr>
          <w:rFonts w:cs="Arial"/>
        </w:rPr>
      </w:pPr>
      <w:r w:rsidRPr="00E10782">
        <w:rPr>
          <w:rFonts w:cs="Arial" w:hint="cs"/>
          <w:rtl/>
        </w:rPr>
        <w:t xml:space="preserve">הגמ"ר </w:t>
      </w:r>
      <w:r w:rsidRPr="00E10782">
        <w:rPr>
          <w:rFonts w:cs="Arial" w:hint="cs"/>
          <w:sz w:val="16"/>
          <w:szCs w:val="16"/>
          <w:rtl/>
        </w:rPr>
        <w:t>(</w:t>
      </w:r>
      <w:r w:rsidRPr="00E10782">
        <w:rPr>
          <w:rFonts w:cs="Arial"/>
          <w:sz w:val="16"/>
          <w:szCs w:val="16"/>
          <w:rtl/>
        </w:rPr>
        <w:t>פרק הנשבעין ז ע"ג)</w:t>
      </w:r>
      <w:r w:rsidRPr="00E10782">
        <w:rPr>
          <w:rFonts w:cs="Arial"/>
          <w:rtl/>
        </w:rPr>
        <w:t xml:space="preserve"> בשם הרי"ף </w:t>
      </w:r>
      <w:r w:rsidRPr="00E10782">
        <w:rPr>
          <w:rFonts w:cs="Arial" w:hint="cs"/>
          <w:sz w:val="16"/>
          <w:szCs w:val="16"/>
          <w:rtl/>
        </w:rPr>
        <w:t>(</w:t>
      </w:r>
      <w:r w:rsidRPr="00E10782">
        <w:rPr>
          <w:rFonts w:cs="Arial"/>
          <w:sz w:val="16"/>
          <w:szCs w:val="16"/>
          <w:rtl/>
        </w:rPr>
        <w:t>בשערים שער כ ח"ד)</w:t>
      </w:r>
      <w:r w:rsidRPr="00E10782">
        <w:rPr>
          <w:rFonts w:cs="Arial" w:hint="cs"/>
          <w:rtl/>
        </w:rPr>
        <w:t xml:space="preserve">- </w:t>
      </w:r>
      <w:r w:rsidRPr="00E10782">
        <w:rPr>
          <w:rFonts w:cs="Arial"/>
          <w:rtl/>
        </w:rPr>
        <w:t xml:space="preserve">אם כפר במלוה ונשבע </w:t>
      </w:r>
      <w:r w:rsidR="00402DF9">
        <w:rPr>
          <w:rFonts w:cs="Arial" w:hint="cs"/>
          <w:rtl/>
        </w:rPr>
        <w:t xml:space="preserve">- </w:t>
      </w:r>
      <w:r w:rsidRPr="00E10782">
        <w:rPr>
          <w:rFonts w:cs="Arial"/>
          <w:rtl/>
        </w:rPr>
        <w:t>כשר</w:t>
      </w:r>
      <w:r>
        <w:rPr>
          <w:rStyle w:val="a7"/>
          <w:rFonts w:cs="Arial"/>
          <w:rtl/>
        </w:rPr>
        <w:footnoteReference w:id="471"/>
      </w:r>
      <w:r w:rsidRPr="00E10782">
        <w:rPr>
          <w:rFonts w:cs="Arial" w:hint="cs"/>
          <w:rtl/>
        </w:rPr>
        <w:t>.</w:t>
      </w:r>
      <w:r w:rsidRPr="00E10782">
        <w:rPr>
          <w:rFonts w:cs="Arial"/>
          <w:rtl/>
        </w:rPr>
        <w:t xml:space="preserve"> </w:t>
      </w:r>
    </w:p>
    <w:p w14:paraId="1B38270B" w14:textId="3A8CC7FC" w:rsidR="00C142E0" w:rsidRPr="00C142E0" w:rsidRDefault="00E10782" w:rsidP="00E10782">
      <w:pPr>
        <w:rPr>
          <w:rFonts w:cs="Arial"/>
          <w:u w:val="dotted"/>
        </w:rPr>
      </w:pPr>
      <w:r w:rsidRPr="00C142E0">
        <w:rPr>
          <w:rFonts w:cs="Arial"/>
          <w:u w:val="single"/>
          <w:rtl/>
        </w:rPr>
        <w:t xml:space="preserve">התובע לחבירו </w:t>
      </w:r>
      <w:r w:rsidRPr="00E10782">
        <w:rPr>
          <w:rFonts w:cs="Arial" w:hint="cs"/>
          <w:b/>
          <w:bCs/>
          <w:u w:val="single"/>
          <w:rtl/>
        </w:rPr>
        <w:t>פקדון שהפקיד אצלו</w:t>
      </w:r>
      <w:r w:rsidRPr="00C142E0">
        <w:rPr>
          <w:rFonts w:cs="Arial" w:hint="cs"/>
          <w:u w:val="single"/>
          <w:rtl/>
        </w:rPr>
        <w:t>,</w:t>
      </w:r>
      <w:r w:rsidRPr="00C142E0">
        <w:rPr>
          <w:rFonts w:cs="Arial"/>
          <w:u w:val="single"/>
          <w:rtl/>
        </w:rPr>
        <w:t xml:space="preserve"> וכפר</w:t>
      </w:r>
      <w:r w:rsidRPr="00C142E0">
        <w:rPr>
          <w:rFonts w:cs="Arial" w:hint="cs"/>
          <w:u w:val="single"/>
          <w:rtl/>
        </w:rPr>
        <w:t>,</w:t>
      </w:r>
      <w:r w:rsidRPr="00C142E0">
        <w:rPr>
          <w:rFonts w:cs="Arial"/>
          <w:u w:val="single"/>
          <w:rtl/>
        </w:rPr>
        <w:t xml:space="preserve"> </w:t>
      </w:r>
      <w:r w:rsidRPr="00C142E0">
        <w:rPr>
          <w:rFonts w:cs="Arial" w:hint="cs"/>
          <w:u w:val="single"/>
          <w:rtl/>
        </w:rPr>
        <w:t>וה</w:t>
      </w:r>
      <w:r w:rsidRPr="00C142E0">
        <w:rPr>
          <w:rFonts w:cs="Arial"/>
          <w:u w:val="single"/>
          <w:rtl/>
        </w:rPr>
        <w:t>ביא</w:t>
      </w:r>
      <w:r w:rsidRPr="00C142E0">
        <w:rPr>
          <w:rFonts w:cs="Arial" w:hint="cs"/>
          <w:u w:val="single"/>
          <w:rtl/>
        </w:rPr>
        <w:t xml:space="preserve"> התובע</w:t>
      </w:r>
      <w:r w:rsidRPr="00C142E0">
        <w:rPr>
          <w:rFonts w:cs="Arial"/>
          <w:u w:val="single"/>
          <w:rtl/>
        </w:rPr>
        <w:t xml:space="preserve"> עדים להכחישו</w:t>
      </w:r>
      <w:r w:rsidRPr="00C142E0">
        <w:rPr>
          <w:rFonts w:cs="Arial" w:hint="cs"/>
          <w:u w:val="single"/>
          <w:rtl/>
        </w:rPr>
        <w:t xml:space="preserve"> </w:t>
      </w:r>
      <w:r w:rsidRPr="00C142E0">
        <w:rPr>
          <w:rFonts w:cs="Arial"/>
          <w:u w:val="single"/>
          <w:rtl/>
        </w:rPr>
        <w:t>–</w:t>
      </w:r>
      <w:r w:rsidRPr="00C142E0">
        <w:rPr>
          <w:rFonts w:cs="Arial" w:hint="cs"/>
          <w:u w:val="single"/>
          <w:rtl/>
        </w:rPr>
        <w:t xml:space="preserve"> האם הלוה חשוד על השבועה:</w:t>
      </w:r>
    </w:p>
    <w:p w14:paraId="0A6E3EF2" w14:textId="28B0B30D" w:rsidR="00E10782" w:rsidRDefault="00C142E0" w:rsidP="00A47554">
      <w:pPr>
        <w:pStyle w:val="ab"/>
        <w:numPr>
          <w:ilvl w:val="0"/>
          <w:numId w:val="52"/>
        </w:numPr>
        <w:rPr>
          <w:rFonts w:cs="Arial"/>
        </w:rPr>
      </w:pPr>
      <w:r>
        <w:rPr>
          <w:rFonts w:cs="Arial" w:hint="cs"/>
          <w:rtl/>
        </w:rPr>
        <w:t xml:space="preserve">טור- </w:t>
      </w:r>
      <w:r w:rsidR="00062BBD" w:rsidRPr="002B6FB5">
        <w:rPr>
          <w:rFonts w:cs="Arial"/>
          <w:rtl/>
        </w:rPr>
        <w:t>אבל הכופר בפקדון הוי חשוד אע"פ שלא נשבע</w:t>
      </w:r>
      <w:r w:rsidR="00E10782">
        <w:rPr>
          <w:rFonts w:cs="Arial" w:hint="cs"/>
          <w:rtl/>
        </w:rPr>
        <w:t>.</w:t>
      </w:r>
      <w:r w:rsidR="00062BBD" w:rsidRPr="002B6FB5">
        <w:rPr>
          <w:rFonts w:cs="Arial"/>
          <w:rtl/>
        </w:rPr>
        <w:t xml:space="preserve"> וכגון שיש עדים שראוהו בידו בשעה שכפר</w:t>
      </w:r>
      <w:r>
        <w:rPr>
          <w:rFonts w:cs="Arial" w:hint="cs"/>
          <w:rtl/>
        </w:rPr>
        <w:t>,</w:t>
      </w:r>
      <w:r w:rsidR="00062BBD" w:rsidRPr="002B6FB5">
        <w:rPr>
          <w:rFonts w:cs="Arial"/>
          <w:rtl/>
        </w:rPr>
        <w:t xml:space="preserve"> הא לאו הכי לא</w:t>
      </w:r>
      <w:r w:rsidR="002B6FB5">
        <w:rPr>
          <w:rFonts w:cs="Arial" w:hint="cs"/>
          <w:rtl/>
        </w:rPr>
        <w:t>.</w:t>
      </w:r>
      <w:r w:rsidR="00E10782" w:rsidRPr="006C5BFA">
        <w:rPr>
          <w:rFonts w:asciiTheme="minorBidi" w:hAnsiTheme="minorBidi"/>
          <w:color w:val="E36C0A" w:themeColor="accent6" w:themeShade="BF"/>
          <w:rtl/>
        </w:rPr>
        <w:t xml:space="preserve"> </w:t>
      </w:r>
      <w:r w:rsidR="00E10782" w:rsidRPr="00845316">
        <w:rPr>
          <w:rFonts w:asciiTheme="minorBidi" w:hAnsiTheme="minorBidi"/>
          <w:color w:val="E36C0A" w:themeColor="accent6" w:themeShade="BF"/>
          <w:rtl/>
        </w:rPr>
        <w:t>(וכ"פ בשו"ע)</w:t>
      </w:r>
    </w:p>
    <w:p w14:paraId="41F3C47C" w14:textId="4359480B" w:rsidR="006243CC" w:rsidRPr="00E10782" w:rsidRDefault="00E10782" w:rsidP="00E10782">
      <w:pPr>
        <w:ind w:left="360"/>
        <w:rPr>
          <w:rFonts w:cs="Arial"/>
          <w:u w:val="dotted"/>
        </w:rPr>
      </w:pPr>
      <w:r w:rsidRPr="00E10782">
        <w:rPr>
          <w:rFonts w:cs="Arial" w:hint="cs"/>
          <w:u w:val="dotted"/>
          <w:rtl/>
        </w:rPr>
        <w:lastRenderedPageBreak/>
        <w:t xml:space="preserve">ומה הדין אם </w:t>
      </w:r>
      <w:r w:rsidRPr="00E10782">
        <w:rPr>
          <w:rFonts w:cs="Arial"/>
          <w:u w:val="dotted"/>
          <w:rtl/>
        </w:rPr>
        <w:t>כפר בפקדון ולא רצה לישבע והיה רוצה לשלם</w:t>
      </w:r>
      <w:r w:rsidRPr="00E10782">
        <w:rPr>
          <w:rFonts w:cs="Arial" w:hint="cs"/>
          <w:u w:val="dotted"/>
          <w:rtl/>
        </w:rPr>
        <w:t>:</w:t>
      </w:r>
    </w:p>
    <w:p w14:paraId="420EAFBC" w14:textId="5AE44FDD" w:rsidR="006243CC" w:rsidRDefault="000B6765" w:rsidP="00A47554">
      <w:pPr>
        <w:pStyle w:val="ab"/>
        <w:numPr>
          <w:ilvl w:val="0"/>
          <w:numId w:val="52"/>
        </w:numPr>
        <w:rPr>
          <w:rFonts w:cs="Arial"/>
        </w:rPr>
      </w:pPr>
      <w:r w:rsidRPr="006243CC">
        <w:rPr>
          <w:rFonts w:cs="Arial"/>
          <w:rtl/>
        </w:rPr>
        <w:t>הגמ</w:t>
      </w:r>
      <w:r w:rsidR="006243CC" w:rsidRPr="006243CC">
        <w:rPr>
          <w:rFonts w:cs="Arial" w:hint="cs"/>
          <w:rtl/>
        </w:rPr>
        <w:t>"</w:t>
      </w:r>
      <w:r w:rsidRPr="006243CC">
        <w:rPr>
          <w:rFonts w:cs="Arial"/>
          <w:rtl/>
        </w:rPr>
        <w:t xml:space="preserve">ר </w:t>
      </w:r>
      <w:r w:rsidR="006243CC" w:rsidRPr="006243CC">
        <w:rPr>
          <w:rFonts w:cs="Arial" w:hint="cs"/>
          <w:sz w:val="16"/>
          <w:szCs w:val="16"/>
          <w:rtl/>
        </w:rPr>
        <w:t>(</w:t>
      </w:r>
      <w:r w:rsidRPr="006243CC">
        <w:rPr>
          <w:rFonts w:cs="Arial"/>
          <w:sz w:val="16"/>
          <w:szCs w:val="16"/>
          <w:rtl/>
        </w:rPr>
        <w:t>פ</w:t>
      </w:r>
      <w:r w:rsidR="006243CC" w:rsidRPr="006243CC">
        <w:rPr>
          <w:rFonts w:cs="Arial" w:hint="cs"/>
          <w:sz w:val="16"/>
          <w:szCs w:val="16"/>
          <w:rtl/>
        </w:rPr>
        <w:t>"</w:t>
      </w:r>
      <w:r w:rsidRPr="006243CC">
        <w:rPr>
          <w:rFonts w:cs="Arial"/>
          <w:sz w:val="16"/>
          <w:szCs w:val="16"/>
          <w:rtl/>
        </w:rPr>
        <w:t>ק דמציעא סי' תיט)</w:t>
      </w:r>
      <w:r w:rsidR="006243CC" w:rsidRPr="006243CC">
        <w:rPr>
          <w:rFonts w:cs="Arial" w:hint="cs"/>
          <w:rtl/>
        </w:rPr>
        <w:t>-</w:t>
      </w:r>
      <w:r w:rsidRPr="006243CC">
        <w:rPr>
          <w:rFonts w:cs="Arial"/>
          <w:rtl/>
        </w:rPr>
        <w:t xml:space="preserve"> אם כפר בפקדון ולא רצה לישבע והיה רוצה לשלם</w:t>
      </w:r>
      <w:r w:rsidR="006243CC" w:rsidRPr="006243CC">
        <w:rPr>
          <w:rFonts w:cs="Arial" w:hint="cs"/>
          <w:rtl/>
        </w:rPr>
        <w:t>,</w:t>
      </w:r>
      <w:r w:rsidRPr="006243CC">
        <w:rPr>
          <w:rFonts w:cs="Arial"/>
          <w:rtl/>
        </w:rPr>
        <w:t xml:space="preserve"> אע</w:t>
      </w:r>
      <w:r w:rsidR="006243CC" w:rsidRPr="006243CC">
        <w:rPr>
          <w:rFonts w:cs="Arial" w:hint="cs"/>
          <w:rtl/>
        </w:rPr>
        <w:t>"</w:t>
      </w:r>
      <w:r w:rsidRPr="006243CC">
        <w:rPr>
          <w:rFonts w:cs="Arial"/>
          <w:rtl/>
        </w:rPr>
        <w:t xml:space="preserve">ג דההיא שעתא הוה בידיה וקעבר על לאו דלא תחמוד </w:t>
      </w:r>
      <w:r w:rsidR="006243CC" w:rsidRPr="006243CC">
        <w:rPr>
          <w:rFonts w:cs="Arial" w:hint="cs"/>
          <w:rtl/>
        </w:rPr>
        <w:t xml:space="preserve">- </w:t>
      </w:r>
      <w:r w:rsidRPr="006243CC">
        <w:rPr>
          <w:rFonts w:cs="Arial"/>
          <w:rtl/>
        </w:rPr>
        <w:t>כשר לעדות</w:t>
      </w:r>
      <w:r w:rsidR="006243CC" w:rsidRPr="006243CC">
        <w:rPr>
          <w:rFonts w:cs="Arial" w:hint="cs"/>
          <w:rtl/>
        </w:rPr>
        <w:t>.</w:t>
      </w:r>
      <w:r w:rsidR="00E10782" w:rsidRPr="00E10782">
        <w:rPr>
          <w:rFonts w:cs="Arial" w:hint="cs"/>
          <w:color w:val="00B0F0"/>
          <w:rtl/>
        </w:rPr>
        <w:t xml:space="preserve"> (וכ"פ הרמ"א)</w:t>
      </w:r>
    </w:p>
    <w:p w14:paraId="70895DDE" w14:textId="38BCEE33" w:rsidR="0004571E" w:rsidRPr="0004571E" w:rsidRDefault="0004571E" w:rsidP="0004571E">
      <w:pPr>
        <w:ind w:left="360"/>
        <w:rPr>
          <w:rFonts w:cs="Arial"/>
          <w:u w:val="dotted"/>
        </w:rPr>
      </w:pPr>
      <w:r w:rsidRPr="0004571E">
        <w:rPr>
          <w:rFonts w:cs="Arial" w:hint="cs"/>
          <w:u w:val="dotted"/>
          <w:rtl/>
        </w:rPr>
        <w:t xml:space="preserve">האם מעות פקדון </w:t>
      </w:r>
      <w:r>
        <w:rPr>
          <w:rFonts w:cs="Arial" w:hint="cs"/>
          <w:u w:val="dotted"/>
          <w:rtl/>
        </w:rPr>
        <w:t>חשיבי כפ</w:t>
      </w:r>
      <w:r w:rsidRPr="0004571E">
        <w:rPr>
          <w:rFonts w:cs="Arial" w:hint="cs"/>
          <w:u w:val="dotted"/>
          <w:rtl/>
        </w:rPr>
        <w:t xml:space="preserve">קדון או </w:t>
      </w:r>
      <w:r>
        <w:rPr>
          <w:rFonts w:cs="Arial" w:hint="cs"/>
          <w:u w:val="dotted"/>
          <w:rtl/>
        </w:rPr>
        <w:t>כ</w:t>
      </w:r>
      <w:r w:rsidRPr="0004571E">
        <w:rPr>
          <w:rFonts w:cs="Arial" w:hint="cs"/>
          <w:u w:val="dotted"/>
          <w:rtl/>
        </w:rPr>
        <w:t>מלוה:</w:t>
      </w:r>
    </w:p>
    <w:p w14:paraId="5C7A1B17" w14:textId="3465263F" w:rsidR="0004571E" w:rsidRDefault="0004571E" w:rsidP="00A47554">
      <w:pPr>
        <w:pStyle w:val="ab"/>
        <w:numPr>
          <w:ilvl w:val="0"/>
          <w:numId w:val="52"/>
        </w:numPr>
        <w:rPr>
          <w:rFonts w:cs="Arial"/>
        </w:rPr>
      </w:pPr>
      <w:r w:rsidRPr="00514AB1">
        <w:rPr>
          <w:rFonts w:cs="Arial"/>
          <w:rtl/>
        </w:rPr>
        <w:t>רא"ש</w:t>
      </w:r>
      <w:r w:rsidRPr="0004571E">
        <w:rPr>
          <w:rFonts w:cs="Arial"/>
          <w:sz w:val="16"/>
          <w:szCs w:val="16"/>
          <w:rtl/>
        </w:rPr>
        <w:t xml:space="preserve"> </w:t>
      </w:r>
      <w:r w:rsidRPr="0004571E">
        <w:rPr>
          <w:rFonts w:cs="Arial" w:hint="cs"/>
          <w:sz w:val="16"/>
          <w:szCs w:val="16"/>
          <w:rtl/>
        </w:rPr>
        <w:t>(</w:t>
      </w:r>
      <w:r w:rsidRPr="0004571E">
        <w:rPr>
          <w:rFonts w:cs="Arial"/>
          <w:sz w:val="16"/>
          <w:szCs w:val="16"/>
          <w:rtl/>
        </w:rPr>
        <w:t>כלל צד סי' ח</w:t>
      </w:r>
      <w:r w:rsidRPr="0004571E">
        <w:rPr>
          <w:rFonts w:cs="Arial" w:hint="cs"/>
          <w:sz w:val="16"/>
          <w:szCs w:val="16"/>
          <w:rtl/>
        </w:rPr>
        <w:t>, הביאו הדרכ"מ [אות ד]</w:t>
      </w:r>
      <w:r w:rsidRPr="0004571E">
        <w:rPr>
          <w:rFonts w:cs="Arial"/>
          <w:sz w:val="16"/>
          <w:szCs w:val="16"/>
          <w:rtl/>
        </w:rPr>
        <w:t>)</w:t>
      </w:r>
      <w:r>
        <w:rPr>
          <w:rFonts w:cs="Arial" w:hint="cs"/>
          <w:rtl/>
        </w:rPr>
        <w:t>-</w:t>
      </w:r>
      <w:r w:rsidRPr="00514AB1">
        <w:rPr>
          <w:rFonts w:cs="Arial"/>
          <w:rtl/>
        </w:rPr>
        <w:t xml:space="preserve"> הא דכופר בפקדון לא מיפסל עד שיעידו עדים שהיה תחת ידו בשעת כפירה היינו דוקא בפקדון מבורר</w:t>
      </w:r>
      <w:r w:rsidR="00AC0FCE">
        <w:rPr>
          <w:rFonts w:cs="Arial" w:hint="cs"/>
          <w:rtl/>
        </w:rPr>
        <w:t>,</w:t>
      </w:r>
      <w:r w:rsidRPr="00514AB1">
        <w:rPr>
          <w:rFonts w:cs="Arial"/>
          <w:rtl/>
        </w:rPr>
        <w:t xml:space="preserve"> שאפשר לומר דאשתמוטי קא משתמיט עד דבדיק אחריו ומשכח ליה</w:t>
      </w:r>
      <w:r w:rsidR="00AC0FCE">
        <w:rPr>
          <w:rFonts w:cs="Arial" w:hint="cs"/>
          <w:rtl/>
        </w:rPr>
        <w:t>.</w:t>
      </w:r>
      <w:r w:rsidRPr="00514AB1">
        <w:rPr>
          <w:rFonts w:cs="Arial"/>
          <w:rtl/>
        </w:rPr>
        <w:t xml:space="preserve"> אבל אם אמר שהפקיד בידו מעות או שוה כסף שאינו חפץ מבורר </w:t>
      </w:r>
      <w:r w:rsidR="00AC0FCE">
        <w:rPr>
          <w:rFonts w:cs="Arial" w:hint="cs"/>
          <w:rtl/>
        </w:rPr>
        <w:t xml:space="preserve">- </w:t>
      </w:r>
      <w:r w:rsidRPr="00514AB1">
        <w:rPr>
          <w:rFonts w:cs="Arial"/>
          <w:rtl/>
        </w:rPr>
        <w:t>הוחזק כפרן אע</w:t>
      </w:r>
      <w:r w:rsidR="00AC0FCE">
        <w:rPr>
          <w:rFonts w:cs="Arial" w:hint="cs"/>
          <w:rtl/>
        </w:rPr>
        <w:t>"</w:t>
      </w:r>
      <w:r w:rsidRPr="00514AB1">
        <w:rPr>
          <w:rFonts w:cs="Arial"/>
          <w:rtl/>
        </w:rPr>
        <w:t>פ שלא העידו עדים שהיו בידו בשעת כפירה</w:t>
      </w:r>
      <w:r>
        <w:rPr>
          <w:rStyle w:val="a7"/>
          <w:rFonts w:cs="Arial"/>
          <w:rtl/>
        </w:rPr>
        <w:footnoteReference w:id="472"/>
      </w:r>
      <w:r>
        <w:rPr>
          <w:rFonts w:cs="Arial" w:hint="cs"/>
          <w:rtl/>
        </w:rPr>
        <w:t>.</w:t>
      </w:r>
      <w:r w:rsidRPr="00514AB1">
        <w:rPr>
          <w:rFonts w:cs="Arial"/>
          <w:rtl/>
        </w:rPr>
        <w:t xml:space="preserve"> </w:t>
      </w:r>
    </w:p>
    <w:p w14:paraId="5B76BE9A" w14:textId="7DF246A4" w:rsidR="0004571E" w:rsidRPr="0004571E" w:rsidRDefault="0004571E" w:rsidP="00A47554">
      <w:pPr>
        <w:pStyle w:val="ab"/>
        <w:numPr>
          <w:ilvl w:val="0"/>
          <w:numId w:val="52"/>
        </w:numPr>
        <w:rPr>
          <w:rFonts w:cs="Arial"/>
          <w:rtl/>
        </w:rPr>
      </w:pPr>
      <w:r>
        <w:rPr>
          <w:rFonts w:hint="cs"/>
          <w:rtl/>
        </w:rPr>
        <w:t xml:space="preserve">תרוה"ד </w:t>
      </w:r>
      <w:r w:rsidRPr="00402DF9">
        <w:rPr>
          <w:rFonts w:hint="cs"/>
          <w:sz w:val="16"/>
          <w:szCs w:val="16"/>
          <w:rtl/>
        </w:rPr>
        <w:t>(פסקים וכתבים סי' רלו)</w:t>
      </w:r>
      <w:r>
        <w:rPr>
          <w:rFonts w:hint="cs"/>
          <w:rtl/>
        </w:rPr>
        <w:t xml:space="preserve">- </w:t>
      </w:r>
      <w:r w:rsidRPr="0004571E">
        <w:rPr>
          <w:rFonts w:cs="Arial"/>
          <w:rtl/>
        </w:rPr>
        <w:t>להחזיק ממון של פקדון אמרינן דלמא אשתמוטי הוא</w:t>
      </w:r>
      <w:r>
        <w:rPr>
          <w:rFonts w:cs="Arial" w:hint="cs"/>
          <w:sz w:val="16"/>
          <w:szCs w:val="16"/>
          <w:rtl/>
        </w:rPr>
        <w:t xml:space="preserve"> {היינו כמלוה}</w:t>
      </w:r>
      <w:r>
        <w:rPr>
          <w:rFonts w:cs="Arial" w:hint="cs"/>
          <w:rtl/>
        </w:rPr>
        <w:t>.</w:t>
      </w:r>
    </w:p>
    <w:p w14:paraId="358800B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8B125EA" w14:textId="02E41DC3" w:rsidR="001C2E95" w:rsidRDefault="001C2E95" w:rsidP="001C2E95">
      <w:pPr>
        <w:rPr>
          <w:rtl/>
        </w:rPr>
      </w:pPr>
      <w:r>
        <w:rPr>
          <w:rFonts w:cs="Arial"/>
          <w:rtl/>
        </w:rPr>
        <w:t>התובע לחבירו מלוה שהלוהו</w:t>
      </w:r>
      <w:r w:rsidR="00264367">
        <w:rPr>
          <w:rFonts w:cs="Arial" w:hint="cs"/>
          <w:rtl/>
        </w:rPr>
        <w:t>,</w:t>
      </w:r>
      <w:r>
        <w:rPr>
          <w:rFonts w:cs="Arial"/>
          <w:rtl/>
        </w:rPr>
        <w:t xml:space="preserve"> וכפר, אף על פי שמביא עדים להכחישו, אינו חשוד, כל זמן שלא נשבע. אבל הכופר בפקדון, הוי חשוד אף על פי שלא נשבע, והוא שיש עדים שראוהו בידו בשעה שכפר. </w:t>
      </w:r>
      <w:r w:rsidR="00E10782">
        <w:rPr>
          <w:rFonts w:cs="Arial" w:hint="cs"/>
          <w:sz w:val="18"/>
          <w:szCs w:val="18"/>
          <w:rtl/>
        </w:rPr>
        <w:t xml:space="preserve">[הגה] </w:t>
      </w:r>
      <w:r w:rsidRPr="00E10782">
        <w:rPr>
          <w:rFonts w:cs="Arial"/>
          <w:sz w:val="18"/>
          <w:szCs w:val="18"/>
          <w:rtl/>
        </w:rPr>
        <w:t>ומיהו אם רוצה לשלם הפקדון, אע</w:t>
      </w:r>
      <w:r w:rsidR="00E10782">
        <w:rPr>
          <w:rFonts w:cs="Arial" w:hint="cs"/>
          <w:sz w:val="18"/>
          <w:szCs w:val="18"/>
          <w:rtl/>
        </w:rPr>
        <w:t>"</w:t>
      </w:r>
      <w:r w:rsidRPr="00E10782">
        <w:rPr>
          <w:rFonts w:cs="Arial"/>
          <w:sz w:val="18"/>
          <w:szCs w:val="18"/>
          <w:rtl/>
        </w:rPr>
        <w:t xml:space="preserve">ג דעובר על לא תחמוד </w:t>
      </w:r>
      <w:r w:rsidRPr="00AC0FCE">
        <w:rPr>
          <w:rFonts w:cs="Arial"/>
          <w:sz w:val="16"/>
          <w:szCs w:val="16"/>
          <w:rtl/>
        </w:rPr>
        <w:t xml:space="preserve">(שמות כ, יד) </w:t>
      </w:r>
      <w:r w:rsidRPr="00E10782">
        <w:rPr>
          <w:rFonts w:cs="Arial"/>
          <w:sz w:val="18"/>
          <w:szCs w:val="18"/>
          <w:rtl/>
        </w:rPr>
        <w:t>אינו נפסל (הגמ</w:t>
      </w:r>
      <w:r w:rsidR="00E10782">
        <w:rPr>
          <w:rFonts w:cs="Arial" w:hint="cs"/>
          <w:sz w:val="18"/>
          <w:szCs w:val="18"/>
          <w:rtl/>
        </w:rPr>
        <w:t>"</w:t>
      </w:r>
      <w:r w:rsidRPr="00E10782">
        <w:rPr>
          <w:rFonts w:cs="Arial"/>
          <w:sz w:val="18"/>
          <w:szCs w:val="18"/>
          <w:rtl/>
        </w:rPr>
        <w:t>ר פ"ק דמציעא).</w:t>
      </w:r>
      <w:r>
        <w:rPr>
          <w:rFonts w:cs="Arial"/>
          <w:rtl/>
        </w:rPr>
        <w:t xml:space="preserve"> </w:t>
      </w:r>
    </w:p>
    <w:p w14:paraId="45FA97E7" w14:textId="77777777" w:rsidR="00214A16" w:rsidRDefault="00214A16" w:rsidP="001C2E95">
      <w:pPr>
        <w:rPr>
          <w:rtl/>
        </w:rPr>
      </w:pPr>
    </w:p>
    <w:p w14:paraId="7F084810" w14:textId="6D417A46" w:rsidR="001C2E95" w:rsidRDefault="001C2E95" w:rsidP="00EB4EFE">
      <w:pPr>
        <w:pStyle w:val="2"/>
        <w:rPr>
          <w:rtl/>
        </w:rPr>
      </w:pPr>
      <w:r>
        <w:rPr>
          <w:rtl/>
        </w:rPr>
        <w:t>סעיף ה</w:t>
      </w:r>
      <w:r w:rsidR="00514AB1">
        <w:rPr>
          <w:rFonts w:hint="cs"/>
          <w:rtl/>
        </w:rPr>
        <w:t>:</w:t>
      </w:r>
      <w:r w:rsidR="00050A98">
        <w:rPr>
          <w:rFonts w:hint="cs"/>
          <w:rtl/>
        </w:rPr>
        <w:t xml:space="preserve"> חשוד על פי עצמו לעניין שבועה.</w:t>
      </w:r>
    </w:p>
    <w:p w14:paraId="550F45DF" w14:textId="0EC02416" w:rsidR="005A7AF7" w:rsidRPr="00050A98" w:rsidRDefault="003C4A41" w:rsidP="005A7AF7">
      <w:pPr>
        <w:rPr>
          <w:u w:val="single"/>
          <w:rtl/>
        </w:rPr>
      </w:pPr>
      <w:r w:rsidRPr="003C4A41">
        <w:rPr>
          <w:rFonts w:hint="cs"/>
          <w:b/>
          <w:bCs/>
          <w:u w:val="single"/>
          <w:rtl/>
        </w:rPr>
        <w:t>נתבע</w:t>
      </w:r>
      <w:r>
        <w:rPr>
          <w:rFonts w:hint="cs"/>
          <w:u w:val="single"/>
          <w:rtl/>
        </w:rPr>
        <w:t xml:space="preserve"> שנתחייב שבועה להפטר, ואומר על עצמו שהוא פסול</w:t>
      </w:r>
      <w:r w:rsidR="00050A98" w:rsidRPr="00050A98">
        <w:rPr>
          <w:rFonts w:hint="cs"/>
          <w:u w:val="single"/>
          <w:rtl/>
        </w:rPr>
        <w:t>:</w:t>
      </w:r>
    </w:p>
    <w:p w14:paraId="38A5F08A" w14:textId="4CDEF83B" w:rsidR="00621CEA" w:rsidRDefault="00BC37CE" w:rsidP="00621CEA">
      <w:pPr>
        <w:pStyle w:val="ab"/>
        <w:numPr>
          <w:ilvl w:val="0"/>
          <w:numId w:val="53"/>
        </w:numPr>
        <w:rPr>
          <w:rFonts w:cs="Arial"/>
        </w:rPr>
      </w:pPr>
      <w:r w:rsidRPr="00621CEA">
        <w:rPr>
          <w:rFonts w:cs="Arial"/>
          <w:rtl/>
        </w:rPr>
        <w:t>רמב"ם</w:t>
      </w:r>
      <w:r>
        <w:rPr>
          <w:rFonts w:cs="Arial" w:hint="cs"/>
          <w:sz w:val="16"/>
          <w:szCs w:val="16"/>
          <w:rtl/>
        </w:rPr>
        <w:t xml:space="preserve"> (פ"ב מטוען ה"ג)</w:t>
      </w:r>
      <w:r w:rsidR="00491F39">
        <w:rPr>
          <w:rFonts w:cs="Arial" w:hint="cs"/>
          <w:rtl/>
        </w:rPr>
        <w:t xml:space="preserve"> וטור</w:t>
      </w:r>
      <w:r w:rsidRPr="00621CEA">
        <w:rPr>
          <w:rFonts w:cs="Arial" w:hint="cs"/>
          <w:rtl/>
        </w:rPr>
        <w:t>-</w:t>
      </w:r>
      <w:r w:rsidRPr="00621CEA">
        <w:rPr>
          <w:rFonts w:cs="Arial"/>
          <w:rtl/>
        </w:rPr>
        <w:t xml:space="preserve"> </w:t>
      </w:r>
      <w:r w:rsidRPr="00BC37CE">
        <w:rPr>
          <w:rFonts w:cs="Arial"/>
          <w:rtl/>
        </w:rPr>
        <w:t>אין אדם נעשה חשוד עד שיבאו עליו עדים שהוא עבר עבירה שנפסל בה</w:t>
      </w:r>
      <w:r>
        <w:rPr>
          <w:rFonts w:cs="Arial" w:hint="cs"/>
          <w:rtl/>
        </w:rPr>
        <w:t>.</w:t>
      </w:r>
      <w:r w:rsidRPr="00BC37CE">
        <w:rPr>
          <w:rFonts w:cs="Arial"/>
          <w:rtl/>
        </w:rPr>
        <w:t xml:space="preserve"> אבל המודה מפי עצמו שהוא חשוד ושעבר עבירה שנפסל בה, אף על פי שחוששין לו ואין ראוי לעשותו עד בתחלה, אם נתחייב שבועה </w:t>
      </w:r>
      <w:r>
        <w:rPr>
          <w:rFonts w:cs="Arial" w:hint="cs"/>
          <w:rtl/>
        </w:rPr>
        <w:t xml:space="preserve">- </w:t>
      </w:r>
      <w:r w:rsidRPr="00BC37CE">
        <w:rPr>
          <w:rFonts w:cs="Arial"/>
          <w:rtl/>
        </w:rPr>
        <w:t>משביעין אותו</w:t>
      </w:r>
      <w:r w:rsidR="00491F39">
        <w:rPr>
          <w:rStyle w:val="a7"/>
          <w:rFonts w:cs="Arial"/>
          <w:rtl/>
        </w:rPr>
        <w:footnoteReference w:id="473"/>
      </w:r>
      <w:r>
        <w:rPr>
          <w:rFonts w:cs="Arial" w:hint="cs"/>
          <w:rtl/>
        </w:rPr>
        <w:t>.</w:t>
      </w:r>
      <w:r w:rsidRPr="00BC37CE">
        <w:rPr>
          <w:rFonts w:cs="Arial"/>
          <w:rtl/>
        </w:rPr>
        <w:t xml:space="preserve"> שהרי אומרים לו</w:t>
      </w:r>
      <w:r>
        <w:rPr>
          <w:rFonts w:cs="Arial" w:hint="cs"/>
          <w:rtl/>
        </w:rPr>
        <w:t>,</w:t>
      </w:r>
      <w:r w:rsidRPr="00BC37CE">
        <w:rPr>
          <w:rFonts w:cs="Arial"/>
          <w:rtl/>
        </w:rPr>
        <w:t xml:space="preserve"> אם אמת אתה אומר השבע</w:t>
      </w:r>
      <w:r>
        <w:rPr>
          <w:rFonts w:cs="Arial" w:hint="cs"/>
          <w:rtl/>
        </w:rPr>
        <w:t>,</w:t>
      </w:r>
      <w:r w:rsidRPr="00BC37CE">
        <w:rPr>
          <w:rFonts w:cs="Arial"/>
          <w:rtl/>
        </w:rPr>
        <w:t xml:space="preserve"> ולא מפני שעברת עבירה אסור לך להשבע באמת, ואם שקר אתה אומר</w:t>
      </w:r>
      <w:r>
        <w:rPr>
          <w:rFonts w:cs="Arial" w:hint="cs"/>
          <w:rtl/>
        </w:rPr>
        <w:t>,</w:t>
      </w:r>
      <w:r w:rsidRPr="00BC37CE">
        <w:rPr>
          <w:rFonts w:cs="Arial"/>
          <w:rtl/>
        </w:rPr>
        <w:t xml:space="preserve"> הודה לבעל דינך</w:t>
      </w:r>
      <w:r>
        <w:rPr>
          <w:rFonts w:cs="Arial" w:hint="cs"/>
          <w:rtl/>
        </w:rPr>
        <w:t>.</w:t>
      </w:r>
      <w:r w:rsidRPr="00BC37CE">
        <w:rPr>
          <w:rFonts w:cs="Arial"/>
          <w:rtl/>
        </w:rPr>
        <w:t xml:space="preserve"> אבל הנחשד בעדים אין אנו מאמינים אותו שישבע</w:t>
      </w:r>
      <w:r w:rsidR="00491F39">
        <w:rPr>
          <w:rFonts w:cs="Arial" w:hint="cs"/>
          <w:sz w:val="16"/>
          <w:szCs w:val="16"/>
          <w:rtl/>
        </w:rPr>
        <w:t xml:space="preserve"> (ל' הרמב"ם)</w:t>
      </w:r>
      <w:r w:rsidRPr="00BC37CE">
        <w:rPr>
          <w:rFonts w:cs="Arial"/>
          <w:rtl/>
        </w:rPr>
        <w:t>.</w:t>
      </w:r>
      <w:r w:rsidR="00C25EE4" w:rsidRPr="006C5BFA">
        <w:rPr>
          <w:rFonts w:asciiTheme="minorBidi" w:hAnsiTheme="minorBidi"/>
          <w:color w:val="E36C0A" w:themeColor="accent6" w:themeShade="BF"/>
          <w:rtl/>
        </w:rPr>
        <w:t xml:space="preserve"> </w:t>
      </w:r>
      <w:r w:rsidR="00C25EE4" w:rsidRPr="00845316">
        <w:rPr>
          <w:rFonts w:asciiTheme="minorBidi" w:hAnsiTheme="minorBidi"/>
          <w:color w:val="E36C0A" w:themeColor="accent6" w:themeShade="BF"/>
          <w:rtl/>
        </w:rPr>
        <w:t>(וכ"פ בשו"ע)</w:t>
      </w:r>
    </w:p>
    <w:p w14:paraId="7CAB5AA4" w14:textId="77777777" w:rsidR="006D355A" w:rsidRPr="00050A98" w:rsidRDefault="006D355A" w:rsidP="006D355A">
      <w:pPr>
        <w:ind w:left="360"/>
        <w:rPr>
          <w:rFonts w:cs="Arial"/>
          <w:u w:val="dotted"/>
        </w:rPr>
      </w:pPr>
      <w:r w:rsidRPr="00050A98">
        <w:rPr>
          <w:rFonts w:cs="Arial" w:hint="cs"/>
          <w:u w:val="dotted"/>
          <w:rtl/>
        </w:rPr>
        <w:t>ומה הדין אם ה</w:t>
      </w:r>
      <w:r>
        <w:rPr>
          <w:rFonts w:cs="Arial" w:hint="cs"/>
          <w:u w:val="dotted"/>
          <w:rtl/>
        </w:rPr>
        <w:t>תובע רוצה להשבע וליטול במקום שה</w:t>
      </w:r>
      <w:r w:rsidRPr="00050A98">
        <w:rPr>
          <w:rFonts w:cs="Arial" w:hint="cs"/>
          <w:u w:val="dotted"/>
          <w:rtl/>
        </w:rPr>
        <w:t xml:space="preserve">חשוד על פי עצמו ישבע </w:t>
      </w:r>
      <w:r>
        <w:rPr>
          <w:rFonts w:cs="Arial" w:hint="cs"/>
          <w:u w:val="dotted"/>
          <w:rtl/>
        </w:rPr>
        <w:t>ויפטר:</w:t>
      </w:r>
    </w:p>
    <w:p w14:paraId="58C6B8B2" w14:textId="68FE4434" w:rsidR="006D355A" w:rsidRDefault="006D355A" w:rsidP="006D355A">
      <w:pPr>
        <w:pStyle w:val="ab"/>
        <w:numPr>
          <w:ilvl w:val="0"/>
          <w:numId w:val="53"/>
        </w:numPr>
        <w:rPr>
          <w:rFonts w:cs="Arial"/>
        </w:rPr>
      </w:pPr>
      <w:r w:rsidRPr="00621CEA">
        <w:rPr>
          <w:rFonts w:cs="Arial"/>
          <w:rtl/>
        </w:rPr>
        <w:t>רמ"ה</w:t>
      </w:r>
      <w:r>
        <w:rPr>
          <w:rFonts w:cs="Arial" w:hint="cs"/>
          <w:rtl/>
        </w:rPr>
        <w:t xml:space="preserve"> </w:t>
      </w:r>
      <w:r>
        <w:rPr>
          <w:rFonts w:cs="Arial" w:hint="cs"/>
          <w:sz w:val="16"/>
          <w:szCs w:val="16"/>
          <w:rtl/>
        </w:rPr>
        <w:t xml:space="preserve">(הביאו הטור) </w:t>
      </w:r>
      <w:r>
        <w:rPr>
          <w:rFonts w:cs="Arial" w:hint="cs"/>
          <w:rtl/>
        </w:rPr>
        <w:t>וטור-</w:t>
      </w:r>
      <w:r w:rsidRPr="00621CEA">
        <w:rPr>
          <w:rFonts w:cs="Arial"/>
          <w:rtl/>
        </w:rPr>
        <w:t xml:space="preserve"> אבל אי ניחא ליה לתובע לישבע וליטול כי אמר נתבע חשוד אני </w:t>
      </w:r>
      <w:r>
        <w:rPr>
          <w:rFonts w:cs="Arial" w:hint="cs"/>
          <w:rtl/>
        </w:rPr>
        <w:t xml:space="preserve">- </w:t>
      </w:r>
      <w:r w:rsidRPr="00621CEA">
        <w:rPr>
          <w:rFonts w:cs="Arial"/>
          <w:rtl/>
        </w:rPr>
        <w:t>נשבע ונוטל</w:t>
      </w:r>
      <w:r>
        <w:rPr>
          <w:rStyle w:val="a7"/>
          <w:rFonts w:cs="Arial"/>
          <w:rtl/>
        </w:rPr>
        <w:footnoteReference w:id="474"/>
      </w:r>
      <w:r>
        <w:rPr>
          <w:rFonts w:cs="Arial" w:hint="cs"/>
          <w:sz w:val="16"/>
          <w:szCs w:val="16"/>
          <w:rtl/>
        </w:rPr>
        <w:t xml:space="preserve"> (ל' הטור בשם הרמ"ה)</w:t>
      </w:r>
      <w:r>
        <w:rPr>
          <w:rFonts w:cs="Arial" w:hint="cs"/>
          <w:rtl/>
        </w:rPr>
        <w:t>.</w:t>
      </w:r>
      <w:r w:rsidRPr="00621CEA">
        <w:rPr>
          <w:rFonts w:cs="Arial"/>
          <w:rtl/>
        </w:rPr>
        <w:t xml:space="preserve"> </w:t>
      </w:r>
      <w:r w:rsidR="007E5493">
        <w:rPr>
          <w:rFonts w:cs="Arial" w:hint="cs"/>
          <w:rtl/>
        </w:rPr>
        <w:t>(וכ"פ הב"ח)</w:t>
      </w:r>
    </w:p>
    <w:p w14:paraId="4B17E73E" w14:textId="171B5608" w:rsidR="003C4A41" w:rsidRPr="003C4A41" w:rsidRDefault="003C4A41" w:rsidP="003C4A41">
      <w:pPr>
        <w:rPr>
          <w:rFonts w:cs="Arial"/>
          <w:u w:val="single"/>
        </w:rPr>
      </w:pPr>
      <w:r w:rsidRPr="006D355A">
        <w:rPr>
          <w:rFonts w:cs="Arial" w:hint="cs"/>
          <w:b/>
          <w:bCs/>
          <w:u w:val="single"/>
          <w:rtl/>
        </w:rPr>
        <w:t>תובע</w:t>
      </w:r>
      <w:r w:rsidRPr="003C4A41">
        <w:rPr>
          <w:rFonts w:cs="Arial" w:hint="cs"/>
          <w:u w:val="single"/>
          <w:rtl/>
        </w:rPr>
        <w:t xml:space="preserve"> שצריך להשבע וליטול</w:t>
      </w:r>
      <w:r>
        <w:rPr>
          <w:rFonts w:cs="Arial" w:hint="cs"/>
          <w:u w:val="single"/>
          <w:rtl/>
        </w:rPr>
        <w:t>,</w:t>
      </w:r>
      <w:r w:rsidRPr="003C4A41">
        <w:rPr>
          <w:rFonts w:hint="cs"/>
          <w:u w:val="single"/>
          <w:rtl/>
        </w:rPr>
        <w:t xml:space="preserve"> ואומר על עצמו שהוא פסול</w:t>
      </w:r>
      <w:r w:rsidRPr="003C4A41">
        <w:rPr>
          <w:rFonts w:cs="Arial" w:hint="cs"/>
          <w:u w:val="single"/>
          <w:rtl/>
        </w:rPr>
        <w:t>:</w:t>
      </w:r>
    </w:p>
    <w:p w14:paraId="20E5C754" w14:textId="324D05A6" w:rsidR="003C4A41" w:rsidRDefault="003C4A41" w:rsidP="00621CEA">
      <w:pPr>
        <w:pStyle w:val="ab"/>
        <w:numPr>
          <w:ilvl w:val="0"/>
          <w:numId w:val="53"/>
        </w:numPr>
        <w:rPr>
          <w:rFonts w:cs="Arial"/>
        </w:rPr>
      </w:pPr>
      <w:r w:rsidRPr="00050A98">
        <w:rPr>
          <w:rFonts w:cs="Arial"/>
          <w:rtl/>
        </w:rPr>
        <w:t>רמ</w:t>
      </w:r>
      <w:r w:rsidR="006D355A">
        <w:rPr>
          <w:rFonts w:cs="Arial" w:hint="cs"/>
          <w:rtl/>
        </w:rPr>
        <w:t>"ה</w:t>
      </w:r>
      <w:r>
        <w:rPr>
          <w:rFonts w:cs="Arial" w:hint="cs"/>
          <w:sz w:val="16"/>
          <w:szCs w:val="16"/>
          <w:rtl/>
        </w:rPr>
        <w:t xml:space="preserve"> (כ"כ בשמו</w:t>
      </w:r>
      <w:r w:rsidR="006D355A">
        <w:rPr>
          <w:rFonts w:cs="Arial" w:hint="cs"/>
          <w:sz w:val="16"/>
          <w:szCs w:val="16"/>
          <w:rtl/>
        </w:rPr>
        <w:t xml:space="preserve"> הה"מ והטור</w:t>
      </w:r>
      <w:r>
        <w:rPr>
          <w:rFonts w:cs="Arial" w:hint="cs"/>
          <w:sz w:val="16"/>
          <w:szCs w:val="16"/>
          <w:rtl/>
        </w:rPr>
        <w:t>)</w:t>
      </w:r>
      <w:r>
        <w:rPr>
          <w:rFonts w:cs="Arial" w:hint="cs"/>
          <w:rtl/>
        </w:rPr>
        <w:t xml:space="preserve"> הה"מ</w:t>
      </w:r>
      <w:r>
        <w:rPr>
          <w:rFonts w:cs="Arial" w:hint="cs"/>
          <w:sz w:val="16"/>
          <w:szCs w:val="16"/>
          <w:rtl/>
        </w:rPr>
        <w:t xml:space="preserve"> (פ"ב מטוען ה"ג)</w:t>
      </w:r>
      <w:r w:rsidR="006D355A">
        <w:rPr>
          <w:rFonts w:cs="Arial" w:hint="cs"/>
          <w:rtl/>
        </w:rPr>
        <w:t xml:space="preserve"> וטור</w:t>
      </w:r>
      <w:r w:rsidR="006D355A">
        <w:rPr>
          <w:rStyle w:val="a7"/>
          <w:rFonts w:cs="Arial"/>
          <w:rtl/>
        </w:rPr>
        <w:footnoteReference w:id="475"/>
      </w:r>
      <w:r>
        <w:rPr>
          <w:rFonts w:cs="Arial" w:hint="cs"/>
          <w:rtl/>
        </w:rPr>
        <w:t>-</w:t>
      </w:r>
      <w:r w:rsidRPr="00050A98">
        <w:rPr>
          <w:rFonts w:cs="Arial"/>
          <w:rtl/>
        </w:rPr>
        <w:t xml:space="preserve"> הני מילי </w:t>
      </w:r>
      <w:r w:rsidR="006D355A">
        <w:rPr>
          <w:rFonts w:cs="Arial" w:hint="cs"/>
          <w:sz w:val="16"/>
          <w:szCs w:val="16"/>
          <w:rtl/>
        </w:rPr>
        <w:t xml:space="preserve">{שאמר הרמב"ם} </w:t>
      </w:r>
      <w:r w:rsidRPr="00050A98">
        <w:rPr>
          <w:rFonts w:cs="Arial"/>
          <w:rtl/>
        </w:rPr>
        <w:t>בנתבע</w:t>
      </w:r>
      <w:r>
        <w:rPr>
          <w:rFonts w:cs="Arial" w:hint="cs"/>
          <w:rtl/>
        </w:rPr>
        <w:t>,</w:t>
      </w:r>
      <w:r w:rsidRPr="00050A98">
        <w:rPr>
          <w:rFonts w:cs="Arial"/>
          <w:rtl/>
        </w:rPr>
        <w:t xml:space="preserve"> אבל תובע הנשבע ונוטל ואומר חשוד אני </w:t>
      </w:r>
      <w:r>
        <w:rPr>
          <w:rFonts w:cs="Arial" w:hint="cs"/>
          <w:rtl/>
        </w:rPr>
        <w:t xml:space="preserve">- </w:t>
      </w:r>
      <w:r w:rsidRPr="00050A98">
        <w:rPr>
          <w:rFonts w:cs="Arial"/>
          <w:rtl/>
        </w:rPr>
        <w:t>נאמן להזיק עצמו</w:t>
      </w:r>
      <w:r w:rsidR="007E5493">
        <w:rPr>
          <w:rFonts w:cs="Arial" w:hint="cs"/>
          <w:sz w:val="16"/>
          <w:szCs w:val="16"/>
          <w:rtl/>
        </w:rPr>
        <w:t xml:space="preserve"> (ל' הה"מ בשם רבינו מאיר)</w:t>
      </w:r>
      <w:r>
        <w:rPr>
          <w:rFonts w:cs="Arial" w:hint="cs"/>
          <w:rtl/>
        </w:rPr>
        <w:t>.</w:t>
      </w:r>
      <w:r w:rsidR="006D355A" w:rsidRPr="006D355A">
        <w:rPr>
          <w:rFonts w:asciiTheme="minorBidi" w:hAnsiTheme="minorBidi"/>
          <w:color w:val="E36C0A" w:themeColor="accent6" w:themeShade="BF"/>
          <w:rtl/>
        </w:rPr>
        <w:t xml:space="preserve"> </w:t>
      </w:r>
      <w:r w:rsidR="006D355A" w:rsidRPr="00845316">
        <w:rPr>
          <w:rFonts w:asciiTheme="minorBidi" w:hAnsiTheme="minorBidi"/>
          <w:color w:val="E36C0A" w:themeColor="accent6" w:themeShade="BF"/>
          <w:rtl/>
        </w:rPr>
        <w:t>(וכ"פ בשו"ע)</w:t>
      </w:r>
    </w:p>
    <w:p w14:paraId="3D900907"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7BC187A5" w14:textId="6B0AB3BA" w:rsidR="001C2E95" w:rsidRDefault="001C2E95" w:rsidP="001C2E95">
      <w:pPr>
        <w:rPr>
          <w:rtl/>
        </w:rPr>
      </w:pPr>
      <w:r>
        <w:rPr>
          <w:rFonts w:cs="Arial"/>
          <w:rtl/>
        </w:rPr>
        <w:t xml:space="preserve">אין אדם נעשה חשוד עד שיבואו עליו עדים שעבר עבירה שנפסל בה. אבל המודה מעצמו שהוא חשוד, ושעבר עבירה שנפסל בה, אף על פי שחושדים אותו ואין ראוי לעשותו עד לכתחלה, אם נתחייב שבועה להפטר מתביעה שתובעים </w:t>
      </w:r>
      <w:r>
        <w:rPr>
          <w:rFonts w:cs="Arial"/>
          <w:rtl/>
        </w:rPr>
        <w:lastRenderedPageBreak/>
        <w:t>אותו, משביעין אותו. אבל אם הוא מהנשבעים ונוטלים, אינו נשבע ונוטל. ויש מי שאומר שאם נתחייב שבועה</w:t>
      </w:r>
      <w:r w:rsidR="007E5493">
        <w:rPr>
          <w:rStyle w:val="a7"/>
          <w:rFonts w:cs="Arial"/>
          <w:rtl/>
        </w:rPr>
        <w:footnoteReference w:id="476"/>
      </w:r>
      <w:r>
        <w:rPr>
          <w:rFonts w:cs="Arial"/>
          <w:rtl/>
        </w:rPr>
        <w:t xml:space="preserve"> להפטר, כיון שהוא אומר שהוא חשוד, אם רצה התובע, נשבע ונוטל. </w:t>
      </w:r>
    </w:p>
    <w:p w14:paraId="24254473" w14:textId="77777777" w:rsidR="00214A16" w:rsidRDefault="00214A16" w:rsidP="001C2E95">
      <w:pPr>
        <w:rPr>
          <w:rtl/>
        </w:rPr>
      </w:pPr>
    </w:p>
    <w:p w14:paraId="4A7DAC44" w14:textId="580BA577" w:rsidR="001C2E95" w:rsidRDefault="001C2E95" w:rsidP="00EB4EFE">
      <w:pPr>
        <w:pStyle w:val="2"/>
        <w:rPr>
          <w:rtl/>
        </w:rPr>
      </w:pPr>
      <w:r>
        <w:rPr>
          <w:rtl/>
        </w:rPr>
        <w:t>סעיף ו</w:t>
      </w:r>
      <w:r w:rsidR="00572164">
        <w:rPr>
          <w:rFonts w:hint="cs"/>
          <w:rtl/>
        </w:rPr>
        <w:t>: החרמה בבית הכנסת על מי שיודע על החייב שבועה ש</w:t>
      </w:r>
      <w:r w:rsidR="002E1D28">
        <w:rPr>
          <w:rFonts w:hint="cs"/>
          <w:rtl/>
        </w:rPr>
        <w:t>הוא חשוד על השבועה</w:t>
      </w:r>
      <w:r w:rsidR="00572164">
        <w:rPr>
          <w:rFonts w:hint="cs"/>
          <w:rtl/>
        </w:rPr>
        <w:t>.</w:t>
      </w:r>
    </w:p>
    <w:p w14:paraId="45D7AEAA" w14:textId="5A4F6A2F" w:rsidR="00572164" w:rsidRPr="00572164" w:rsidRDefault="00572164" w:rsidP="00572164">
      <w:pPr>
        <w:rPr>
          <w:u w:val="single"/>
          <w:rtl/>
        </w:rPr>
      </w:pPr>
      <w:r w:rsidRPr="00572164">
        <w:rPr>
          <w:rFonts w:cs="Arial"/>
          <w:u w:val="single"/>
          <w:rtl/>
        </w:rPr>
        <w:t xml:space="preserve">נתחייב לחבירו שבועה, </w:t>
      </w:r>
      <w:r>
        <w:rPr>
          <w:rFonts w:cs="Arial" w:hint="cs"/>
          <w:u w:val="single"/>
          <w:rtl/>
        </w:rPr>
        <w:t xml:space="preserve">ביקש חברו </w:t>
      </w:r>
      <w:r w:rsidRPr="00572164">
        <w:rPr>
          <w:rFonts w:cs="Arial"/>
          <w:u w:val="single"/>
          <w:rtl/>
        </w:rPr>
        <w:t>שיחרימו בבית הכנסת על מי שיודע שזה עבר שבוע</w:t>
      </w:r>
      <w:r>
        <w:rPr>
          <w:rFonts w:cs="Arial" w:hint="cs"/>
          <w:u w:val="single"/>
          <w:rtl/>
        </w:rPr>
        <w:t>ה, כדי לפוסלו</w:t>
      </w:r>
      <w:r w:rsidRPr="00572164">
        <w:rPr>
          <w:rFonts w:hint="cs"/>
          <w:u w:val="single"/>
          <w:rtl/>
        </w:rPr>
        <w:t>:</w:t>
      </w:r>
    </w:p>
    <w:p w14:paraId="730B2B87" w14:textId="3F11D6B8" w:rsidR="00062BBD" w:rsidRDefault="00971845" w:rsidP="000C5067">
      <w:pPr>
        <w:pStyle w:val="ab"/>
        <w:numPr>
          <w:ilvl w:val="0"/>
          <w:numId w:val="53"/>
        </w:numPr>
        <w:rPr>
          <w:rFonts w:cs="Arial"/>
        </w:rPr>
      </w:pPr>
      <w:r w:rsidRPr="000C5067">
        <w:rPr>
          <w:rFonts w:cs="Arial" w:hint="cs"/>
          <w:rtl/>
        </w:rPr>
        <w:t xml:space="preserve">רא"ש </w:t>
      </w:r>
      <w:r w:rsidRPr="000C5067">
        <w:rPr>
          <w:rFonts w:cs="Arial" w:hint="cs"/>
          <w:sz w:val="16"/>
          <w:szCs w:val="16"/>
          <w:rtl/>
        </w:rPr>
        <w:t>(כלל ז' סי' ז)</w:t>
      </w:r>
      <w:r w:rsidRPr="000C5067">
        <w:rPr>
          <w:rFonts w:cs="Arial" w:hint="cs"/>
          <w:rtl/>
        </w:rPr>
        <w:t xml:space="preserve"> ו</w:t>
      </w:r>
      <w:r w:rsidR="00062BBD" w:rsidRPr="000C5067">
        <w:rPr>
          <w:rFonts w:cs="Arial"/>
          <w:rtl/>
        </w:rPr>
        <w:t>ט</w:t>
      </w:r>
      <w:r w:rsidRPr="000C5067">
        <w:rPr>
          <w:rFonts w:cs="Arial" w:hint="cs"/>
          <w:rtl/>
        </w:rPr>
        <w:t>ור-</w:t>
      </w:r>
      <w:r w:rsidR="00062BBD" w:rsidRPr="000C5067">
        <w:rPr>
          <w:rFonts w:cs="Arial"/>
          <w:rtl/>
        </w:rPr>
        <w:t xml:space="preserve"> </w:t>
      </w:r>
      <w:r w:rsidR="000C5067" w:rsidRPr="000C5067">
        <w:rPr>
          <w:rFonts w:cs="Arial"/>
          <w:rtl/>
        </w:rPr>
        <w:t>וששאלתם</w:t>
      </w:r>
      <w:r w:rsidR="000C5067">
        <w:rPr>
          <w:rFonts w:cs="Arial" w:hint="cs"/>
          <w:rtl/>
        </w:rPr>
        <w:t>,</w:t>
      </w:r>
      <w:r w:rsidR="000C5067" w:rsidRPr="000C5067">
        <w:rPr>
          <w:rFonts w:cs="Arial"/>
          <w:rtl/>
        </w:rPr>
        <w:t xml:space="preserve"> ראובן שנתחייב לשמעון שבועה</w:t>
      </w:r>
      <w:r w:rsidR="000C5067">
        <w:rPr>
          <w:rFonts w:cs="Arial" w:hint="cs"/>
          <w:rtl/>
        </w:rPr>
        <w:t>,</w:t>
      </w:r>
      <w:r w:rsidR="000C5067" w:rsidRPr="000C5067">
        <w:rPr>
          <w:rFonts w:cs="Arial"/>
          <w:rtl/>
        </w:rPr>
        <w:t xml:space="preserve"> ושאל שמעון מן הדיינין שיכתבו לו פתקא שיחרימו בבית הכנסת אם שום אדם יודע שעבר ראובן על השבועה כדי שיפסלוהו</w:t>
      </w:r>
      <w:r w:rsidR="000C5067">
        <w:rPr>
          <w:rFonts w:cs="Arial" w:hint="cs"/>
          <w:rtl/>
        </w:rPr>
        <w:t>.</w:t>
      </w:r>
      <w:r w:rsidR="000C5067" w:rsidRPr="000C5067">
        <w:rPr>
          <w:rFonts w:cs="Arial"/>
          <w:rtl/>
        </w:rPr>
        <w:t xml:space="preserve"> אם שומעין לו. תשובה</w:t>
      </w:r>
      <w:r w:rsidR="000C5067">
        <w:rPr>
          <w:rFonts w:cs="Arial" w:hint="cs"/>
          <w:rtl/>
        </w:rPr>
        <w:t>-</w:t>
      </w:r>
      <w:r w:rsidR="000C5067" w:rsidRPr="000C5067">
        <w:rPr>
          <w:rFonts w:cs="Arial"/>
          <w:rtl/>
        </w:rPr>
        <w:t xml:space="preserve"> חלילה וחס לא תהא כזאת בישראל לבייש בן ברית ברבים</w:t>
      </w:r>
      <w:r w:rsidR="000C5067">
        <w:rPr>
          <w:rFonts w:cs="Arial" w:hint="cs"/>
          <w:rtl/>
        </w:rPr>
        <w:t>.</w:t>
      </w:r>
      <w:r w:rsidR="000C5067" w:rsidRPr="000C5067">
        <w:rPr>
          <w:rFonts w:cs="Arial"/>
          <w:rtl/>
        </w:rPr>
        <w:t xml:space="preserve"> ואף התובע החרם ראוי לנזיפה שמוציא קול ולעז עליו שהזכיר עליו שום פסול. כי אף היודע שחברו עבר עבירה והעיד עליו לבדו לוקה</w:t>
      </w:r>
      <w:r w:rsidR="000C5067">
        <w:rPr>
          <w:rFonts w:cs="Arial" w:hint="cs"/>
          <w:rtl/>
        </w:rPr>
        <w:t>,</w:t>
      </w:r>
      <w:r w:rsidR="000C5067" w:rsidRPr="000C5067">
        <w:rPr>
          <w:rFonts w:cs="Arial"/>
          <w:rtl/>
        </w:rPr>
        <w:t xml:space="preserve"> לפי שאינו נאמן יחיד והוציא עליו קול דברים ושמץ. כדאמרינן </w:t>
      </w:r>
      <w:r w:rsidR="000C5067" w:rsidRPr="000C5067">
        <w:rPr>
          <w:rFonts w:cs="Arial"/>
          <w:sz w:val="16"/>
          <w:szCs w:val="16"/>
          <w:rtl/>
        </w:rPr>
        <w:t>(פסחים קיג</w:t>
      </w:r>
      <w:r w:rsidR="000C5067" w:rsidRPr="000C5067">
        <w:rPr>
          <w:rFonts w:cs="Arial" w:hint="cs"/>
          <w:sz w:val="16"/>
          <w:szCs w:val="16"/>
          <w:rtl/>
        </w:rPr>
        <w:t>.</w:t>
      </w:r>
      <w:r w:rsidR="000C5067" w:rsidRPr="000C5067">
        <w:rPr>
          <w:rFonts w:cs="Arial"/>
          <w:sz w:val="16"/>
          <w:szCs w:val="16"/>
          <w:rtl/>
        </w:rPr>
        <w:t xml:space="preserve">) </w:t>
      </w:r>
      <w:r w:rsidR="000C5067" w:rsidRPr="000C5067">
        <w:rPr>
          <w:rFonts w:cs="Arial"/>
          <w:rtl/>
        </w:rPr>
        <w:t>טוביה חטא וזיגוד מנגד, אלא אם יש לו עדים יביאם ויעידו אבל לא נצוה להחרים לו</w:t>
      </w:r>
      <w:r w:rsidR="002E1D28">
        <w:rPr>
          <w:rFonts w:cs="Arial" w:hint="cs"/>
          <w:sz w:val="16"/>
          <w:szCs w:val="16"/>
          <w:rtl/>
        </w:rPr>
        <w:t xml:space="preserve"> (ל' הרא"ש)</w:t>
      </w:r>
      <w:r w:rsidRPr="000C5067">
        <w:rPr>
          <w:rFonts w:cs="Arial" w:hint="cs"/>
          <w:rtl/>
        </w:rPr>
        <w:t>.</w:t>
      </w:r>
      <w:r w:rsidR="00572164" w:rsidRPr="00572164">
        <w:rPr>
          <w:rFonts w:asciiTheme="minorBidi" w:hAnsiTheme="minorBidi"/>
          <w:color w:val="E36C0A" w:themeColor="accent6" w:themeShade="BF"/>
          <w:rtl/>
        </w:rPr>
        <w:t xml:space="preserve"> </w:t>
      </w:r>
      <w:r w:rsidR="00572164" w:rsidRPr="00845316">
        <w:rPr>
          <w:rFonts w:asciiTheme="minorBidi" w:hAnsiTheme="minorBidi"/>
          <w:color w:val="E36C0A" w:themeColor="accent6" w:themeShade="BF"/>
          <w:rtl/>
        </w:rPr>
        <w:t>(וכ"פ בשו"ע)</w:t>
      </w:r>
    </w:p>
    <w:p w14:paraId="0816DEF0" w14:textId="1C5C4D21" w:rsidR="002E1D28" w:rsidRPr="002E1D28" w:rsidRDefault="002E1D28" w:rsidP="002E1D28">
      <w:pPr>
        <w:ind w:left="360"/>
        <w:rPr>
          <w:rFonts w:cs="Arial"/>
          <w:u w:val="dotted"/>
          <w:rtl/>
        </w:rPr>
      </w:pPr>
      <w:r w:rsidRPr="002E1D28">
        <w:rPr>
          <w:rFonts w:cs="Arial" w:hint="cs"/>
          <w:u w:val="dotted"/>
          <w:rtl/>
        </w:rPr>
        <w:t xml:space="preserve">ומה הדין </w:t>
      </w:r>
      <w:r w:rsidRPr="002E1D28">
        <w:rPr>
          <w:rFonts w:cs="Arial"/>
          <w:u w:val="dotted"/>
          <w:rtl/>
        </w:rPr>
        <w:t>אם אמר בודאי שיש לו עדים שיודעים שעבר על השבועה, ואינם רוצים להעיד עד שיחרימו בבה</w:t>
      </w:r>
      <w:r w:rsidRPr="002E1D28">
        <w:rPr>
          <w:rFonts w:cs="Arial" w:hint="cs"/>
          <w:u w:val="dotted"/>
          <w:rtl/>
        </w:rPr>
        <w:t>"</w:t>
      </w:r>
      <w:r w:rsidRPr="002E1D28">
        <w:rPr>
          <w:rFonts w:cs="Arial"/>
          <w:u w:val="dotted"/>
          <w:rtl/>
        </w:rPr>
        <w:t>כ</w:t>
      </w:r>
      <w:r w:rsidRPr="002E1D28">
        <w:rPr>
          <w:rFonts w:cs="Arial" w:hint="cs"/>
          <w:u w:val="dotted"/>
          <w:rtl/>
        </w:rPr>
        <w:t>:</w:t>
      </w:r>
    </w:p>
    <w:p w14:paraId="570627AC" w14:textId="1CBD901F" w:rsidR="000C5067" w:rsidRDefault="00514AB1" w:rsidP="000C5067">
      <w:pPr>
        <w:pStyle w:val="ab"/>
        <w:numPr>
          <w:ilvl w:val="0"/>
          <w:numId w:val="53"/>
        </w:numPr>
      </w:pPr>
      <w:r w:rsidRPr="000C5067">
        <w:rPr>
          <w:rFonts w:cs="Arial"/>
          <w:rtl/>
        </w:rPr>
        <w:t xml:space="preserve">רשב"א </w:t>
      </w:r>
      <w:r w:rsidRPr="000C5067">
        <w:rPr>
          <w:rFonts w:cs="Arial"/>
          <w:sz w:val="16"/>
          <w:szCs w:val="16"/>
          <w:rtl/>
        </w:rPr>
        <w:t>(ח"ג סי' צג)</w:t>
      </w:r>
      <w:r w:rsidR="000C5067">
        <w:rPr>
          <w:rFonts w:cs="Arial" w:hint="cs"/>
          <w:rtl/>
        </w:rPr>
        <w:t>-</w:t>
      </w:r>
      <w:r w:rsidRPr="000C5067">
        <w:rPr>
          <w:rFonts w:cs="Arial"/>
          <w:rtl/>
        </w:rPr>
        <w:t xml:space="preserve"> מי שנתחייב לחבירו בבית דין שבועת התורה</w:t>
      </w:r>
      <w:r w:rsidR="002E1D28">
        <w:rPr>
          <w:rFonts w:cs="Arial" w:hint="cs"/>
          <w:rtl/>
        </w:rPr>
        <w:t>,</w:t>
      </w:r>
      <w:r w:rsidRPr="000C5067">
        <w:rPr>
          <w:rFonts w:cs="Arial"/>
          <w:rtl/>
        </w:rPr>
        <w:t xml:space="preserve"> והתובע אומר שהוא חשוד ושיש לו עדים שיודעים כן ואינם רוצים להעיד עד שיחרימו בבית הכנסת כל מי שיודע עדות שהוא חשוד יבוא ויעיד</w:t>
      </w:r>
      <w:r w:rsidR="002E1D28">
        <w:rPr>
          <w:rFonts w:cs="Arial" w:hint="cs"/>
          <w:rtl/>
        </w:rPr>
        <w:t>.</w:t>
      </w:r>
      <w:r w:rsidRPr="000C5067">
        <w:rPr>
          <w:rFonts w:cs="Arial"/>
          <w:rtl/>
        </w:rPr>
        <w:t xml:space="preserve"> הודיעני אם יש על בית דין לעשות כן אם לאו. תשובה</w:t>
      </w:r>
      <w:r w:rsidR="000C5067">
        <w:rPr>
          <w:rFonts w:cs="Arial" w:hint="cs"/>
          <w:rtl/>
        </w:rPr>
        <w:t>-</w:t>
      </w:r>
      <w:r w:rsidRPr="000C5067">
        <w:rPr>
          <w:rFonts w:cs="Arial"/>
          <w:rtl/>
        </w:rPr>
        <w:t xml:space="preserve"> החשוד על השבועה שכנגדו נשבע ונוטל ועדים אלו שאינם רוצים להעיד </w:t>
      </w:r>
      <w:r w:rsidR="002E1D28">
        <w:rPr>
          <w:rFonts w:cs="Arial" w:hint="cs"/>
          <w:rtl/>
        </w:rPr>
        <w:t xml:space="preserve">- </w:t>
      </w:r>
      <w:r w:rsidRPr="000C5067">
        <w:rPr>
          <w:rFonts w:cs="Arial"/>
          <w:rtl/>
        </w:rPr>
        <w:t>גורמין איסור שמסרו בית דין שבועה לחשוד</w:t>
      </w:r>
      <w:r w:rsidR="002E1D28">
        <w:rPr>
          <w:rFonts w:cs="Arial" w:hint="cs"/>
          <w:rtl/>
        </w:rPr>
        <w:t>,</w:t>
      </w:r>
      <w:r w:rsidRPr="000C5067">
        <w:rPr>
          <w:rFonts w:cs="Arial"/>
          <w:rtl/>
        </w:rPr>
        <w:t xml:space="preserve"> ומפסידין ממונו של זה בכבישת עדותן</w:t>
      </w:r>
      <w:r w:rsidR="002E1D28">
        <w:rPr>
          <w:rFonts w:cs="Arial" w:hint="cs"/>
          <w:rtl/>
        </w:rPr>
        <w:t>.</w:t>
      </w:r>
      <w:r w:rsidRPr="000C5067">
        <w:rPr>
          <w:rFonts w:cs="Arial"/>
          <w:rtl/>
        </w:rPr>
        <w:t xml:space="preserve"> ואם אינם מעידים לו </w:t>
      </w:r>
      <w:r w:rsidR="002E1D28">
        <w:rPr>
          <w:rFonts w:cs="Arial" w:hint="cs"/>
          <w:rtl/>
        </w:rPr>
        <w:t xml:space="preserve">- </w:t>
      </w:r>
      <w:r w:rsidRPr="000C5067">
        <w:rPr>
          <w:rFonts w:cs="Arial"/>
          <w:rtl/>
        </w:rPr>
        <w:t>חייבים בדיני שמים</w:t>
      </w:r>
      <w:r w:rsidR="002E1D28">
        <w:rPr>
          <w:rFonts w:cs="Arial" w:hint="cs"/>
          <w:rtl/>
        </w:rPr>
        <w:t>.</w:t>
      </w:r>
      <w:r w:rsidRPr="000C5067">
        <w:rPr>
          <w:rFonts w:cs="Arial"/>
          <w:rtl/>
        </w:rPr>
        <w:t xml:space="preserve"> ואם אינם רוצים </w:t>
      </w:r>
      <w:r w:rsidR="002E1D28">
        <w:rPr>
          <w:rFonts w:cs="Arial" w:hint="cs"/>
          <w:rtl/>
        </w:rPr>
        <w:t xml:space="preserve">- </w:t>
      </w:r>
      <w:r w:rsidRPr="000C5067">
        <w:rPr>
          <w:rFonts w:cs="Arial"/>
          <w:rtl/>
        </w:rPr>
        <w:t>יכול התובע להשביע בבית הכנסת כל מי שיודע עדות בכך יבוא ויעידני</w:t>
      </w:r>
      <w:r w:rsidR="002E1D28">
        <w:rPr>
          <w:rFonts w:cs="Arial" w:hint="cs"/>
          <w:rtl/>
        </w:rPr>
        <w:t>.</w:t>
      </w:r>
      <w:r w:rsidRPr="000C5067">
        <w:rPr>
          <w:rFonts w:cs="Arial"/>
          <w:rtl/>
        </w:rPr>
        <w:t xml:space="preserve"> שאף על פי שהם אינם עדי התביעה מכל מקום ממונו של זה תלוי בעדותן של אלו</w:t>
      </w:r>
      <w:r w:rsidR="002E1D28">
        <w:rPr>
          <w:rFonts w:cs="Arial" w:hint="cs"/>
          <w:rtl/>
        </w:rPr>
        <w:t>,</w:t>
      </w:r>
      <w:r w:rsidRPr="000C5067">
        <w:rPr>
          <w:rFonts w:cs="Arial"/>
          <w:rtl/>
        </w:rPr>
        <w:t xml:space="preserve"> שאילו העידו לו בכך היה הוא נשבע ונוטל</w:t>
      </w:r>
      <w:r w:rsidR="000C5067">
        <w:rPr>
          <w:rStyle w:val="a7"/>
          <w:rFonts w:cs="Arial"/>
          <w:rtl/>
        </w:rPr>
        <w:footnoteReference w:id="477"/>
      </w:r>
      <w:r w:rsidRPr="000C5067">
        <w:rPr>
          <w:rFonts w:cs="Arial"/>
          <w:rtl/>
        </w:rPr>
        <w:t xml:space="preserve">. </w:t>
      </w:r>
      <w:r w:rsidR="00572164" w:rsidRPr="00845316">
        <w:rPr>
          <w:rFonts w:asciiTheme="minorBidi" w:hAnsiTheme="minorBidi"/>
          <w:color w:val="E36C0A" w:themeColor="accent6" w:themeShade="BF"/>
          <w:rtl/>
        </w:rPr>
        <w:t>(וכ"פ בשו"ע)</w:t>
      </w:r>
      <w:r w:rsidR="000748D7">
        <w:rPr>
          <w:rFonts w:hint="cs"/>
          <w:rtl/>
        </w:rPr>
        <w:t xml:space="preserve"> </w:t>
      </w:r>
      <w:r w:rsidR="000748D7" w:rsidRPr="000748D7">
        <w:rPr>
          <w:rFonts w:hint="cs"/>
          <w:color w:val="00B0F0"/>
          <w:rtl/>
        </w:rPr>
        <w:t>(וכ"פ הרמ"א)</w:t>
      </w:r>
    </w:p>
    <w:p w14:paraId="0E2FFB3C" w14:textId="50D672E6" w:rsidR="002E1D28" w:rsidRPr="002E1D28" w:rsidRDefault="002E1D28" w:rsidP="002E1D28">
      <w:pPr>
        <w:rPr>
          <w:u w:val="single"/>
        </w:rPr>
      </w:pPr>
      <w:r w:rsidRPr="002E1D28">
        <w:rPr>
          <w:rFonts w:hint="cs"/>
          <w:u w:val="single"/>
          <w:rtl/>
        </w:rPr>
        <w:t xml:space="preserve">תובע שטוען ברי על הנתבע שהוא חשוד אך לא מצא עדים </w:t>
      </w:r>
      <w:r w:rsidRPr="002E1D28">
        <w:rPr>
          <w:u w:val="single"/>
          <w:rtl/>
        </w:rPr>
        <w:t>–</w:t>
      </w:r>
      <w:r w:rsidRPr="002E1D28">
        <w:rPr>
          <w:rFonts w:hint="cs"/>
          <w:u w:val="single"/>
          <w:rtl/>
        </w:rPr>
        <w:t xml:space="preserve"> האם עדיין מחייב התובע את הנתבע שבועה:</w:t>
      </w:r>
    </w:p>
    <w:p w14:paraId="3322C699" w14:textId="4923B00D" w:rsidR="00D27694" w:rsidRPr="00615DE1" w:rsidRDefault="002E1D28" w:rsidP="00615DE1">
      <w:pPr>
        <w:pStyle w:val="ab"/>
        <w:numPr>
          <w:ilvl w:val="0"/>
          <w:numId w:val="53"/>
        </w:numPr>
      </w:pPr>
      <w:r w:rsidRPr="000C5067">
        <w:rPr>
          <w:rFonts w:cs="Arial"/>
          <w:rtl/>
        </w:rPr>
        <w:t xml:space="preserve">רשב"א </w:t>
      </w:r>
      <w:r w:rsidRPr="000C5067">
        <w:rPr>
          <w:rFonts w:cs="Arial"/>
          <w:sz w:val="16"/>
          <w:szCs w:val="16"/>
          <w:rtl/>
        </w:rPr>
        <w:t>(ח"ג סי' צ</w:t>
      </w:r>
      <w:r w:rsidR="00915308">
        <w:rPr>
          <w:rFonts w:cs="Arial" w:hint="cs"/>
          <w:sz w:val="16"/>
          <w:szCs w:val="16"/>
          <w:rtl/>
        </w:rPr>
        <w:t>ד</w:t>
      </w:r>
      <w:r w:rsidRPr="000C5067">
        <w:rPr>
          <w:rFonts w:cs="Arial"/>
          <w:sz w:val="16"/>
          <w:szCs w:val="16"/>
          <w:rtl/>
        </w:rPr>
        <w:t>)</w:t>
      </w:r>
      <w:r>
        <w:rPr>
          <w:rFonts w:cs="Arial" w:hint="cs"/>
          <w:rtl/>
        </w:rPr>
        <w:t xml:space="preserve">- </w:t>
      </w:r>
      <w:r w:rsidR="00514AB1" w:rsidRPr="000C5067">
        <w:rPr>
          <w:rFonts w:cs="Arial"/>
          <w:rtl/>
        </w:rPr>
        <w:t>כל שהתובע טוען ברי שהוא חשוד אם לא מצא עדים יש לדקדק אם הפסיד תביעתו</w:t>
      </w:r>
      <w:r w:rsidR="0090768B">
        <w:rPr>
          <w:rFonts w:cs="Arial" w:hint="cs"/>
          <w:rtl/>
        </w:rPr>
        <w:t>.</w:t>
      </w:r>
      <w:r w:rsidR="00514AB1" w:rsidRPr="000C5067">
        <w:rPr>
          <w:rFonts w:cs="Arial"/>
          <w:rtl/>
        </w:rPr>
        <w:t xml:space="preserve"> לפי שיש לומר לפי דבריו אי אפשר למסור לו שבועה</w:t>
      </w:r>
      <w:r w:rsidR="0090768B">
        <w:rPr>
          <w:rFonts w:cs="Arial" w:hint="cs"/>
          <w:rtl/>
        </w:rPr>
        <w:t>,</w:t>
      </w:r>
      <w:r w:rsidR="00514AB1" w:rsidRPr="000C5067">
        <w:rPr>
          <w:rFonts w:cs="Arial"/>
          <w:rtl/>
        </w:rPr>
        <w:t xml:space="preserve"> וגם התובע אינו נוטל בשבועה כיון שאין עדים שזה חשוד</w:t>
      </w:r>
      <w:r w:rsidR="0090768B">
        <w:rPr>
          <w:rFonts w:cs="Arial" w:hint="cs"/>
          <w:rtl/>
        </w:rPr>
        <w:t>.</w:t>
      </w:r>
      <w:r w:rsidR="00514AB1" w:rsidRPr="000C5067">
        <w:rPr>
          <w:rFonts w:cs="Arial"/>
          <w:rtl/>
        </w:rPr>
        <w:t xml:space="preserve"> ואני רואה מחכמי ישראל שיראה מדבריהם שאין נמנעין מלהשביעו מפני שחשדו בעל דינו על שבועתו</w:t>
      </w:r>
      <w:r w:rsidR="0090768B">
        <w:rPr>
          <w:rFonts w:cs="Arial" w:hint="cs"/>
          <w:rtl/>
        </w:rPr>
        <w:t>.</w:t>
      </w:r>
      <w:r w:rsidR="00514AB1" w:rsidRPr="000C5067">
        <w:rPr>
          <w:rFonts w:cs="Arial"/>
          <w:rtl/>
        </w:rPr>
        <w:t xml:space="preserve"> ונראה שדעתם לומר שאין פוסלין אותו לחצאין שיהא פסול לגבי זה וכשר לגבי עלמא</w:t>
      </w:r>
      <w:r w:rsidR="0090768B">
        <w:rPr>
          <w:rStyle w:val="a7"/>
          <w:rFonts w:cs="Arial"/>
          <w:rtl/>
        </w:rPr>
        <w:footnoteReference w:id="478"/>
      </w:r>
      <w:r w:rsidR="00CE1BDC">
        <w:rPr>
          <w:rFonts w:cs="Arial" w:hint="cs"/>
          <w:sz w:val="16"/>
          <w:szCs w:val="16"/>
          <w:rtl/>
        </w:rPr>
        <w:t xml:space="preserve"> (ל' הרשב"א)</w:t>
      </w:r>
      <w:r w:rsidR="00CE1BDC">
        <w:rPr>
          <w:rStyle w:val="a7"/>
          <w:rFonts w:cs="Arial"/>
          <w:rtl/>
        </w:rPr>
        <w:footnoteReference w:id="479"/>
      </w:r>
      <w:r w:rsidR="0090768B">
        <w:rPr>
          <w:rFonts w:cs="Arial" w:hint="cs"/>
          <w:rtl/>
        </w:rPr>
        <w:t>.</w:t>
      </w:r>
      <w:r w:rsidR="00D11067" w:rsidRPr="00615DE1">
        <w:rPr>
          <w:rFonts w:cs="Arial" w:hint="cs"/>
          <w:rtl/>
        </w:rPr>
        <w:t xml:space="preserve"> </w:t>
      </w:r>
      <w:r w:rsidR="00D11067" w:rsidRPr="00615DE1">
        <w:rPr>
          <w:rFonts w:cs="Arial" w:hint="cs"/>
          <w:color w:val="00B0F0"/>
          <w:rtl/>
        </w:rPr>
        <w:t>(וכ"פ הרמ"א</w:t>
      </w:r>
      <w:r w:rsidR="00D11067" w:rsidRPr="00615DE1">
        <w:rPr>
          <w:rFonts w:cs="Arial" w:hint="cs"/>
          <w:color w:val="00B0F0"/>
          <w:sz w:val="16"/>
          <w:szCs w:val="16"/>
          <w:rtl/>
        </w:rPr>
        <w:t xml:space="preserve"> </w:t>
      </w:r>
      <w:r w:rsidR="00D11067" w:rsidRPr="00615DE1">
        <w:rPr>
          <w:rFonts w:cs="Arial" w:hint="cs"/>
          <w:color w:val="000000" w:themeColor="text1"/>
          <w:sz w:val="16"/>
          <w:szCs w:val="16"/>
          <w:rtl/>
        </w:rPr>
        <w:t>[סי' פז סכ"ה]</w:t>
      </w:r>
      <w:r w:rsidR="00D11067" w:rsidRPr="00615DE1">
        <w:rPr>
          <w:rFonts w:cs="Arial" w:hint="cs"/>
          <w:color w:val="00B0F0"/>
          <w:rtl/>
        </w:rPr>
        <w:t>)</w:t>
      </w:r>
    </w:p>
    <w:p w14:paraId="23666771" w14:textId="185D35D3" w:rsidR="00D11067" w:rsidRDefault="00D11067" w:rsidP="00D11067">
      <w:pPr>
        <w:pStyle w:val="ab"/>
        <w:numPr>
          <w:ilvl w:val="0"/>
          <w:numId w:val="53"/>
        </w:numPr>
        <w:rPr>
          <w:rFonts w:cs="Arial"/>
        </w:rPr>
      </w:pPr>
      <w:r>
        <w:rPr>
          <w:rFonts w:cs="Arial" w:hint="cs"/>
          <w:rtl/>
        </w:rPr>
        <w:lastRenderedPageBreak/>
        <w:t xml:space="preserve">תלמידי הרשב"א </w:t>
      </w:r>
      <w:r w:rsidRPr="00D11067">
        <w:rPr>
          <w:rFonts w:cs="Arial" w:hint="cs"/>
          <w:sz w:val="16"/>
          <w:szCs w:val="16"/>
          <w:rtl/>
        </w:rPr>
        <w:t>(הביאם ה</w:t>
      </w:r>
      <w:r w:rsidRPr="00D11067">
        <w:rPr>
          <w:rFonts w:cs="Arial"/>
          <w:sz w:val="16"/>
          <w:szCs w:val="16"/>
          <w:rtl/>
        </w:rPr>
        <w:t>ב</w:t>
      </w:r>
      <w:r w:rsidRPr="00D11067">
        <w:rPr>
          <w:rFonts w:cs="Arial" w:hint="cs"/>
          <w:sz w:val="16"/>
          <w:szCs w:val="16"/>
          <w:rtl/>
        </w:rPr>
        <w:t>"י</w:t>
      </w:r>
      <w:r w:rsidRPr="00D11067">
        <w:rPr>
          <w:rFonts w:cs="Arial"/>
          <w:sz w:val="16"/>
          <w:szCs w:val="16"/>
          <w:rtl/>
        </w:rPr>
        <w:t xml:space="preserve"> בסי</w:t>
      </w:r>
      <w:r w:rsidRPr="00D11067">
        <w:rPr>
          <w:rFonts w:cs="Arial" w:hint="cs"/>
          <w:sz w:val="16"/>
          <w:szCs w:val="16"/>
          <w:rtl/>
        </w:rPr>
        <w:t>'</w:t>
      </w:r>
      <w:r w:rsidRPr="00D11067">
        <w:rPr>
          <w:rFonts w:cs="Arial"/>
          <w:sz w:val="16"/>
          <w:szCs w:val="16"/>
          <w:rtl/>
        </w:rPr>
        <w:t xml:space="preserve"> עה מחו' יא)</w:t>
      </w:r>
      <w:r>
        <w:rPr>
          <w:rFonts w:cs="Arial" w:hint="cs"/>
          <w:rtl/>
        </w:rPr>
        <w:t>-</w:t>
      </w:r>
      <w:r w:rsidRPr="00BD1128">
        <w:rPr>
          <w:rFonts w:cs="Arial"/>
          <w:rtl/>
        </w:rPr>
        <w:t xml:space="preserve"> דוקא בשטענו גזלתני או גנבתני </w:t>
      </w:r>
      <w:r>
        <w:rPr>
          <w:rFonts w:cs="Arial" w:hint="cs"/>
          <w:rtl/>
        </w:rPr>
        <w:t xml:space="preserve">יש להשביעו, </w:t>
      </w:r>
      <w:r w:rsidRPr="00BD1128">
        <w:rPr>
          <w:rFonts w:cs="Arial"/>
          <w:rtl/>
        </w:rPr>
        <w:t>משום דאפשר דתופס משום ספק מלוה ישנה ואפשר שיחזירנו לו</w:t>
      </w:r>
      <w:r>
        <w:rPr>
          <w:rFonts w:cs="Arial" w:hint="cs"/>
          <w:rtl/>
        </w:rPr>
        <w:t>.</w:t>
      </w:r>
      <w:r w:rsidRPr="00BD1128">
        <w:rPr>
          <w:rFonts w:cs="Arial"/>
          <w:rtl/>
        </w:rPr>
        <w:t xml:space="preserve"> אבל אם אמר הלויתני ברבית דאי אפשר בחזרה </w:t>
      </w:r>
      <w:r>
        <w:rPr>
          <w:rFonts w:cs="Arial" w:hint="cs"/>
          <w:rtl/>
        </w:rPr>
        <w:t xml:space="preserve">- </w:t>
      </w:r>
      <w:r w:rsidRPr="00BD1128">
        <w:rPr>
          <w:rFonts w:cs="Arial"/>
          <w:rtl/>
        </w:rPr>
        <w:t>לא ישבע</w:t>
      </w:r>
      <w:r>
        <w:rPr>
          <w:rFonts w:cs="Arial" w:hint="cs"/>
          <w:rtl/>
        </w:rPr>
        <w:t>.</w:t>
      </w:r>
      <w:r w:rsidRPr="00BD1128">
        <w:rPr>
          <w:rFonts w:cs="Arial"/>
          <w:rtl/>
        </w:rPr>
        <w:t xml:space="preserve"> מיהו אי אמרינן דלא משמע לאינשי דרבית לא מתקן לאויה בחזרה הוי ליה רבית כגזל ונשבע עליו</w:t>
      </w:r>
      <w:r>
        <w:rPr>
          <w:rFonts w:cs="Arial" w:hint="cs"/>
          <w:rtl/>
        </w:rPr>
        <w:t>.</w:t>
      </w:r>
    </w:p>
    <w:p w14:paraId="4AE6A63C" w14:textId="3663C556" w:rsidR="00B66D65" w:rsidRPr="00B66D65" w:rsidRDefault="00B66D65" w:rsidP="00B66D65">
      <w:pPr>
        <w:pStyle w:val="ab"/>
        <w:numPr>
          <w:ilvl w:val="0"/>
          <w:numId w:val="53"/>
        </w:numPr>
        <w:rPr>
          <w:rFonts w:cs="Arial"/>
        </w:rPr>
      </w:pPr>
      <w:r>
        <w:rPr>
          <w:rFonts w:cs="Arial" w:hint="cs"/>
          <w:rtl/>
        </w:rPr>
        <w:t>תרוה"ד</w:t>
      </w:r>
      <w:r w:rsidRPr="008D403B">
        <w:rPr>
          <w:rFonts w:cs="Arial"/>
          <w:sz w:val="16"/>
          <w:szCs w:val="16"/>
          <w:rtl/>
        </w:rPr>
        <w:t xml:space="preserve"> </w:t>
      </w:r>
      <w:r w:rsidRPr="008D403B">
        <w:rPr>
          <w:rFonts w:cs="Arial" w:hint="cs"/>
          <w:sz w:val="16"/>
          <w:szCs w:val="16"/>
          <w:rtl/>
        </w:rPr>
        <w:t xml:space="preserve">(פסקים </w:t>
      </w:r>
      <w:r w:rsidRPr="008D403B">
        <w:rPr>
          <w:rFonts w:cs="Arial"/>
          <w:sz w:val="16"/>
          <w:szCs w:val="16"/>
          <w:rtl/>
        </w:rPr>
        <w:t>סי</w:t>
      </w:r>
      <w:r w:rsidRPr="008D403B">
        <w:rPr>
          <w:rFonts w:cs="Arial" w:hint="cs"/>
          <w:sz w:val="16"/>
          <w:szCs w:val="16"/>
          <w:rtl/>
        </w:rPr>
        <w:t>'</w:t>
      </w:r>
      <w:r w:rsidRPr="008D403B">
        <w:rPr>
          <w:rFonts w:cs="Arial"/>
          <w:sz w:val="16"/>
          <w:szCs w:val="16"/>
          <w:rtl/>
        </w:rPr>
        <w:t xml:space="preserve"> לז</w:t>
      </w:r>
      <w:r w:rsidRPr="008D403B">
        <w:rPr>
          <w:rFonts w:cs="Arial" w:hint="cs"/>
          <w:sz w:val="16"/>
          <w:szCs w:val="16"/>
          <w:rtl/>
        </w:rPr>
        <w:t>)</w:t>
      </w:r>
      <w:r>
        <w:rPr>
          <w:rFonts w:cs="Arial" w:hint="cs"/>
          <w:rtl/>
        </w:rPr>
        <w:t>-</w:t>
      </w:r>
      <w:r w:rsidRPr="00BD1128">
        <w:rPr>
          <w:rFonts w:cs="Arial"/>
          <w:rtl/>
        </w:rPr>
        <w:t xml:space="preserve"> </w:t>
      </w:r>
      <w:r w:rsidRPr="00615DE1">
        <w:rPr>
          <w:rFonts w:cs="Arial"/>
          <w:rtl/>
        </w:rPr>
        <w:t>אפי' למהר"ם דסבר דנתקנה שבועת היסת אאיסורא, י"ל דדוקא איסורא דעיקר ממון גנבת וכה"ג, אבל איסורא דנפקא מיניה ממונא</w:t>
      </w:r>
      <w:r>
        <w:rPr>
          <w:rStyle w:val="a7"/>
          <w:rFonts w:cs="Arial"/>
          <w:rtl/>
        </w:rPr>
        <w:footnoteReference w:id="480"/>
      </w:r>
      <w:r w:rsidRPr="00615DE1">
        <w:rPr>
          <w:rFonts w:cs="Arial"/>
          <w:rtl/>
        </w:rPr>
        <w:t xml:space="preserve"> איכא למימר דבהא כ"ע מודו דלא נתקנה עלה</w:t>
      </w:r>
      <w:r w:rsidRPr="00BD1128">
        <w:rPr>
          <w:rFonts w:cs="Arial"/>
          <w:rtl/>
        </w:rPr>
        <w:t xml:space="preserve">. </w:t>
      </w:r>
      <w:r w:rsidRPr="004B6CE3">
        <w:rPr>
          <w:rFonts w:cs="Arial" w:hint="cs"/>
          <w:color w:val="00B0F0"/>
          <w:rtl/>
        </w:rPr>
        <w:t>(וכ"פ הרמ"א</w:t>
      </w:r>
      <w:r>
        <w:rPr>
          <w:rFonts w:cs="Arial" w:hint="cs"/>
          <w:color w:val="00B0F0"/>
          <w:rtl/>
        </w:rPr>
        <w:t xml:space="preserve"> </w:t>
      </w:r>
      <w:r w:rsidRPr="00372B56">
        <w:rPr>
          <w:rFonts w:cs="Arial" w:hint="cs"/>
          <w:color w:val="000000" w:themeColor="text1"/>
          <w:sz w:val="16"/>
          <w:szCs w:val="16"/>
          <w:rtl/>
        </w:rPr>
        <w:t>[סי' פז סכ"ה]</w:t>
      </w:r>
      <w:r>
        <w:rPr>
          <w:rFonts w:cs="Arial" w:hint="cs"/>
          <w:color w:val="00B0F0"/>
          <w:rtl/>
        </w:rPr>
        <w:t xml:space="preserve">) </w:t>
      </w:r>
      <w:r>
        <w:rPr>
          <w:rFonts w:cs="Arial" w:hint="cs"/>
          <w:color w:val="FF0000"/>
          <w:rtl/>
        </w:rPr>
        <w:t>לחזור שוב על דברי תרוה"ד</w:t>
      </w:r>
    </w:p>
    <w:p w14:paraId="59B7334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2469920" w14:textId="2D301613" w:rsidR="001C2E95" w:rsidRDefault="001C2E95" w:rsidP="001C2E95">
      <w:pPr>
        <w:rPr>
          <w:rtl/>
        </w:rPr>
      </w:pPr>
      <w:r>
        <w:rPr>
          <w:rFonts w:cs="Arial"/>
          <w:rtl/>
        </w:rPr>
        <w:t>מי שנתחייב לחבירו שבועה, ושאל שיחרימו בבית הכנסת על מי שיודע שזה עבר שבועה, השואל כן ראוי לנזיפה. אבל אם אמר בודאי שיש לו עדים שיודעים שעבר על השבועה, ואינם רוצים להעיד עד שיחרימו בב</w:t>
      </w:r>
      <w:r w:rsidR="00572164">
        <w:rPr>
          <w:rFonts w:cs="Arial" w:hint="cs"/>
          <w:rtl/>
        </w:rPr>
        <w:t xml:space="preserve">ית </w:t>
      </w:r>
      <w:r>
        <w:rPr>
          <w:rFonts w:cs="Arial"/>
          <w:rtl/>
        </w:rPr>
        <w:t>הכ</w:t>
      </w:r>
      <w:r w:rsidR="00572164">
        <w:rPr>
          <w:rFonts w:cs="Arial" w:hint="cs"/>
          <w:rtl/>
        </w:rPr>
        <w:t>נסת</w:t>
      </w:r>
      <w:r>
        <w:rPr>
          <w:rFonts w:cs="Arial"/>
          <w:rtl/>
        </w:rPr>
        <w:t>, הרשות בידו להחרים בב</w:t>
      </w:r>
      <w:r w:rsidR="00572164">
        <w:rPr>
          <w:rFonts w:cs="Arial" w:hint="cs"/>
          <w:rtl/>
        </w:rPr>
        <w:t xml:space="preserve">ית </w:t>
      </w:r>
      <w:r>
        <w:rPr>
          <w:rFonts w:cs="Arial"/>
          <w:rtl/>
        </w:rPr>
        <w:t>הכ</w:t>
      </w:r>
      <w:r w:rsidR="00572164">
        <w:rPr>
          <w:rFonts w:cs="Arial" w:hint="cs"/>
          <w:rtl/>
        </w:rPr>
        <w:t>נסת</w:t>
      </w:r>
      <w:r>
        <w:rPr>
          <w:rFonts w:cs="Arial"/>
          <w:rtl/>
        </w:rPr>
        <w:t xml:space="preserve">. </w:t>
      </w:r>
      <w:r w:rsidRPr="00572164">
        <w:rPr>
          <w:rFonts w:cs="Arial"/>
          <w:sz w:val="18"/>
          <w:szCs w:val="18"/>
          <w:rtl/>
        </w:rPr>
        <w:t xml:space="preserve">הגה: ואותן היודעים, צריכין להעיד כמו בשאר עדות, שהוא באם לא יגיד וגו' </w:t>
      </w:r>
      <w:r w:rsidRPr="00572164">
        <w:rPr>
          <w:rFonts w:cs="Arial"/>
          <w:sz w:val="16"/>
          <w:szCs w:val="16"/>
          <w:rtl/>
        </w:rPr>
        <w:t xml:space="preserve">(ויקרא ה, א) </w:t>
      </w:r>
      <w:r w:rsidRPr="00572164">
        <w:rPr>
          <w:rFonts w:cs="Arial"/>
          <w:sz w:val="18"/>
          <w:szCs w:val="18"/>
          <w:rtl/>
        </w:rPr>
        <w:t>(ב"י בשם הרשב"א).</w:t>
      </w:r>
      <w:r>
        <w:rPr>
          <w:rFonts w:cs="Arial"/>
          <w:rtl/>
        </w:rPr>
        <w:t xml:space="preserve"> </w:t>
      </w:r>
    </w:p>
    <w:p w14:paraId="6D55F3DF" w14:textId="77777777" w:rsidR="00572164" w:rsidRDefault="00572164" w:rsidP="001C2E95">
      <w:pPr>
        <w:rPr>
          <w:rtl/>
        </w:rPr>
      </w:pPr>
    </w:p>
    <w:p w14:paraId="796D3418" w14:textId="0CDCF55A" w:rsidR="001C2E95" w:rsidRDefault="001C2E95" w:rsidP="00EB4EFE">
      <w:pPr>
        <w:pStyle w:val="2"/>
        <w:rPr>
          <w:rtl/>
        </w:rPr>
      </w:pPr>
      <w:r>
        <w:rPr>
          <w:rtl/>
        </w:rPr>
        <w:t>סעיף ז</w:t>
      </w:r>
      <w:r w:rsidR="004614BE">
        <w:rPr>
          <w:rFonts w:hint="cs"/>
          <w:rtl/>
        </w:rPr>
        <w:t>:</w:t>
      </w:r>
      <w:r w:rsidR="00CD5210" w:rsidRPr="00CD5210">
        <w:rPr>
          <w:rFonts w:cs="Arial"/>
          <w:rtl/>
        </w:rPr>
        <w:t xml:space="preserve"> חשוד על השבועה שנתחייב שבועה </w:t>
      </w:r>
      <w:r w:rsidR="00CD5210">
        <w:rPr>
          <w:rFonts w:cs="Arial" w:hint="cs"/>
          <w:rtl/>
        </w:rPr>
        <w:t xml:space="preserve">דאו' </w:t>
      </w:r>
      <w:r w:rsidR="00CD5210" w:rsidRPr="00CD5210">
        <w:rPr>
          <w:rFonts w:cs="Arial" w:hint="cs"/>
          <w:rtl/>
        </w:rPr>
        <w:t>לחברו</w:t>
      </w:r>
      <w:r w:rsidR="00CD5210">
        <w:rPr>
          <w:rFonts w:hint="cs"/>
          <w:rtl/>
        </w:rPr>
        <w:t>. וכן שני בע"ד חשודים על השבועה.</w:t>
      </w:r>
    </w:p>
    <w:p w14:paraId="581EAB8B" w14:textId="0811A971" w:rsidR="005B55AB" w:rsidRPr="005B55AB" w:rsidRDefault="005B55AB" w:rsidP="00642AB5">
      <w:pPr>
        <w:rPr>
          <w:rFonts w:cs="Arial"/>
          <w:rtl/>
        </w:rPr>
      </w:pPr>
      <w:r w:rsidRPr="005B55AB">
        <w:rPr>
          <w:rFonts w:cs="Arial" w:hint="cs"/>
          <w:b/>
          <w:bCs/>
          <w:rtl/>
        </w:rPr>
        <w:t xml:space="preserve">שבועות </w:t>
      </w:r>
      <w:r w:rsidRPr="005B55AB">
        <w:rPr>
          <w:rFonts w:cs="Arial" w:hint="cs"/>
          <w:b/>
          <w:bCs/>
          <w:sz w:val="16"/>
          <w:szCs w:val="16"/>
          <w:rtl/>
        </w:rPr>
        <w:t>(ר"פ כל הנשבעין)</w:t>
      </w:r>
      <w:r w:rsidRPr="005B55AB">
        <w:rPr>
          <w:rFonts w:cs="Arial" w:hint="cs"/>
          <w:b/>
          <w:bCs/>
          <w:rtl/>
        </w:rPr>
        <w:t xml:space="preserve"> מד ע"ב:</w:t>
      </w:r>
      <w:r w:rsidRPr="005B55AB">
        <w:rPr>
          <w:rFonts w:cs="Arial" w:hint="cs"/>
          <w:rtl/>
        </w:rPr>
        <w:t xml:space="preserve"> </w:t>
      </w:r>
      <w:r w:rsidRPr="005B55AB">
        <w:rPr>
          <w:rFonts w:cs="Arial"/>
          <w:u w:val="double"/>
          <w:rtl/>
        </w:rPr>
        <w:t>מתני'</w:t>
      </w:r>
      <w:r w:rsidRPr="005B55AB">
        <w:rPr>
          <w:rFonts w:cs="Arial" w:hint="cs"/>
          <w:rtl/>
        </w:rPr>
        <w:t>:</w:t>
      </w:r>
      <w:r w:rsidRPr="005B55AB">
        <w:rPr>
          <w:rFonts w:cs="Arial"/>
          <w:rtl/>
        </w:rPr>
        <w:t xml:space="preserve"> כל הנשבעין שבתורה נשבעין ולא משלמין. ואלו נשבעין ונוטלין: השכיר, והנגזל, והנחבל, ושכנגדו חשוד על השבועה</w:t>
      </w:r>
      <w:r>
        <w:rPr>
          <w:rFonts w:cs="Arial" w:hint="cs"/>
          <w:rtl/>
        </w:rPr>
        <w:t>..</w:t>
      </w:r>
      <w:r w:rsidRPr="005B55AB">
        <w:rPr>
          <w:rFonts w:cs="Arial"/>
          <w:rtl/>
        </w:rPr>
        <w:t xml:space="preserve">. </w:t>
      </w:r>
      <w:r w:rsidR="00CF7B2D">
        <w:rPr>
          <w:rFonts w:cs="Arial" w:hint="cs"/>
          <w:sz w:val="14"/>
          <w:szCs w:val="14"/>
          <w:rtl/>
        </w:rPr>
        <w:t xml:space="preserve">(מה.) </w:t>
      </w:r>
      <w:r w:rsidR="00CF7B2D" w:rsidRPr="00CF7B2D">
        <w:rPr>
          <w:rFonts w:cs="Arial"/>
          <w:rtl/>
        </w:rPr>
        <w:t xml:space="preserve">היו שניהן חשודין - חזרה השבועה למקומה, </w:t>
      </w:r>
      <w:r w:rsidR="00CF7B2D" w:rsidRPr="00CF7B2D">
        <w:rPr>
          <w:rFonts w:cs="Arial"/>
          <w:u w:val="single"/>
          <w:rtl/>
        </w:rPr>
        <w:t>דברי רבי יוסי</w:t>
      </w:r>
      <w:r w:rsidR="00CF7B2D">
        <w:rPr>
          <w:rFonts w:cs="Arial" w:hint="cs"/>
          <w:rtl/>
        </w:rPr>
        <w:t>.</w:t>
      </w:r>
      <w:r w:rsidR="00CF7B2D" w:rsidRPr="00CF7B2D">
        <w:rPr>
          <w:rFonts w:cs="Arial"/>
          <w:rtl/>
        </w:rPr>
        <w:t xml:space="preserve"> </w:t>
      </w:r>
      <w:r w:rsidR="00CF7B2D" w:rsidRPr="00CF7B2D">
        <w:rPr>
          <w:rFonts w:cs="Arial"/>
          <w:u w:val="single"/>
          <w:rtl/>
        </w:rPr>
        <w:t>רבי מאיר אומר</w:t>
      </w:r>
      <w:r w:rsidR="00CF7B2D" w:rsidRPr="00CF7B2D">
        <w:rPr>
          <w:rFonts w:cs="Arial"/>
          <w:rtl/>
        </w:rPr>
        <w:t>: יחלוקו.</w:t>
      </w:r>
      <w:r w:rsidR="00CF7B2D">
        <w:rPr>
          <w:rFonts w:cs="Arial" w:hint="cs"/>
          <w:rtl/>
        </w:rPr>
        <w:t xml:space="preserve">..     </w:t>
      </w:r>
      <w:r w:rsidR="00CF7B2D" w:rsidRPr="00CF7B2D">
        <w:rPr>
          <w:rFonts w:cs="Arial" w:hint="cs"/>
          <w:u w:val="double"/>
          <w:rtl/>
        </w:rPr>
        <w:t>גמ'</w:t>
      </w:r>
      <w:r w:rsidR="00CF7B2D">
        <w:rPr>
          <w:rFonts w:cs="Arial" w:hint="cs"/>
          <w:sz w:val="14"/>
          <w:szCs w:val="14"/>
          <w:u w:val="double"/>
          <w:rtl/>
        </w:rPr>
        <w:t>(מז.)</w:t>
      </w:r>
      <w:r w:rsidR="00CF7B2D" w:rsidRPr="00CF7B2D">
        <w:rPr>
          <w:rFonts w:cs="Arial" w:hint="cs"/>
          <w:u w:val="double"/>
          <w:rtl/>
        </w:rPr>
        <w:t>:</w:t>
      </w:r>
      <w:r w:rsidR="00CF7B2D">
        <w:rPr>
          <w:rFonts w:cs="Arial" w:hint="cs"/>
          <w:rtl/>
        </w:rPr>
        <w:t xml:space="preserve"> </w:t>
      </w:r>
      <w:r w:rsidR="00CF7B2D" w:rsidRPr="00CF7B2D">
        <w:rPr>
          <w:rFonts w:cs="Arial"/>
          <w:rtl/>
        </w:rPr>
        <w:t xml:space="preserve">היו שניהן חשודין. </w:t>
      </w:r>
      <w:r w:rsidR="00CF7B2D" w:rsidRPr="00CF7B2D">
        <w:rPr>
          <w:rFonts w:cs="Arial"/>
          <w:u w:val="single"/>
          <w:rtl/>
        </w:rPr>
        <w:t>א"ל רבא לרב נחמן</w:t>
      </w:r>
      <w:r w:rsidR="00CF7B2D" w:rsidRPr="00CF7B2D">
        <w:rPr>
          <w:rFonts w:cs="Arial"/>
          <w:rtl/>
        </w:rPr>
        <w:t xml:space="preserve">: היכי תנן? א"ל: לא ידענא. הלכתא מאי? א"ל: לא ידענא. איתמר: </w:t>
      </w:r>
      <w:r w:rsidR="00CF7B2D" w:rsidRPr="00CF7B2D">
        <w:rPr>
          <w:rFonts w:cs="Arial"/>
          <w:u w:val="single"/>
          <w:rtl/>
        </w:rPr>
        <w:t>אמר רב יוסף בר מניומי אמר רב נחמ</w:t>
      </w:r>
      <w:r w:rsidR="00CF7B2D">
        <w:rPr>
          <w:rFonts w:cs="Arial" w:hint="cs"/>
          <w:u w:val="single"/>
          <w:rtl/>
        </w:rPr>
        <w:t>ן</w:t>
      </w:r>
      <w:r w:rsidR="00CF7B2D">
        <w:rPr>
          <w:rFonts w:cs="Arial" w:hint="cs"/>
          <w:rtl/>
        </w:rPr>
        <w:t>:</w:t>
      </w:r>
      <w:r w:rsidR="00CF7B2D" w:rsidRPr="00CF7B2D">
        <w:rPr>
          <w:rFonts w:cs="Arial"/>
          <w:rtl/>
        </w:rPr>
        <w:t xml:space="preserve"> ר' יוסי אומר</w:t>
      </w:r>
      <w:r w:rsidR="00CF7B2D">
        <w:rPr>
          <w:rFonts w:cs="Arial" w:hint="cs"/>
          <w:rtl/>
        </w:rPr>
        <w:t>,</w:t>
      </w:r>
      <w:r w:rsidR="00CF7B2D" w:rsidRPr="00CF7B2D">
        <w:rPr>
          <w:rFonts w:cs="Arial"/>
          <w:rtl/>
        </w:rPr>
        <w:t xml:space="preserve"> יחלוקו. </w:t>
      </w:r>
      <w:r w:rsidR="00CF7B2D" w:rsidRPr="00CF7B2D">
        <w:rPr>
          <w:rFonts w:cs="Arial"/>
          <w:u w:val="single"/>
          <w:rtl/>
        </w:rPr>
        <w:t>וכן תני רב זביד בר אושעיא</w:t>
      </w:r>
      <w:r w:rsidR="00CF7B2D">
        <w:rPr>
          <w:rFonts w:cs="Arial" w:hint="cs"/>
          <w:rtl/>
        </w:rPr>
        <w:t>:</w:t>
      </w:r>
      <w:r w:rsidR="00CF7B2D" w:rsidRPr="00CF7B2D">
        <w:rPr>
          <w:rFonts w:cs="Arial"/>
          <w:rtl/>
        </w:rPr>
        <w:t xml:space="preserve"> ר' יוסי אומר</w:t>
      </w:r>
      <w:r w:rsidR="00CF7B2D">
        <w:rPr>
          <w:rFonts w:cs="Arial" w:hint="cs"/>
          <w:rtl/>
        </w:rPr>
        <w:t>,</w:t>
      </w:r>
      <w:r w:rsidR="00CF7B2D" w:rsidRPr="00CF7B2D">
        <w:rPr>
          <w:rFonts w:cs="Arial"/>
          <w:rtl/>
        </w:rPr>
        <w:t xml:space="preserve"> יחלוקו. </w:t>
      </w:r>
      <w:r w:rsidR="00CF7B2D" w:rsidRPr="00CF7B2D">
        <w:rPr>
          <w:rFonts w:cs="Arial"/>
          <w:u w:val="dotted"/>
          <w:rtl/>
        </w:rPr>
        <w:t>איכא דאמרי</w:t>
      </w:r>
      <w:r w:rsidR="00CF7B2D" w:rsidRPr="00CF7B2D">
        <w:rPr>
          <w:rFonts w:cs="Arial"/>
          <w:rtl/>
        </w:rPr>
        <w:t xml:space="preserve">, </w:t>
      </w:r>
      <w:r w:rsidR="00CF7B2D" w:rsidRPr="00642AB5">
        <w:rPr>
          <w:rFonts w:cs="Arial"/>
          <w:u w:val="single"/>
          <w:rtl/>
        </w:rPr>
        <w:t>תני רב זביד</w:t>
      </w:r>
      <w:r w:rsidR="00642AB5">
        <w:rPr>
          <w:rFonts w:cs="Arial" w:hint="cs"/>
          <w:u w:val="single"/>
          <w:rtl/>
        </w:rPr>
        <w:t>,</w:t>
      </w:r>
      <w:r w:rsidR="00CF7B2D" w:rsidRPr="00642AB5">
        <w:rPr>
          <w:rFonts w:cs="Arial"/>
          <w:u w:val="single"/>
          <w:rtl/>
        </w:rPr>
        <w:t xml:space="preserve"> א"ר אושעיא</w:t>
      </w:r>
      <w:r w:rsidR="00CF7B2D">
        <w:rPr>
          <w:rFonts w:cs="Arial" w:hint="cs"/>
          <w:rtl/>
        </w:rPr>
        <w:t>:</w:t>
      </w:r>
      <w:r w:rsidR="00CF7B2D" w:rsidRPr="00CF7B2D">
        <w:rPr>
          <w:rFonts w:cs="Arial"/>
          <w:rtl/>
        </w:rPr>
        <w:t xml:space="preserve"> ר' יוסי אומר</w:t>
      </w:r>
      <w:r w:rsidR="00CF7B2D">
        <w:rPr>
          <w:rFonts w:cs="Arial" w:hint="cs"/>
          <w:rtl/>
        </w:rPr>
        <w:t>,</w:t>
      </w:r>
      <w:r w:rsidR="00CF7B2D" w:rsidRPr="00CF7B2D">
        <w:rPr>
          <w:rFonts w:cs="Arial"/>
          <w:rtl/>
        </w:rPr>
        <w:t xml:space="preserve"> יחלוקו. </w:t>
      </w:r>
      <w:r w:rsidR="00CF7B2D" w:rsidRPr="00642AB5">
        <w:rPr>
          <w:rFonts w:cs="Arial"/>
          <w:u w:val="single"/>
          <w:rtl/>
        </w:rPr>
        <w:t>אמר רב יוסף בר מניומי</w:t>
      </w:r>
      <w:r w:rsidR="00642AB5">
        <w:rPr>
          <w:rFonts w:cs="Arial" w:hint="cs"/>
          <w:rtl/>
        </w:rPr>
        <w:t>:</w:t>
      </w:r>
      <w:r w:rsidR="00CF7B2D" w:rsidRPr="00CF7B2D">
        <w:rPr>
          <w:rFonts w:cs="Arial"/>
          <w:rtl/>
        </w:rPr>
        <w:t xml:space="preserve"> עבד רב נחמן עובדא</w:t>
      </w:r>
      <w:r w:rsidR="00642AB5">
        <w:rPr>
          <w:rFonts w:cs="Arial" w:hint="cs"/>
          <w:rtl/>
        </w:rPr>
        <w:t>,</w:t>
      </w:r>
      <w:r w:rsidR="00CF7B2D" w:rsidRPr="00CF7B2D">
        <w:rPr>
          <w:rFonts w:cs="Arial"/>
          <w:rtl/>
        </w:rPr>
        <w:t xml:space="preserve"> יחלוקו. חזרה שבועה למקומה. להיכן חזרה? </w:t>
      </w:r>
      <w:r w:rsidR="00CF7B2D" w:rsidRPr="00642AB5">
        <w:rPr>
          <w:rFonts w:cs="Arial"/>
          <w:u w:val="single"/>
          <w:rtl/>
        </w:rPr>
        <w:t>א"ר אמי</w:t>
      </w:r>
      <w:r w:rsidR="00642AB5">
        <w:rPr>
          <w:rFonts w:cs="Arial" w:hint="cs"/>
          <w:rtl/>
        </w:rPr>
        <w:t>:</w:t>
      </w:r>
      <w:r w:rsidR="00CF7B2D" w:rsidRPr="00CF7B2D">
        <w:rPr>
          <w:rFonts w:cs="Arial"/>
          <w:rtl/>
        </w:rPr>
        <w:t xml:space="preserve"> רבותינו שבבבל אמרו: חזרה שבועה לסיני</w:t>
      </w:r>
      <w:r w:rsidR="00642AB5">
        <w:rPr>
          <w:rStyle w:val="a7"/>
          <w:rFonts w:cs="Arial"/>
          <w:rtl/>
        </w:rPr>
        <w:footnoteReference w:id="481"/>
      </w:r>
      <w:r w:rsidR="00CF7B2D" w:rsidRPr="00CF7B2D">
        <w:rPr>
          <w:rFonts w:cs="Arial"/>
          <w:rtl/>
        </w:rPr>
        <w:t>, רבותינו שבארץ ישראל אמרו: חזרה שבועה למחויב לה</w:t>
      </w:r>
      <w:r w:rsidR="00642AB5">
        <w:rPr>
          <w:rStyle w:val="a7"/>
          <w:rFonts w:cs="Arial"/>
          <w:rtl/>
        </w:rPr>
        <w:footnoteReference w:id="482"/>
      </w:r>
      <w:r w:rsidR="00CF7B2D" w:rsidRPr="00CF7B2D">
        <w:rPr>
          <w:rFonts w:cs="Arial"/>
          <w:rtl/>
        </w:rPr>
        <w:t xml:space="preserve">. </w:t>
      </w:r>
      <w:r w:rsidR="00CF7B2D" w:rsidRPr="00642AB5">
        <w:rPr>
          <w:rFonts w:cs="Arial"/>
          <w:u w:val="single"/>
          <w:rtl/>
        </w:rPr>
        <w:t>אמר רב פפא</w:t>
      </w:r>
      <w:r w:rsidR="00CF7B2D" w:rsidRPr="00CF7B2D">
        <w:rPr>
          <w:rFonts w:cs="Arial"/>
          <w:rtl/>
        </w:rPr>
        <w:t>: רבותינו שבבבל - רב ושמואל, רבותינו שבארץ ישראל - ר' אבא.</w:t>
      </w:r>
      <w:r w:rsidR="00642AB5">
        <w:rPr>
          <w:rFonts w:cs="Arial" w:hint="cs"/>
          <w:rtl/>
        </w:rPr>
        <w:t>..</w:t>
      </w:r>
      <w:r w:rsidR="00CF7B2D" w:rsidRPr="00CF7B2D">
        <w:rPr>
          <w:rFonts w:cs="Arial"/>
          <w:rtl/>
        </w:rPr>
        <w:t xml:space="preserve"> </w:t>
      </w:r>
      <w:r w:rsidR="00CF7B2D" w:rsidRPr="00642AB5">
        <w:rPr>
          <w:rFonts w:cs="Arial"/>
          <w:u w:val="single"/>
          <w:rtl/>
        </w:rPr>
        <w:t>אמר רבא:</w:t>
      </w:r>
      <w:r w:rsidR="00CF7B2D" w:rsidRPr="00CF7B2D">
        <w:rPr>
          <w:rFonts w:cs="Arial"/>
          <w:rtl/>
        </w:rPr>
        <w:t xml:space="preserve"> כוותיה דרבי אבא מסתברא</w:t>
      </w:r>
      <w:r w:rsidR="00642AB5">
        <w:rPr>
          <w:rFonts w:cs="Arial" w:hint="cs"/>
          <w:rtl/>
        </w:rPr>
        <w:t>...</w:t>
      </w:r>
    </w:p>
    <w:p w14:paraId="72095D7C" w14:textId="4A3C9471" w:rsidR="004614BE" w:rsidRPr="00C33608" w:rsidRDefault="00C33608" w:rsidP="004614BE">
      <w:pPr>
        <w:rPr>
          <w:u w:val="single"/>
          <w:rtl/>
        </w:rPr>
      </w:pPr>
      <w:r w:rsidRPr="00CD5210">
        <w:rPr>
          <w:rFonts w:cs="Arial"/>
          <w:u w:val="single"/>
          <w:rtl/>
        </w:rPr>
        <w:t xml:space="preserve">חשוד על השבועה שנתחייב שבועה </w:t>
      </w:r>
      <w:r w:rsidR="00267677">
        <w:rPr>
          <w:rFonts w:cs="Arial" w:hint="cs"/>
          <w:u w:val="single"/>
          <w:rtl/>
        </w:rPr>
        <w:t xml:space="preserve">מדאו' </w:t>
      </w:r>
      <w:r w:rsidR="00267677">
        <w:rPr>
          <w:rFonts w:cs="Arial" w:hint="cs"/>
          <w:sz w:val="16"/>
          <w:szCs w:val="16"/>
          <w:u w:val="single"/>
          <w:rtl/>
        </w:rPr>
        <w:t xml:space="preserve">(עי' סי"א) </w:t>
      </w:r>
      <w:r w:rsidRPr="00CD5210">
        <w:rPr>
          <w:rFonts w:cs="Arial" w:hint="cs"/>
          <w:u w:val="single"/>
          <w:rtl/>
        </w:rPr>
        <w:t>לחברו</w:t>
      </w:r>
      <w:r w:rsidRPr="00C33608">
        <w:rPr>
          <w:rFonts w:cs="Arial" w:hint="cs"/>
          <w:u w:val="single"/>
          <w:rtl/>
        </w:rPr>
        <w:t>:</w:t>
      </w:r>
    </w:p>
    <w:p w14:paraId="077C0199" w14:textId="08FC1894" w:rsidR="00514C8C" w:rsidRDefault="0090768B" w:rsidP="004614BE">
      <w:pPr>
        <w:pStyle w:val="ab"/>
        <w:numPr>
          <w:ilvl w:val="0"/>
          <w:numId w:val="53"/>
        </w:numPr>
        <w:rPr>
          <w:rFonts w:cs="Arial"/>
        </w:rPr>
      </w:pPr>
      <w:r w:rsidRPr="004614BE">
        <w:rPr>
          <w:rFonts w:cs="Arial" w:hint="cs"/>
          <w:rtl/>
        </w:rPr>
        <w:t>טור-</w:t>
      </w:r>
      <w:r w:rsidR="00062BBD" w:rsidRPr="004614BE">
        <w:rPr>
          <w:rFonts w:cs="Arial"/>
          <w:rtl/>
        </w:rPr>
        <w:t xml:space="preserve"> מי שנתחייב שבועה והוא חשוד על השבועה </w:t>
      </w:r>
      <w:r w:rsidR="00C33608">
        <w:rPr>
          <w:rFonts w:cs="Arial" w:hint="cs"/>
          <w:rtl/>
        </w:rPr>
        <w:t xml:space="preserve">- </w:t>
      </w:r>
      <w:r w:rsidR="00062BBD" w:rsidRPr="004614BE">
        <w:rPr>
          <w:rFonts w:cs="Arial"/>
          <w:rtl/>
        </w:rPr>
        <w:t>שכנגדו נשבע ונוטל אם טוען עליו טענת ודאי</w:t>
      </w:r>
      <w:r w:rsidR="007E3B90">
        <w:rPr>
          <w:rStyle w:val="a7"/>
          <w:rFonts w:cs="Arial"/>
          <w:rtl/>
        </w:rPr>
        <w:footnoteReference w:id="483"/>
      </w:r>
      <w:r w:rsidR="00514C8C" w:rsidRPr="004614BE">
        <w:rPr>
          <w:rFonts w:cs="Arial" w:hint="cs"/>
          <w:rtl/>
        </w:rPr>
        <w:t>.</w:t>
      </w:r>
      <w:r w:rsidR="00CD5210" w:rsidRPr="00CD5210">
        <w:rPr>
          <w:rFonts w:asciiTheme="minorBidi" w:hAnsiTheme="minorBidi"/>
          <w:color w:val="E36C0A" w:themeColor="accent6" w:themeShade="BF"/>
          <w:rtl/>
        </w:rPr>
        <w:t xml:space="preserve"> </w:t>
      </w:r>
      <w:r w:rsidR="00CD5210" w:rsidRPr="00845316">
        <w:rPr>
          <w:rFonts w:asciiTheme="minorBidi" w:hAnsiTheme="minorBidi"/>
          <w:color w:val="E36C0A" w:themeColor="accent6" w:themeShade="BF"/>
          <w:rtl/>
        </w:rPr>
        <w:t>(וכ"פ בשו"ע)</w:t>
      </w:r>
    </w:p>
    <w:p w14:paraId="7088462E" w14:textId="77777777" w:rsidR="00C33608" w:rsidRPr="00C33608" w:rsidRDefault="00C33608" w:rsidP="00C33608">
      <w:pPr>
        <w:ind w:left="360"/>
        <w:rPr>
          <w:rFonts w:cs="Arial"/>
          <w:u w:val="dotted"/>
          <w:rtl/>
        </w:rPr>
      </w:pPr>
      <w:r w:rsidRPr="00C33608">
        <w:rPr>
          <w:rFonts w:cs="Arial" w:hint="cs"/>
          <w:u w:val="dotted"/>
          <w:rtl/>
        </w:rPr>
        <w:t>ומה הדין אם שניהם חשודים:</w:t>
      </w:r>
    </w:p>
    <w:p w14:paraId="36F952EA" w14:textId="6BC90616" w:rsidR="00C33608" w:rsidRDefault="00C33608" w:rsidP="00C33608">
      <w:pPr>
        <w:pStyle w:val="ab"/>
        <w:numPr>
          <w:ilvl w:val="0"/>
          <w:numId w:val="53"/>
        </w:numPr>
        <w:rPr>
          <w:rFonts w:cs="Arial"/>
        </w:rPr>
      </w:pPr>
      <w:r>
        <w:rPr>
          <w:rFonts w:cs="Arial" w:hint="cs"/>
          <w:rtl/>
        </w:rPr>
        <w:t xml:space="preserve">רי"ף </w:t>
      </w:r>
      <w:r w:rsidR="00205B33" w:rsidRPr="00205B33">
        <w:rPr>
          <w:rFonts w:cs="Arial"/>
          <w:sz w:val="16"/>
          <w:szCs w:val="16"/>
          <w:rtl/>
        </w:rPr>
        <w:t>(כט:)</w:t>
      </w:r>
      <w:r w:rsidR="00205B33">
        <w:rPr>
          <w:rFonts w:cs="Arial" w:hint="cs"/>
          <w:sz w:val="16"/>
          <w:szCs w:val="16"/>
          <w:rtl/>
        </w:rPr>
        <w:t xml:space="preserve"> </w:t>
      </w:r>
      <w:r w:rsidR="00205B33" w:rsidRPr="00D807CA">
        <w:rPr>
          <w:rFonts w:cs="Arial"/>
          <w:rtl/>
        </w:rPr>
        <w:t xml:space="preserve">ר"י </w:t>
      </w:r>
      <w:r w:rsidR="00205B33" w:rsidRPr="00205B33">
        <w:rPr>
          <w:rFonts w:cs="Arial"/>
          <w:sz w:val="16"/>
          <w:szCs w:val="16"/>
          <w:rtl/>
        </w:rPr>
        <w:t>(מז. תוד"ה מתוך</w:t>
      </w:r>
      <w:r w:rsidR="00205B33">
        <w:rPr>
          <w:rFonts w:cs="Arial" w:hint="cs"/>
          <w:sz w:val="16"/>
          <w:szCs w:val="16"/>
          <w:rtl/>
        </w:rPr>
        <w:t>, כ"כ הב"י בשמו</w:t>
      </w:r>
      <w:r w:rsidR="00205B33" w:rsidRPr="00205B33">
        <w:rPr>
          <w:rFonts w:cs="Arial"/>
          <w:sz w:val="16"/>
          <w:szCs w:val="16"/>
          <w:rtl/>
        </w:rPr>
        <w:t>)</w:t>
      </w:r>
      <w:r w:rsidR="00205B33">
        <w:rPr>
          <w:rFonts w:cs="Arial" w:hint="cs"/>
          <w:rtl/>
        </w:rPr>
        <w:t xml:space="preserve"> </w:t>
      </w:r>
      <w:r>
        <w:rPr>
          <w:rFonts w:cs="Arial" w:hint="cs"/>
          <w:rtl/>
        </w:rPr>
        <w:t>ורמב"ם</w:t>
      </w:r>
      <w:r w:rsidR="00205B33">
        <w:rPr>
          <w:rFonts w:cs="Arial" w:hint="cs"/>
          <w:sz w:val="16"/>
          <w:szCs w:val="16"/>
          <w:rtl/>
        </w:rPr>
        <w:t xml:space="preserve"> </w:t>
      </w:r>
      <w:r w:rsidR="00205B33" w:rsidRPr="00205B33">
        <w:rPr>
          <w:rFonts w:cs="Arial" w:hint="cs"/>
          <w:sz w:val="16"/>
          <w:szCs w:val="16"/>
          <w:rtl/>
        </w:rPr>
        <w:t>(</w:t>
      </w:r>
      <w:r w:rsidR="00205B33" w:rsidRPr="00205B33">
        <w:rPr>
          <w:rFonts w:cs="Arial"/>
          <w:sz w:val="16"/>
          <w:szCs w:val="16"/>
          <w:rtl/>
        </w:rPr>
        <w:t>פ</w:t>
      </w:r>
      <w:r w:rsidR="00205B33" w:rsidRPr="00205B33">
        <w:rPr>
          <w:rFonts w:cs="Arial" w:hint="cs"/>
          <w:sz w:val="16"/>
          <w:szCs w:val="16"/>
          <w:rtl/>
        </w:rPr>
        <w:t>"</w:t>
      </w:r>
      <w:r w:rsidR="00205B33" w:rsidRPr="00205B33">
        <w:rPr>
          <w:rFonts w:cs="Arial"/>
          <w:sz w:val="16"/>
          <w:szCs w:val="16"/>
          <w:rtl/>
        </w:rPr>
        <w:t>ב מטוען ה"ד)</w:t>
      </w:r>
      <w:r>
        <w:rPr>
          <w:rFonts w:cs="Arial" w:hint="cs"/>
          <w:rtl/>
        </w:rPr>
        <w:t xml:space="preserve">- </w:t>
      </w:r>
      <w:r w:rsidRPr="004614BE">
        <w:rPr>
          <w:rFonts w:cs="Arial"/>
          <w:rtl/>
        </w:rPr>
        <w:t xml:space="preserve">אם שניהם חשודין </w:t>
      </w:r>
      <w:r>
        <w:rPr>
          <w:rFonts w:cs="Arial" w:hint="cs"/>
          <w:rtl/>
        </w:rPr>
        <w:t xml:space="preserve">- </w:t>
      </w:r>
      <w:r w:rsidRPr="004614BE">
        <w:rPr>
          <w:rFonts w:cs="Arial"/>
          <w:rtl/>
        </w:rPr>
        <w:t>מתוך שאינו יכול לישבע משלם</w:t>
      </w:r>
      <w:r w:rsidR="00205B33">
        <w:rPr>
          <w:rStyle w:val="a7"/>
          <w:rFonts w:cs="Arial"/>
          <w:rtl/>
        </w:rPr>
        <w:footnoteReference w:id="484"/>
      </w:r>
      <w:r>
        <w:rPr>
          <w:rFonts w:cs="Arial" w:hint="cs"/>
          <w:rtl/>
        </w:rPr>
        <w:t>.</w:t>
      </w:r>
      <w:r w:rsidRPr="004614BE">
        <w:rPr>
          <w:rFonts w:cs="Arial"/>
          <w:rtl/>
        </w:rPr>
        <w:t xml:space="preserve"> </w:t>
      </w:r>
      <w:r w:rsidR="00CD5210" w:rsidRPr="00845316">
        <w:rPr>
          <w:rFonts w:asciiTheme="minorBidi" w:hAnsiTheme="minorBidi"/>
          <w:color w:val="E36C0A" w:themeColor="accent6" w:themeShade="BF"/>
          <w:rtl/>
        </w:rPr>
        <w:t>(וכ"פ בשו"ע)</w:t>
      </w:r>
    </w:p>
    <w:p w14:paraId="15EEACC2" w14:textId="14AC74DF" w:rsidR="00C33608" w:rsidRDefault="00C33608" w:rsidP="00C33608">
      <w:pPr>
        <w:pStyle w:val="ab"/>
        <w:numPr>
          <w:ilvl w:val="0"/>
          <w:numId w:val="53"/>
        </w:numPr>
        <w:rPr>
          <w:rFonts w:cs="Arial"/>
        </w:rPr>
      </w:pPr>
      <w:r>
        <w:rPr>
          <w:rFonts w:cs="Arial" w:hint="cs"/>
          <w:rtl/>
        </w:rPr>
        <w:t>רב</w:t>
      </w:r>
      <w:r w:rsidRPr="004614BE">
        <w:rPr>
          <w:rFonts w:cs="Arial"/>
          <w:rtl/>
        </w:rPr>
        <w:t xml:space="preserve"> האי </w:t>
      </w:r>
      <w:r w:rsidR="00205B33">
        <w:rPr>
          <w:rFonts w:cs="Arial" w:hint="cs"/>
          <w:sz w:val="16"/>
          <w:szCs w:val="16"/>
          <w:rtl/>
        </w:rPr>
        <w:t xml:space="preserve">(כ"כ בשמו הרא"ש והטור) </w:t>
      </w:r>
      <w:r w:rsidR="00205B33">
        <w:rPr>
          <w:rFonts w:cs="Arial" w:hint="cs"/>
          <w:rtl/>
        </w:rPr>
        <w:t xml:space="preserve">ר"ת </w:t>
      </w:r>
      <w:r w:rsidR="00205B33" w:rsidRPr="00205B33">
        <w:rPr>
          <w:rFonts w:cs="Arial"/>
          <w:sz w:val="16"/>
          <w:szCs w:val="16"/>
          <w:rtl/>
        </w:rPr>
        <w:t>(תוס' שם)</w:t>
      </w:r>
      <w:r>
        <w:rPr>
          <w:rFonts w:cs="Arial" w:hint="cs"/>
          <w:rtl/>
        </w:rPr>
        <w:t xml:space="preserve"> ורא"ש</w:t>
      </w:r>
      <w:r w:rsidR="00205B33">
        <w:rPr>
          <w:rFonts w:cs="Arial" w:hint="cs"/>
          <w:sz w:val="16"/>
          <w:szCs w:val="16"/>
          <w:rtl/>
        </w:rPr>
        <w:t xml:space="preserve"> </w:t>
      </w:r>
      <w:r w:rsidR="00205B33" w:rsidRPr="00205B33">
        <w:rPr>
          <w:rFonts w:cs="Arial"/>
          <w:sz w:val="16"/>
          <w:szCs w:val="16"/>
          <w:rtl/>
        </w:rPr>
        <w:t>(פ"ז סי' ז)</w:t>
      </w:r>
      <w:r>
        <w:rPr>
          <w:rFonts w:cs="Arial" w:hint="cs"/>
          <w:rtl/>
        </w:rPr>
        <w:t>-</w:t>
      </w:r>
      <w:r w:rsidRPr="004614BE">
        <w:rPr>
          <w:rFonts w:cs="Arial"/>
          <w:rtl/>
        </w:rPr>
        <w:t xml:space="preserve"> יחלוקו</w:t>
      </w:r>
      <w:r>
        <w:rPr>
          <w:rFonts w:cs="Arial" w:hint="cs"/>
          <w:rtl/>
        </w:rPr>
        <w:t>.</w:t>
      </w:r>
      <w:r w:rsidRPr="004614BE">
        <w:rPr>
          <w:rFonts w:cs="Arial"/>
          <w:rtl/>
        </w:rPr>
        <w:t xml:space="preserve"> </w:t>
      </w:r>
      <w:r w:rsidR="00CD5210" w:rsidRPr="000748D7">
        <w:rPr>
          <w:rFonts w:hint="cs"/>
          <w:color w:val="00B0F0"/>
          <w:rtl/>
        </w:rPr>
        <w:t>(וכ"פ הרמ"א)</w:t>
      </w:r>
    </w:p>
    <w:p w14:paraId="57976C37" w14:textId="22FE064F" w:rsidR="00D807CA" w:rsidRPr="00514AB1" w:rsidRDefault="00205B33" w:rsidP="00205B33">
      <w:pPr>
        <w:pStyle w:val="ab"/>
        <w:numPr>
          <w:ilvl w:val="1"/>
          <w:numId w:val="53"/>
        </w:numPr>
        <w:rPr>
          <w:rtl/>
        </w:rPr>
      </w:pPr>
      <w:r>
        <w:rPr>
          <w:rFonts w:cs="Arial" w:hint="cs"/>
          <w:rtl/>
        </w:rPr>
        <w:t xml:space="preserve">ב"י- </w:t>
      </w:r>
      <w:r w:rsidR="00D807CA" w:rsidRPr="00D807CA">
        <w:rPr>
          <w:rFonts w:cs="Arial"/>
          <w:rtl/>
        </w:rPr>
        <w:t>ולענין הלכה כיון שהרי"ף והרמב"ם ור"י מסכימים לדעת אחת הכי נקטינן</w:t>
      </w:r>
      <w:r w:rsidR="00D807CA">
        <w:rPr>
          <w:rStyle w:val="a7"/>
          <w:rtl/>
        </w:rPr>
        <w:footnoteReference w:id="485"/>
      </w:r>
      <w:r>
        <w:rPr>
          <w:rFonts w:hint="cs"/>
          <w:rtl/>
        </w:rPr>
        <w:t>.</w:t>
      </w:r>
    </w:p>
    <w:p w14:paraId="7A3AF9DC" w14:textId="5A45C087" w:rsidR="00C33608" w:rsidRPr="00C33608" w:rsidRDefault="00C33608" w:rsidP="00C33608">
      <w:pPr>
        <w:rPr>
          <w:rFonts w:cs="Arial"/>
          <w:u w:val="single"/>
        </w:rPr>
      </w:pPr>
      <w:r w:rsidRPr="00C33608">
        <w:rPr>
          <w:rFonts w:cs="Arial" w:hint="cs"/>
          <w:u w:val="single"/>
          <w:rtl/>
        </w:rPr>
        <w:t xml:space="preserve">תובע </w:t>
      </w:r>
      <w:r>
        <w:rPr>
          <w:rFonts w:cs="Arial" w:hint="cs"/>
          <w:u w:val="single"/>
          <w:rtl/>
        </w:rPr>
        <w:t>ש</w:t>
      </w:r>
      <w:r w:rsidRPr="00C33608">
        <w:rPr>
          <w:rFonts w:cs="Arial" w:hint="cs"/>
          <w:u w:val="single"/>
          <w:rtl/>
        </w:rPr>
        <w:t>ידע לפני שעשה את העסק עם אותו האדם שהוא חשוד על השבועה:</w:t>
      </w:r>
    </w:p>
    <w:p w14:paraId="43906D93" w14:textId="6AD4C760" w:rsidR="00C33608" w:rsidRDefault="00C33608" w:rsidP="00C33608">
      <w:pPr>
        <w:pStyle w:val="ab"/>
        <w:numPr>
          <w:ilvl w:val="0"/>
          <w:numId w:val="53"/>
        </w:numPr>
        <w:rPr>
          <w:rFonts w:cs="Arial"/>
        </w:rPr>
      </w:pPr>
      <w:r w:rsidRPr="007E3B90">
        <w:rPr>
          <w:rFonts w:cs="Arial"/>
          <w:rtl/>
        </w:rPr>
        <w:t>ראב"ד</w:t>
      </w:r>
      <w:r>
        <w:rPr>
          <w:rFonts w:cs="Arial" w:hint="cs"/>
          <w:sz w:val="16"/>
          <w:szCs w:val="16"/>
          <w:rtl/>
        </w:rPr>
        <w:t xml:space="preserve"> (כ"כ בשמו רי"ו [נ"ל ח"ב פד ע"ד])</w:t>
      </w:r>
      <w:r w:rsidR="00372B56" w:rsidRPr="00372B56">
        <w:rPr>
          <w:rFonts w:cs="Arial"/>
          <w:rtl/>
        </w:rPr>
        <w:t xml:space="preserve"> </w:t>
      </w:r>
      <w:r w:rsidR="00D807CA">
        <w:rPr>
          <w:rFonts w:cs="Arial" w:hint="cs"/>
          <w:rtl/>
        </w:rPr>
        <w:t>ו</w:t>
      </w:r>
      <w:r w:rsidR="00372B56" w:rsidRPr="00514AB1">
        <w:rPr>
          <w:rFonts w:cs="Arial"/>
          <w:rtl/>
        </w:rPr>
        <w:t>הגמ</w:t>
      </w:r>
      <w:r w:rsidR="00372B56">
        <w:rPr>
          <w:rFonts w:cs="Arial" w:hint="cs"/>
          <w:rtl/>
        </w:rPr>
        <w:t>"</w:t>
      </w:r>
      <w:r w:rsidR="00372B56" w:rsidRPr="00514AB1">
        <w:rPr>
          <w:rFonts w:cs="Arial"/>
          <w:rtl/>
        </w:rPr>
        <w:t xml:space="preserve">ר </w:t>
      </w:r>
      <w:r w:rsidR="00372B56" w:rsidRPr="00372B56">
        <w:rPr>
          <w:rFonts w:cs="Arial" w:hint="cs"/>
          <w:sz w:val="16"/>
          <w:szCs w:val="16"/>
          <w:rtl/>
        </w:rPr>
        <w:t xml:space="preserve">(ב"מ </w:t>
      </w:r>
      <w:r w:rsidR="00372B56" w:rsidRPr="00372B56">
        <w:rPr>
          <w:rFonts w:cs="Arial"/>
          <w:sz w:val="16"/>
          <w:szCs w:val="16"/>
          <w:rtl/>
        </w:rPr>
        <w:t>סי' תיט פג ע"א)</w:t>
      </w:r>
      <w:r>
        <w:rPr>
          <w:rFonts w:cs="Arial" w:hint="cs"/>
          <w:rtl/>
        </w:rPr>
        <w:t xml:space="preserve">- </w:t>
      </w:r>
      <w:r w:rsidRPr="007E3B90">
        <w:rPr>
          <w:rFonts w:cs="Arial"/>
          <w:rtl/>
        </w:rPr>
        <w:t>חשוד אין נשבע שכנגדו ונוטל אלא כשלא היה יודע שהיה חשוד כשהפקיד אצלו אבל אם יודע</w:t>
      </w:r>
      <w:r w:rsidR="00D807CA">
        <w:rPr>
          <w:rFonts w:cs="Arial" w:hint="cs"/>
          <w:rtl/>
        </w:rPr>
        <w:t xml:space="preserve"> -</w:t>
      </w:r>
      <w:r w:rsidRPr="007E3B90">
        <w:rPr>
          <w:rFonts w:cs="Arial"/>
          <w:rtl/>
        </w:rPr>
        <w:t xml:space="preserve"> איהו דאפסיד אנפשיה</w:t>
      </w:r>
      <w:r w:rsidR="00372B56">
        <w:rPr>
          <w:rStyle w:val="a7"/>
          <w:rFonts w:cs="Arial"/>
          <w:rtl/>
        </w:rPr>
        <w:footnoteReference w:id="486"/>
      </w:r>
      <w:r w:rsidR="00D807CA">
        <w:rPr>
          <w:rFonts w:cs="Arial" w:hint="cs"/>
          <w:rtl/>
        </w:rPr>
        <w:t>.</w:t>
      </w:r>
      <w:r w:rsidRPr="007E3B90">
        <w:rPr>
          <w:rFonts w:cs="Arial"/>
          <w:rtl/>
        </w:rPr>
        <w:t xml:space="preserve"> מההיא דריש מציעא </w:t>
      </w:r>
      <w:r w:rsidRPr="00C33608">
        <w:rPr>
          <w:rFonts w:cs="Arial"/>
          <w:sz w:val="16"/>
          <w:szCs w:val="16"/>
          <w:rtl/>
        </w:rPr>
        <w:t xml:space="preserve">(ה:) </w:t>
      </w:r>
      <w:r w:rsidRPr="007E3B90">
        <w:rPr>
          <w:rFonts w:cs="Arial"/>
          <w:rtl/>
        </w:rPr>
        <w:t>ותיפוק לי דהוה ליה רועה</w:t>
      </w:r>
      <w:r w:rsidR="00372B56">
        <w:rPr>
          <w:rFonts w:cs="Arial" w:hint="cs"/>
          <w:sz w:val="16"/>
          <w:szCs w:val="16"/>
          <w:rtl/>
        </w:rPr>
        <w:t xml:space="preserve"> (ל' רי"ו בשם הראב"ד)</w:t>
      </w:r>
      <w:r w:rsidR="00DF1911">
        <w:rPr>
          <w:rFonts w:cs="Arial" w:hint="cs"/>
          <w:rtl/>
        </w:rPr>
        <w:t>.</w:t>
      </w:r>
    </w:p>
    <w:p w14:paraId="616679C2" w14:textId="707B0DE7" w:rsidR="00372B56" w:rsidRPr="00372B56" w:rsidRDefault="00DF1911" w:rsidP="00372B56">
      <w:pPr>
        <w:pStyle w:val="ab"/>
        <w:numPr>
          <w:ilvl w:val="0"/>
          <w:numId w:val="53"/>
        </w:numPr>
        <w:rPr>
          <w:rFonts w:cs="Arial"/>
        </w:rPr>
      </w:pPr>
      <w:r w:rsidRPr="00514AB1">
        <w:rPr>
          <w:rFonts w:cs="Arial"/>
          <w:rtl/>
        </w:rPr>
        <w:t xml:space="preserve">רא"ש </w:t>
      </w:r>
      <w:r w:rsidR="00372B56" w:rsidRPr="00372B56">
        <w:rPr>
          <w:rFonts w:cs="Arial" w:hint="cs"/>
          <w:sz w:val="16"/>
          <w:szCs w:val="16"/>
          <w:rtl/>
        </w:rPr>
        <w:t>(</w:t>
      </w:r>
      <w:r w:rsidRPr="00372B56">
        <w:rPr>
          <w:rFonts w:cs="Arial"/>
          <w:sz w:val="16"/>
          <w:szCs w:val="16"/>
          <w:rtl/>
        </w:rPr>
        <w:t>כלל יא סי</w:t>
      </w:r>
      <w:r w:rsidR="00372B56" w:rsidRPr="00372B56">
        <w:rPr>
          <w:rFonts w:cs="Arial" w:hint="cs"/>
          <w:sz w:val="16"/>
          <w:szCs w:val="16"/>
          <w:rtl/>
        </w:rPr>
        <w:t>'</w:t>
      </w:r>
      <w:r w:rsidRPr="00372B56">
        <w:rPr>
          <w:rFonts w:cs="Arial"/>
          <w:sz w:val="16"/>
          <w:szCs w:val="16"/>
          <w:rtl/>
        </w:rPr>
        <w:t xml:space="preserve"> א</w:t>
      </w:r>
      <w:r w:rsidR="00372B56" w:rsidRPr="00372B56">
        <w:rPr>
          <w:rFonts w:cs="Arial" w:hint="cs"/>
          <w:sz w:val="16"/>
          <w:szCs w:val="16"/>
          <w:rtl/>
        </w:rPr>
        <w:t>)</w:t>
      </w:r>
      <w:r w:rsidR="00372B56">
        <w:rPr>
          <w:rFonts w:cs="Arial" w:hint="cs"/>
          <w:rtl/>
        </w:rPr>
        <w:t>-</w:t>
      </w:r>
      <w:r w:rsidR="00372B56" w:rsidRPr="00372B56">
        <w:rPr>
          <w:rtl/>
        </w:rPr>
        <w:t xml:space="preserve"> </w:t>
      </w:r>
      <w:r w:rsidR="00372B56" w:rsidRPr="00372B56">
        <w:rPr>
          <w:rFonts w:cs="Arial"/>
          <w:rtl/>
        </w:rPr>
        <w:t>וששאלת</w:t>
      </w:r>
      <w:r w:rsidR="00D807CA">
        <w:rPr>
          <w:rFonts w:cs="Arial" w:hint="cs"/>
          <w:rtl/>
        </w:rPr>
        <w:t>,</w:t>
      </w:r>
      <w:r w:rsidR="00372B56" w:rsidRPr="00372B56">
        <w:rPr>
          <w:rFonts w:cs="Arial"/>
          <w:rtl/>
        </w:rPr>
        <w:t xml:space="preserve"> ראובן שהוא מוחזק כבר חשוד על השבועה</w:t>
      </w:r>
      <w:r w:rsidR="00D807CA">
        <w:rPr>
          <w:rFonts w:cs="Arial" w:hint="cs"/>
          <w:rtl/>
        </w:rPr>
        <w:t>,</w:t>
      </w:r>
      <w:r w:rsidR="00372B56" w:rsidRPr="00372B56">
        <w:rPr>
          <w:rFonts w:cs="Arial"/>
          <w:rtl/>
        </w:rPr>
        <w:t xml:space="preserve"> ושוב הלוהו שמעון</w:t>
      </w:r>
      <w:r w:rsidR="00D807CA">
        <w:rPr>
          <w:rFonts w:cs="Arial" w:hint="cs"/>
          <w:rtl/>
        </w:rPr>
        <w:t>,</w:t>
      </w:r>
      <w:r w:rsidR="00372B56" w:rsidRPr="00372B56">
        <w:rPr>
          <w:rFonts w:cs="Arial"/>
          <w:rtl/>
        </w:rPr>
        <w:t xml:space="preserve"> וכפר</w:t>
      </w:r>
      <w:r w:rsidR="00D807CA">
        <w:rPr>
          <w:rFonts w:cs="Arial" w:hint="cs"/>
          <w:rtl/>
        </w:rPr>
        <w:t>.</w:t>
      </w:r>
      <w:r w:rsidR="00372B56" w:rsidRPr="00372B56">
        <w:rPr>
          <w:rFonts w:cs="Arial"/>
          <w:rtl/>
        </w:rPr>
        <w:t xml:space="preserve"> אם שמעון ישבע ויטול או נאמר איהו דאפסיד אנפשיה שהלוהו אחר כך. תשובה</w:t>
      </w:r>
      <w:r w:rsidR="00372B56">
        <w:rPr>
          <w:rFonts w:cs="Arial" w:hint="cs"/>
          <w:rtl/>
        </w:rPr>
        <w:t>-</w:t>
      </w:r>
      <w:r w:rsidR="00372B56" w:rsidRPr="00372B56">
        <w:rPr>
          <w:rFonts w:cs="Arial"/>
          <w:rtl/>
        </w:rPr>
        <w:t xml:space="preserve"> דע אם שראובן כופר בכל פטור בלא שבועה, דלא רמינן עליה שבועה כיון דחשוד, ושמעון נמי לא ישבע ויטול דתקנתא לתקנתא לא עבדינן</w:t>
      </w:r>
      <w:r w:rsidR="00D807CA">
        <w:rPr>
          <w:rFonts w:cs="Arial" w:hint="cs"/>
          <w:rtl/>
        </w:rPr>
        <w:t>,</w:t>
      </w:r>
      <w:r w:rsidR="00372B56" w:rsidRPr="00372B56">
        <w:rPr>
          <w:rFonts w:cs="Arial"/>
          <w:rtl/>
        </w:rPr>
        <w:t xml:space="preserve"> </w:t>
      </w:r>
      <w:r w:rsidR="00372B56" w:rsidRPr="00372B56">
        <w:rPr>
          <w:rFonts w:cs="Arial"/>
          <w:rtl/>
        </w:rPr>
        <w:lastRenderedPageBreak/>
        <w:t>כדאיתא בפ"ק דב"מ</w:t>
      </w:r>
      <w:r w:rsidR="00372B56" w:rsidRPr="00D807CA">
        <w:rPr>
          <w:rFonts w:cs="Arial"/>
          <w:sz w:val="16"/>
          <w:szCs w:val="16"/>
          <w:rtl/>
        </w:rPr>
        <w:t xml:space="preserve"> (ה:) </w:t>
      </w:r>
      <w:r w:rsidR="00372B56" w:rsidRPr="00372B56">
        <w:rPr>
          <w:rFonts w:cs="Arial"/>
          <w:rtl/>
        </w:rPr>
        <w:t>גבי ההוא רעיא דכל יומא הוו מסרי ליה חיותא בסהדי. ואם הוא מודה במקצת</w:t>
      </w:r>
      <w:r w:rsidR="00D807CA">
        <w:rPr>
          <w:rFonts w:cs="Arial" w:hint="cs"/>
          <w:rtl/>
        </w:rPr>
        <w:t>,</w:t>
      </w:r>
      <w:r w:rsidR="00372B56" w:rsidRPr="00372B56">
        <w:rPr>
          <w:rFonts w:cs="Arial"/>
          <w:rtl/>
        </w:rPr>
        <w:t xml:space="preserve"> או שיש לו עד אחד לשמעון</w:t>
      </w:r>
      <w:r w:rsidR="00D807CA">
        <w:rPr>
          <w:rFonts w:cs="Arial" w:hint="cs"/>
          <w:rtl/>
        </w:rPr>
        <w:t xml:space="preserve"> -</w:t>
      </w:r>
      <w:r w:rsidR="00372B56" w:rsidRPr="00372B56">
        <w:rPr>
          <w:rFonts w:cs="Arial"/>
          <w:rtl/>
        </w:rPr>
        <w:t xml:space="preserve"> ישבע ויטול. ומה שייך כאן איהו אפסיד אנפשיה</w:t>
      </w:r>
      <w:r w:rsidR="00D807CA">
        <w:rPr>
          <w:rFonts w:cs="Arial" w:hint="cs"/>
          <w:rtl/>
        </w:rPr>
        <w:t>.</w:t>
      </w:r>
      <w:r w:rsidR="00372B56" w:rsidRPr="00372B56">
        <w:rPr>
          <w:rFonts w:cs="Arial"/>
          <w:rtl/>
        </w:rPr>
        <w:t xml:space="preserve"> אדרבה</w:t>
      </w:r>
      <w:r w:rsidR="00D807CA">
        <w:rPr>
          <w:rFonts w:cs="Arial" w:hint="cs"/>
          <w:rtl/>
        </w:rPr>
        <w:t>,</w:t>
      </w:r>
      <w:r w:rsidR="00372B56" w:rsidRPr="00372B56">
        <w:rPr>
          <w:rFonts w:cs="Arial"/>
          <w:rtl/>
        </w:rPr>
        <w:t xml:space="preserve"> ראובן הוא דאפסיד אנפשיה, דמאחר שהוא חשוד היה לו לפרוש ממשא ומתן שמא יתחייב שבועה דאורייתא ושכנגדו ישבע ויטול. והנושאים והנותנים עושין טובה לעצמן. </w:t>
      </w:r>
    </w:p>
    <w:p w14:paraId="6435F2B1"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6D7463E4" w14:textId="44DF2CCE" w:rsidR="001C2E95" w:rsidRDefault="001C2E95" w:rsidP="001C2E95">
      <w:pPr>
        <w:rPr>
          <w:rtl/>
        </w:rPr>
      </w:pPr>
      <w:r>
        <w:rPr>
          <w:rFonts w:cs="Arial"/>
          <w:rtl/>
        </w:rPr>
        <w:t xml:space="preserve">מי שנתחייב שבועה דאורייתא והוא חשוד על השבועה, שכנגדו נשבע ונוטל, אם טען עליו טענת ודאי. ואם שניהם חשודים, חזרה שבועה לנתבע, ומתוך שאינו יכול לישבע, משלם. </w:t>
      </w:r>
      <w:r w:rsidRPr="00D7060C">
        <w:rPr>
          <w:rFonts w:cs="Arial"/>
          <w:sz w:val="18"/>
          <w:szCs w:val="18"/>
          <w:rtl/>
        </w:rPr>
        <w:t>הגה: וי"א דיחלוקו (טור בשם רב האי והרא"ש ומרדכי פ' הנשבעים וב"י בשם ר"ת), וכן נראה לי לדון, דהמוציא מחבירו עליו הראיה. וי"א דהא דבחשוד כנגדו נשבע ונוטל דוקא שלא היה יודע כשעסק עמו שהיה חשוד, אבל בלאו הכי, לא, דאם לא כן כל אחד יעסוק עם החשוד וישבע ויטול. (ר</w:t>
      </w:r>
      <w:r w:rsidR="003E559B">
        <w:rPr>
          <w:rFonts w:cs="Arial" w:hint="cs"/>
          <w:sz w:val="18"/>
          <w:szCs w:val="18"/>
          <w:rtl/>
        </w:rPr>
        <w:t>י"ו</w:t>
      </w:r>
      <w:r w:rsidRPr="00D7060C">
        <w:rPr>
          <w:rFonts w:cs="Arial"/>
          <w:sz w:val="18"/>
          <w:szCs w:val="18"/>
          <w:rtl/>
        </w:rPr>
        <w:t xml:space="preserve"> נ"ל ח"ב והגמ</w:t>
      </w:r>
      <w:r w:rsidR="003E559B">
        <w:rPr>
          <w:rFonts w:cs="Arial" w:hint="cs"/>
          <w:sz w:val="18"/>
          <w:szCs w:val="18"/>
          <w:rtl/>
        </w:rPr>
        <w:t>"</w:t>
      </w:r>
      <w:r w:rsidRPr="00D7060C">
        <w:rPr>
          <w:rFonts w:cs="Arial"/>
          <w:sz w:val="18"/>
          <w:szCs w:val="18"/>
          <w:rtl/>
        </w:rPr>
        <w:t xml:space="preserve">ר דב"מ). ויש חולקים </w:t>
      </w:r>
      <w:r w:rsidR="003E559B">
        <w:rPr>
          <w:rFonts w:cs="Arial" w:hint="cs"/>
          <w:sz w:val="18"/>
          <w:szCs w:val="18"/>
          <w:rtl/>
        </w:rPr>
        <w:t>(</w:t>
      </w:r>
      <w:r w:rsidRPr="00D7060C">
        <w:rPr>
          <w:rFonts w:cs="Arial"/>
          <w:sz w:val="18"/>
          <w:szCs w:val="18"/>
          <w:rtl/>
        </w:rPr>
        <w:t>רא"ש).</w:t>
      </w:r>
      <w:r>
        <w:rPr>
          <w:rFonts w:cs="Arial"/>
          <w:rtl/>
        </w:rPr>
        <w:t xml:space="preserve"> </w:t>
      </w:r>
    </w:p>
    <w:p w14:paraId="5E6DAEAE" w14:textId="77777777" w:rsidR="00D7060C" w:rsidRDefault="00D7060C" w:rsidP="001C2E95">
      <w:pPr>
        <w:rPr>
          <w:rtl/>
        </w:rPr>
      </w:pPr>
    </w:p>
    <w:p w14:paraId="252926AE" w14:textId="4B02A0D8" w:rsidR="001C2E95" w:rsidRDefault="001C2E95" w:rsidP="00EB4EFE">
      <w:pPr>
        <w:pStyle w:val="2"/>
        <w:rPr>
          <w:rtl/>
        </w:rPr>
      </w:pPr>
      <w:r>
        <w:rPr>
          <w:rtl/>
        </w:rPr>
        <w:t>סעיף ח</w:t>
      </w:r>
      <w:r w:rsidR="00514AB1">
        <w:rPr>
          <w:rFonts w:hint="cs"/>
          <w:rtl/>
        </w:rPr>
        <w:t>:</w:t>
      </w:r>
      <w:r w:rsidR="00CF4EE4">
        <w:rPr>
          <w:rFonts w:hint="cs"/>
          <w:rtl/>
        </w:rPr>
        <w:t xml:space="preserve"> חשוד</w:t>
      </w:r>
      <w:r w:rsidR="001F503D" w:rsidRPr="001F503D">
        <w:rPr>
          <w:rFonts w:hint="cs"/>
          <w:rtl/>
        </w:rPr>
        <w:t xml:space="preserve"> </w:t>
      </w:r>
      <w:r w:rsidR="001F503D">
        <w:rPr>
          <w:rFonts w:hint="cs"/>
          <w:rtl/>
        </w:rPr>
        <w:t>שהוא שומר</w:t>
      </w:r>
      <w:r w:rsidR="00CF4EE4">
        <w:rPr>
          <w:rFonts w:hint="cs"/>
          <w:rtl/>
        </w:rPr>
        <w:t>.</w:t>
      </w:r>
    </w:p>
    <w:p w14:paraId="46FA2251" w14:textId="4BFB0F1E" w:rsidR="00CF4EE4" w:rsidRPr="00CF4EE4" w:rsidRDefault="00CF4EE4" w:rsidP="00CF4EE4">
      <w:pPr>
        <w:rPr>
          <w:u w:val="single"/>
          <w:rtl/>
        </w:rPr>
      </w:pPr>
      <w:r w:rsidRPr="00CF4EE4">
        <w:rPr>
          <w:rFonts w:cs="Arial"/>
          <w:u w:val="single"/>
          <w:rtl/>
        </w:rPr>
        <w:t>שומר שהוא חשוד וטוען שאבד הפקדון או נגנב</w:t>
      </w:r>
      <w:r w:rsidRPr="00CF4EE4">
        <w:rPr>
          <w:rFonts w:hint="cs"/>
          <w:u w:val="single"/>
          <w:rtl/>
        </w:rPr>
        <w:t>:</w:t>
      </w:r>
    </w:p>
    <w:p w14:paraId="73B04207" w14:textId="7CB03612" w:rsidR="00062BBD" w:rsidRPr="003E559B" w:rsidRDefault="00062BBD" w:rsidP="003E559B">
      <w:pPr>
        <w:pStyle w:val="ab"/>
        <w:numPr>
          <w:ilvl w:val="0"/>
          <w:numId w:val="54"/>
        </w:numPr>
        <w:rPr>
          <w:rFonts w:cs="Arial"/>
          <w:rtl/>
        </w:rPr>
      </w:pPr>
      <w:r w:rsidRPr="003E559B">
        <w:rPr>
          <w:rFonts w:cs="Arial"/>
          <w:rtl/>
        </w:rPr>
        <w:t>רמב"ם</w:t>
      </w:r>
      <w:r w:rsidR="00CF4EE4">
        <w:rPr>
          <w:rFonts w:cs="Arial" w:hint="cs"/>
          <w:rtl/>
        </w:rPr>
        <w:t xml:space="preserve"> </w:t>
      </w:r>
      <w:r w:rsidR="00CF4EE4">
        <w:rPr>
          <w:rFonts w:cs="Arial" w:hint="cs"/>
          <w:sz w:val="16"/>
          <w:szCs w:val="16"/>
          <w:rtl/>
        </w:rPr>
        <w:t>(פ"ב מטוען ה"ד)</w:t>
      </w:r>
      <w:r w:rsidR="003E559B">
        <w:rPr>
          <w:rFonts w:cs="Arial" w:hint="cs"/>
          <w:rtl/>
        </w:rPr>
        <w:t>-</w:t>
      </w:r>
      <w:r w:rsidRPr="003E559B">
        <w:rPr>
          <w:rFonts w:cs="Arial"/>
          <w:rtl/>
        </w:rPr>
        <w:t xml:space="preserve"> שומר שהוא חשוד וטוען שאבד הפקדון או נגנב</w:t>
      </w:r>
      <w:r w:rsidR="003E559B">
        <w:rPr>
          <w:rFonts w:cs="Arial" w:hint="cs"/>
          <w:rtl/>
        </w:rPr>
        <w:t xml:space="preserve"> -</w:t>
      </w:r>
      <w:r w:rsidRPr="003E559B">
        <w:rPr>
          <w:rFonts w:cs="Arial"/>
          <w:rtl/>
        </w:rPr>
        <w:t xml:space="preserve"> אין שכנגדו יכול לישבע וליטול</w:t>
      </w:r>
      <w:r w:rsidR="00CF4EE4">
        <w:rPr>
          <w:rFonts w:cs="Arial" w:hint="cs"/>
          <w:rtl/>
        </w:rPr>
        <w:t>,</w:t>
      </w:r>
      <w:r w:rsidRPr="003E559B">
        <w:rPr>
          <w:rFonts w:cs="Arial"/>
          <w:rtl/>
        </w:rPr>
        <w:t xml:space="preserve"> שהרי אינו טוענו ודאי שאכלו</w:t>
      </w:r>
      <w:r w:rsidR="003E559B">
        <w:rPr>
          <w:rFonts w:cs="Arial" w:hint="cs"/>
          <w:rtl/>
        </w:rPr>
        <w:t>.</w:t>
      </w:r>
      <w:r w:rsidRPr="003E559B">
        <w:rPr>
          <w:rFonts w:cs="Arial"/>
          <w:rtl/>
        </w:rPr>
        <w:t xml:space="preserve"> לפיכך</w:t>
      </w:r>
      <w:r w:rsidR="003E559B">
        <w:rPr>
          <w:rFonts w:cs="Arial" w:hint="cs"/>
          <w:rtl/>
        </w:rPr>
        <w:t>,</w:t>
      </w:r>
      <w:r w:rsidRPr="003E559B">
        <w:rPr>
          <w:rFonts w:cs="Arial"/>
          <w:rtl/>
        </w:rPr>
        <w:t xml:space="preserve"> אם טען בעל הפקדון לפני שלח יד בפקדוני או אכלו </w:t>
      </w:r>
      <w:r w:rsidR="003E559B">
        <w:rPr>
          <w:rFonts w:cs="Arial" w:hint="cs"/>
          <w:rtl/>
        </w:rPr>
        <w:t xml:space="preserve">- </w:t>
      </w:r>
      <w:r w:rsidRPr="003E559B">
        <w:rPr>
          <w:rFonts w:cs="Arial"/>
          <w:rtl/>
        </w:rPr>
        <w:t>נשבע התובע כתקנת חכמים ונוטל</w:t>
      </w:r>
      <w:r w:rsidR="00CF4EE4">
        <w:rPr>
          <w:rStyle w:val="a7"/>
          <w:rFonts w:cs="Arial"/>
          <w:rtl/>
        </w:rPr>
        <w:footnoteReference w:id="487"/>
      </w:r>
      <w:r w:rsidR="003E559B">
        <w:rPr>
          <w:rFonts w:cs="Arial" w:hint="cs"/>
          <w:rtl/>
        </w:rPr>
        <w:t>.</w:t>
      </w:r>
      <w:r w:rsidR="00CF4EE4" w:rsidRPr="004614BE">
        <w:rPr>
          <w:rFonts w:cs="Arial"/>
          <w:rtl/>
        </w:rPr>
        <w:t xml:space="preserve"> </w:t>
      </w:r>
      <w:r w:rsidR="00CF4EE4" w:rsidRPr="00845316">
        <w:rPr>
          <w:rFonts w:asciiTheme="minorBidi" w:hAnsiTheme="minorBidi"/>
          <w:color w:val="E36C0A" w:themeColor="accent6" w:themeShade="BF"/>
          <w:rtl/>
        </w:rPr>
        <w:t>(וכ"פ בשו"ע)</w:t>
      </w:r>
    </w:p>
    <w:p w14:paraId="01E71BDA" w14:textId="37C76B87" w:rsidR="00514AB1" w:rsidRPr="00CF4EE4" w:rsidRDefault="00062BBD" w:rsidP="00CF4EE4">
      <w:pPr>
        <w:pStyle w:val="ab"/>
        <w:numPr>
          <w:ilvl w:val="0"/>
          <w:numId w:val="54"/>
        </w:numPr>
        <w:rPr>
          <w:rFonts w:cs="Arial"/>
          <w:rtl/>
        </w:rPr>
      </w:pPr>
      <w:r w:rsidRPr="003E559B">
        <w:rPr>
          <w:rFonts w:cs="Arial"/>
          <w:rtl/>
        </w:rPr>
        <w:t>ה"ר ישעיה</w:t>
      </w:r>
      <w:r w:rsidR="00CF4EE4">
        <w:rPr>
          <w:rFonts w:cs="Arial" w:hint="cs"/>
          <w:rtl/>
        </w:rPr>
        <w:t xml:space="preserve"> ורמ"ה</w:t>
      </w:r>
      <w:r w:rsidR="00CF4EE4">
        <w:rPr>
          <w:rFonts w:cs="Arial" w:hint="cs"/>
          <w:sz w:val="16"/>
          <w:szCs w:val="16"/>
          <w:rtl/>
        </w:rPr>
        <w:t xml:space="preserve"> (כ"כ הטור בשמם)</w:t>
      </w:r>
      <w:r w:rsidR="003E559B">
        <w:rPr>
          <w:rFonts w:cs="Arial" w:hint="cs"/>
          <w:rtl/>
        </w:rPr>
        <w:t>-</w:t>
      </w:r>
      <w:r w:rsidRPr="003E559B">
        <w:rPr>
          <w:rFonts w:cs="Arial"/>
          <w:rtl/>
        </w:rPr>
        <w:t xml:space="preserve"> נראה לפרש דכיון שהוא חייב שבועה דאורייתא ואינו יכול לישבע מפני שחשוד </w:t>
      </w:r>
      <w:r w:rsidR="003E559B">
        <w:rPr>
          <w:rFonts w:cs="Arial" w:hint="cs"/>
          <w:rtl/>
        </w:rPr>
        <w:t xml:space="preserve">- </w:t>
      </w:r>
      <w:r w:rsidRPr="003E559B">
        <w:rPr>
          <w:rFonts w:cs="Arial"/>
          <w:rtl/>
        </w:rPr>
        <w:t>משלם</w:t>
      </w:r>
      <w:r w:rsidR="003E559B">
        <w:rPr>
          <w:rFonts w:cs="Arial" w:hint="cs"/>
          <w:rtl/>
        </w:rPr>
        <w:t>,</w:t>
      </w:r>
      <w:r w:rsidRPr="003E559B">
        <w:rPr>
          <w:rFonts w:cs="Arial"/>
          <w:rtl/>
        </w:rPr>
        <w:t xml:space="preserve"> שאם היה התובע טוען ודאי שלח בו יד הוינן משביעינן ליה</w:t>
      </w:r>
      <w:r w:rsidR="003E559B">
        <w:rPr>
          <w:rFonts w:cs="Arial" w:hint="cs"/>
          <w:rtl/>
        </w:rPr>
        <w:t>,</w:t>
      </w:r>
      <w:r w:rsidRPr="003E559B">
        <w:rPr>
          <w:rFonts w:cs="Arial"/>
          <w:rtl/>
        </w:rPr>
        <w:t xml:space="preserve"> ועכשיו שטען ספק הוא אינו יכול לישבע ושכנגדו מחויב שבועה ואין יכול לישבע ומשלם</w:t>
      </w:r>
      <w:r w:rsidR="00640AB6">
        <w:rPr>
          <w:rFonts w:cs="Arial" w:hint="cs"/>
          <w:sz w:val="16"/>
          <w:szCs w:val="16"/>
          <w:rtl/>
        </w:rPr>
        <w:t xml:space="preserve"> (ל' הטור בשם ה"ר ישעיה)</w:t>
      </w:r>
      <w:r w:rsidR="00640AB6">
        <w:rPr>
          <w:rStyle w:val="a7"/>
          <w:rFonts w:cs="Arial"/>
          <w:rtl/>
        </w:rPr>
        <w:footnoteReference w:id="488"/>
      </w:r>
      <w:r w:rsidR="00CF4EE4">
        <w:rPr>
          <w:rFonts w:cs="Arial" w:hint="cs"/>
          <w:rtl/>
        </w:rPr>
        <w:t>.</w:t>
      </w:r>
    </w:p>
    <w:p w14:paraId="04AC6558"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6BD96A3" w14:textId="7988EFEE" w:rsidR="001C2E95" w:rsidRDefault="001C2E95" w:rsidP="001C2E95">
      <w:pPr>
        <w:rPr>
          <w:rtl/>
        </w:rPr>
      </w:pPr>
      <w:r>
        <w:rPr>
          <w:rFonts w:cs="Arial"/>
          <w:rtl/>
        </w:rPr>
        <w:t xml:space="preserve">היה החשוד שומר, וטוען שאבד הפקדון או נגנב, שכנגדו אינו יכול לישבע וליטול, שהרי אינו טוען ודאי. לפיכך אם טען בעל הפקדון ואמר: בפני שלח יד בפקדוני, או פשע בו, הרי התובע נשבע כתקנת חכמים, ונוטל. </w:t>
      </w:r>
    </w:p>
    <w:p w14:paraId="15698010" w14:textId="77777777" w:rsidR="00CF4EE4" w:rsidRDefault="00CF4EE4" w:rsidP="001C2E95">
      <w:pPr>
        <w:rPr>
          <w:rtl/>
        </w:rPr>
      </w:pPr>
    </w:p>
    <w:p w14:paraId="2248B240" w14:textId="7085F26D" w:rsidR="001C2E95" w:rsidRDefault="001C2E95" w:rsidP="00EB4EFE">
      <w:pPr>
        <w:pStyle w:val="2"/>
      </w:pPr>
      <w:r>
        <w:rPr>
          <w:rtl/>
        </w:rPr>
        <w:t>סעיף ט</w:t>
      </w:r>
      <w:r w:rsidR="00514AB1">
        <w:rPr>
          <w:rFonts w:hint="cs"/>
          <w:rtl/>
        </w:rPr>
        <w:t>:</w:t>
      </w:r>
      <w:r w:rsidR="001F503D" w:rsidRPr="001F503D">
        <w:rPr>
          <w:rFonts w:hint="cs"/>
          <w:rtl/>
        </w:rPr>
        <w:t xml:space="preserve"> חשוד שנתחייב שבועה מדבריהם</w:t>
      </w:r>
      <w:r w:rsidR="00267677">
        <w:rPr>
          <w:rFonts w:hint="cs"/>
          <w:rtl/>
        </w:rPr>
        <w:t xml:space="preserve"> -</w:t>
      </w:r>
      <w:r w:rsidR="00267677" w:rsidRPr="00267677">
        <w:rPr>
          <w:rFonts w:hint="cs"/>
          <w:rtl/>
        </w:rPr>
        <w:t xml:space="preserve"> והוא מהנשבעים ונוטלים</w:t>
      </w:r>
      <w:r w:rsidR="001F503D">
        <w:rPr>
          <w:rFonts w:hint="cs"/>
          <w:rtl/>
        </w:rPr>
        <w:t>.</w:t>
      </w:r>
    </w:p>
    <w:p w14:paraId="3908A329" w14:textId="03DC78E2" w:rsidR="00944ACE" w:rsidRPr="00944ACE" w:rsidRDefault="00944ACE" w:rsidP="00944ACE">
      <w:pPr>
        <w:rPr>
          <w:u w:val="single"/>
          <w:rtl/>
        </w:rPr>
      </w:pPr>
      <w:r w:rsidRPr="001F503D">
        <w:rPr>
          <w:rFonts w:hint="cs"/>
          <w:u w:val="single"/>
          <w:rtl/>
        </w:rPr>
        <w:t>חשוד שנתחייב שבועה מדבריהם</w:t>
      </w:r>
      <w:r w:rsidRPr="00944ACE">
        <w:rPr>
          <w:rFonts w:hint="cs"/>
          <w:u w:val="single"/>
          <w:rtl/>
        </w:rPr>
        <w:t xml:space="preserve"> </w:t>
      </w:r>
      <w:r w:rsidRPr="00267677">
        <w:rPr>
          <w:rFonts w:hint="cs"/>
          <w:u w:val="single"/>
          <w:rtl/>
        </w:rPr>
        <w:t>והוא מהנשבעים ונוטלים</w:t>
      </w:r>
      <w:r w:rsidRPr="00944ACE">
        <w:rPr>
          <w:rFonts w:hint="cs"/>
          <w:u w:val="single"/>
          <w:rtl/>
        </w:rPr>
        <w:t xml:space="preserve">: </w:t>
      </w:r>
    </w:p>
    <w:p w14:paraId="3749BF99" w14:textId="69242A9D" w:rsidR="00944ACE" w:rsidRDefault="00944ACE" w:rsidP="00944ACE">
      <w:pPr>
        <w:pStyle w:val="ab"/>
        <w:numPr>
          <w:ilvl w:val="0"/>
          <w:numId w:val="55"/>
        </w:numPr>
        <w:rPr>
          <w:rFonts w:cs="Arial"/>
        </w:rPr>
      </w:pPr>
      <w:r w:rsidRPr="00944ACE">
        <w:rPr>
          <w:rFonts w:cs="Arial" w:hint="cs"/>
          <w:rtl/>
        </w:rPr>
        <w:t xml:space="preserve">טור- </w:t>
      </w:r>
      <w:r w:rsidR="00062BBD" w:rsidRPr="00944ACE">
        <w:rPr>
          <w:rFonts w:cs="Arial"/>
          <w:rtl/>
        </w:rPr>
        <w:t>מי שנתחייב שבועה מדבריהם והוא חשוד</w:t>
      </w:r>
      <w:r w:rsidR="0024046F">
        <w:rPr>
          <w:rFonts w:cs="Arial" w:hint="cs"/>
          <w:rtl/>
        </w:rPr>
        <w:t>,</w:t>
      </w:r>
      <w:r w:rsidR="00062BBD" w:rsidRPr="00944ACE">
        <w:rPr>
          <w:rFonts w:cs="Arial"/>
          <w:rtl/>
        </w:rPr>
        <w:t xml:space="preserve"> אם הוא מהנשבעין ונוטלין</w:t>
      </w:r>
      <w:r>
        <w:rPr>
          <w:rFonts w:cs="Arial" w:hint="cs"/>
          <w:rtl/>
        </w:rPr>
        <w:t xml:space="preserve"> -</w:t>
      </w:r>
      <w:r w:rsidR="00062BBD" w:rsidRPr="00944ACE">
        <w:rPr>
          <w:rFonts w:cs="Arial"/>
          <w:rtl/>
        </w:rPr>
        <w:t xml:space="preserve"> אינו יכול לישבע וליטול</w:t>
      </w:r>
      <w:r>
        <w:rPr>
          <w:rFonts w:cs="Arial" w:hint="cs"/>
          <w:rtl/>
        </w:rPr>
        <w:t>.</w:t>
      </w:r>
      <w:r w:rsidR="00062BBD" w:rsidRPr="00944ACE">
        <w:rPr>
          <w:rFonts w:cs="Arial"/>
          <w:rtl/>
        </w:rPr>
        <w:t xml:space="preserve"> </w:t>
      </w:r>
      <w:r w:rsidR="002B5FCC" w:rsidRPr="00845316">
        <w:rPr>
          <w:rFonts w:asciiTheme="minorBidi" w:hAnsiTheme="minorBidi"/>
          <w:color w:val="E36C0A" w:themeColor="accent6" w:themeShade="BF"/>
          <w:rtl/>
        </w:rPr>
        <w:t>(וכ"פ בשו"ע)</w:t>
      </w:r>
    </w:p>
    <w:p w14:paraId="53AF4C79" w14:textId="15C92821" w:rsidR="0024046F" w:rsidRPr="0024046F" w:rsidRDefault="0024046F" w:rsidP="0024046F">
      <w:pPr>
        <w:ind w:left="360"/>
        <w:rPr>
          <w:rFonts w:cs="Arial"/>
          <w:u w:val="dotted"/>
        </w:rPr>
      </w:pPr>
      <w:r w:rsidRPr="0024046F">
        <w:rPr>
          <w:rFonts w:cs="Arial" w:hint="cs"/>
          <w:u w:val="dotted"/>
          <w:rtl/>
        </w:rPr>
        <w:t>האם הנתבע מכל מקום צריך להישבע:</w:t>
      </w:r>
    </w:p>
    <w:p w14:paraId="70C10E32" w14:textId="253C4C21" w:rsidR="00944ACE" w:rsidRDefault="00062BBD" w:rsidP="00944ACE">
      <w:pPr>
        <w:pStyle w:val="ab"/>
        <w:numPr>
          <w:ilvl w:val="0"/>
          <w:numId w:val="55"/>
        </w:numPr>
        <w:rPr>
          <w:rFonts w:cs="Arial"/>
        </w:rPr>
      </w:pPr>
      <w:r w:rsidRPr="00944ACE">
        <w:rPr>
          <w:rFonts w:cs="Arial"/>
          <w:rtl/>
        </w:rPr>
        <w:t>ר</w:t>
      </w:r>
      <w:r w:rsidR="00944ACE">
        <w:rPr>
          <w:rFonts w:cs="Arial" w:hint="cs"/>
          <w:rtl/>
        </w:rPr>
        <w:t>י"ף</w:t>
      </w:r>
      <w:r w:rsidR="0024046F">
        <w:rPr>
          <w:rStyle w:val="a7"/>
          <w:rFonts w:cs="Arial"/>
          <w:rtl/>
        </w:rPr>
        <w:footnoteReference w:id="489"/>
      </w:r>
      <w:r w:rsidR="00944ACE">
        <w:rPr>
          <w:rFonts w:cs="Arial" w:hint="cs"/>
          <w:rtl/>
        </w:rPr>
        <w:t>-</w:t>
      </w:r>
      <w:r w:rsidR="00944ACE" w:rsidRPr="00944ACE">
        <w:rPr>
          <w:rFonts w:cs="Arial"/>
          <w:rtl/>
        </w:rPr>
        <w:t xml:space="preserve"> </w:t>
      </w:r>
      <w:r w:rsidRPr="00944ACE">
        <w:rPr>
          <w:rFonts w:cs="Arial"/>
          <w:rtl/>
        </w:rPr>
        <w:t>הנתבע פטור בלא שבועה</w:t>
      </w:r>
      <w:r w:rsidR="00944ACE">
        <w:rPr>
          <w:rFonts w:cs="Arial" w:hint="cs"/>
          <w:rtl/>
        </w:rPr>
        <w:t>.</w:t>
      </w:r>
      <w:r w:rsidRPr="00944ACE">
        <w:rPr>
          <w:rFonts w:cs="Arial"/>
          <w:rtl/>
        </w:rPr>
        <w:t xml:space="preserve"> </w:t>
      </w:r>
    </w:p>
    <w:p w14:paraId="073B605A" w14:textId="1775B301" w:rsidR="0024046F" w:rsidRDefault="00F10A13" w:rsidP="00944ACE">
      <w:pPr>
        <w:pStyle w:val="ab"/>
        <w:numPr>
          <w:ilvl w:val="0"/>
          <w:numId w:val="55"/>
        </w:numPr>
        <w:rPr>
          <w:rFonts w:cs="Arial"/>
        </w:rPr>
      </w:pPr>
      <w:r w:rsidRPr="00944ACE">
        <w:rPr>
          <w:rFonts w:cs="Arial"/>
          <w:rtl/>
        </w:rPr>
        <w:t>ב</w:t>
      </w:r>
      <w:r>
        <w:rPr>
          <w:rFonts w:cs="Arial" w:hint="cs"/>
          <w:rtl/>
        </w:rPr>
        <w:t xml:space="preserve">העי"ט </w:t>
      </w:r>
      <w:r w:rsidRPr="002B5FCC">
        <w:rPr>
          <w:rFonts w:cs="Arial"/>
          <w:sz w:val="16"/>
          <w:szCs w:val="16"/>
          <w:rtl/>
        </w:rPr>
        <w:t>(הל' מלוה על פה יח ע"ב)</w:t>
      </w:r>
      <w:r w:rsidRPr="00F10A13">
        <w:rPr>
          <w:rFonts w:cs="Arial" w:hint="cs"/>
          <w:rtl/>
        </w:rPr>
        <w:t xml:space="preserve"> </w:t>
      </w:r>
      <w:r w:rsidR="0024046F">
        <w:rPr>
          <w:rFonts w:cs="Arial" w:hint="cs"/>
          <w:rtl/>
        </w:rPr>
        <w:t xml:space="preserve">רמב"ם </w:t>
      </w:r>
      <w:r w:rsidR="0024046F" w:rsidRPr="0024046F">
        <w:rPr>
          <w:rFonts w:cs="Arial" w:hint="cs"/>
          <w:sz w:val="16"/>
          <w:szCs w:val="16"/>
          <w:rtl/>
        </w:rPr>
        <w:t>(</w:t>
      </w:r>
      <w:r w:rsidR="0024046F" w:rsidRPr="0024046F">
        <w:rPr>
          <w:rFonts w:cs="Arial"/>
          <w:sz w:val="16"/>
          <w:szCs w:val="16"/>
          <w:rtl/>
        </w:rPr>
        <w:t>פ</w:t>
      </w:r>
      <w:r w:rsidR="0024046F" w:rsidRPr="0024046F">
        <w:rPr>
          <w:rFonts w:cs="Arial" w:hint="cs"/>
          <w:sz w:val="16"/>
          <w:szCs w:val="16"/>
          <w:rtl/>
        </w:rPr>
        <w:t>"</w:t>
      </w:r>
      <w:r w:rsidR="0024046F" w:rsidRPr="0024046F">
        <w:rPr>
          <w:rFonts w:cs="Arial"/>
          <w:sz w:val="16"/>
          <w:szCs w:val="16"/>
          <w:rtl/>
        </w:rPr>
        <w:t>ב מטוען ה"ה)</w:t>
      </w:r>
      <w:r w:rsidR="0024046F">
        <w:rPr>
          <w:rFonts w:cs="Arial" w:hint="cs"/>
          <w:rtl/>
        </w:rPr>
        <w:t xml:space="preserve"> </w:t>
      </w:r>
      <w:r>
        <w:rPr>
          <w:rFonts w:cs="Arial" w:hint="cs"/>
          <w:rtl/>
        </w:rPr>
        <w:t>ורמ"ה</w:t>
      </w:r>
      <w:r>
        <w:rPr>
          <w:rStyle w:val="a7"/>
          <w:rFonts w:cs="Arial"/>
          <w:rtl/>
        </w:rPr>
        <w:footnoteReference w:id="490"/>
      </w:r>
      <w:r>
        <w:rPr>
          <w:rFonts w:cs="Arial" w:hint="cs"/>
          <w:rtl/>
        </w:rPr>
        <w:t xml:space="preserve"> </w:t>
      </w:r>
      <w:r>
        <w:rPr>
          <w:rFonts w:cs="Arial" w:hint="cs"/>
          <w:sz w:val="16"/>
          <w:szCs w:val="16"/>
          <w:rtl/>
        </w:rPr>
        <w:t>(כ"כ הטור בשמו)</w:t>
      </w:r>
      <w:r w:rsidR="00944ACE">
        <w:rPr>
          <w:rFonts w:cs="Arial" w:hint="cs"/>
          <w:rtl/>
        </w:rPr>
        <w:t xml:space="preserve">- </w:t>
      </w:r>
      <w:r w:rsidR="00096CD5" w:rsidRPr="00096CD5">
        <w:rPr>
          <w:rFonts w:cs="Arial"/>
          <w:rtl/>
        </w:rPr>
        <w:t>הנתבע שכנגדו ישבע היסת ויפטר</w:t>
      </w:r>
      <w:r>
        <w:rPr>
          <w:rStyle w:val="a7"/>
          <w:rFonts w:cs="Arial"/>
          <w:rtl/>
        </w:rPr>
        <w:footnoteReference w:id="491"/>
      </w:r>
      <w:r>
        <w:rPr>
          <w:rFonts w:cs="Arial" w:hint="cs"/>
          <w:sz w:val="16"/>
          <w:szCs w:val="16"/>
          <w:rtl/>
        </w:rPr>
        <w:t xml:space="preserve"> (ל' הרמב"ם)</w:t>
      </w:r>
      <w:r w:rsidR="00944ACE">
        <w:rPr>
          <w:rFonts w:cs="Arial" w:hint="cs"/>
          <w:rtl/>
        </w:rPr>
        <w:t>.</w:t>
      </w:r>
      <w:r w:rsidR="00062BBD" w:rsidRPr="00944ACE">
        <w:rPr>
          <w:rFonts w:cs="Arial"/>
          <w:rtl/>
        </w:rPr>
        <w:t xml:space="preserve"> </w:t>
      </w:r>
      <w:r w:rsidR="002B5FCC" w:rsidRPr="00845316">
        <w:rPr>
          <w:rFonts w:asciiTheme="minorBidi" w:hAnsiTheme="minorBidi"/>
          <w:color w:val="E36C0A" w:themeColor="accent6" w:themeShade="BF"/>
          <w:rtl/>
        </w:rPr>
        <w:t>(וכ"פ בשו"ע)</w:t>
      </w:r>
    </w:p>
    <w:p w14:paraId="5FA48611" w14:textId="761C862F" w:rsidR="0024046F" w:rsidRPr="00096CD5" w:rsidRDefault="00096CD5" w:rsidP="00096CD5">
      <w:pPr>
        <w:ind w:left="360"/>
        <w:rPr>
          <w:rFonts w:cs="Arial"/>
          <w:u w:val="dotted"/>
        </w:rPr>
      </w:pPr>
      <w:r>
        <w:rPr>
          <w:rFonts w:cs="Arial" w:hint="cs"/>
          <w:u w:val="dotted"/>
          <w:rtl/>
        </w:rPr>
        <w:lastRenderedPageBreak/>
        <w:t xml:space="preserve">ומה הדין </w:t>
      </w:r>
      <w:r w:rsidRPr="00096CD5">
        <w:rPr>
          <w:rFonts w:cs="Arial" w:hint="cs"/>
          <w:u w:val="dotted"/>
          <w:rtl/>
        </w:rPr>
        <w:t>ב</w:t>
      </w:r>
      <w:r w:rsidR="0024046F" w:rsidRPr="00096CD5">
        <w:rPr>
          <w:rFonts w:cs="Arial"/>
          <w:u w:val="dotted"/>
          <w:rtl/>
        </w:rPr>
        <w:t xml:space="preserve">פוגם שטרו </w:t>
      </w:r>
      <w:r>
        <w:rPr>
          <w:rFonts w:cs="Arial" w:hint="cs"/>
          <w:u w:val="dotted"/>
          <w:rtl/>
        </w:rPr>
        <w:t>וכיוצא בו שהינו חשוד</w:t>
      </w:r>
      <w:r w:rsidR="0024046F" w:rsidRPr="00096CD5">
        <w:rPr>
          <w:rFonts w:cs="Arial"/>
          <w:u w:val="dotted"/>
          <w:rtl/>
        </w:rPr>
        <w:t xml:space="preserve"> </w:t>
      </w:r>
      <w:r>
        <w:rPr>
          <w:rFonts w:cs="Arial" w:hint="cs"/>
          <w:u w:val="dotted"/>
          <w:rtl/>
        </w:rPr>
        <w:t>- ו</w:t>
      </w:r>
      <w:r w:rsidR="0024046F" w:rsidRPr="00096CD5">
        <w:rPr>
          <w:rFonts w:cs="Arial"/>
          <w:u w:val="dotted"/>
          <w:rtl/>
        </w:rPr>
        <w:t xml:space="preserve">טוען </w:t>
      </w:r>
      <w:r>
        <w:rPr>
          <w:rFonts w:cs="Arial" w:hint="cs"/>
          <w:u w:val="dotted"/>
          <w:rtl/>
        </w:rPr>
        <w:t xml:space="preserve">הלוה </w:t>
      </w:r>
      <w:r w:rsidR="0024046F" w:rsidRPr="00096CD5">
        <w:rPr>
          <w:rFonts w:cs="Arial"/>
          <w:u w:val="dotted"/>
          <w:rtl/>
        </w:rPr>
        <w:t>אישתבע לי שלא פרעתיך</w:t>
      </w:r>
      <w:r>
        <w:rPr>
          <w:rFonts w:cs="Arial" w:hint="cs"/>
          <w:u w:val="dotted"/>
          <w:rtl/>
        </w:rPr>
        <w:t>:</w:t>
      </w:r>
    </w:p>
    <w:p w14:paraId="07359B7D" w14:textId="2D88EAD1" w:rsidR="0024046F" w:rsidRDefault="0024046F" w:rsidP="00944ACE">
      <w:pPr>
        <w:pStyle w:val="ab"/>
        <w:numPr>
          <w:ilvl w:val="0"/>
          <w:numId w:val="55"/>
        </w:numPr>
        <w:rPr>
          <w:rFonts w:cs="Arial"/>
        </w:rPr>
      </w:pPr>
      <w:r>
        <w:rPr>
          <w:rFonts w:cs="Arial" w:hint="cs"/>
          <w:rtl/>
        </w:rPr>
        <w:t>רמב"ם</w:t>
      </w:r>
      <w:r w:rsidR="002B5FCC">
        <w:rPr>
          <w:rFonts w:cs="Arial" w:hint="cs"/>
          <w:sz w:val="16"/>
          <w:szCs w:val="16"/>
          <w:rtl/>
        </w:rPr>
        <w:t xml:space="preserve"> </w:t>
      </w:r>
      <w:r w:rsidR="002B5FCC" w:rsidRPr="0024046F">
        <w:rPr>
          <w:rFonts w:cs="Arial" w:hint="cs"/>
          <w:sz w:val="16"/>
          <w:szCs w:val="16"/>
          <w:rtl/>
        </w:rPr>
        <w:t>(</w:t>
      </w:r>
      <w:r w:rsidR="002B5FCC" w:rsidRPr="0024046F">
        <w:rPr>
          <w:rFonts w:cs="Arial"/>
          <w:sz w:val="16"/>
          <w:szCs w:val="16"/>
          <w:rtl/>
        </w:rPr>
        <w:t>פ</w:t>
      </w:r>
      <w:r w:rsidR="002B5FCC" w:rsidRPr="0024046F">
        <w:rPr>
          <w:rFonts w:cs="Arial" w:hint="cs"/>
          <w:sz w:val="16"/>
          <w:szCs w:val="16"/>
          <w:rtl/>
        </w:rPr>
        <w:t>"</w:t>
      </w:r>
      <w:r w:rsidR="002B5FCC" w:rsidRPr="0024046F">
        <w:rPr>
          <w:rFonts w:cs="Arial"/>
          <w:sz w:val="16"/>
          <w:szCs w:val="16"/>
          <w:rtl/>
        </w:rPr>
        <w:t>ב מטוען ה"ה)</w:t>
      </w:r>
      <w:r>
        <w:rPr>
          <w:rFonts w:cs="Arial" w:hint="cs"/>
          <w:rtl/>
        </w:rPr>
        <w:t xml:space="preserve">- </w:t>
      </w:r>
      <w:r w:rsidR="00096CD5" w:rsidRPr="00096CD5">
        <w:rPr>
          <w:rFonts w:cs="Arial"/>
          <w:rtl/>
        </w:rPr>
        <w:t xml:space="preserve">וכן פוגם שטרו וכל כיוצא בזה שהיה חשוד וטען הלוה שפרעו ואמר ישבע לי </w:t>
      </w:r>
      <w:r w:rsidR="00096CD5">
        <w:rPr>
          <w:rFonts w:cs="Arial" w:hint="cs"/>
          <w:rtl/>
        </w:rPr>
        <w:t xml:space="preserve">- </w:t>
      </w:r>
      <w:r w:rsidR="00096CD5" w:rsidRPr="00096CD5">
        <w:rPr>
          <w:rFonts w:cs="Arial"/>
          <w:rtl/>
        </w:rPr>
        <w:t>הרי הנתבע נשבע היסת ויפטר מן השטר</w:t>
      </w:r>
      <w:r>
        <w:rPr>
          <w:rFonts w:cs="Arial" w:hint="cs"/>
          <w:rtl/>
        </w:rPr>
        <w:t>.</w:t>
      </w:r>
      <w:r w:rsidR="00062BBD" w:rsidRPr="00944ACE">
        <w:rPr>
          <w:rFonts w:cs="Arial"/>
          <w:rtl/>
        </w:rPr>
        <w:t xml:space="preserve"> </w:t>
      </w:r>
      <w:r w:rsidR="002B5FCC" w:rsidRPr="00845316">
        <w:rPr>
          <w:rFonts w:asciiTheme="minorBidi" w:hAnsiTheme="minorBidi"/>
          <w:color w:val="E36C0A" w:themeColor="accent6" w:themeShade="BF"/>
          <w:rtl/>
        </w:rPr>
        <w:t>(וכ"פ בשו"ע)</w:t>
      </w:r>
    </w:p>
    <w:p w14:paraId="2A8B2537" w14:textId="52998065" w:rsidR="00514AB1" w:rsidRPr="00F10A13" w:rsidRDefault="00062BBD" w:rsidP="00F10A13">
      <w:pPr>
        <w:pStyle w:val="ab"/>
        <w:numPr>
          <w:ilvl w:val="0"/>
          <w:numId w:val="55"/>
        </w:numPr>
        <w:rPr>
          <w:rFonts w:cs="Arial"/>
          <w:rtl/>
        </w:rPr>
      </w:pPr>
      <w:r w:rsidRPr="00944ACE">
        <w:rPr>
          <w:rFonts w:cs="Arial"/>
          <w:rtl/>
        </w:rPr>
        <w:t>ראב"ד</w:t>
      </w:r>
      <w:r w:rsidR="00F10A13">
        <w:rPr>
          <w:rFonts w:cs="Arial" w:hint="cs"/>
          <w:rtl/>
        </w:rPr>
        <w:t xml:space="preserve"> </w:t>
      </w:r>
      <w:r w:rsidR="00F10A13">
        <w:rPr>
          <w:rFonts w:cs="Arial" w:hint="cs"/>
          <w:sz w:val="16"/>
          <w:szCs w:val="16"/>
          <w:rtl/>
        </w:rPr>
        <w:t xml:space="preserve">(שם בהשגות) </w:t>
      </w:r>
      <w:r w:rsidR="00F10A13">
        <w:rPr>
          <w:rFonts w:cs="Arial" w:hint="cs"/>
          <w:rtl/>
        </w:rPr>
        <w:t xml:space="preserve">ורמ"ה </w:t>
      </w:r>
      <w:r w:rsidR="00F10A13">
        <w:rPr>
          <w:rFonts w:cs="Arial" w:hint="cs"/>
          <w:sz w:val="16"/>
          <w:szCs w:val="16"/>
          <w:rtl/>
        </w:rPr>
        <w:t>(כ"כ הטור בשמו)</w:t>
      </w:r>
      <w:r w:rsidR="0024046F">
        <w:rPr>
          <w:rFonts w:cs="Arial" w:hint="cs"/>
          <w:rtl/>
        </w:rPr>
        <w:t xml:space="preserve">- </w:t>
      </w:r>
      <w:r w:rsidRPr="00944ACE">
        <w:rPr>
          <w:rFonts w:cs="Arial"/>
          <w:rtl/>
        </w:rPr>
        <w:t>יטול המלוה בלא שבועה</w:t>
      </w:r>
      <w:r w:rsidR="0024046F">
        <w:rPr>
          <w:rFonts w:cs="Arial" w:hint="cs"/>
          <w:rtl/>
        </w:rPr>
        <w:t>,</w:t>
      </w:r>
      <w:r w:rsidRPr="00944ACE">
        <w:rPr>
          <w:rFonts w:cs="Arial"/>
          <w:rtl/>
        </w:rPr>
        <w:t xml:space="preserve"> כיון ששטר מקוים בידו ואין לבטלו בשביל שבועה דרבנן</w:t>
      </w:r>
      <w:r w:rsidR="00096CD5">
        <w:rPr>
          <w:rFonts w:cs="Arial" w:hint="cs"/>
          <w:sz w:val="16"/>
          <w:szCs w:val="16"/>
          <w:rtl/>
        </w:rPr>
        <w:t xml:space="preserve"> (ל' הטור בשמו)</w:t>
      </w:r>
      <w:r w:rsidR="0024046F">
        <w:rPr>
          <w:rFonts w:cs="Arial" w:hint="cs"/>
          <w:rtl/>
        </w:rPr>
        <w:t>.</w:t>
      </w:r>
      <w:r w:rsidRPr="00944ACE">
        <w:rPr>
          <w:rFonts w:cs="Arial"/>
          <w:rtl/>
        </w:rPr>
        <w:t xml:space="preserve"> </w:t>
      </w:r>
    </w:p>
    <w:p w14:paraId="64B889C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9EAFC38" w14:textId="1027B09D" w:rsidR="001C2E95" w:rsidRDefault="001C2E95" w:rsidP="001C2E95">
      <w:pPr>
        <w:rPr>
          <w:rtl/>
        </w:rPr>
      </w:pPr>
      <w:r>
        <w:rPr>
          <w:rFonts w:cs="Arial"/>
          <w:rtl/>
        </w:rPr>
        <w:t>נתחייב החשוד שבועה מדבריהם, אם היה מהנשבעים ונוטלים, אינו יכול לישבע וליטול, אלא הנתבע שכנגדו ישבע ויפטר. וכן פוגם שטרו וכל כיוצא בזה שהיה חשוד, וטען הלוה שפרעו, ואמר: ישבע לי, הרי הנתבע נשבע היסת ויפטר מהשטר. וי</w:t>
      </w:r>
      <w:r w:rsidR="00944ACE">
        <w:rPr>
          <w:rFonts w:cs="Arial" w:hint="cs"/>
          <w:rtl/>
        </w:rPr>
        <w:t xml:space="preserve">ש </w:t>
      </w:r>
      <w:r>
        <w:rPr>
          <w:rFonts w:cs="Arial"/>
          <w:rtl/>
        </w:rPr>
        <w:t>א</w:t>
      </w:r>
      <w:r w:rsidR="00944ACE">
        <w:rPr>
          <w:rFonts w:cs="Arial" w:hint="cs"/>
          <w:rtl/>
        </w:rPr>
        <w:t>ומרים</w:t>
      </w:r>
      <w:r>
        <w:rPr>
          <w:rFonts w:cs="Arial"/>
          <w:rtl/>
        </w:rPr>
        <w:t xml:space="preserve"> שכיון ששטר מקויים בידו, גובה בלא שבועה. </w:t>
      </w:r>
    </w:p>
    <w:p w14:paraId="6CEDA6FC" w14:textId="77777777" w:rsidR="00944ACE" w:rsidRDefault="00944ACE" w:rsidP="001C2E95">
      <w:pPr>
        <w:rPr>
          <w:rtl/>
        </w:rPr>
      </w:pPr>
    </w:p>
    <w:p w14:paraId="26DAC850" w14:textId="73BD2F07" w:rsidR="001C2E95" w:rsidRDefault="001C2E95" w:rsidP="00EB4EFE">
      <w:pPr>
        <w:pStyle w:val="2"/>
        <w:rPr>
          <w:rtl/>
        </w:rPr>
      </w:pPr>
      <w:r>
        <w:rPr>
          <w:rtl/>
        </w:rPr>
        <w:t>סעיף י</w:t>
      </w:r>
      <w:r w:rsidR="00F10A13">
        <w:rPr>
          <w:rFonts w:hint="cs"/>
          <w:rtl/>
        </w:rPr>
        <w:t>:</w:t>
      </w:r>
      <w:r w:rsidR="001F503D">
        <w:rPr>
          <w:rFonts w:hint="cs"/>
          <w:rtl/>
        </w:rPr>
        <w:t xml:space="preserve"> חשוד </w:t>
      </w:r>
      <w:r w:rsidR="00267677">
        <w:rPr>
          <w:rFonts w:hint="cs"/>
          <w:rtl/>
        </w:rPr>
        <w:t>ש</w:t>
      </w:r>
      <w:r w:rsidR="001F503D">
        <w:rPr>
          <w:rFonts w:hint="cs"/>
          <w:rtl/>
        </w:rPr>
        <w:t>צריך להשבע בטענת ספק.</w:t>
      </w:r>
    </w:p>
    <w:p w14:paraId="713B58CB" w14:textId="6300A5AC" w:rsidR="00F10A13" w:rsidRPr="001F503D" w:rsidRDefault="001F503D" w:rsidP="00F10A13">
      <w:pPr>
        <w:rPr>
          <w:u w:val="single"/>
          <w:rtl/>
        </w:rPr>
      </w:pPr>
      <w:r w:rsidRPr="001F503D">
        <w:rPr>
          <w:rFonts w:hint="cs"/>
          <w:u w:val="single"/>
          <w:rtl/>
        </w:rPr>
        <w:t>חשוד הצריך להישבע בטענת ספק:</w:t>
      </w:r>
    </w:p>
    <w:p w14:paraId="0CD8DAB1" w14:textId="5AC78A27" w:rsidR="00062BBD" w:rsidRPr="00944ACE" w:rsidRDefault="00062BBD" w:rsidP="00944ACE">
      <w:pPr>
        <w:pStyle w:val="ab"/>
        <w:numPr>
          <w:ilvl w:val="0"/>
          <w:numId w:val="55"/>
        </w:numPr>
        <w:rPr>
          <w:rFonts w:cs="Arial"/>
          <w:rtl/>
        </w:rPr>
      </w:pPr>
      <w:r w:rsidRPr="00944ACE">
        <w:rPr>
          <w:rFonts w:cs="Arial"/>
          <w:rtl/>
        </w:rPr>
        <w:t>רמב"ם</w:t>
      </w:r>
      <w:r w:rsidR="00944ACE" w:rsidRPr="00944ACE">
        <w:rPr>
          <w:rFonts w:cs="Arial" w:hint="cs"/>
          <w:rtl/>
        </w:rPr>
        <w:t xml:space="preserve"> </w:t>
      </w:r>
      <w:r w:rsidR="002B5FCC" w:rsidRPr="0024046F">
        <w:rPr>
          <w:rFonts w:cs="Arial" w:hint="cs"/>
          <w:sz w:val="16"/>
          <w:szCs w:val="16"/>
          <w:rtl/>
        </w:rPr>
        <w:t>(</w:t>
      </w:r>
      <w:r w:rsidR="002B5FCC" w:rsidRPr="0024046F">
        <w:rPr>
          <w:rFonts w:cs="Arial"/>
          <w:sz w:val="16"/>
          <w:szCs w:val="16"/>
          <w:rtl/>
        </w:rPr>
        <w:t>פ</w:t>
      </w:r>
      <w:r w:rsidR="002B5FCC" w:rsidRPr="0024046F">
        <w:rPr>
          <w:rFonts w:cs="Arial" w:hint="cs"/>
          <w:sz w:val="16"/>
          <w:szCs w:val="16"/>
          <w:rtl/>
        </w:rPr>
        <w:t>"</w:t>
      </w:r>
      <w:r w:rsidR="002B5FCC" w:rsidRPr="0024046F">
        <w:rPr>
          <w:rFonts w:cs="Arial"/>
          <w:sz w:val="16"/>
          <w:szCs w:val="16"/>
          <w:rtl/>
        </w:rPr>
        <w:t>ב מטוען ה"</w:t>
      </w:r>
      <w:r w:rsidR="002B5FCC">
        <w:rPr>
          <w:rFonts w:cs="Arial" w:hint="cs"/>
          <w:sz w:val="16"/>
          <w:szCs w:val="16"/>
          <w:rtl/>
        </w:rPr>
        <w:t>ו</w:t>
      </w:r>
      <w:r w:rsidR="002B5FCC" w:rsidRPr="0024046F">
        <w:rPr>
          <w:rFonts w:cs="Arial"/>
          <w:sz w:val="16"/>
          <w:szCs w:val="16"/>
          <w:rtl/>
        </w:rPr>
        <w:t>)</w:t>
      </w:r>
      <w:r w:rsidR="002B5FCC">
        <w:rPr>
          <w:rFonts w:cs="Arial" w:hint="cs"/>
          <w:sz w:val="16"/>
          <w:szCs w:val="16"/>
          <w:rtl/>
        </w:rPr>
        <w:t xml:space="preserve"> </w:t>
      </w:r>
      <w:r w:rsidR="00944ACE" w:rsidRPr="00944ACE">
        <w:rPr>
          <w:rFonts w:cs="Arial" w:hint="cs"/>
          <w:rtl/>
        </w:rPr>
        <w:t>וטור-</w:t>
      </w:r>
      <w:r w:rsidRPr="00944ACE">
        <w:rPr>
          <w:rFonts w:cs="Arial"/>
          <w:rtl/>
        </w:rPr>
        <w:t xml:space="preserve"> היה החשוד מן הנשבעים בטענת ספק </w:t>
      </w:r>
      <w:r w:rsidR="001F503D">
        <w:rPr>
          <w:rFonts w:cs="Arial" w:hint="cs"/>
          <w:rtl/>
        </w:rPr>
        <w:t xml:space="preserve">- </w:t>
      </w:r>
      <w:r w:rsidRPr="00944ACE">
        <w:rPr>
          <w:rFonts w:cs="Arial"/>
          <w:rtl/>
        </w:rPr>
        <w:t>אינו נשבע</w:t>
      </w:r>
      <w:r w:rsidR="001F503D">
        <w:rPr>
          <w:rFonts w:cs="Arial" w:hint="cs"/>
          <w:rtl/>
        </w:rPr>
        <w:t>,</w:t>
      </w:r>
      <w:r w:rsidRPr="00944ACE">
        <w:rPr>
          <w:rFonts w:cs="Arial"/>
          <w:rtl/>
        </w:rPr>
        <w:t xml:space="preserve"> לפי שהוא חשוד</w:t>
      </w:r>
      <w:r w:rsidR="001F503D">
        <w:rPr>
          <w:rFonts w:cs="Arial" w:hint="cs"/>
          <w:rtl/>
        </w:rPr>
        <w:t>.</w:t>
      </w:r>
      <w:r w:rsidRPr="00944ACE">
        <w:rPr>
          <w:rFonts w:cs="Arial"/>
          <w:rtl/>
        </w:rPr>
        <w:t xml:space="preserve"> ואין שכנגדו נשבע ונוטל</w:t>
      </w:r>
      <w:r w:rsidR="001F503D">
        <w:rPr>
          <w:rFonts w:cs="Arial" w:hint="cs"/>
          <w:rtl/>
        </w:rPr>
        <w:t>,</w:t>
      </w:r>
      <w:r w:rsidRPr="00944ACE">
        <w:rPr>
          <w:rFonts w:cs="Arial"/>
          <w:rtl/>
        </w:rPr>
        <w:t xml:space="preserve"> שאין טוען טענת ודאי שישבע על טענת</w:t>
      </w:r>
      <w:r w:rsidR="00944ACE" w:rsidRPr="00944ACE">
        <w:rPr>
          <w:rFonts w:cs="Arial" w:hint="cs"/>
          <w:rtl/>
        </w:rPr>
        <w:t>ו</w:t>
      </w:r>
      <w:r w:rsidR="00944ACE" w:rsidRPr="00944ACE">
        <w:rPr>
          <w:rFonts w:cs="Arial" w:hint="cs"/>
          <w:sz w:val="16"/>
          <w:szCs w:val="16"/>
          <w:rtl/>
        </w:rPr>
        <w:t xml:space="preserve"> (ל' הטור בשם הרמב"ם)</w:t>
      </w:r>
      <w:r w:rsidR="00944ACE">
        <w:rPr>
          <w:rStyle w:val="a7"/>
          <w:rFonts w:cs="Arial"/>
          <w:rtl/>
        </w:rPr>
        <w:footnoteReference w:id="492"/>
      </w:r>
      <w:r w:rsidR="00944ACE" w:rsidRPr="00944ACE">
        <w:rPr>
          <w:rFonts w:cs="Arial" w:hint="cs"/>
          <w:rtl/>
        </w:rPr>
        <w:t>.</w:t>
      </w:r>
      <w:r w:rsidR="001F503D" w:rsidRPr="00944ACE">
        <w:rPr>
          <w:rFonts w:cs="Arial"/>
          <w:rtl/>
        </w:rPr>
        <w:t xml:space="preserve"> </w:t>
      </w:r>
      <w:r w:rsidR="001F503D" w:rsidRPr="00845316">
        <w:rPr>
          <w:rFonts w:asciiTheme="minorBidi" w:hAnsiTheme="minorBidi"/>
          <w:color w:val="E36C0A" w:themeColor="accent6" w:themeShade="BF"/>
          <w:rtl/>
        </w:rPr>
        <w:t>(וכ"פ בשו"ע)</w:t>
      </w:r>
    </w:p>
    <w:p w14:paraId="168B7D74"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24361FB" w14:textId="1D0BA24E" w:rsidR="001C2E95" w:rsidRDefault="001C2E95" w:rsidP="001C2E95">
      <w:pPr>
        <w:rPr>
          <w:rtl/>
        </w:rPr>
      </w:pPr>
      <w:r>
        <w:rPr>
          <w:rFonts w:cs="Arial"/>
          <w:rtl/>
        </w:rPr>
        <w:t xml:space="preserve">היה החשוד מהנשבעים בטענת ספק, אינו נשבע ואין שכנגדו נשבע, לפי שלא נתחייב זה שבועה, שהרי לא טענו טענת ודאי. </w:t>
      </w:r>
    </w:p>
    <w:p w14:paraId="625E49CC" w14:textId="77777777" w:rsidR="00944ACE" w:rsidRDefault="00944ACE" w:rsidP="001C2E95">
      <w:pPr>
        <w:rPr>
          <w:rtl/>
        </w:rPr>
      </w:pPr>
    </w:p>
    <w:p w14:paraId="5E12A782" w14:textId="28D6BA4E" w:rsidR="001C2E95" w:rsidRDefault="001C2E95" w:rsidP="00EB4EFE">
      <w:pPr>
        <w:pStyle w:val="2"/>
        <w:rPr>
          <w:rtl/>
        </w:rPr>
      </w:pPr>
      <w:r>
        <w:rPr>
          <w:rtl/>
        </w:rPr>
        <w:t>סעיף יא</w:t>
      </w:r>
      <w:r w:rsidR="001F503D">
        <w:rPr>
          <w:rFonts w:hint="cs"/>
          <w:rtl/>
        </w:rPr>
        <w:t>:</w:t>
      </w:r>
      <w:r w:rsidR="00267677">
        <w:rPr>
          <w:rFonts w:hint="cs"/>
          <w:rtl/>
        </w:rPr>
        <w:t xml:space="preserve"> חשוד שנתחייב שבועה מדבריהם </w:t>
      </w:r>
      <w:r w:rsidR="00267677">
        <w:rPr>
          <w:rtl/>
        </w:rPr>
        <w:t>–</w:t>
      </w:r>
      <w:r w:rsidR="00267677">
        <w:rPr>
          <w:rFonts w:hint="cs"/>
          <w:rtl/>
        </w:rPr>
        <w:t xml:space="preserve"> והוא מהנשבעים ונפטרים.</w:t>
      </w:r>
    </w:p>
    <w:p w14:paraId="684FA4C5" w14:textId="69DC0F04" w:rsidR="00E75AC0" w:rsidRDefault="00E75AC0" w:rsidP="00E75AC0">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ה ע"א:</w:t>
      </w:r>
      <w:r>
        <w:rPr>
          <w:rFonts w:cs="Arial" w:hint="cs"/>
          <w:rtl/>
        </w:rPr>
        <w:t xml:space="preserve"> </w:t>
      </w:r>
      <w:r w:rsidRPr="00165394">
        <w:rPr>
          <w:rFonts w:cs="Arial"/>
          <w:rtl/>
        </w:rPr>
        <w:t xml:space="preserve">ההוא רעיא דהוו מסרי ליה כל יומא חיותא בסהדי, יומא חד מסרו ליה בלא סהדי, לסוף אמר להו: לא היו דברים מעולם. אתו סהדי אסהידו ביה דאכל תרתי מינייהו. </w:t>
      </w:r>
      <w:r w:rsidRPr="00165394">
        <w:rPr>
          <w:rFonts w:cs="Arial"/>
          <w:u w:val="single"/>
          <w:rtl/>
        </w:rPr>
        <w:t>אמר רבי זירא</w:t>
      </w:r>
      <w:r w:rsidRPr="00165394">
        <w:rPr>
          <w:rFonts w:cs="Arial"/>
          <w:rtl/>
        </w:rPr>
        <w:t xml:space="preserve">: אם איתא לדרבי חייא קמייתא - משתבע אשארא. </w:t>
      </w:r>
      <w:r w:rsidRPr="00165394">
        <w:rPr>
          <w:rFonts w:cs="Arial"/>
          <w:u w:val="single"/>
          <w:rtl/>
        </w:rPr>
        <w:t>אמר ליה אביי</w:t>
      </w:r>
      <w:r w:rsidRPr="00165394">
        <w:rPr>
          <w:rFonts w:cs="Arial"/>
          <w:rtl/>
        </w:rPr>
        <w:t xml:space="preserve">: אם איתא משתבע? והא גזלן הוא! </w:t>
      </w:r>
      <w:r w:rsidRPr="00165394">
        <w:rPr>
          <w:rFonts w:cs="Arial"/>
          <w:u w:val="single"/>
          <w:rtl/>
        </w:rPr>
        <w:t>אמר ליה</w:t>
      </w:r>
      <w:r w:rsidRPr="00165394">
        <w:rPr>
          <w:rFonts w:cs="Arial"/>
          <w:rtl/>
        </w:rPr>
        <w:t>: שכנגדו קאמינא.</w:t>
      </w:r>
      <w:r w:rsidRPr="00BB5AD9">
        <w:rPr>
          <w:rtl/>
        </w:rPr>
        <w:t xml:space="preserve"> </w:t>
      </w:r>
      <w:r w:rsidRPr="00BB5AD9">
        <w:rPr>
          <w:rFonts w:cs="Arial"/>
          <w:rtl/>
        </w:rPr>
        <w:t>השתא נמי, דליתא לדרבי חייא - נחייביה מדרב נחמן. דתנן: מנה לי בידך! - אין לך בידי - פטור. ואמר רב נחמן: משביעין אותו שבועת היסת. דרב נחמן תקנתא היא,</w:t>
      </w:r>
      <w:r w:rsidRPr="00BB5AD9">
        <w:rPr>
          <w:rtl/>
        </w:rPr>
        <w:t xml:space="preserve"> </w:t>
      </w:r>
      <w:r>
        <w:rPr>
          <w:rFonts w:cs="Arial" w:hint="cs"/>
          <w:sz w:val="14"/>
          <w:szCs w:val="14"/>
          <w:rtl/>
        </w:rPr>
        <w:t xml:space="preserve">(ה:) </w:t>
      </w:r>
      <w:r w:rsidRPr="00BB5AD9">
        <w:rPr>
          <w:rFonts w:cs="Arial"/>
          <w:rtl/>
        </w:rPr>
        <w:t>ותקנתא לתקנתא לא עבדינן.</w:t>
      </w:r>
    </w:p>
    <w:p w14:paraId="3A38F0C8" w14:textId="300F7F33" w:rsidR="006D4A1C" w:rsidRPr="00267677" w:rsidRDefault="00267677" w:rsidP="00E75AC0">
      <w:pPr>
        <w:rPr>
          <w:rFonts w:cs="Arial"/>
          <w:u w:val="single"/>
          <w:rtl/>
        </w:rPr>
      </w:pPr>
      <w:r w:rsidRPr="00267677">
        <w:rPr>
          <w:rFonts w:hint="cs"/>
          <w:u w:val="single"/>
          <w:rtl/>
        </w:rPr>
        <w:t xml:space="preserve">חשוד שנתחייב שבועה מדבריהם </w:t>
      </w:r>
      <w:r w:rsidRPr="00267677">
        <w:rPr>
          <w:u w:val="single"/>
          <w:rtl/>
        </w:rPr>
        <w:t>–</w:t>
      </w:r>
      <w:r w:rsidRPr="00267677">
        <w:rPr>
          <w:rFonts w:hint="cs"/>
          <w:u w:val="single"/>
          <w:rtl/>
        </w:rPr>
        <w:t xml:space="preserve"> והוא מהנשבעים ונפטרים</w:t>
      </w:r>
      <w:r w:rsidRPr="00267677">
        <w:rPr>
          <w:rFonts w:cs="Arial" w:hint="cs"/>
          <w:u w:val="single"/>
          <w:rtl/>
        </w:rPr>
        <w:t>:</w:t>
      </w:r>
    </w:p>
    <w:p w14:paraId="41E39B80" w14:textId="2B890E20" w:rsidR="009E1DC7" w:rsidRDefault="006D4A1C" w:rsidP="009E1DC7">
      <w:pPr>
        <w:pStyle w:val="ab"/>
        <w:numPr>
          <w:ilvl w:val="0"/>
          <w:numId w:val="55"/>
        </w:numPr>
        <w:rPr>
          <w:rFonts w:cs="Arial"/>
        </w:rPr>
      </w:pPr>
      <w:r w:rsidRPr="00267677">
        <w:rPr>
          <w:rFonts w:cs="Arial"/>
          <w:rtl/>
        </w:rPr>
        <w:t>רמב"ם</w:t>
      </w:r>
      <w:r>
        <w:rPr>
          <w:rStyle w:val="a7"/>
          <w:rFonts w:cs="Arial"/>
          <w:rtl/>
        </w:rPr>
        <w:footnoteReference w:id="493"/>
      </w:r>
      <w:r w:rsidRPr="00267677">
        <w:rPr>
          <w:rFonts w:cs="Arial"/>
          <w:rtl/>
        </w:rPr>
        <w:t xml:space="preserve"> </w:t>
      </w:r>
      <w:r w:rsidRPr="00267677">
        <w:rPr>
          <w:rFonts w:cs="Arial" w:hint="cs"/>
          <w:sz w:val="16"/>
          <w:szCs w:val="16"/>
          <w:rtl/>
        </w:rPr>
        <w:t>(</w:t>
      </w:r>
      <w:r w:rsidRPr="00267677">
        <w:rPr>
          <w:rFonts w:cs="Arial"/>
          <w:sz w:val="16"/>
          <w:szCs w:val="16"/>
          <w:rtl/>
        </w:rPr>
        <w:t>פ</w:t>
      </w:r>
      <w:r w:rsidRPr="00267677">
        <w:rPr>
          <w:rFonts w:cs="Arial" w:hint="cs"/>
          <w:sz w:val="16"/>
          <w:szCs w:val="16"/>
          <w:rtl/>
        </w:rPr>
        <w:t>"</w:t>
      </w:r>
      <w:r w:rsidRPr="00267677">
        <w:rPr>
          <w:rFonts w:cs="Arial"/>
          <w:sz w:val="16"/>
          <w:szCs w:val="16"/>
          <w:rtl/>
        </w:rPr>
        <w:t>ב מטוען ה"</w:t>
      </w:r>
      <w:r w:rsidRPr="00267677">
        <w:rPr>
          <w:rFonts w:cs="Arial" w:hint="cs"/>
          <w:sz w:val="16"/>
          <w:szCs w:val="16"/>
          <w:rtl/>
        </w:rPr>
        <w:t>ז</w:t>
      </w:r>
      <w:r w:rsidRPr="00267677">
        <w:rPr>
          <w:rFonts w:cs="Arial"/>
          <w:sz w:val="16"/>
          <w:szCs w:val="16"/>
          <w:rtl/>
        </w:rPr>
        <w:t>)</w:t>
      </w:r>
      <w:r w:rsidRPr="00267677">
        <w:rPr>
          <w:rFonts w:cs="Arial" w:hint="cs"/>
          <w:rtl/>
        </w:rPr>
        <w:t xml:space="preserve"> </w:t>
      </w:r>
      <w:r w:rsidRPr="00267677">
        <w:rPr>
          <w:rFonts w:cs="Arial"/>
          <w:rtl/>
        </w:rPr>
        <w:t xml:space="preserve">רא"ש </w:t>
      </w:r>
      <w:r w:rsidRPr="00267677">
        <w:rPr>
          <w:rFonts w:cs="Arial"/>
          <w:sz w:val="16"/>
          <w:szCs w:val="16"/>
          <w:rtl/>
        </w:rPr>
        <w:t>(שם סי' ח)</w:t>
      </w:r>
      <w:r w:rsidRPr="00267677">
        <w:rPr>
          <w:rFonts w:cs="Arial" w:hint="cs"/>
          <w:rtl/>
        </w:rPr>
        <w:t xml:space="preserve"> וטור </w:t>
      </w:r>
      <w:r w:rsidRPr="00267677">
        <w:rPr>
          <w:rFonts w:cs="Arial" w:hint="cs"/>
          <w:sz w:val="16"/>
          <w:szCs w:val="16"/>
          <w:rtl/>
        </w:rPr>
        <w:t>(ס"י)</w:t>
      </w:r>
      <w:r w:rsidR="00D8094D" w:rsidRPr="00267677">
        <w:rPr>
          <w:rFonts w:cs="Arial" w:hint="cs"/>
          <w:rtl/>
        </w:rPr>
        <w:t xml:space="preserve">- </w:t>
      </w:r>
      <w:r w:rsidR="00D8094D" w:rsidRPr="00267677">
        <w:rPr>
          <w:rFonts w:cs="Arial"/>
          <w:rtl/>
        </w:rPr>
        <w:t>ולא אמרינן שמי שחשוד שכנגדו נשבע ונוטל אלא בשבועה דאורייתא</w:t>
      </w:r>
      <w:r w:rsidR="009E1DC7">
        <w:rPr>
          <w:rFonts w:cs="Arial" w:hint="cs"/>
          <w:rtl/>
        </w:rPr>
        <w:t>,</w:t>
      </w:r>
      <w:r w:rsidR="00D8094D" w:rsidRPr="00267677">
        <w:rPr>
          <w:rFonts w:cs="Arial"/>
          <w:rtl/>
        </w:rPr>
        <w:t xml:space="preserve"> אבל בשל דבריהם לא</w:t>
      </w:r>
      <w:r>
        <w:rPr>
          <w:rStyle w:val="a7"/>
          <w:rFonts w:cs="Arial"/>
          <w:rtl/>
        </w:rPr>
        <w:footnoteReference w:id="494"/>
      </w:r>
      <w:r w:rsidR="00267677">
        <w:rPr>
          <w:rFonts w:cs="Arial" w:hint="cs"/>
          <w:sz w:val="16"/>
          <w:szCs w:val="16"/>
          <w:rtl/>
        </w:rPr>
        <w:t xml:space="preserve"> (ל' הטור)</w:t>
      </w:r>
      <w:r w:rsidR="00E75AC0" w:rsidRPr="00267677">
        <w:rPr>
          <w:rFonts w:cs="Arial" w:hint="cs"/>
          <w:rtl/>
        </w:rPr>
        <w:t>.</w:t>
      </w:r>
      <w:r w:rsidR="003733EF" w:rsidRPr="00944ACE">
        <w:rPr>
          <w:rFonts w:cs="Arial"/>
          <w:rtl/>
        </w:rPr>
        <w:t xml:space="preserve"> </w:t>
      </w:r>
      <w:r w:rsidR="003733EF" w:rsidRPr="00845316">
        <w:rPr>
          <w:rFonts w:asciiTheme="minorBidi" w:hAnsiTheme="minorBidi"/>
          <w:color w:val="E36C0A" w:themeColor="accent6" w:themeShade="BF"/>
          <w:rtl/>
        </w:rPr>
        <w:t>(וכ"פ בשו"ע)</w:t>
      </w:r>
    </w:p>
    <w:p w14:paraId="3F6F786C" w14:textId="6775726E" w:rsidR="002C6BF8" w:rsidRPr="002C6BF8" w:rsidRDefault="002C6BF8" w:rsidP="002C6BF8">
      <w:pPr>
        <w:ind w:left="360"/>
        <w:rPr>
          <w:rFonts w:cs="Arial"/>
          <w:u w:val="dotted"/>
        </w:rPr>
      </w:pPr>
      <w:r w:rsidRPr="002C6BF8">
        <w:rPr>
          <w:rFonts w:cs="Arial" w:hint="cs"/>
          <w:u w:val="dotted"/>
          <w:rtl/>
        </w:rPr>
        <w:t xml:space="preserve">האם </w:t>
      </w:r>
      <w:r w:rsidR="003733EF">
        <w:rPr>
          <w:rFonts w:cs="Arial" w:hint="cs"/>
          <w:u w:val="dotted"/>
          <w:rtl/>
        </w:rPr>
        <w:t>יכול התובע</w:t>
      </w:r>
      <w:r w:rsidRPr="002C6BF8">
        <w:rPr>
          <w:rFonts w:cs="Arial" w:hint="cs"/>
          <w:u w:val="dotted"/>
          <w:rtl/>
        </w:rPr>
        <w:t xml:space="preserve"> מכל מקום להחרים</w:t>
      </w:r>
      <w:r w:rsidR="003733EF">
        <w:rPr>
          <w:rFonts w:cs="Arial" w:hint="cs"/>
          <w:u w:val="dotted"/>
          <w:rtl/>
        </w:rPr>
        <w:t xml:space="preserve"> על מי שכפר בממון חברו ואינו משלם לו</w:t>
      </w:r>
      <w:r w:rsidRPr="002C6BF8">
        <w:rPr>
          <w:rFonts w:cs="Arial" w:hint="cs"/>
          <w:u w:val="dotted"/>
          <w:rtl/>
        </w:rPr>
        <w:t>:</w:t>
      </w:r>
    </w:p>
    <w:p w14:paraId="4BCC770F" w14:textId="43EFACC7" w:rsidR="009E1DC7" w:rsidRDefault="009E1DC7" w:rsidP="002C6BF8">
      <w:pPr>
        <w:pStyle w:val="ab"/>
        <w:numPr>
          <w:ilvl w:val="0"/>
          <w:numId w:val="55"/>
        </w:numPr>
        <w:rPr>
          <w:rFonts w:cs="Arial"/>
        </w:rPr>
      </w:pPr>
      <w:r>
        <w:rPr>
          <w:rFonts w:cs="Arial" w:hint="cs"/>
          <w:rtl/>
        </w:rPr>
        <w:t>ה"ר</w:t>
      </w:r>
      <w:r w:rsidR="00514AB1" w:rsidRPr="009E1DC7">
        <w:rPr>
          <w:rFonts w:cs="Arial"/>
          <w:rtl/>
        </w:rPr>
        <w:t xml:space="preserve"> ישעיה</w:t>
      </w:r>
      <w:r>
        <w:rPr>
          <w:rFonts w:cs="Arial" w:hint="cs"/>
          <w:rtl/>
        </w:rPr>
        <w:t xml:space="preserve"> </w:t>
      </w:r>
      <w:r>
        <w:rPr>
          <w:rFonts w:cs="Arial" w:hint="cs"/>
          <w:sz w:val="16"/>
          <w:szCs w:val="16"/>
          <w:rtl/>
        </w:rPr>
        <w:t>(כ"כ הטור בשמו בסי' צ ס"ד)</w:t>
      </w:r>
      <w:r>
        <w:rPr>
          <w:rFonts w:cs="Arial" w:hint="cs"/>
          <w:rtl/>
        </w:rPr>
        <w:t xml:space="preserve">- </w:t>
      </w:r>
      <w:r w:rsidR="00514AB1" w:rsidRPr="009E1DC7">
        <w:rPr>
          <w:rFonts w:cs="Arial"/>
          <w:rtl/>
        </w:rPr>
        <w:t>אע</w:t>
      </w:r>
      <w:r>
        <w:rPr>
          <w:rFonts w:cs="Arial" w:hint="cs"/>
          <w:rtl/>
        </w:rPr>
        <w:t>"</w:t>
      </w:r>
      <w:r w:rsidR="00514AB1" w:rsidRPr="009E1DC7">
        <w:rPr>
          <w:rFonts w:cs="Arial"/>
          <w:rtl/>
        </w:rPr>
        <w:t>פ שמי שנתחייב היסת והוא חשוד פטור בלא שבועה</w:t>
      </w:r>
      <w:r>
        <w:rPr>
          <w:rFonts w:cs="Arial" w:hint="cs"/>
          <w:rtl/>
        </w:rPr>
        <w:t>,</w:t>
      </w:r>
      <w:r w:rsidR="00514AB1" w:rsidRPr="009E1DC7">
        <w:rPr>
          <w:rFonts w:cs="Arial"/>
          <w:rtl/>
        </w:rPr>
        <w:t xml:space="preserve"> מכל מקום</w:t>
      </w:r>
      <w:r>
        <w:rPr>
          <w:rFonts w:cs="Arial" w:hint="cs"/>
          <w:rtl/>
        </w:rPr>
        <w:t xml:space="preserve"> </w:t>
      </w:r>
      <w:r w:rsidR="00514AB1" w:rsidRPr="009E1DC7">
        <w:rPr>
          <w:rFonts w:cs="Arial"/>
          <w:rtl/>
        </w:rPr>
        <w:t>מחרימין סתם על מי שכפר ממון חבירו ואינו משלם לו</w:t>
      </w:r>
      <w:r w:rsidR="00514AB1">
        <w:rPr>
          <w:rStyle w:val="a7"/>
          <w:rFonts w:cs="Arial"/>
          <w:rtl/>
        </w:rPr>
        <w:footnoteReference w:id="495"/>
      </w:r>
      <w:r w:rsidR="003733EF">
        <w:rPr>
          <w:rFonts w:cs="Arial" w:hint="cs"/>
          <w:sz w:val="16"/>
          <w:szCs w:val="16"/>
          <w:rtl/>
        </w:rPr>
        <w:t xml:space="preserve"> (ל' הב"י בשמו)</w:t>
      </w:r>
      <w:r w:rsidR="002C6BF8">
        <w:rPr>
          <w:rFonts w:cs="Arial" w:hint="cs"/>
          <w:rtl/>
        </w:rPr>
        <w:t>.</w:t>
      </w:r>
      <w:r w:rsidR="003733EF" w:rsidRPr="00944ACE">
        <w:rPr>
          <w:rFonts w:cs="Arial"/>
          <w:rtl/>
        </w:rPr>
        <w:t xml:space="preserve"> </w:t>
      </w:r>
      <w:r w:rsidR="003733EF" w:rsidRPr="00845316">
        <w:rPr>
          <w:rFonts w:asciiTheme="minorBidi" w:hAnsiTheme="minorBidi"/>
          <w:color w:val="E36C0A" w:themeColor="accent6" w:themeShade="BF"/>
          <w:rtl/>
        </w:rPr>
        <w:t>(וכ"פ בשו"ע)</w:t>
      </w:r>
    </w:p>
    <w:p w14:paraId="5A1408DE" w14:textId="4A6BACA8" w:rsidR="002C6BF8" w:rsidRPr="002C6BF8" w:rsidRDefault="002C6BF8" w:rsidP="002C6BF8">
      <w:pPr>
        <w:pStyle w:val="ab"/>
        <w:numPr>
          <w:ilvl w:val="0"/>
          <w:numId w:val="55"/>
        </w:numPr>
        <w:rPr>
          <w:rFonts w:cs="Arial"/>
          <w:rtl/>
        </w:rPr>
      </w:pPr>
      <w:r>
        <w:rPr>
          <w:rFonts w:cs="Arial" w:hint="cs"/>
          <w:rtl/>
        </w:rPr>
        <w:lastRenderedPageBreak/>
        <w:t>מרדכי</w:t>
      </w:r>
      <w:r w:rsidRPr="00514AB1">
        <w:rPr>
          <w:rFonts w:cs="Arial"/>
          <w:rtl/>
        </w:rPr>
        <w:t xml:space="preserve"> </w:t>
      </w:r>
      <w:r w:rsidRPr="002C6BF8">
        <w:rPr>
          <w:rFonts w:cs="Arial" w:hint="cs"/>
          <w:sz w:val="16"/>
          <w:szCs w:val="16"/>
          <w:rtl/>
        </w:rPr>
        <w:t>(</w:t>
      </w:r>
      <w:r w:rsidRPr="002C6BF8">
        <w:rPr>
          <w:rFonts w:cs="Arial"/>
          <w:sz w:val="16"/>
          <w:szCs w:val="16"/>
          <w:rtl/>
        </w:rPr>
        <w:t>הגהות שניות ב</w:t>
      </w:r>
      <w:r w:rsidRPr="002C6BF8">
        <w:rPr>
          <w:rFonts w:cs="Arial" w:hint="cs"/>
          <w:sz w:val="16"/>
          <w:szCs w:val="16"/>
          <w:rtl/>
        </w:rPr>
        <w:t>"</w:t>
      </w:r>
      <w:r w:rsidRPr="002C6BF8">
        <w:rPr>
          <w:rFonts w:cs="Arial"/>
          <w:sz w:val="16"/>
          <w:szCs w:val="16"/>
          <w:rtl/>
        </w:rPr>
        <w:t>מ סי' תמג</w:t>
      </w:r>
      <w:r w:rsidRPr="002C6BF8">
        <w:rPr>
          <w:rFonts w:cs="Arial" w:hint="cs"/>
          <w:sz w:val="16"/>
          <w:szCs w:val="16"/>
          <w:rtl/>
        </w:rPr>
        <w:t>, הביאו הדרכ"מ [אות ז]</w:t>
      </w:r>
      <w:r w:rsidRPr="002C6BF8">
        <w:rPr>
          <w:rFonts w:cs="Arial"/>
          <w:sz w:val="16"/>
          <w:szCs w:val="16"/>
          <w:rtl/>
        </w:rPr>
        <w:t>)</w:t>
      </w:r>
      <w:r>
        <w:rPr>
          <w:rFonts w:cs="Arial" w:hint="cs"/>
          <w:rtl/>
        </w:rPr>
        <w:t>-</w:t>
      </w:r>
      <w:r w:rsidRPr="00514AB1">
        <w:rPr>
          <w:rFonts w:cs="Arial"/>
          <w:rtl/>
        </w:rPr>
        <w:t xml:space="preserve"> הנתבע יכול לומר לתובע השבע וטול אפילו בשבועת היסת</w:t>
      </w:r>
      <w:r>
        <w:rPr>
          <w:rStyle w:val="a7"/>
          <w:rFonts w:cs="Arial"/>
          <w:rtl/>
        </w:rPr>
        <w:footnoteReference w:id="496"/>
      </w:r>
      <w:r w:rsidRPr="00514AB1">
        <w:rPr>
          <w:rFonts w:cs="Arial"/>
          <w:rtl/>
        </w:rPr>
        <w:t>.</w:t>
      </w:r>
      <w:r w:rsidR="003733EF">
        <w:rPr>
          <w:rFonts w:cs="Arial" w:hint="cs"/>
          <w:rtl/>
        </w:rPr>
        <w:t xml:space="preserve"> </w:t>
      </w:r>
      <w:r w:rsidR="003733EF" w:rsidRPr="003733EF">
        <w:rPr>
          <w:rFonts w:cs="Arial" w:hint="cs"/>
          <w:color w:val="00B0F0"/>
          <w:rtl/>
        </w:rPr>
        <w:t>(וכ"פ הרמ"א)</w:t>
      </w:r>
    </w:p>
    <w:p w14:paraId="005887E9"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CB11174" w14:textId="544B263A" w:rsidR="001C2E95" w:rsidRPr="003733EF" w:rsidRDefault="001C2E95" w:rsidP="003733EF">
      <w:pPr>
        <w:rPr>
          <w:rFonts w:cs="Arial"/>
          <w:sz w:val="18"/>
          <w:szCs w:val="18"/>
          <w:rtl/>
        </w:rPr>
      </w:pPr>
      <w:r>
        <w:rPr>
          <w:rFonts w:cs="Arial"/>
          <w:rtl/>
        </w:rPr>
        <w:t>נתחייב החשוד שבועת היסת, אין שכנגדו נשבע ונוטל, אלא הרי הנתבע נפטר בלא שבועה</w:t>
      </w:r>
      <w:r w:rsidR="003733EF">
        <w:rPr>
          <w:rFonts w:cs="Arial" w:hint="cs"/>
          <w:rtl/>
        </w:rPr>
        <w:t>.</w:t>
      </w:r>
      <w:r>
        <w:rPr>
          <w:rFonts w:cs="Arial"/>
          <w:rtl/>
        </w:rPr>
        <w:t xml:space="preserve"> ומכל מקום מחרימין סתם על מי שכפר ממון חבירו ואינו משלם לו. </w:t>
      </w:r>
      <w:r w:rsidRPr="002B5FCC">
        <w:rPr>
          <w:rFonts w:cs="Arial"/>
          <w:sz w:val="18"/>
          <w:szCs w:val="18"/>
          <w:rtl/>
        </w:rPr>
        <w:t>הגה: מיהו הנתבע יכול לומר: השבע וטול, ואז פטור אפילו מקבלת חרם (</w:t>
      </w:r>
      <w:r w:rsidR="003733EF">
        <w:rPr>
          <w:rFonts w:cs="Arial" w:hint="cs"/>
          <w:sz w:val="18"/>
          <w:szCs w:val="18"/>
          <w:rtl/>
        </w:rPr>
        <w:t>מרדכי</w:t>
      </w:r>
      <w:r w:rsidRPr="002B5FCC">
        <w:rPr>
          <w:rFonts w:cs="Arial"/>
          <w:sz w:val="18"/>
          <w:szCs w:val="18"/>
          <w:rtl/>
        </w:rPr>
        <w:t>).</w:t>
      </w:r>
      <w:r>
        <w:rPr>
          <w:rFonts w:cs="Arial"/>
          <w:rtl/>
        </w:rPr>
        <w:t xml:space="preserve"> </w:t>
      </w:r>
    </w:p>
    <w:p w14:paraId="3AA0C5C1" w14:textId="77777777" w:rsidR="002B5FCC" w:rsidRDefault="002B5FCC" w:rsidP="001C2E95">
      <w:pPr>
        <w:rPr>
          <w:rtl/>
        </w:rPr>
      </w:pPr>
    </w:p>
    <w:p w14:paraId="797C62AC" w14:textId="03F8C996" w:rsidR="003733EF" w:rsidRDefault="001C2E95" w:rsidP="00EB4EFE">
      <w:pPr>
        <w:pStyle w:val="2"/>
        <w:rPr>
          <w:rtl/>
        </w:rPr>
      </w:pPr>
      <w:r>
        <w:rPr>
          <w:rtl/>
        </w:rPr>
        <w:t>סעיף יב</w:t>
      </w:r>
      <w:r w:rsidR="003733EF">
        <w:rPr>
          <w:rFonts w:hint="cs"/>
          <w:rtl/>
        </w:rPr>
        <w:t>:</w:t>
      </w:r>
      <w:r w:rsidR="002C3BF7" w:rsidRPr="002C3BF7">
        <w:rPr>
          <w:rtl/>
        </w:rPr>
        <w:t xml:space="preserve"> </w:t>
      </w:r>
      <w:r w:rsidR="002C3BF7" w:rsidRPr="003733EF">
        <w:rPr>
          <w:rtl/>
        </w:rPr>
        <w:t xml:space="preserve">חשוד </w:t>
      </w:r>
      <w:r w:rsidR="002C3BF7">
        <w:rPr>
          <w:rFonts w:hint="cs"/>
          <w:rtl/>
        </w:rPr>
        <w:t>ש</w:t>
      </w:r>
      <w:r w:rsidR="002C3BF7" w:rsidRPr="003733EF">
        <w:rPr>
          <w:rtl/>
        </w:rPr>
        <w:t>מוציא שטר על היתומים</w:t>
      </w:r>
      <w:r w:rsidR="002C3BF7">
        <w:rPr>
          <w:rFonts w:hint="cs"/>
          <w:rtl/>
        </w:rPr>
        <w:t>.</w:t>
      </w:r>
    </w:p>
    <w:p w14:paraId="0ED126DF" w14:textId="24DD6CA6" w:rsidR="002C3BF7" w:rsidRPr="002C3BF7" w:rsidRDefault="002C3BF7" w:rsidP="002C3BF7">
      <w:pPr>
        <w:rPr>
          <w:u w:val="single"/>
          <w:rtl/>
        </w:rPr>
      </w:pPr>
      <w:r w:rsidRPr="002C3BF7">
        <w:rPr>
          <w:rFonts w:cs="Arial"/>
          <w:u w:val="single"/>
          <w:rtl/>
        </w:rPr>
        <w:t xml:space="preserve">חשוד </w:t>
      </w:r>
      <w:r>
        <w:rPr>
          <w:rFonts w:cs="Arial" w:hint="cs"/>
          <w:u w:val="single"/>
          <w:rtl/>
        </w:rPr>
        <w:t>שה</w:t>
      </w:r>
      <w:r w:rsidRPr="002C3BF7">
        <w:rPr>
          <w:rFonts w:cs="Arial"/>
          <w:u w:val="single"/>
          <w:rtl/>
        </w:rPr>
        <w:t>וציא שטר על היתומים</w:t>
      </w:r>
      <w:r w:rsidRPr="002C3BF7">
        <w:rPr>
          <w:rFonts w:hint="cs"/>
          <w:u w:val="single"/>
          <w:rtl/>
        </w:rPr>
        <w:t>:</w:t>
      </w:r>
    </w:p>
    <w:p w14:paraId="26F82D19" w14:textId="2822E757" w:rsidR="00514AB1" w:rsidRPr="002C3BF7" w:rsidRDefault="002C3BF7" w:rsidP="002C3BF7">
      <w:pPr>
        <w:pStyle w:val="ab"/>
        <w:numPr>
          <w:ilvl w:val="0"/>
          <w:numId w:val="56"/>
        </w:numPr>
        <w:rPr>
          <w:rFonts w:cs="Arial"/>
          <w:rtl/>
        </w:rPr>
      </w:pPr>
      <w:r w:rsidRPr="00514AB1">
        <w:rPr>
          <w:rFonts w:cs="Arial"/>
          <w:rtl/>
        </w:rPr>
        <w:t xml:space="preserve">רמב"ן </w:t>
      </w:r>
      <w:r w:rsidRPr="002C3BF7">
        <w:rPr>
          <w:rFonts w:cs="Arial" w:hint="cs"/>
          <w:sz w:val="16"/>
          <w:szCs w:val="16"/>
          <w:rtl/>
        </w:rPr>
        <w:t>(</w:t>
      </w:r>
      <w:r w:rsidRPr="002C3BF7">
        <w:rPr>
          <w:rFonts w:cs="Arial"/>
          <w:sz w:val="16"/>
          <w:szCs w:val="16"/>
          <w:rtl/>
        </w:rPr>
        <w:t>ש</w:t>
      </w:r>
      <w:r w:rsidRPr="002C3BF7">
        <w:rPr>
          <w:rFonts w:cs="Arial" w:hint="cs"/>
          <w:sz w:val="16"/>
          <w:szCs w:val="16"/>
          <w:rtl/>
        </w:rPr>
        <w:t>בועות</w:t>
      </w:r>
      <w:r w:rsidRPr="002C3BF7">
        <w:rPr>
          <w:rFonts w:cs="Arial"/>
          <w:sz w:val="16"/>
          <w:szCs w:val="16"/>
          <w:rtl/>
        </w:rPr>
        <w:t xml:space="preserve"> מז: ד"ה ומסתברא)</w:t>
      </w:r>
      <w:r w:rsidRPr="002C3BF7">
        <w:rPr>
          <w:rFonts w:cs="Arial" w:hint="cs"/>
          <w:sz w:val="16"/>
          <w:szCs w:val="16"/>
          <w:rtl/>
        </w:rPr>
        <w:t xml:space="preserve"> </w:t>
      </w:r>
      <w:r w:rsidRPr="00514AB1">
        <w:rPr>
          <w:rFonts w:cs="Arial"/>
          <w:rtl/>
        </w:rPr>
        <w:t xml:space="preserve">רא"ש </w:t>
      </w:r>
      <w:r w:rsidRPr="002C3BF7">
        <w:rPr>
          <w:rFonts w:cs="Arial"/>
          <w:sz w:val="16"/>
          <w:szCs w:val="16"/>
          <w:rtl/>
        </w:rPr>
        <w:t>(</w:t>
      </w:r>
      <w:r w:rsidRPr="002C3BF7">
        <w:rPr>
          <w:rFonts w:cs="Arial" w:hint="cs"/>
          <w:sz w:val="16"/>
          <w:szCs w:val="16"/>
          <w:rtl/>
        </w:rPr>
        <w:t xml:space="preserve">שבועות </w:t>
      </w:r>
      <w:r w:rsidRPr="002C3BF7">
        <w:rPr>
          <w:rFonts w:cs="Arial"/>
          <w:sz w:val="16"/>
          <w:szCs w:val="16"/>
          <w:rtl/>
        </w:rPr>
        <w:t>פ"ז סי' טו)</w:t>
      </w:r>
      <w:r>
        <w:rPr>
          <w:rFonts w:cs="Arial" w:hint="cs"/>
          <w:rtl/>
        </w:rPr>
        <w:t xml:space="preserve"> </w:t>
      </w:r>
      <w:r w:rsidR="00D8094D" w:rsidRPr="003733EF">
        <w:rPr>
          <w:rFonts w:cs="Arial"/>
          <w:rtl/>
        </w:rPr>
        <w:t>טו</w:t>
      </w:r>
      <w:r w:rsidR="003733EF" w:rsidRPr="003733EF">
        <w:rPr>
          <w:rFonts w:cs="Arial" w:hint="cs"/>
          <w:rtl/>
        </w:rPr>
        <w:t>ר</w:t>
      </w:r>
      <w:r w:rsidRPr="002C3BF7">
        <w:rPr>
          <w:rFonts w:cs="Arial" w:hint="cs"/>
          <w:rtl/>
        </w:rPr>
        <w:t xml:space="preserve"> </w:t>
      </w:r>
      <w:r>
        <w:rPr>
          <w:rFonts w:cs="Arial" w:hint="cs"/>
          <w:rtl/>
        </w:rPr>
        <w:t>ו</w:t>
      </w:r>
      <w:r w:rsidRPr="00514AB1">
        <w:rPr>
          <w:rFonts w:cs="Arial"/>
          <w:rtl/>
        </w:rPr>
        <w:t xml:space="preserve">ר"ן </w:t>
      </w:r>
      <w:r w:rsidRPr="002C3BF7">
        <w:rPr>
          <w:rFonts w:cs="Arial"/>
          <w:sz w:val="16"/>
          <w:szCs w:val="16"/>
          <w:rtl/>
        </w:rPr>
        <w:t>(לב</w:t>
      </w:r>
      <w:r w:rsidRPr="002C3BF7">
        <w:rPr>
          <w:rFonts w:cs="Arial" w:hint="cs"/>
          <w:sz w:val="16"/>
          <w:szCs w:val="16"/>
          <w:rtl/>
        </w:rPr>
        <w:t>.)</w:t>
      </w:r>
      <w:r w:rsidR="003733EF" w:rsidRPr="003733EF">
        <w:rPr>
          <w:rFonts w:cs="Arial" w:hint="cs"/>
          <w:rtl/>
        </w:rPr>
        <w:t>-</w:t>
      </w:r>
      <w:r w:rsidR="00D8094D" w:rsidRPr="003733EF">
        <w:rPr>
          <w:rFonts w:cs="Arial"/>
          <w:rtl/>
        </w:rPr>
        <w:t xml:space="preserve"> החשוד על השבועה ומוציא שטר על היתומים</w:t>
      </w:r>
      <w:r>
        <w:rPr>
          <w:rFonts w:cs="Arial" w:hint="cs"/>
          <w:rtl/>
        </w:rPr>
        <w:t>,</w:t>
      </w:r>
      <w:r w:rsidR="00D8094D" w:rsidRPr="003733EF">
        <w:rPr>
          <w:rFonts w:cs="Arial"/>
          <w:rtl/>
        </w:rPr>
        <w:t xml:space="preserve"> כיון שאין נפרעין מן היתומים אלא בשבועה והוא אינו יכול לישבע </w:t>
      </w:r>
      <w:r>
        <w:rPr>
          <w:rFonts w:cs="Arial" w:hint="cs"/>
          <w:rtl/>
        </w:rPr>
        <w:t xml:space="preserve">- </w:t>
      </w:r>
      <w:r w:rsidR="00D8094D" w:rsidRPr="003733EF">
        <w:rPr>
          <w:rFonts w:cs="Arial"/>
          <w:rtl/>
        </w:rPr>
        <w:t>יפסיד</w:t>
      </w:r>
      <w:r>
        <w:rPr>
          <w:rFonts w:cs="Arial" w:hint="cs"/>
          <w:rtl/>
        </w:rPr>
        <w:t>,</w:t>
      </w:r>
      <w:r w:rsidR="00D8094D" w:rsidRPr="003733EF">
        <w:rPr>
          <w:rFonts w:cs="Arial"/>
          <w:rtl/>
        </w:rPr>
        <w:t xml:space="preserve"> כמו גבי מת לוה בחיי מלוה ואח"כ מת מלוה שאין בני מלוה נפרעין מן הלוה כיון שאינן יכולין לישבע</w:t>
      </w:r>
      <w:r>
        <w:rPr>
          <w:rFonts w:cs="Arial" w:hint="cs"/>
          <w:sz w:val="16"/>
          <w:szCs w:val="16"/>
          <w:rtl/>
        </w:rPr>
        <w:t xml:space="preserve"> (ל' הטור)</w:t>
      </w:r>
      <w:r w:rsidR="003733EF" w:rsidRPr="003733EF">
        <w:rPr>
          <w:rFonts w:cs="Arial" w:hint="cs"/>
          <w:rtl/>
        </w:rPr>
        <w:t>.</w:t>
      </w:r>
      <w:r w:rsidR="00D8094D" w:rsidRPr="003733EF">
        <w:rPr>
          <w:rFonts w:cs="Arial"/>
          <w:rtl/>
        </w:rPr>
        <w:t xml:space="preserve"> </w:t>
      </w:r>
      <w:r w:rsidRPr="00845316">
        <w:rPr>
          <w:rFonts w:asciiTheme="minorBidi" w:hAnsiTheme="minorBidi"/>
          <w:color w:val="E36C0A" w:themeColor="accent6" w:themeShade="BF"/>
          <w:rtl/>
        </w:rPr>
        <w:t>(וכ"פ בשו"ע)</w:t>
      </w:r>
    </w:p>
    <w:p w14:paraId="5F62B508"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4B591DDB" w14:textId="44CF5454" w:rsidR="001C2E95" w:rsidRDefault="001C2E95" w:rsidP="001C2E95">
      <w:pPr>
        <w:rPr>
          <w:rtl/>
        </w:rPr>
      </w:pPr>
      <w:r>
        <w:rPr>
          <w:rFonts w:cs="Arial"/>
          <w:rtl/>
        </w:rPr>
        <w:t xml:space="preserve">החשוד על השבועה, ומוציא שטר על היתומים, כיון שאין נפרעים מהיתומים אלא בשבועה, והוא אינו יכול לישבע, יפסיד. </w:t>
      </w:r>
    </w:p>
    <w:p w14:paraId="60E304D6" w14:textId="77777777" w:rsidR="002B5FCC" w:rsidRDefault="002B5FCC" w:rsidP="001C2E95">
      <w:pPr>
        <w:rPr>
          <w:rtl/>
        </w:rPr>
      </w:pPr>
    </w:p>
    <w:p w14:paraId="34DB330D" w14:textId="6384C51B" w:rsidR="001C2E95" w:rsidRDefault="001C2E95" w:rsidP="00EB4EFE">
      <w:pPr>
        <w:pStyle w:val="2"/>
        <w:rPr>
          <w:rtl/>
        </w:rPr>
      </w:pPr>
      <w:r>
        <w:rPr>
          <w:rtl/>
        </w:rPr>
        <w:t>סעיף יג</w:t>
      </w:r>
      <w:r w:rsidR="002C3BF7">
        <w:rPr>
          <w:rFonts w:hint="cs"/>
          <w:rtl/>
        </w:rPr>
        <w:t>:</w:t>
      </w:r>
      <w:r w:rsidR="00B41557">
        <w:rPr>
          <w:rFonts w:hint="cs"/>
          <w:rtl/>
        </w:rPr>
        <w:t xml:space="preserve"> </w:t>
      </w:r>
      <w:r w:rsidR="00B41557" w:rsidRPr="00B41557">
        <w:rPr>
          <w:rFonts w:hint="cs"/>
          <w:rtl/>
        </w:rPr>
        <w:t xml:space="preserve">נתבע </w:t>
      </w:r>
      <w:r w:rsidR="00B41557">
        <w:rPr>
          <w:rFonts w:hint="cs"/>
          <w:rtl/>
        </w:rPr>
        <w:t xml:space="preserve">שרוצה להפך שבועת </w:t>
      </w:r>
      <w:r w:rsidR="00B41557" w:rsidRPr="00B41557">
        <w:rPr>
          <w:rFonts w:hint="cs"/>
          <w:rtl/>
        </w:rPr>
        <w:t xml:space="preserve">היסת </w:t>
      </w:r>
      <w:r w:rsidR="00B41557">
        <w:rPr>
          <w:rFonts w:hint="cs"/>
          <w:rtl/>
        </w:rPr>
        <w:t>על התובע החשוד. נשבע ובאו עדים שהוא חשוד.</w:t>
      </w:r>
    </w:p>
    <w:p w14:paraId="6F7641AC" w14:textId="48C1F277" w:rsidR="002C3BF7" w:rsidRPr="00862CB4" w:rsidRDefault="00862CB4" w:rsidP="002C3BF7">
      <w:pPr>
        <w:rPr>
          <w:u w:val="single"/>
          <w:rtl/>
        </w:rPr>
      </w:pPr>
      <w:r w:rsidRPr="00B41557">
        <w:rPr>
          <w:rFonts w:hint="cs"/>
          <w:u w:val="single"/>
          <w:rtl/>
        </w:rPr>
        <w:t xml:space="preserve">תובע חשוד שחייב את הנתבע בשבועת היסת </w:t>
      </w:r>
      <w:r w:rsidRPr="00B41557">
        <w:rPr>
          <w:u w:val="single"/>
          <w:rtl/>
        </w:rPr>
        <w:t>–</w:t>
      </w:r>
      <w:r w:rsidRPr="00B41557">
        <w:rPr>
          <w:rFonts w:hint="cs"/>
          <w:u w:val="single"/>
          <w:rtl/>
        </w:rPr>
        <w:t xml:space="preserve"> ורוצה הנתבע להפך השבועה</w:t>
      </w:r>
      <w:r w:rsidRPr="00862CB4">
        <w:rPr>
          <w:rFonts w:hint="cs"/>
          <w:u w:val="single"/>
          <w:rtl/>
        </w:rPr>
        <w:t>:</w:t>
      </w:r>
    </w:p>
    <w:p w14:paraId="27CB2DD6" w14:textId="652E0D63" w:rsidR="00862CB4" w:rsidRDefault="00862CB4" w:rsidP="00862CB4">
      <w:pPr>
        <w:pStyle w:val="ab"/>
        <w:numPr>
          <w:ilvl w:val="0"/>
          <w:numId w:val="56"/>
        </w:numPr>
        <w:rPr>
          <w:rFonts w:cs="Arial"/>
        </w:rPr>
      </w:pPr>
      <w:r>
        <w:rPr>
          <w:rFonts w:cs="Arial"/>
          <w:rtl/>
        </w:rPr>
        <w:t xml:space="preserve">רמב"ם </w:t>
      </w:r>
      <w:r w:rsidRPr="0024046F">
        <w:rPr>
          <w:rFonts w:cs="Arial" w:hint="cs"/>
          <w:sz w:val="16"/>
          <w:szCs w:val="16"/>
          <w:rtl/>
        </w:rPr>
        <w:t>(</w:t>
      </w:r>
      <w:r w:rsidRPr="0024046F">
        <w:rPr>
          <w:rFonts w:cs="Arial"/>
          <w:sz w:val="16"/>
          <w:szCs w:val="16"/>
          <w:rtl/>
        </w:rPr>
        <w:t>פ</w:t>
      </w:r>
      <w:r w:rsidRPr="0024046F">
        <w:rPr>
          <w:rFonts w:cs="Arial" w:hint="cs"/>
          <w:sz w:val="16"/>
          <w:szCs w:val="16"/>
          <w:rtl/>
        </w:rPr>
        <w:t>"</w:t>
      </w:r>
      <w:r w:rsidRPr="0024046F">
        <w:rPr>
          <w:rFonts w:cs="Arial"/>
          <w:sz w:val="16"/>
          <w:szCs w:val="16"/>
          <w:rtl/>
        </w:rPr>
        <w:t>ב מטוען ה"</w:t>
      </w:r>
      <w:r>
        <w:rPr>
          <w:rFonts w:cs="Arial" w:hint="cs"/>
          <w:sz w:val="16"/>
          <w:szCs w:val="16"/>
          <w:rtl/>
        </w:rPr>
        <w:t>ח</w:t>
      </w:r>
      <w:r w:rsidRPr="0024046F">
        <w:rPr>
          <w:rFonts w:cs="Arial"/>
          <w:sz w:val="16"/>
          <w:szCs w:val="16"/>
          <w:rtl/>
        </w:rPr>
        <w:t>)</w:t>
      </w:r>
      <w:r>
        <w:rPr>
          <w:rFonts w:cs="Arial" w:hint="cs"/>
          <w:rtl/>
        </w:rPr>
        <w:t xml:space="preserve"> רמ"ה </w:t>
      </w:r>
      <w:r>
        <w:rPr>
          <w:rFonts w:cs="Arial" w:hint="cs"/>
          <w:sz w:val="16"/>
          <w:szCs w:val="16"/>
          <w:rtl/>
        </w:rPr>
        <w:t>(כ"כ הה"מ בשמו)</w:t>
      </w:r>
      <w:r>
        <w:rPr>
          <w:rFonts w:cs="Arial" w:hint="cs"/>
          <w:rtl/>
        </w:rPr>
        <w:t xml:space="preserve"> </w:t>
      </w:r>
      <w:r w:rsidR="001C4BB4">
        <w:rPr>
          <w:rFonts w:cs="Arial" w:hint="cs"/>
          <w:rtl/>
        </w:rPr>
        <w:t xml:space="preserve">הה"מ </w:t>
      </w:r>
      <w:r w:rsidR="001C4BB4">
        <w:rPr>
          <w:rFonts w:cs="Arial" w:hint="cs"/>
          <w:sz w:val="16"/>
          <w:szCs w:val="16"/>
          <w:rtl/>
        </w:rPr>
        <w:t xml:space="preserve">(שם) </w:t>
      </w:r>
      <w:r>
        <w:rPr>
          <w:rFonts w:cs="Arial" w:hint="cs"/>
          <w:rtl/>
        </w:rPr>
        <w:t>ו</w:t>
      </w:r>
      <w:r w:rsidR="00D8094D" w:rsidRPr="002C3BF7">
        <w:rPr>
          <w:rFonts w:cs="Arial"/>
          <w:rtl/>
        </w:rPr>
        <w:t>ט</w:t>
      </w:r>
      <w:r w:rsidR="002C3BF7" w:rsidRPr="002C3BF7">
        <w:rPr>
          <w:rFonts w:cs="Arial" w:hint="cs"/>
          <w:rtl/>
        </w:rPr>
        <w:t>ור-</w:t>
      </w:r>
      <w:r w:rsidR="00D8094D" w:rsidRPr="002C3BF7">
        <w:rPr>
          <w:rFonts w:cs="Arial"/>
          <w:rtl/>
        </w:rPr>
        <w:t xml:space="preserve"> מי שנתחייב שבועת היסת והיה התובע חשוד</w:t>
      </w:r>
      <w:r>
        <w:rPr>
          <w:rFonts w:cs="Arial" w:hint="cs"/>
          <w:rtl/>
        </w:rPr>
        <w:t xml:space="preserve"> -</w:t>
      </w:r>
      <w:r w:rsidR="00D8094D" w:rsidRPr="002C3BF7">
        <w:rPr>
          <w:rFonts w:cs="Arial"/>
          <w:rtl/>
        </w:rPr>
        <w:t xml:space="preserve"> אין הנתבע יכול להפך עליו שבועה</w:t>
      </w:r>
      <w:r>
        <w:rPr>
          <w:rFonts w:cs="Arial" w:hint="cs"/>
          <w:rtl/>
        </w:rPr>
        <w:t>,</w:t>
      </w:r>
      <w:r w:rsidR="00D8094D" w:rsidRPr="002C3BF7">
        <w:rPr>
          <w:rFonts w:cs="Arial"/>
          <w:rtl/>
        </w:rPr>
        <w:t xml:space="preserve"> שהרי אינו יכול לישבע</w:t>
      </w:r>
      <w:r>
        <w:rPr>
          <w:rFonts w:cs="Arial" w:hint="cs"/>
          <w:rtl/>
        </w:rPr>
        <w:t>,</w:t>
      </w:r>
      <w:r w:rsidR="00D8094D" w:rsidRPr="002C3BF7">
        <w:rPr>
          <w:rFonts w:cs="Arial"/>
          <w:rtl/>
        </w:rPr>
        <w:t xml:space="preserve"> אלא ישלם או ישבע היסת</w:t>
      </w:r>
      <w:r>
        <w:rPr>
          <w:rFonts w:cs="Arial" w:hint="cs"/>
          <w:rtl/>
        </w:rPr>
        <w:t>.</w:t>
      </w:r>
      <w:r w:rsidR="00D8094D" w:rsidRPr="002C3BF7">
        <w:rPr>
          <w:rFonts w:cs="Arial"/>
          <w:rtl/>
        </w:rPr>
        <w:t xml:space="preserve"> ואין שומעין לזה לתלות בדבר שא"א</w:t>
      </w:r>
      <w:r>
        <w:rPr>
          <w:rFonts w:cs="Arial" w:hint="cs"/>
          <w:rtl/>
        </w:rPr>
        <w:t>.</w:t>
      </w:r>
      <w:r w:rsidR="00D8094D" w:rsidRPr="002C3BF7">
        <w:rPr>
          <w:rFonts w:cs="Arial"/>
          <w:rtl/>
        </w:rPr>
        <w:t xml:space="preserve"> וה"ז כמי שמהפך שבועתו על הקטן</w:t>
      </w:r>
      <w:r>
        <w:rPr>
          <w:rFonts w:cs="Arial" w:hint="cs"/>
          <w:rtl/>
        </w:rPr>
        <w:t>,</w:t>
      </w:r>
      <w:r w:rsidR="00D8094D" w:rsidRPr="002C3BF7">
        <w:rPr>
          <w:rFonts w:cs="Arial"/>
          <w:rtl/>
        </w:rPr>
        <w:t xml:space="preserve"> שאנו אומרים לו או השבע היסת או תשלם לו</w:t>
      </w:r>
      <w:r w:rsidR="00B26423">
        <w:rPr>
          <w:rFonts w:cs="Arial" w:hint="cs"/>
          <w:sz w:val="16"/>
          <w:szCs w:val="16"/>
          <w:rtl/>
        </w:rPr>
        <w:t xml:space="preserve"> (ל' הטור)</w:t>
      </w:r>
      <w:r w:rsidR="002C3BF7" w:rsidRPr="002C3BF7">
        <w:rPr>
          <w:rFonts w:cs="Arial" w:hint="cs"/>
          <w:rtl/>
        </w:rPr>
        <w:t>.</w:t>
      </w:r>
      <w:r w:rsidR="00B26423" w:rsidRPr="003733EF">
        <w:rPr>
          <w:rFonts w:cs="Arial"/>
          <w:rtl/>
        </w:rPr>
        <w:t xml:space="preserve"> </w:t>
      </w:r>
      <w:r w:rsidR="00B26423" w:rsidRPr="00845316">
        <w:rPr>
          <w:rFonts w:asciiTheme="minorBidi" w:hAnsiTheme="minorBidi"/>
          <w:color w:val="E36C0A" w:themeColor="accent6" w:themeShade="BF"/>
          <w:rtl/>
        </w:rPr>
        <w:t>(וכ"פ בשו"ע)</w:t>
      </w:r>
    </w:p>
    <w:p w14:paraId="79B81996" w14:textId="39399BDB" w:rsidR="00514AB1" w:rsidRDefault="00514AB1" w:rsidP="00862CB4">
      <w:pPr>
        <w:pStyle w:val="ab"/>
        <w:numPr>
          <w:ilvl w:val="0"/>
          <w:numId w:val="56"/>
        </w:numPr>
        <w:rPr>
          <w:rFonts w:cs="Arial"/>
        </w:rPr>
      </w:pPr>
      <w:r w:rsidRPr="00862CB4">
        <w:rPr>
          <w:rFonts w:cs="Arial"/>
          <w:rtl/>
        </w:rPr>
        <w:t>ב</w:t>
      </w:r>
      <w:r w:rsidR="00862CB4" w:rsidRPr="00862CB4">
        <w:rPr>
          <w:rFonts w:cs="Arial" w:hint="cs"/>
          <w:rtl/>
        </w:rPr>
        <w:t>ה</w:t>
      </w:r>
      <w:r w:rsidRPr="00862CB4">
        <w:rPr>
          <w:rFonts w:cs="Arial"/>
          <w:rtl/>
        </w:rPr>
        <w:t>עי</w:t>
      </w:r>
      <w:r w:rsidR="00862CB4" w:rsidRPr="00862CB4">
        <w:rPr>
          <w:rFonts w:cs="Arial" w:hint="cs"/>
          <w:rtl/>
        </w:rPr>
        <w:t>"</w:t>
      </w:r>
      <w:r w:rsidRPr="00862CB4">
        <w:rPr>
          <w:rFonts w:cs="Arial"/>
          <w:rtl/>
        </w:rPr>
        <w:t xml:space="preserve">ט </w:t>
      </w:r>
      <w:r w:rsidRPr="00862CB4">
        <w:rPr>
          <w:rFonts w:cs="Arial"/>
          <w:sz w:val="16"/>
          <w:szCs w:val="16"/>
          <w:rtl/>
        </w:rPr>
        <w:t>(יז ע"ג</w:t>
      </w:r>
      <w:r w:rsidR="00862CB4" w:rsidRPr="00862CB4">
        <w:rPr>
          <w:rFonts w:cs="Arial" w:hint="cs"/>
          <w:sz w:val="16"/>
          <w:szCs w:val="16"/>
          <w:rtl/>
        </w:rPr>
        <w:t>, כ"כ הה"מ בשמו</w:t>
      </w:r>
      <w:r w:rsidRPr="00862CB4">
        <w:rPr>
          <w:rFonts w:cs="Arial"/>
          <w:sz w:val="16"/>
          <w:szCs w:val="16"/>
          <w:rtl/>
        </w:rPr>
        <w:t>)</w:t>
      </w:r>
      <w:r w:rsidR="00862CB4">
        <w:rPr>
          <w:rFonts w:cs="Arial" w:hint="cs"/>
          <w:rtl/>
        </w:rPr>
        <w:t>-</w:t>
      </w:r>
      <w:r w:rsidRPr="00862CB4">
        <w:rPr>
          <w:rFonts w:cs="Arial"/>
          <w:rtl/>
        </w:rPr>
        <w:t xml:space="preserve"> אם התובע חשוד הנתבע פטור ואין עליו אלא חרם סתם</w:t>
      </w:r>
      <w:r w:rsidR="00862CB4" w:rsidRPr="00862CB4">
        <w:rPr>
          <w:rFonts w:cs="Arial" w:hint="cs"/>
          <w:rtl/>
        </w:rPr>
        <w:t>.</w:t>
      </w:r>
    </w:p>
    <w:p w14:paraId="2F5A15F1" w14:textId="2AACB426" w:rsidR="00B26423" w:rsidRPr="00B26423" w:rsidRDefault="00B26423" w:rsidP="00B26423">
      <w:pPr>
        <w:rPr>
          <w:rFonts w:cs="Arial"/>
          <w:u w:val="single"/>
        </w:rPr>
      </w:pPr>
      <w:r w:rsidRPr="00B26423">
        <w:rPr>
          <w:rFonts w:cs="Arial" w:hint="cs"/>
          <w:u w:val="single"/>
          <w:rtl/>
        </w:rPr>
        <w:t>אדם שנתחייב שבועה, ונשבע, ואח"כ באו עדים שהוא חשוד:</w:t>
      </w:r>
    </w:p>
    <w:p w14:paraId="516F6825" w14:textId="32C48BF2" w:rsidR="00514AB1" w:rsidRPr="00B26423" w:rsidRDefault="00B26423" w:rsidP="00B26423">
      <w:pPr>
        <w:pStyle w:val="ab"/>
        <w:numPr>
          <w:ilvl w:val="0"/>
          <w:numId w:val="56"/>
        </w:numPr>
        <w:rPr>
          <w:rFonts w:cs="Arial"/>
          <w:rtl/>
        </w:rPr>
      </w:pPr>
      <w:r>
        <w:rPr>
          <w:rFonts w:cs="Arial"/>
          <w:rtl/>
        </w:rPr>
        <w:t xml:space="preserve">רמב"ם </w:t>
      </w:r>
      <w:r w:rsidRPr="0024046F">
        <w:rPr>
          <w:rFonts w:cs="Arial" w:hint="cs"/>
          <w:sz w:val="16"/>
          <w:szCs w:val="16"/>
          <w:rtl/>
        </w:rPr>
        <w:t>(</w:t>
      </w:r>
      <w:r w:rsidRPr="0024046F">
        <w:rPr>
          <w:rFonts w:cs="Arial"/>
          <w:sz w:val="16"/>
          <w:szCs w:val="16"/>
          <w:rtl/>
        </w:rPr>
        <w:t>פ</w:t>
      </w:r>
      <w:r w:rsidRPr="0024046F">
        <w:rPr>
          <w:rFonts w:cs="Arial" w:hint="cs"/>
          <w:sz w:val="16"/>
          <w:szCs w:val="16"/>
          <w:rtl/>
        </w:rPr>
        <w:t>"</w:t>
      </w:r>
      <w:r w:rsidRPr="0024046F">
        <w:rPr>
          <w:rFonts w:cs="Arial"/>
          <w:sz w:val="16"/>
          <w:szCs w:val="16"/>
          <w:rtl/>
        </w:rPr>
        <w:t>ב מטוען ה"</w:t>
      </w:r>
      <w:r>
        <w:rPr>
          <w:rFonts w:cs="Arial" w:hint="cs"/>
          <w:sz w:val="16"/>
          <w:szCs w:val="16"/>
          <w:rtl/>
        </w:rPr>
        <w:t>ט-י</w:t>
      </w:r>
      <w:r w:rsidRPr="0024046F">
        <w:rPr>
          <w:rFonts w:cs="Arial"/>
          <w:sz w:val="16"/>
          <w:szCs w:val="16"/>
          <w:rtl/>
        </w:rPr>
        <w:t>)</w:t>
      </w:r>
      <w:r>
        <w:rPr>
          <w:rFonts w:cs="Arial" w:hint="cs"/>
          <w:rtl/>
        </w:rPr>
        <w:t xml:space="preserve"> ו</w:t>
      </w:r>
      <w:r w:rsidR="001C4BB4">
        <w:rPr>
          <w:rFonts w:cs="Arial" w:hint="cs"/>
          <w:rtl/>
        </w:rPr>
        <w:t>טור-</w:t>
      </w:r>
      <w:r w:rsidR="00D8094D" w:rsidRPr="001C4BB4">
        <w:rPr>
          <w:rFonts w:cs="Arial"/>
          <w:rtl/>
        </w:rPr>
        <w:t xml:space="preserve"> מי שנתחייב שבועה בין של תורה בין של דבריהם ונשבע ואחר כך באו עדים שהוא חשוד </w:t>
      </w:r>
      <w:r>
        <w:rPr>
          <w:rFonts w:cs="Arial" w:hint="cs"/>
          <w:rtl/>
        </w:rPr>
        <w:t xml:space="preserve">- </w:t>
      </w:r>
      <w:r w:rsidR="00D8094D" w:rsidRPr="001C4BB4">
        <w:rPr>
          <w:rFonts w:cs="Arial"/>
          <w:rtl/>
        </w:rPr>
        <w:t>אין שבועתו שבועה</w:t>
      </w:r>
      <w:r>
        <w:rPr>
          <w:rFonts w:cs="Arial" w:hint="cs"/>
          <w:rtl/>
        </w:rPr>
        <w:t>.</w:t>
      </w:r>
      <w:r w:rsidR="00D8094D" w:rsidRPr="001C4BB4">
        <w:rPr>
          <w:rFonts w:cs="Arial"/>
          <w:rtl/>
        </w:rPr>
        <w:t xml:space="preserve"> ואם נשבע ונטל </w:t>
      </w:r>
      <w:r>
        <w:rPr>
          <w:rFonts w:cs="Arial" w:hint="cs"/>
          <w:rtl/>
        </w:rPr>
        <w:t xml:space="preserve">- </w:t>
      </w:r>
      <w:r w:rsidR="00D8094D" w:rsidRPr="001C4BB4">
        <w:rPr>
          <w:rFonts w:cs="Arial"/>
          <w:rtl/>
        </w:rPr>
        <w:t>יחזור בעל דינו ויטול כל מה שנתן לו</w:t>
      </w:r>
      <w:r>
        <w:rPr>
          <w:rFonts w:cs="Arial" w:hint="cs"/>
          <w:rtl/>
        </w:rPr>
        <w:t>.</w:t>
      </w:r>
      <w:r w:rsidR="00D8094D" w:rsidRPr="001C4BB4">
        <w:rPr>
          <w:rFonts w:cs="Arial"/>
          <w:rtl/>
        </w:rPr>
        <w:t xml:space="preserve"> ואם נשבע ונפטר</w:t>
      </w:r>
      <w:r>
        <w:rPr>
          <w:rFonts w:cs="Arial" w:hint="cs"/>
          <w:rtl/>
        </w:rPr>
        <w:t xml:space="preserve"> -</w:t>
      </w:r>
      <w:r w:rsidR="00D8094D" w:rsidRPr="001C4BB4">
        <w:rPr>
          <w:rFonts w:cs="Arial"/>
          <w:rtl/>
        </w:rPr>
        <w:t xml:space="preserve"> ישבע זה שכנגדו ויטול ממנו</w:t>
      </w:r>
      <w:r>
        <w:rPr>
          <w:rFonts w:cs="Arial" w:hint="cs"/>
          <w:sz w:val="16"/>
          <w:szCs w:val="16"/>
          <w:rtl/>
        </w:rPr>
        <w:t xml:space="preserve"> (ל' הטור)</w:t>
      </w:r>
      <w:r>
        <w:rPr>
          <w:rStyle w:val="a7"/>
          <w:rFonts w:cs="Arial"/>
          <w:rtl/>
        </w:rPr>
        <w:footnoteReference w:id="497"/>
      </w:r>
      <w:r w:rsidR="001C4BB4">
        <w:rPr>
          <w:rFonts w:cs="Arial" w:hint="cs"/>
          <w:rtl/>
        </w:rPr>
        <w:t>.</w:t>
      </w:r>
      <w:r w:rsidRPr="003733EF">
        <w:rPr>
          <w:rFonts w:cs="Arial"/>
          <w:rtl/>
        </w:rPr>
        <w:t xml:space="preserve"> </w:t>
      </w:r>
      <w:r w:rsidRPr="00845316">
        <w:rPr>
          <w:rFonts w:asciiTheme="minorBidi" w:hAnsiTheme="minorBidi"/>
          <w:color w:val="E36C0A" w:themeColor="accent6" w:themeShade="BF"/>
          <w:rtl/>
        </w:rPr>
        <w:t>(וכ"פ בשו"ע)</w:t>
      </w:r>
    </w:p>
    <w:p w14:paraId="75BCE386" w14:textId="77777777" w:rsidR="00B41557" w:rsidRPr="00B26423" w:rsidRDefault="00B41557" w:rsidP="00B41557">
      <w:pPr>
        <w:rPr>
          <w:rFonts w:cs="Arial"/>
          <w:sz w:val="16"/>
          <w:szCs w:val="16"/>
          <w:u w:val="single"/>
        </w:rPr>
      </w:pPr>
      <w:r w:rsidRPr="00B26423">
        <w:rPr>
          <w:rFonts w:cs="Arial" w:hint="cs"/>
          <w:u w:val="single"/>
          <w:rtl/>
        </w:rPr>
        <w:t>מספר מקרים שאין להשביע את בעל הדין:</w:t>
      </w:r>
      <w:r w:rsidRPr="00B26423">
        <w:rPr>
          <w:rFonts w:cs="Arial" w:hint="cs"/>
          <w:sz w:val="16"/>
          <w:szCs w:val="16"/>
          <w:rtl/>
        </w:rPr>
        <w:t xml:space="preserve"> (דרכ"מ אות ח)</w:t>
      </w:r>
    </w:p>
    <w:p w14:paraId="6A7185D0" w14:textId="77777777" w:rsidR="00B41557" w:rsidRPr="00B41557" w:rsidRDefault="00B41557" w:rsidP="00B41557">
      <w:pPr>
        <w:pStyle w:val="ab"/>
        <w:numPr>
          <w:ilvl w:val="0"/>
          <w:numId w:val="56"/>
        </w:numPr>
        <w:rPr>
          <w:rFonts w:cs="Arial"/>
        </w:rPr>
      </w:pPr>
      <w:r>
        <w:rPr>
          <w:rFonts w:cs="Arial" w:hint="cs"/>
          <w:rtl/>
        </w:rPr>
        <w:t xml:space="preserve">מרדכי </w:t>
      </w:r>
      <w:r w:rsidRPr="00B26423">
        <w:rPr>
          <w:rFonts w:cs="Arial" w:hint="cs"/>
          <w:sz w:val="16"/>
          <w:szCs w:val="16"/>
          <w:rtl/>
        </w:rPr>
        <w:t>(</w:t>
      </w:r>
      <w:r w:rsidRPr="00B26423">
        <w:rPr>
          <w:rFonts w:cs="Arial"/>
          <w:sz w:val="16"/>
          <w:szCs w:val="16"/>
          <w:rtl/>
        </w:rPr>
        <w:t>ריש הגהות שניות פ</w:t>
      </w:r>
      <w:r w:rsidRPr="00B26423">
        <w:rPr>
          <w:rFonts w:cs="Arial" w:hint="cs"/>
          <w:sz w:val="16"/>
          <w:szCs w:val="16"/>
          <w:rtl/>
        </w:rPr>
        <w:t>"ק</w:t>
      </w:r>
      <w:r w:rsidRPr="00B26423">
        <w:rPr>
          <w:rFonts w:cs="Arial"/>
          <w:sz w:val="16"/>
          <w:szCs w:val="16"/>
          <w:rtl/>
        </w:rPr>
        <w:t xml:space="preserve"> דמציעא סי' תמב</w:t>
      </w:r>
      <w:r>
        <w:rPr>
          <w:rFonts w:cs="Arial" w:hint="cs"/>
          <w:sz w:val="16"/>
          <w:szCs w:val="16"/>
          <w:rtl/>
        </w:rPr>
        <w:t>-תמד</w:t>
      </w:r>
      <w:r w:rsidRPr="00B26423">
        <w:rPr>
          <w:rFonts w:cs="Arial"/>
          <w:sz w:val="16"/>
          <w:szCs w:val="16"/>
          <w:rtl/>
        </w:rPr>
        <w:t>)</w:t>
      </w:r>
      <w:r>
        <w:rPr>
          <w:rFonts w:cs="Arial" w:hint="cs"/>
          <w:rtl/>
        </w:rPr>
        <w:t>-</w:t>
      </w:r>
      <w:r w:rsidRPr="00514AB1">
        <w:rPr>
          <w:rFonts w:cs="Arial"/>
          <w:rtl/>
        </w:rPr>
        <w:t xml:space="preserve"> איתא באגדה </w:t>
      </w:r>
      <w:r w:rsidRPr="00B26423">
        <w:rPr>
          <w:rFonts w:cs="Arial"/>
          <w:sz w:val="16"/>
          <w:szCs w:val="16"/>
          <w:rtl/>
        </w:rPr>
        <w:t xml:space="preserve">(ויק"ר פ"ו) </w:t>
      </w:r>
      <w:r w:rsidRPr="00514AB1">
        <w:rPr>
          <w:rFonts w:cs="Arial"/>
          <w:rtl/>
        </w:rPr>
        <w:t xml:space="preserve">דאין מוסרין שבועה למי שרץ אחר שבועה. </w:t>
      </w:r>
      <w:r>
        <w:rPr>
          <w:rFonts w:cs="Arial" w:hint="cs"/>
          <w:rtl/>
        </w:rPr>
        <w:t xml:space="preserve">וכן </w:t>
      </w:r>
      <w:r w:rsidRPr="00B41557">
        <w:rPr>
          <w:rFonts w:cs="Arial"/>
          <w:rtl/>
        </w:rPr>
        <w:t>אם יראה לדיין הדין מרומה אין להשביע</w:t>
      </w:r>
      <w:r w:rsidRPr="00B41557">
        <w:rPr>
          <w:rFonts w:cs="Arial" w:hint="cs"/>
          <w:rtl/>
        </w:rPr>
        <w:t>,</w:t>
      </w:r>
      <w:r w:rsidRPr="00B41557">
        <w:rPr>
          <w:rFonts w:cs="Arial"/>
          <w:rtl/>
        </w:rPr>
        <w:t xml:space="preserve"> אך משמתינן למי שחייב ואינו מודה. </w:t>
      </w:r>
      <w:r w:rsidRPr="00B41557">
        <w:rPr>
          <w:rFonts w:cs="Arial" w:hint="cs"/>
          <w:rtl/>
        </w:rPr>
        <w:t xml:space="preserve">וכן </w:t>
      </w:r>
      <w:r w:rsidRPr="00B41557">
        <w:rPr>
          <w:rFonts w:cs="Arial"/>
          <w:rtl/>
        </w:rPr>
        <w:t>מי שרגיל להזכיר שם שמים לבטלה פסול לשבועה ושכנגדו נשבע ונוטל</w:t>
      </w:r>
      <w:r w:rsidRPr="00B41557">
        <w:rPr>
          <w:rFonts w:cs="Arial" w:hint="cs"/>
          <w:rtl/>
        </w:rPr>
        <w:t>.</w:t>
      </w:r>
    </w:p>
    <w:p w14:paraId="68C7E75F"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842410E" w14:textId="189A0FF5" w:rsidR="001C2E95" w:rsidRDefault="001C2E95" w:rsidP="001C2E95">
      <w:pPr>
        <w:rPr>
          <w:rtl/>
        </w:rPr>
      </w:pPr>
      <w:r>
        <w:rPr>
          <w:rFonts w:cs="Arial"/>
          <w:rtl/>
        </w:rPr>
        <w:t xml:space="preserve">מי שנתחייב שבועת היסת, והיה התובע חשוד, אין הנתבע יכול להפך עליו שבועה, שהרי אין יכול לישבע, אלא ישלם או ישבע היסת. והוא הדין לקטן, שאין הנתבע יכול להפך עליו שבועה. מי שנתחייב שבועה, בין של תורה בין של </w:t>
      </w:r>
      <w:r>
        <w:rPr>
          <w:rFonts w:cs="Arial"/>
          <w:rtl/>
        </w:rPr>
        <w:lastRenderedPageBreak/>
        <w:t xml:space="preserve">דבריהם, ונשבע, ואחר כך באו עדים שהוא חשוד, אין שבועתו שנשבע כלום. ואם נשבע ונטל, יחזיר לבעל דינו מה שנטל ממנו. ואם נשבע ונפטר, ישבע זה שכנגדו ויטול ממנו. </w:t>
      </w:r>
    </w:p>
    <w:p w14:paraId="6962F3E2" w14:textId="77777777" w:rsidR="002B5FCC" w:rsidRDefault="002B5FCC" w:rsidP="001C2E95">
      <w:pPr>
        <w:rPr>
          <w:rtl/>
        </w:rPr>
      </w:pPr>
    </w:p>
    <w:p w14:paraId="00C68CEF" w14:textId="439AC99F" w:rsidR="001C2E95" w:rsidRDefault="001C2E95" w:rsidP="00EB4EFE">
      <w:pPr>
        <w:pStyle w:val="2"/>
        <w:rPr>
          <w:rtl/>
        </w:rPr>
      </w:pPr>
      <w:r>
        <w:rPr>
          <w:rtl/>
        </w:rPr>
        <w:t>סעיף יד</w:t>
      </w:r>
      <w:r w:rsidR="00514AB1">
        <w:rPr>
          <w:rFonts w:hint="cs"/>
          <w:rtl/>
        </w:rPr>
        <w:t>:</w:t>
      </w:r>
      <w:r w:rsidR="00CF5BED">
        <w:rPr>
          <w:rFonts w:hint="cs"/>
          <w:rtl/>
        </w:rPr>
        <w:t xml:space="preserve"> אימתי חשוד חוזר לכשרותו.</w:t>
      </w:r>
    </w:p>
    <w:p w14:paraId="0CC92FE8" w14:textId="5424D7F1" w:rsidR="00CF5BED" w:rsidRPr="00CF5BED" w:rsidRDefault="00CF5BED" w:rsidP="00CF5BED">
      <w:pPr>
        <w:rPr>
          <w:u w:val="single"/>
          <w:rtl/>
        </w:rPr>
      </w:pPr>
      <w:r w:rsidRPr="00CF5BED">
        <w:rPr>
          <w:rFonts w:hint="cs"/>
          <w:u w:val="single"/>
          <w:rtl/>
        </w:rPr>
        <w:t>אימתי חשוד חוזר לכשרותו:</w:t>
      </w:r>
    </w:p>
    <w:p w14:paraId="254E9D83" w14:textId="761621CC" w:rsidR="00C12424" w:rsidRDefault="00C12424" w:rsidP="00C12424">
      <w:pPr>
        <w:pStyle w:val="ab"/>
        <w:numPr>
          <w:ilvl w:val="0"/>
          <w:numId w:val="56"/>
        </w:numPr>
        <w:rPr>
          <w:rFonts w:cs="Arial"/>
        </w:rPr>
      </w:pPr>
      <w:r w:rsidRPr="00514AB1">
        <w:rPr>
          <w:rFonts w:cs="Arial"/>
          <w:rtl/>
        </w:rPr>
        <w:t xml:space="preserve">רמב"ם </w:t>
      </w:r>
      <w:r w:rsidRPr="0024046F">
        <w:rPr>
          <w:rFonts w:cs="Arial" w:hint="cs"/>
          <w:sz w:val="16"/>
          <w:szCs w:val="16"/>
          <w:rtl/>
        </w:rPr>
        <w:t>(</w:t>
      </w:r>
      <w:r w:rsidRPr="0024046F">
        <w:rPr>
          <w:rFonts w:cs="Arial"/>
          <w:sz w:val="16"/>
          <w:szCs w:val="16"/>
          <w:rtl/>
        </w:rPr>
        <w:t>פ</w:t>
      </w:r>
      <w:r w:rsidRPr="0024046F">
        <w:rPr>
          <w:rFonts w:cs="Arial" w:hint="cs"/>
          <w:sz w:val="16"/>
          <w:szCs w:val="16"/>
          <w:rtl/>
        </w:rPr>
        <w:t>"</w:t>
      </w:r>
      <w:r w:rsidRPr="0024046F">
        <w:rPr>
          <w:rFonts w:cs="Arial"/>
          <w:sz w:val="16"/>
          <w:szCs w:val="16"/>
          <w:rtl/>
        </w:rPr>
        <w:t>ב מטוען ה</w:t>
      </w:r>
      <w:r>
        <w:rPr>
          <w:rFonts w:cs="Arial" w:hint="cs"/>
          <w:sz w:val="16"/>
          <w:szCs w:val="16"/>
          <w:rtl/>
        </w:rPr>
        <w:t>"י</w:t>
      </w:r>
      <w:r w:rsidRPr="0024046F">
        <w:rPr>
          <w:rFonts w:cs="Arial"/>
          <w:sz w:val="16"/>
          <w:szCs w:val="16"/>
          <w:rtl/>
        </w:rPr>
        <w:t>)</w:t>
      </w:r>
      <w:r>
        <w:rPr>
          <w:rFonts w:cs="Arial" w:hint="cs"/>
          <w:rtl/>
        </w:rPr>
        <w:t xml:space="preserve"> ו</w:t>
      </w:r>
      <w:r w:rsidR="00B41557" w:rsidRPr="00B41557">
        <w:rPr>
          <w:rFonts w:cs="Arial" w:hint="cs"/>
          <w:rtl/>
        </w:rPr>
        <w:t>טור-</w:t>
      </w:r>
      <w:r w:rsidR="00D8094D" w:rsidRPr="00B41557">
        <w:rPr>
          <w:rFonts w:cs="Arial"/>
          <w:rtl/>
        </w:rPr>
        <w:t xml:space="preserve"> </w:t>
      </w:r>
      <w:r w:rsidRPr="00C12424">
        <w:rPr>
          <w:rFonts w:cs="Arial"/>
          <w:rtl/>
        </w:rPr>
        <w:t>לעולם כזה דנין לחשוד עד שילקה בבית דין, אם היו עליו עדים שלקה ועשה תשובה יחזור לכשרותו בין לעדות בין לשבועה</w:t>
      </w:r>
      <w:r>
        <w:rPr>
          <w:rStyle w:val="a7"/>
          <w:rFonts w:cs="Arial"/>
          <w:rtl/>
        </w:rPr>
        <w:footnoteReference w:id="498"/>
      </w:r>
      <w:r w:rsidR="00B41557" w:rsidRPr="00B41557">
        <w:rPr>
          <w:rFonts w:cs="Arial" w:hint="cs"/>
          <w:rtl/>
        </w:rPr>
        <w:t>.</w:t>
      </w:r>
      <w:r w:rsidR="0098409E">
        <w:rPr>
          <w:rFonts w:cs="Arial" w:hint="cs"/>
          <w:rtl/>
        </w:rPr>
        <w:t xml:space="preserve"> </w:t>
      </w:r>
      <w:r w:rsidR="0098409E" w:rsidRPr="00845316">
        <w:rPr>
          <w:rFonts w:asciiTheme="minorBidi" w:hAnsiTheme="minorBidi"/>
          <w:color w:val="E36C0A" w:themeColor="accent6" w:themeShade="BF"/>
          <w:rtl/>
        </w:rPr>
        <w:t>(וכ"פ בשו"ע)</w:t>
      </w:r>
    </w:p>
    <w:p w14:paraId="336BB83D" w14:textId="45B8F5BF" w:rsidR="00C12424" w:rsidRPr="00CF5BED" w:rsidRDefault="00CF5BED" w:rsidP="00C12424">
      <w:pPr>
        <w:rPr>
          <w:rFonts w:cs="Arial"/>
          <w:u w:val="single"/>
        </w:rPr>
      </w:pPr>
      <w:r w:rsidRPr="00CF5BED">
        <w:rPr>
          <w:rFonts w:cs="Arial" w:hint="cs"/>
          <w:u w:val="single"/>
          <w:rtl/>
        </w:rPr>
        <w:t xml:space="preserve">הכופר בטענת חבירו ונשבע על זה </w:t>
      </w:r>
      <w:r w:rsidRPr="00CF5BED">
        <w:rPr>
          <w:rFonts w:cs="Arial"/>
          <w:u w:val="single"/>
          <w:rtl/>
        </w:rPr>
        <w:t>–</w:t>
      </w:r>
      <w:r w:rsidRPr="00CF5BED">
        <w:rPr>
          <w:rFonts w:cs="Arial" w:hint="cs"/>
          <w:u w:val="single"/>
          <w:rtl/>
        </w:rPr>
        <w:t xml:space="preserve"> ובאו עדים שנשבע לשקר:</w:t>
      </w:r>
    </w:p>
    <w:p w14:paraId="6FC644D6" w14:textId="7503F7F0" w:rsidR="00514AB1" w:rsidRPr="00C12424" w:rsidRDefault="00514AB1" w:rsidP="00C12424">
      <w:pPr>
        <w:pStyle w:val="ab"/>
        <w:numPr>
          <w:ilvl w:val="0"/>
          <w:numId w:val="56"/>
        </w:numPr>
        <w:rPr>
          <w:rFonts w:cs="Arial"/>
          <w:rtl/>
        </w:rPr>
      </w:pPr>
      <w:r w:rsidRPr="00C12424">
        <w:rPr>
          <w:rFonts w:cs="Arial"/>
          <w:rtl/>
        </w:rPr>
        <w:t xml:space="preserve">רמב"ם </w:t>
      </w:r>
      <w:r w:rsidR="002B5FCC" w:rsidRPr="00C12424">
        <w:rPr>
          <w:rFonts w:cs="Arial" w:hint="cs"/>
          <w:sz w:val="16"/>
          <w:szCs w:val="16"/>
          <w:rtl/>
        </w:rPr>
        <w:t>(</w:t>
      </w:r>
      <w:r w:rsidR="002B5FCC" w:rsidRPr="00C12424">
        <w:rPr>
          <w:rFonts w:cs="Arial"/>
          <w:sz w:val="16"/>
          <w:szCs w:val="16"/>
          <w:rtl/>
        </w:rPr>
        <w:t>פ</w:t>
      </w:r>
      <w:r w:rsidR="002B5FCC" w:rsidRPr="00C12424">
        <w:rPr>
          <w:rFonts w:cs="Arial" w:hint="cs"/>
          <w:sz w:val="16"/>
          <w:szCs w:val="16"/>
          <w:rtl/>
        </w:rPr>
        <w:t>"</w:t>
      </w:r>
      <w:r w:rsidR="002B5FCC" w:rsidRPr="00C12424">
        <w:rPr>
          <w:rFonts w:cs="Arial"/>
          <w:sz w:val="16"/>
          <w:szCs w:val="16"/>
          <w:rtl/>
        </w:rPr>
        <w:t>ב מטוען ה</w:t>
      </w:r>
      <w:r w:rsidR="002B5FCC" w:rsidRPr="00C12424">
        <w:rPr>
          <w:rFonts w:cs="Arial" w:hint="cs"/>
          <w:sz w:val="16"/>
          <w:szCs w:val="16"/>
          <w:rtl/>
        </w:rPr>
        <w:t>י"א-יב</w:t>
      </w:r>
      <w:r w:rsidR="002B5FCC" w:rsidRPr="00C12424">
        <w:rPr>
          <w:rFonts w:cs="Arial"/>
          <w:sz w:val="16"/>
          <w:szCs w:val="16"/>
          <w:rtl/>
        </w:rPr>
        <w:t>)</w:t>
      </w:r>
      <w:r w:rsidR="002B5FCC" w:rsidRPr="00C12424">
        <w:rPr>
          <w:rFonts w:cs="Arial" w:hint="cs"/>
          <w:rtl/>
        </w:rPr>
        <w:t xml:space="preserve"> </w:t>
      </w:r>
      <w:r w:rsidRPr="00C12424">
        <w:rPr>
          <w:rFonts w:cs="Arial"/>
          <w:rtl/>
        </w:rPr>
        <w:t>מי שטען על חבירו</w:t>
      </w:r>
      <w:r w:rsidR="00CF5BED">
        <w:rPr>
          <w:rFonts w:cs="Arial" w:hint="cs"/>
          <w:rtl/>
        </w:rPr>
        <w:t>,</w:t>
      </w:r>
      <w:r w:rsidRPr="00C12424">
        <w:rPr>
          <w:rFonts w:cs="Arial"/>
          <w:rtl/>
        </w:rPr>
        <w:t xml:space="preserve"> וכפר בו ונשבע בין שבועת התורה בין שבועת היסת</w:t>
      </w:r>
      <w:r w:rsidR="00CF5BED">
        <w:rPr>
          <w:rFonts w:cs="Arial" w:hint="cs"/>
          <w:rtl/>
        </w:rPr>
        <w:t>,</w:t>
      </w:r>
      <w:r w:rsidRPr="00C12424">
        <w:rPr>
          <w:rFonts w:cs="Arial"/>
          <w:rtl/>
        </w:rPr>
        <w:t xml:space="preserve"> ואחר כך באו עדים והעידו עליו שעל שקר נשבע </w:t>
      </w:r>
      <w:r w:rsidR="00CF5BED">
        <w:rPr>
          <w:rFonts w:cs="Arial" w:hint="cs"/>
          <w:rtl/>
        </w:rPr>
        <w:t xml:space="preserve">- </w:t>
      </w:r>
      <w:r w:rsidRPr="00C12424">
        <w:rPr>
          <w:rFonts w:cs="Arial"/>
          <w:rtl/>
        </w:rPr>
        <w:t>הרי זה משלם והוחזק חשוד על השבועה</w:t>
      </w:r>
      <w:r w:rsidR="00CF5BED">
        <w:rPr>
          <w:rFonts w:cs="Arial" w:hint="cs"/>
          <w:rtl/>
        </w:rPr>
        <w:t>.</w:t>
      </w:r>
      <w:r w:rsidRPr="00C12424">
        <w:rPr>
          <w:rFonts w:cs="Arial"/>
          <w:rtl/>
        </w:rPr>
        <w:t xml:space="preserve"> ואם אמר איני חייב לך כלום או פרעתיך והוציא עליו שטר בעדים ועדים שלוה </w:t>
      </w:r>
      <w:r w:rsidR="00CF5BED">
        <w:rPr>
          <w:rFonts w:cs="Arial" w:hint="cs"/>
          <w:rtl/>
        </w:rPr>
        <w:t xml:space="preserve">- </w:t>
      </w:r>
      <w:r w:rsidRPr="00C12424">
        <w:rPr>
          <w:rFonts w:cs="Arial"/>
          <w:rtl/>
        </w:rPr>
        <w:t>חייב לשלם ואינו חשוד</w:t>
      </w:r>
      <w:r w:rsidR="00CF5BED">
        <w:rPr>
          <w:rFonts w:cs="Arial" w:hint="cs"/>
          <w:rtl/>
        </w:rPr>
        <w:t>,</w:t>
      </w:r>
      <w:r w:rsidRPr="00C12424">
        <w:rPr>
          <w:rFonts w:cs="Arial"/>
          <w:rtl/>
        </w:rPr>
        <w:t xml:space="preserve"> כלומר לפי שיש לפרש שמה שאמר איני חייב לך כלום היינו לומר פרעתיך</w:t>
      </w:r>
      <w:r w:rsidR="00CF5BED">
        <w:rPr>
          <w:rStyle w:val="a7"/>
          <w:rFonts w:cs="Arial"/>
          <w:rtl/>
        </w:rPr>
        <w:footnoteReference w:id="499"/>
      </w:r>
      <w:r w:rsidRPr="00C12424">
        <w:rPr>
          <w:rFonts w:cs="Arial"/>
          <w:rtl/>
        </w:rPr>
        <w:t>.</w:t>
      </w:r>
    </w:p>
    <w:p w14:paraId="58040C37"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2F69519" w14:textId="51CFFB54" w:rsidR="001C2E95" w:rsidRDefault="001C2E95" w:rsidP="001C2E95">
      <w:pPr>
        <w:rPr>
          <w:rtl/>
        </w:rPr>
      </w:pPr>
      <w:r>
        <w:rPr>
          <w:rFonts w:cs="Arial"/>
          <w:rtl/>
        </w:rPr>
        <w:t>לעולם כזה דנים לחשוד, עד שילקה בבית דין. ואם יש עדים שלקה ועשה תשובה, חוזר לכשרותו, בין לעדות בין לשבועה.</w:t>
      </w:r>
    </w:p>
    <w:p w14:paraId="6C802C2C" w14:textId="77777777" w:rsidR="004C54BF" w:rsidRDefault="004C54BF" w:rsidP="004C54BF">
      <w:pPr>
        <w:pStyle w:val="1"/>
        <w:rPr>
          <w:rtl/>
        </w:rPr>
        <w:sectPr w:rsidR="004C54BF" w:rsidSect="00A347B3">
          <w:headerReference w:type="default" r:id="rId14"/>
          <w:footnotePr>
            <w:numRestart w:val="eachPage"/>
          </w:footnotePr>
          <w:pgSz w:w="11906" w:h="16838"/>
          <w:pgMar w:top="720" w:right="1134" w:bottom="720" w:left="1134" w:header="0" w:footer="0" w:gutter="0"/>
          <w:cols w:space="720"/>
          <w:bidi/>
          <w:rtlGutter/>
          <w:docGrid w:linePitch="360"/>
        </w:sectPr>
      </w:pPr>
    </w:p>
    <w:p w14:paraId="56481CA1" w14:textId="3448EB85" w:rsidR="001C2E95" w:rsidRDefault="004C54BF" w:rsidP="004C54BF">
      <w:pPr>
        <w:pStyle w:val="1"/>
        <w:rPr>
          <w:rtl/>
        </w:rPr>
      </w:pPr>
      <w:r>
        <w:rPr>
          <w:rFonts w:hint="cs"/>
          <w:rtl/>
        </w:rPr>
        <w:lastRenderedPageBreak/>
        <w:t xml:space="preserve">סימן צג: </w:t>
      </w:r>
      <w:r w:rsidR="001C2E95">
        <w:rPr>
          <w:rtl/>
        </w:rPr>
        <w:t xml:space="preserve">דין שבועת ספק ושבועת השותפין, ובו י"ח סעיפים. </w:t>
      </w:r>
    </w:p>
    <w:p w14:paraId="277F225C" w14:textId="505F1DC1" w:rsidR="001C2E95" w:rsidRDefault="001C2E95" w:rsidP="00EB4EFE">
      <w:pPr>
        <w:pStyle w:val="2"/>
        <w:rPr>
          <w:rtl/>
        </w:rPr>
      </w:pPr>
      <w:r>
        <w:rPr>
          <w:rtl/>
        </w:rPr>
        <w:t>סעיף א</w:t>
      </w:r>
      <w:r w:rsidR="00CF5BED">
        <w:rPr>
          <w:rFonts w:hint="cs"/>
          <w:rtl/>
        </w:rPr>
        <w:t>:</w:t>
      </w:r>
      <w:r w:rsidR="00F1077E" w:rsidRPr="00F1077E">
        <w:rPr>
          <w:rFonts w:hint="cs"/>
          <w:rtl/>
        </w:rPr>
        <w:t xml:space="preserve"> הנשבעים בטענת שמא</w:t>
      </w:r>
      <w:r w:rsidR="00F1077E">
        <w:rPr>
          <w:rFonts w:hint="cs"/>
          <w:rtl/>
        </w:rPr>
        <w:t>.</w:t>
      </w:r>
    </w:p>
    <w:p w14:paraId="535AB47D" w14:textId="2533A572" w:rsidR="00171F25" w:rsidRPr="00D24F68" w:rsidRDefault="00171F25" w:rsidP="00D24F68">
      <w:pPr>
        <w:rPr>
          <w:rFonts w:cs="Arial"/>
          <w:rtl/>
        </w:rPr>
      </w:pPr>
      <w:r w:rsidRPr="005B55AB">
        <w:rPr>
          <w:rFonts w:cs="Arial" w:hint="cs"/>
          <w:b/>
          <w:bCs/>
          <w:rtl/>
        </w:rPr>
        <w:t xml:space="preserve">שבועות </w:t>
      </w:r>
      <w:r w:rsidRPr="005B55AB">
        <w:rPr>
          <w:rFonts w:cs="Arial" w:hint="cs"/>
          <w:b/>
          <w:bCs/>
          <w:sz w:val="16"/>
          <w:szCs w:val="16"/>
          <w:rtl/>
        </w:rPr>
        <w:t>(ר"פ כל הנשבעין)</w:t>
      </w:r>
      <w:r w:rsidRPr="005B55AB">
        <w:rPr>
          <w:rFonts w:cs="Arial" w:hint="cs"/>
          <w:b/>
          <w:bCs/>
          <w:rtl/>
        </w:rPr>
        <w:t xml:space="preserve"> מ</w:t>
      </w:r>
      <w:r>
        <w:rPr>
          <w:rFonts w:cs="Arial" w:hint="cs"/>
          <w:b/>
          <w:bCs/>
          <w:rtl/>
        </w:rPr>
        <w:t>ה</w:t>
      </w:r>
      <w:r w:rsidRPr="005B55AB">
        <w:rPr>
          <w:rFonts w:cs="Arial" w:hint="cs"/>
          <w:b/>
          <w:bCs/>
          <w:rtl/>
        </w:rPr>
        <w:t xml:space="preserve"> ע"</w:t>
      </w:r>
      <w:r>
        <w:rPr>
          <w:rFonts w:cs="Arial" w:hint="cs"/>
          <w:b/>
          <w:bCs/>
          <w:rtl/>
        </w:rPr>
        <w:t>א</w:t>
      </w:r>
      <w:r w:rsidRPr="005B55AB">
        <w:rPr>
          <w:rFonts w:cs="Arial" w:hint="cs"/>
          <w:b/>
          <w:bCs/>
          <w:rtl/>
        </w:rPr>
        <w:t>:</w:t>
      </w:r>
      <w:r w:rsidRPr="005B55AB">
        <w:rPr>
          <w:rFonts w:cs="Arial" w:hint="cs"/>
          <w:rtl/>
        </w:rPr>
        <w:t xml:space="preserve"> </w:t>
      </w:r>
      <w:r w:rsidRPr="005B55AB">
        <w:rPr>
          <w:rFonts w:cs="Arial"/>
          <w:u w:val="double"/>
          <w:rtl/>
        </w:rPr>
        <w:t>מתני'</w:t>
      </w:r>
      <w:r w:rsidRPr="005B55AB">
        <w:rPr>
          <w:rFonts w:cs="Arial" w:hint="cs"/>
          <w:rtl/>
        </w:rPr>
        <w:t>:</w:t>
      </w:r>
      <w:r>
        <w:rPr>
          <w:rFonts w:cs="Arial" w:hint="cs"/>
          <w:rtl/>
        </w:rPr>
        <w:t>...</w:t>
      </w:r>
      <w:r w:rsidRPr="005B55AB">
        <w:rPr>
          <w:rFonts w:cs="Arial"/>
          <w:rtl/>
        </w:rPr>
        <w:t xml:space="preserve"> </w:t>
      </w:r>
      <w:r w:rsidRPr="00171F25">
        <w:rPr>
          <w:rFonts w:cs="Arial"/>
          <w:rtl/>
        </w:rPr>
        <w:t>ואלו נשבעין שלא בטענה: השותפין, והאריסין, והאפוטרופין</w:t>
      </w:r>
      <w:r w:rsidR="006D2107">
        <w:rPr>
          <w:rStyle w:val="a7"/>
          <w:rFonts w:cs="Arial"/>
          <w:rtl/>
        </w:rPr>
        <w:footnoteReference w:id="500"/>
      </w:r>
      <w:r w:rsidRPr="00171F25">
        <w:rPr>
          <w:rFonts w:cs="Arial"/>
          <w:rtl/>
        </w:rPr>
        <w:t>, והאשה הנושאת והנותנת בתוך הבית</w:t>
      </w:r>
      <w:r w:rsidR="00D741DF">
        <w:rPr>
          <w:rStyle w:val="a7"/>
          <w:rFonts w:cs="Arial"/>
          <w:rtl/>
        </w:rPr>
        <w:footnoteReference w:id="501"/>
      </w:r>
      <w:r w:rsidRPr="00171F25">
        <w:rPr>
          <w:rFonts w:cs="Arial"/>
          <w:rtl/>
        </w:rPr>
        <w:t>, ובן הבית</w:t>
      </w:r>
      <w:r w:rsidR="006D2107">
        <w:rPr>
          <w:rStyle w:val="a7"/>
          <w:rFonts w:cs="Arial"/>
          <w:rtl/>
        </w:rPr>
        <w:footnoteReference w:id="502"/>
      </w:r>
      <w:r>
        <w:rPr>
          <w:rFonts w:cs="Arial" w:hint="cs"/>
          <w:rtl/>
        </w:rPr>
        <w:t>.</w:t>
      </w:r>
      <w:r w:rsidR="00D24F68" w:rsidRPr="00D24F68">
        <w:rPr>
          <w:rtl/>
        </w:rPr>
        <w:t xml:space="preserve"> </w:t>
      </w:r>
      <w:r w:rsidR="00D24F68" w:rsidRPr="00D24F68">
        <w:rPr>
          <w:rFonts w:cs="Arial"/>
          <w:rtl/>
        </w:rPr>
        <w:t>אמר לו: מה אתה טועניני? רצוני שתשבע לי - חייב.</w:t>
      </w:r>
      <w:r w:rsidR="00D24F68">
        <w:rPr>
          <w:rFonts w:cs="Arial" w:hint="cs"/>
          <w:rtl/>
        </w:rPr>
        <w:t>..</w:t>
      </w:r>
      <w:r>
        <w:rPr>
          <w:rFonts w:cs="Arial" w:hint="cs"/>
          <w:rtl/>
        </w:rPr>
        <w:t xml:space="preserve">     </w:t>
      </w:r>
      <w:r w:rsidRPr="00CF7B2D">
        <w:rPr>
          <w:rFonts w:cs="Arial" w:hint="cs"/>
          <w:u w:val="double"/>
          <w:rtl/>
        </w:rPr>
        <w:t>גמ'</w:t>
      </w:r>
      <w:r>
        <w:rPr>
          <w:rFonts w:cs="Arial" w:hint="cs"/>
          <w:sz w:val="14"/>
          <w:szCs w:val="14"/>
          <w:u w:val="double"/>
          <w:rtl/>
        </w:rPr>
        <w:t>(מ</w:t>
      </w:r>
      <w:r w:rsidR="00D24F68">
        <w:rPr>
          <w:rFonts w:cs="Arial" w:hint="cs"/>
          <w:sz w:val="14"/>
          <w:szCs w:val="14"/>
          <w:u w:val="double"/>
          <w:rtl/>
        </w:rPr>
        <w:t>ח:</w:t>
      </w:r>
      <w:r>
        <w:rPr>
          <w:rFonts w:cs="Arial" w:hint="cs"/>
          <w:sz w:val="14"/>
          <w:szCs w:val="14"/>
          <w:u w:val="double"/>
          <w:rtl/>
        </w:rPr>
        <w:t>)</w:t>
      </w:r>
      <w:r w:rsidRPr="00CF7B2D">
        <w:rPr>
          <w:rFonts w:cs="Arial" w:hint="cs"/>
          <w:u w:val="double"/>
          <w:rtl/>
        </w:rPr>
        <w:t>:</w:t>
      </w:r>
      <w:r>
        <w:rPr>
          <w:rFonts w:cs="Arial" w:hint="cs"/>
          <w:rtl/>
        </w:rPr>
        <w:t xml:space="preserve"> </w:t>
      </w:r>
      <w:r w:rsidR="00CF07EC" w:rsidRPr="00CF07EC">
        <w:rPr>
          <w:rFonts w:cs="Arial"/>
          <w:rtl/>
        </w:rPr>
        <w:t>ואלו נשבעין. אטו בשופטני עסקינן? הכי קאמר, ואלו נשבעין שלא בטענת ברי אלא בטענת שמא: השותפין והאריסין. תנא: בן בית שאמרו, לא שנכנס ויוצא ברגליו, אלא מכניס לו פועלין ומוציא לו פועלין, מכניס לו פירות ומוציא לו פירות. ומאי שנא הני</w:t>
      </w:r>
      <w:r w:rsidR="00D741DF">
        <w:rPr>
          <w:rStyle w:val="a7"/>
          <w:rFonts w:cs="Arial"/>
          <w:rtl/>
        </w:rPr>
        <w:footnoteReference w:id="503"/>
      </w:r>
      <w:r w:rsidR="00CF07EC" w:rsidRPr="00CF07EC">
        <w:rPr>
          <w:rFonts w:cs="Arial"/>
          <w:rtl/>
        </w:rPr>
        <w:t>? משום דמורו בה התירא</w:t>
      </w:r>
      <w:r w:rsidR="00D741DF">
        <w:rPr>
          <w:rStyle w:val="a7"/>
          <w:rFonts w:cs="Arial"/>
          <w:rtl/>
        </w:rPr>
        <w:footnoteReference w:id="504"/>
      </w:r>
      <w:r w:rsidR="00CF07EC" w:rsidRPr="00CF07EC">
        <w:rPr>
          <w:rFonts w:cs="Arial"/>
          <w:rtl/>
        </w:rPr>
        <w:t xml:space="preserve">. </w:t>
      </w:r>
      <w:r w:rsidR="00CF07EC" w:rsidRPr="00261627">
        <w:rPr>
          <w:rFonts w:cs="Arial"/>
          <w:u w:val="single"/>
          <w:rtl/>
        </w:rPr>
        <w:t>אמר רב יוסף בר מניומי אמר רב נחמן</w:t>
      </w:r>
      <w:r w:rsidR="00CF07EC" w:rsidRPr="00CF07EC">
        <w:rPr>
          <w:rFonts w:cs="Arial"/>
          <w:rtl/>
        </w:rPr>
        <w:t>: והוא שיש טענה בינייהו שתי כסף</w:t>
      </w:r>
      <w:r w:rsidR="00EF7BFA">
        <w:rPr>
          <w:rStyle w:val="a7"/>
          <w:rFonts w:cs="Arial"/>
          <w:rtl/>
        </w:rPr>
        <w:footnoteReference w:id="505"/>
      </w:r>
      <w:r w:rsidR="00CF07EC" w:rsidRPr="00CF07EC">
        <w:rPr>
          <w:rFonts w:cs="Arial"/>
          <w:rtl/>
        </w:rPr>
        <w:t>. כמאן? כשמואל, והתני רבי חייא לסיועיה לרב</w:t>
      </w:r>
      <w:r w:rsidR="00EF7BFA">
        <w:rPr>
          <w:rStyle w:val="a7"/>
          <w:rFonts w:cs="Arial"/>
          <w:rtl/>
        </w:rPr>
        <w:footnoteReference w:id="506"/>
      </w:r>
      <w:r w:rsidR="00CF07EC" w:rsidRPr="00CF07EC">
        <w:rPr>
          <w:rFonts w:cs="Arial"/>
          <w:rtl/>
        </w:rPr>
        <w:t xml:space="preserve">! אימא: כפירת טענה, כרב. </w:t>
      </w:r>
    </w:p>
    <w:p w14:paraId="744A1590" w14:textId="3CC436D6" w:rsidR="00171F25" w:rsidRPr="00F1077E" w:rsidRDefault="00F1077E" w:rsidP="00171F25">
      <w:pPr>
        <w:rPr>
          <w:u w:val="single"/>
          <w:rtl/>
        </w:rPr>
      </w:pPr>
      <w:r w:rsidRPr="00F1077E">
        <w:rPr>
          <w:rFonts w:hint="cs"/>
          <w:u w:val="single"/>
          <w:rtl/>
        </w:rPr>
        <w:t>הנשבעים בטענת שמא:</w:t>
      </w:r>
    </w:p>
    <w:p w14:paraId="0F61863B" w14:textId="30F40F88" w:rsidR="00692BE9" w:rsidRDefault="003074B2" w:rsidP="00692BE9">
      <w:pPr>
        <w:pStyle w:val="ab"/>
        <w:numPr>
          <w:ilvl w:val="0"/>
          <w:numId w:val="56"/>
        </w:numPr>
        <w:rPr>
          <w:rFonts w:cs="Arial"/>
        </w:rPr>
      </w:pPr>
      <w:r w:rsidRPr="003074B2">
        <w:rPr>
          <w:rFonts w:cs="Arial" w:hint="cs"/>
          <w:rtl/>
        </w:rPr>
        <w:t>טור-</w:t>
      </w:r>
      <w:r w:rsidR="00026E39" w:rsidRPr="003074B2">
        <w:rPr>
          <w:rFonts w:cs="Arial"/>
          <w:rtl/>
        </w:rPr>
        <w:t xml:space="preserve"> אלו נשבעין בטענת שמא א</w:t>
      </w:r>
      <w:r w:rsidR="00CF07EC">
        <w:rPr>
          <w:rFonts w:cs="Arial" w:hint="cs"/>
          <w:rtl/>
        </w:rPr>
        <w:t>ע"</w:t>
      </w:r>
      <w:r w:rsidR="00026E39" w:rsidRPr="003074B2">
        <w:rPr>
          <w:rFonts w:cs="Arial"/>
          <w:rtl/>
        </w:rPr>
        <w:t>פ שאינו טוען ודאי אלא אומר סובר אני שאתה תפשת משלי</w:t>
      </w:r>
      <w:r w:rsidR="00D24F68">
        <w:rPr>
          <w:rFonts w:cs="Arial" w:hint="cs"/>
          <w:rtl/>
        </w:rPr>
        <w:t xml:space="preserve"> -</w:t>
      </w:r>
      <w:r w:rsidR="00026E39" w:rsidRPr="003074B2">
        <w:rPr>
          <w:rFonts w:cs="Arial"/>
          <w:rtl/>
        </w:rPr>
        <w:t xml:space="preserve"> השותפין שהיו שותפין ביחד</w:t>
      </w:r>
      <w:r w:rsidR="00D24F68">
        <w:rPr>
          <w:rFonts w:cs="Arial" w:hint="cs"/>
          <w:rtl/>
        </w:rPr>
        <w:t>.</w:t>
      </w:r>
      <w:r w:rsidR="00026E39" w:rsidRPr="003074B2">
        <w:rPr>
          <w:rFonts w:cs="Arial"/>
          <w:rtl/>
        </w:rPr>
        <w:t xml:space="preserve"> והאריס לבעל הבית</w:t>
      </w:r>
      <w:r w:rsidR="00D24F68">
        <w:rPr>
          <w:rFonts w:cs="Arial" w:hint="cs"/>
          <w:rtl/>
        </w:rPr>
        <w:t>.</w:t>
      </w:r>
      <w:r w:rsidR="00026E39" w:rsidRPr="003074B2">
        <w:rPr>
          <w:rFonts w:cs="Arial"/>
          <w:rtl/>
        </w:rPr>
        <w:t xml:space="preserve"> והאפוטרופסין</w:t>
      </w:r>
      <w:r w:rsidR="00D24F68">
        <w:rPr>
          <w:rFonts w:cs="Arial" w:hint="cs"/>
          <w:rtl/>
        </w:rPr>
        <w:t>.</w:t>
      </w:r>
      <w:r w:rsidR="00CF07EC">
        <w:rPr>
          <w:rFonts w:cs="Arial" w:hint="cs"/>
          <w:rtl/>
        </w:rPr>
        <w:t>.</w:t>
      </w:r>
      <w:r w:rsidR="00171F25">
        <w:rPr>
          <w:rFonts w:cs="Arial" w:hint="cs"/>
          <w:rtl/>
        </w:rPr>
        <w:t>.</w:t>
      </w:r>
      <w:r w:rsidR="00026E39" w:rsidRPr="003074B2">
        <w:rPr>
          <w:rFonts w:cs="Arial"/>
          <w:rtl/>
        </w:rPr>
        <w:t xml:space="preserve"> ואשה הנושאת ונותנת בבית בחיי בעלה או שהושיבה בעלה חנונית</w:t>
      </w:r>
      <w:r w:rsidR="00171F25">
        <w:rPr>
          <w:rFonts w:cs="Arial" w:hint="cs"/>
          <w:rtl/>
        </w:rPr>
        <w:t xml:space="preserve">. </w:t>
      </w:r>
      <w:r w:rsidR="00026E39" w:rsidRPr="00171F25">
        <w:rPr>
          <w:rFonts w:cs="Arial"/>
          <w:rtl/>
        </w:rPr>
        <w:t>ובן הבית</w:t>
      </w:r>
      <w:r w:rsidR="00D24F68">
        <w:rPr>
          <w:rFonts w:cs="Arial" w:hint="cs"/>
          <w:rtl/>
        </w:rPr>
        <w:t>.</w:t>
      </w:r>
      <w:r w:rsidR="006D2107">
        <w:rPr>
          <w:rFonts w:cs="Arial" w:hint="cs"/>
          <w:rtl/>
        </w:rPr>
        <w:t>.</w:t>
      </w:r>
      <w:r w:rsidR="00171F25">
        <w:rPr>
          <w:rFonts w:cs="Arial" w:hint="cs"/>
          <w:rtl/>
        </w:rPr>
        <w:t>.</w:t>
      </w:r>
      <w:r w:rsidR="00026E39" w:rsidRPr="00171F25">
        <w:rPr>
          <w:rFonts w:cs="Arial"/>
          <w:rtl/>
        </w:rPr>
        <w:t xml:space="preserve"> כל אחד מאלו נשבע אף על פי שאין טוענין עליו ודאי</w:t>
      </w:r>
      <w:r w:rsidR="00171F25">
        <w:rPr>
          <w:rFonts w:cs="Arial" w:hint="cs"/>
          <w:rtl/>
        </w:rPr>
        <w:t>.</w:t>
      </w:r>
      <w:r w:rsidR="00026E39" w:rsidRPr="00171F25">
        <w:rPr>
          <w:rFonts w:cs="Arial"/>
          <w:rtl/>
        </w:rPr>
        <w:t xml:space="preserve"> והטעם</w:t>
      </w:r>
      <w:r w:rsidR="00171F25">
        <w:rPr>
          <w:rFonts w:cs="Arial" w:hint="cs"/>
          <w:rtl/>
        </w:rPr>
        <w:t>,</w:t>
      </w:r>
      <w:r w:rsidR="00026E39" w:rsidRPr="00171F25">
        <w:rPr>
          <w:rFonts w:cs="Arial"/>
          <w:rtl/>
        </w:rPr>
        <w:t xml:space="preserve"> משום שמורים היתרא לעצמן שבהיתר הם לוקחים בשביל שכר טרחם</w:t>
      </w:r>
      <w:r w:rsidR="00171F25">
        <w:rPr>
          <w:rFonts w:cs="Arial" w:hint="cs"/>
          <w:rtl/>
        </w:rPr>
        <w:t>,</w:t>
      </w:r>
      <w:r w:rsidR="00026E39" w:rsidRPr="00171F25">
        <w:rPr>
          <w:rFonts w:cs="Arial"/>
          <w:rtl/>
        </w:rPr>
        <w:t xml:space="preserve"> לפיכך הטילו עליהם חכמים שבועה כדי שידקדקו</w:t>
      </w:r>
      <w:r w:rsidR="00171F25">
        <w:rPr>
          <w:rFonts w:cs="Arial" w:hint="cs"/>
          <w:rtl/>
        </w:rPr>
        <w:t>.</w:t>
      </w:r>
      <w:r w:rsidR="00026E39" w:rsidRPr="00171F25">
        <w:rPr>
          <w:rFonts w:cs="Arial"/>
          <w:rtl/>
        </w:rPr>
        <w:t xml:space="preserve"> </w:t>
      </w:r>
      <w:r w:rsidR="0098409E" w:rsidRPr="00845316">
        <w:rPr>
          <w:rFonts w:asciiTheme="minorBidi" w:hAnsiTheme="minorBidi"/>
          <w:color w:val="E36C0A" w:themeColor="accent6" w:themeShade="BF"/>
          <w:rtl/>
        </w:rPr>
        <w:t>(וכ"פ בשו"ע)</w:t>
      </w:r>
    </w:p>
    <w:p w14:paraId="30DCC161" w14:textId="02593863" w:rsidR="00692BE9" w:rsidRPr="00692BE9" w:rsidRDefault="00692BE9" w:rsidP="00692BE9">
      <w:pPr>
        <w:ind w:left="360"/>
        <w:rPr>
          <w:rFonts w:cs="Arial"/>
          <w:u w:val="dotted"/>
        </w:rPr>
      </w:pPr>
      <w:r w:rsidRPr="00692BE9">
        <w:rPr>
          <w:rFonts w:cs="Arial" w:hint="cs"/>
          <w:u w:val="dotted"/>
          <w:rtl/>
        </w:rPr>
        <w:t xml:space="preserve">האם אפשר להשביען </w:t>
      </w:r>
      <w:r>
        <w:rPr>
          <w:rFonts w:cs="Arial" w:hint="cs"/>
          <w:u w:val="dotted"/>
          <w:rtl/>
        </w:rPr>
        <w:t>ב</w:t>
      </w:r>
      <w:r w:rsidRPr="00692BE9">
        <w:rPr>
          <w:rFonts w:cs="Arial" w:hint="cs"/>
          <w:u w:val="dotted"/>
          <w:rtl/>
        </w:rPr>
        <w:t xml:space="preserve">כל </w:t>
      </w:r>
      <w:r>
        <w:rPr>
          <w:rFonts w:cs="Arial" w:hint="cs"/>
          <w:u w:val="dotted"/>
          <w:rtl/>
        </w:rPr>
        <w:t>יום</w:t>
      </w:r>
      <w:r w:rsidRPr="00692BE9">
        <w:rPr>
          <w:rFonts w:cs="Arial" w:hint="cs"/>
          <w:u w:val="dotted"/>
          <w:rtl/>
        </w:rPr>
        <w:t xml:space="preserve"> או </w:t>
      </w:r>
      <w:r>
        <w:rPr>
          <w:rFonts w:cs="Arial" w:hint="cs"/>
          <w:u w:val="dotted"/>
          <w:rtl/>
        </w:rPr>
        <w:t>שצריך להמתין</w:t>
      </w:r>
      <w:r w:rsidRPr="00692BE9">
        <w:rPr>
          <w:rFonts w:cs="Arial" w:hint="cs"/>
          <w:u w:val="dotted"/>
          <w:rtl/>
        </w:rPr>
        <w:t xml:space="preserve"> </w:t>
      </w:r>
      <w:r>
        <w:rPr>
          <w:rFonts w:cs="Arial" w:hint="cs"/>
          <w:u w:val="dotted"/>
          <w:rtl/>
        </w:rPr>
        <w:t>ל</w:t>
      </w:r>
      <w:r w:rsidRPr="00692BE9">
        <w:rPr>
          <w:rFonts w:cs="Arial" w:hint="cs"/>
          <w:u w:val="dotted"/>
          <w:rtl/>
        </w:rPr>
        <w:t>בסוף:</w:t>
      </w:r>
    </w:p>
    <w:p w14:paraId="77839143" w14:textId="19657A80" w:rsidR="00D741DF" w:rsidRDefault="00354C11" w:rsidP="00D741DF">
      <w:pPr>
        <w:pStyle w:val="ab"/>
        <w:numPr>
          <w:ilvl w:val="0"/>
          <w:numId w:val="56"/>
        </w:numPr>
        <w:rPr>
          <w:rFonts w:cs="Arial"/>
        </w:rPr>
      </w:pPr>
      <w:r w:rsidRPr="00692BE9">
        <w:rPr>
          <w:rFonts w:cs="Arial"/>
          <w:rtl/>
        </w:rPr>
        <w:t xml:space="preserve">רא"ש </w:t>
      </w:r>
      <w:r w:rsidRPr="00692BE9">
        <w:rPr>
          <w:rFonts w:cs="Arial"/>
          <w:sz w:val="16"/>
          <w:szCs w:val="16"/>
          <w:rtl/>
        </w:rPr>
        <w:t xml:space="preserve">(כתובות פי"א </w:t>
      </w:r>
      <w:r w:rsidR="00692BE9">
        <w:rPr>
          <w:rFonts w:cs="Arial" w:hint="cs"/>
          <w:sz w:val="16"/>
          <w:szCs w:val="16"/>
          <w:rtl/>
        </w:rPr>
        <w:t xml:space="preserve">[ר"פ אלמנה ניזונת] </w:t>
      </w:r>
      <w:r w:rsidRPr="00692BE9">
        <w:rPr>
          <w:rFonts w:cs="Arial"/>
          <w:sz w:val="16"/>
          <w:szCs w:val="16"/>
          <w:rtl/>
        </w:rPr>
        <w:t>סו"ס ג)</w:t>
      </w:r>
      <w:r w:rsidR="00692BE9">
        <w:rPr>
          <w:rFonts w:cs="Arial" w:hint="cs"/>
          <w:rtl/>
        </w:rPr>
        <w:t xml:space="preserve">- </w:t>
      </w:r>
      <w:r w:rsidRPr="00692BE9">
        <w:rPr>
          <w:rFonts w:cs="Arial"/>
          <w:rtl/>
        </w:rPr>
        <w:t>אפוטרופא ושותפין ואריסין הנשבעין שלא בטענה אי בעו משבעי אהדדי כל יומא</w:t>
      </w:r>
      <w:r w:rsidR="00692BE9">
        <w:rPr>
          <w:rFonts w:cs="Arial" w:hint="cs"/>
          <w:rtl/>
        </w:rPr>
        <w:t>,</w:t>
      </w:r>
      <w:r w:rsidRPr="00692BE9">
        <w:rPr>
          <w:rFonts w:cs="Arial"/>
          <w:rtl/>
        </w:rPr>
        <w:t xml:space="preserve"> ולא אמרינן ימתין עד לבסוף ואז ישבע על הכל</w:t>
      </w:r>
      <w:r>
        <w:rPr>
          <w:rStyle w:val="a7"/>
          <w:rFonts w:cs="Arial"/>
          <w:rtl/>
        </w:rPr>
        <w:footnoteReference w:id="507"/>
      </w:r>
      <w:r w:rsidR="00692BE9" w:rsidRPr="00692BE9">
        <w:rPr>
          <w:rFonts w:cs="Arial" w:hint="cs"/>
          <w:rtl/>
        </w:rPr>
        <w:t>.</w:t>
      </w:r>
      <w:r w:rsidR="006C15BE">
        <w:rPr>
          <w:rFonts w:cs="Arial" w:hint="cs"/>
          <w:rtl/>
        </w:rPr>
        <w:t xml:space="preserve"> </w:t>
      </w:r>
      <w:r w:rsidR="006C15BE" w:rsidRPr="006C15BE">
        <w:rPr>
          <w:rFonts w:cs="Arial" w:hint="cs"/>
          <w:color w:val="00B0F0"/>
          <w:rtl/>
        </w:rPr>
        <w:t>(וכ"פ הרמ"א)</w:t>
      </w:r>
    </w:p>
    <w:p w14:paraId="57269075" w14:textId="5AE652E7" w:rsidR="00EF7BFA" w:rsidRPr="00712859" w:rsidRDefault="00EF7BFA" w:rsidP="00712859">
      <w:pPr>
        <w:rPr>
          <w:rFonts w:cs="Arial"/>
          <w:u w:val="single"/>
        </w:rPr>
      </w:pPr>
      <w:r w:rsidRPr="00712859">
        <w:rPr>
          <w:rFonts w:cs="Arial" w:hint="cs"/>
          <w:u w:val="single"/>
          <w:rtl/>
        </w:rPr>
        <w:t xml:space="preserve">טענת שתי כסף </w:t>
      </w:r>
      <w:r w:rsidR="00485BB5" w:rsidRPr="00712859">
        <w:rPr>
          <w:rFonts w:cs="Arial" w:hint="cs"/>
          <w:u w:val="single"/>
          <w:rtl/>
        </w:rPr>
        <w:t>כדי להשביע בטענת שמא</w:t>
      </w:r>
      <w:r w:rsidRPr="00712859">
        <w:rPr>
          <w:rFonts w:cs="Arial" w:hint="cs"/>
          <w:u w:val="single"/>
          <w:rtl/>
        </w:rPr>
        <w:t>:</w:t>
      </w:r>
    </w:p>
    <w:p w14:paraId="024CFAC4" w14:textId="357DAE79" w:rsidR="00485BB5" w:rsidRDefault="00485BB5" w:rsidP="00485BB5">
      <w:pPr>
        <w:pStyle w:val="ab"/>
        <w:numPr>
          <w:ilvl w:val="0"/>
          <w:numId w:val="56"/>
        </w:numPr>
        <w:rPr>
          <w:rFonts w:cs="Arial"/>
        </w:rPr>
      </w:pPr>
      <w:r>
        <w:rPr>
          <w:rFonts w:cs="Arial" w:hint="cs"/>
          <w:rtl/>
        </w:rPr>
        <w:t>טור- ו</w:t>
      </w:r>
      <w:r w:rsidRPr="00485BB5">
        <w:rPr>
          <w:rFonts w:cs="Arial"/>
          <w:rtl/>
        </w:rPr>
        <w:t>מיהו</w:t>
      </w:r>
      <w:r>
        <w:rPr>
          <w:rFonts w:cs="Arial" w:hint="cs"/>
          <w:rtl/>
        </w:rPr>
        <w:t xml:space="preserve"> </w:t>
      </w:r>
      <w:r w:rsidRPr="00485BB5">
        <w:rPr>
          <w:rFonts w:cs="Arial"/>
          <w:rtl/>
        </w:rPr>
        <w:t>אינן נשבעין בטענת ספק עד שיחשדנו התובע בב' מעין כסף</w:t>
      </w:r>
      <w:r>
        <w:rPr>
          <w:rFonts w:cs="Arial" w:hint="cs"/>
          <w:rtl/>
        </w:rPr>
        <w:t>.</w:t>
      </w:r>
      <w:r w:rsidR="0098409E" w:rsidRPr="0098409E">
        <w:rPr>
          <w:rFonts w:asciiTheme="minorBidi" w:hAnsiTheme="minorBidi"/>
          <w:color w:val="E36C0A" w:themeColor="accent6" w:themeShade="BF"/>
          <w:rtl/>
        </w:rPr>
        <w:t xml:space="preserve"> </w:t>
      </w:r>
      <w:r w:rsidR="0098409E" w:rsidRPr="00845316">
        <w:rPr>
          <w:rFonts w:asciiTheme="minorBidi" w:hAnsiTheme="minorBidi"/>
          <w:color w:val="E36C0A" w:themeColor="accent6" w:themeShade="BF"/>
          <w:rtl/>
        </w:rPr>
        <w:t>(וכ"פ בשו"ע)</w:t>
      </w:r>
    </w:p>
    <w:p w14:paraId="73655E74" w14:textId="2C0F974B" w:rsidR="00485BB5" w:rsidRPr="00282924" w:rsidRDefault="00485BB5" w:rsidP="00485BB5">
      <w:pPr>
        <w:ind w:left="360"/>
        <w:rPr>
          <w:rFonts w:cs="Arial"/>
          <w:u w:val="dotted"/>
        </w:rPr>
      </w:pPr>
      <w:r w:rsidRPr="00282924">
        <w:rPr>
          <w:rFonts w:cs="Arial" w:hint="cs"/>
          <w:u w:val="dotted"/>
          <w:rtl/>
        </w:rPr>
        <w:t xml:space="preserve">האם צריך </w:t>
      </w:r>
      <w:r w:rsidR="00712859">
        <w:rPr>
          <w:rFonts w:cs="Arial" w:hint="cs"/>
          <w:u w:val="dotted"/>
          <w:rtl/>
        </w:rPr>
        <w:t>כפירת שתי כסף והודאה בפרוטה כדין מודה במקצת</w:t>
      </w:r>
      <w:r w:rsidR="00282924" w:rsidRPr="00282924">
        <w:rPr>
          <w:rFonts w:cs="Arial" w:hint="cs"/>
          <w:u w:val="dotted"/>
          <w:rtl/>
        </w:rPr>
        <w:t>:</w:t>
      </w:r>
    </w:p>
    <w:p w14:paraId="064E98C1" w14:textId="253DE049" w:rsidR="00485BB5" w:rsidRDefault="00282924" w:rsidP="00EF7BFA">
      <w:pPr>
        <w:pStyle w:val="ab"/>
        <w:numPr>
          <w:ilvl w:val="0"/>
          <w:numId w:val="56"/>
        </w:numPr>
        <w:rPr>
          <w:rFonts w:cs="Arial"/>
        </w:rPr>
      </w:pPr>
      <w:r>
        <w:rPr>
          <w:rFonts w:cs="Arial" w:hint="cs"/>
          <w:rtl/>
        </w:rPr>
        <w:t xml:space="preserve">רש"י </w:t>
      </w:r>
      <w:r>
        <w:rPr>
          <w:rFonts w:cs="Arial" w:hint="cs"/>
          <w:sz w:val="16"/>
          <w:szCs w:val="16"/>
          <w:rtl/>
        </w:rPr>
        <w:t xml:space="preserve">(ד"ה והתני רבי חייא) </w:t>
      </w:r>
      <w:r w:rsidRPr="00EF7BFA">
        <w:rPr>
          <w:rFonts w:cs="Arial"/>
          <w:rtl/>
        </w:rPr>
        <w:t xml:space="preserve">רמ"ה </w:t>
      </w:r>
      <w:r>
        <w:rPr>
          <w:rFonts w:cs="Arial" w:hint="cs"/>
          <w:sz w:val="16"/>
          <w:szCs w:val="16"/>
          <w:rtl/>
        </w:rPr>
        <w:t xml:space="preserve">(כ"כ הטור בשמו) </w:t>
      </w:r>
      <w:r w:rsidR="003361B4">
        <w:rPr>
          <w:rFonts w:cs="Arial" w:hint="cs"/>
          <w:rtl/>
        </w:rPr>
        <w:t>ו</w:t>
      </w:r>
      <w:r>
        <w:rPr>
          <w:rFonts w:cs="Arial"/>
          <w:rtl/>
        </w:rPr>
        <w:t xml:space="preserve">רשב"א </w:t>
      </w:r>
      <w:r w:rsidRPr="009A59E6">
        <w:rPr>
          <w:rFonts w:cs="Arial"/>
          <w:sz w:val="16"/>
          <w:szCs w:val="16"/>
          <w:rtl/>
        </w:rPr>
        <w:t>(ח"א סי' תתקכ, ח"ב סו"ס סב)</w:t>
      </w:r>
      <w:r w:rsidR="00485BB5">
        <w:rPr>
          <w:rFonts w:cs="Arial" w:hint="cs"/>
          <w:rtl/>
        </w:rPr>
        <w:t>-</w:t>
      </w:r>
      <w:r w:rsidR="00485BB5" w:rsidRPr="00485BB5">
        <w:rPr>
          <w:rFonts w:cs="Arial"/>
          <w:rtl/>
        </w:rPr>
        <w:t xml:space="preserve"> שטוענו אני סובר שעכבת משלי ב' כסף ופרוטה</w:t>
      </w:r>
      <w:r w:rsidR="00712859">
        <w:rPr>
          <w:rFonts w:cs="Arial" w:hint="cs"/>
          <w:rtl/>
        </w:rPr>
        <w:t>,</w:t>
      </w:r>
      <w:r w:rsidR="00485BB5" w:rsidRPr="00485BB5">
        <w:rPr>
          <w:rFonts w:cs="Arial"/>
          <w:rtl/>
        </w:rPr>
        <w:t xml:space="preserve"> והוא כופר שני כספים ומודה בפרוטה</w:t>
      </w:r>
      <w:r>
        <w:rPr>
          <w:rFonts w:cs="Arial" w:hint="cs"/>
          <w:sz w:val="16"/>
          <w:szCs w:val="16"/>
          <w:rtl/>
        </w:rPr>
        <w:t xml:space="preserve"> (ל' הטור בשם רש"י)</w:t>
      </w:r>
      <w:r w:rsidR="00485BB5">
        <w:rPr>
          <w:rFonts w:cs="Arial" w:hint="cs"/>
          <w:rtl/>
        </w:rPr>
        <w:t>.</w:t>
      </w:r>
      <w:r w:rsidR="00485BB5" w:rsidRPr="00485BB5">
        <w:rPr>
          <w:rFonts w:cs="Arial"/>
          <w:rtl/>
        </w:rPr>
        <w:t xml:space="preserve"> </w:t>
      </w:r>
    </w:p>
    <w:p w14:paraId="7446B7A4" w14:textId="114BE0BF" w:rsidR="00712859" w:rsidRDefault="00712859" w:rsidP="00712859">
      <w:pPr>
        <w:pStyle w:val="ab"/>
        <w:numPr>
          <w:ilvl w:val="0"/>
          <w:numId w:val="56"/>
        </w:numPr>
        <w:rPr>
          <w:rFonts w:cs="Arial"/>
        </w:rPr>
      </w:pPr>
      <w:r w:rsidRPr="00485BB5">
        <w:rPr>
          <w:rFonts w:cs="Arial"/>
          <w:rtl/>
        </w:rPr>
        <w:t>ה"ר ישעיה</w:t>
      </w:r>
      <w:r>
        <w:rPr>
          <w:rFonts w:cs="Arial" w:hint="cs"/>
          <w:rtl/>
        </w:rPr>
        <w:t xml:space="preserve"> </w:t>
      </w:r>
      <w:r>
        <w:rPr>
          <w:rFonts w:cs="Arial" w:hint="cs"/>
          <w:sz w:val="16"/>
          <w:szCs w:val="16"/>
          <w:rtl/>
        </w:rPr>
        <w:t>(כ"כ הטור בשמו)</w:t>
      </w:r>
      <w:r>
        <w:rPr>
          <w:rFonts w:cs="Arial" w:hint="cs"/>
          <w:rtl/>
        </w:rPr>
        <w:t xml:space="preserve">- </w:t>
      </w:r>
      <w:r w:rsidRPr="00485BB5">
        <w:rPr>
          <w:rFonts w:cs="Arial"/>
          <w:rtl/>
        </w:rPr>
        <w:t>נשבעין אפילו בכופר בכל שהו</w:t>
      </w:r>
      <w:r>
        <w:rPr>
          <w:rStyle w:val="a7"/>
          <w:rFonts w:cs="Arial"/>
          <w:rtl/>
        </w:rPr>
        <w:footnoteReference w:id="508"/>
      </w:r>
      <w:r>
        <w:rPr>
          <w:rFonts w:cs="Arial" w:hint="cs"/>
          <w:rtl/>
        </w:rPr>
        <w:t>.</w:t>
      </w:r>
    </w:p>
    <w:p w14:paraId="32BA4920" w14:textId="22E8C873" w:rsidR="00EF7BFA" w:rsidRPr="00282924" w:rsidRDefault="00EF7BFA" w:rsidP="00282924">
      <w:pPr>
        <w:pStyle w:val="ab"/>
        <w:numPr>
          <w:ilvl w:val="0"/>
          <w:numId w:val="56"/>
        </w:numPr>
        <w:rPr>
          <w:rFonts w:cs="Arial"/>
        </w:rPr>
      </w:pPr>
      <w:r w:rsidRPr="00282924">
        <w:rPr>
          <w:rFonts w:cs="Arial"/>
          <w:rtl/>
        </w:rPr>
        <w:t xml:space="preserve">ר"י </w:t>
      </w:r>
      <w:r w:rsidR="00282924" w:rsidRPr="00282924">
        <w:rPr>
          <w:rFonts w:cs="Arial" w:hint="cs"/>
          <w:rtl/>
        </w:rPr>
        <w:t>מיגאש</w:t>
      </w:r>
      <w:r w:rsidR="00282924" w:rsidRPr="00282924">
        <w:rPr>
          <w:rFonts w:cs="Arial"/>
          <w:rtl/>
        </w:rPr>
        <w:t xml:space="preserve"> </w:t>
      </w:r>
      <w:r w:rsidR="003361B4">
        <w:rPr>
          <w:rFonts w:cs="Arial" w:hint="cs"/>
          <w:rtl/>
        </w:rPr>
        <w:t>ו</w:t>
      </w:r>
      <w:r w:rsidR="00282924" w:rsidRPr="00282924">
        <w:rPr>
          <w:rFonts w:cs="Arial"/>
          <w:rtl/>
        </w:rPr>
        <w:t>רמב"ם</w:t>
      </w:r>
      <w:r w:rsidR="003361B4">
        <w:rPr>
          <w:rStyle w:val="a7"/>
          <w:rFonts w:cs="Arial"/>
          <w:rtl/>
        </w:rPr>
        <w:footnoteReference w:id="509"/>
      </w:r>
      <w:r w:rsidR="00282924">
        <w:rPr>
          <w:rFonts w:cs="Arial" w:hint="cs"/>
          <w:rtl/>
        </w:rPr>
        <w:t xml:space="preserve">- </w:t>
      </w:r>
      <w:r w:rsidRPr="00282924">
        <w:rPr>
          <w:rFonts w:cs="Arial"/>
          <w:rtl/>
        </w:rPr>
        <w:t>בשבועת השותפין לא בעינן הודאה</w:t>
      </w:r>
      <w:r w:rsidR="00282924">
        <w:rPr>
          <w:rStyle w:val="a7"/>
          <w:rFonts w:cs="Arial"/>
          <w:rtl/>
        </w:rPr>
        <w:footnoteReference w:id="510"/>
      </w:r>
      <w:r w:rsidR="00282924">
        <w:rPr>
          <w:rFonts w:cs="Arial" w:hint="cs"/>
          <w:rtl/>
        </w:rPr>
        <w:t>.</w:t>
      </w:r>
      <w:r w:rsidRPr="00282924">
        <w:rPr>
          <w:rFonts w:cs="Arial"/>
          <w:rtl/>
        </w:rPr>
        <w:t xml:space="preserve"> </w:t>
      </w:r>
      <w:r w:rsidR="0098409E" w:rsidRPr="00845316">
        <w:rPr>
          <w:rFonts w:asciiTheme="minorBidi" w:hAnsiTheme="minorBidi"/>
          <w:color w:val="E36C0A" w:themeColor="accent6" w:themeShade="BF"/>
          <w:rtl/>
        </w:rPr>
        <w:t>(וכ"</w:t>
      </w:r>
      <w:r w:rsidR="0098409E">
        <w:rPr>
          <w:rFonts w:asciiTheme="minorBidi" w:hAnsiTheme="minorBidi" w:hint="cs"/>
          <w:color w:val="E36C0A" w:themeColor="accent6" w:themeShade="BF"/>
          <w:rtl/>
        </w:rPr>
        <w:t>ס</w:t>
      </w:r>
      <w:r w:rsidR="0098409E" w:rsidRPr="00845316">
        <w:rPr>
          <w:rFonts w:asciiTheme="minorBidi" w:hAnsiTheme="minorBidi"/>
          <w:color w:val="E36C0A" w:themeColor="accent6" w:themeShade="BF"/>
          <w:rtl/>
        </w:rPr>
        <w:t xml:space="preserve"> בשו"ע)</w:t>
      </w:r>
    </w:p>
    <w:p w14:paraId="02714275" w14:textId="32E8FF48" w:rsidR="005D4EAB" w:rsidRPr="005D4EAB" w:rsidRDefault="005D4EAB" w:rsidP="005D4EAB">
      <w:pPr>
        <w:rPr>
          <w:rFonts w:cs="Arial"/>
          <w:u w:val="single"/>
        </w:rPr>
      </w:pPr>
      <w:r w:rsidRPr="005D4EAB">
        <w:rPr>
          <w:rFonts w:cs="Arial" w:hint="cs"/>
          <w:u w:val="single"/>
          <w:rtl/>
        </w:rPr>
        <w:lastRenderedPageBreak/>
        <w:t>שותף שחושד בשותפו, ושותפו מודה שנגנב הקרן, האם יכול להשביעו על הריוח</w:t>
      </w:r>
      <w:r>
        <w:rPr>
          <w:rFonts w:cs="Arial" w:hint="cs"/>
          <w:sz w:val="16"/>
          <w:szCs w:val="16"/>
          <w:u w:val="single"/>
          <w:rtl/>
        </w:rPr>
        <w:t xml:space="preserve"> (שיכול להיות שבאמת זה לא נגנב אלא מכר)</w:t>
      </w:r>
      <w:r w:rsidRPr="005D4EAB">
        <w:rPr>
          <w:rFonts w:cs="Arial" w:hint="cs"/>
          <w:u w:val="single"/>
          <w:rtl/>
        </w:rPr>
        <w:t>:</w:t>
      </w:r>
    </w:p>
    <w:p w14:paraId="759BA9AF" w14:textId="535548FA" w:rsidR="005D4EAB" w:rsidRPr="00EF7BFA" w:rsidRDefault="005D4EAB" w:rsidP="00EF7BFA">
      <w:pPr>
        <w:pStyle w:val="ab"/>
        <w:numPr>
          <w:ilvl w:val="0"/>
          <w:numId w:val="56"/>
        </w:numPr>
        <w:rPr>
          <w:rFonts w:cs="Arial"/>
        </w:rPr>
      </w:pPr>
      <w:r>
        <w:rPr>
          <w:rFonts w:cs="Arial"/>
          <w:rtl/>
        </w:rPr>
        <w:t>הגמ</w:t>
      </w:r>
      <w:r>
        <w:rPr>
          <w:rFonts w:cs="Arial" w:hint="cs"/>
          <w:rtl/>
        </w:rPr>
        <w:t>"</w:t>
      </w:r>
      <w:r>
        <w:rPr>
          <w:rFonts w:cs="Arial"/>
          <w:rtl/>
        </w:rPr>
        <w:t xml:space="preserve">ר </w:t>
      </w:r>
      <w:r w:rsidRPr="005D4EAB">
        <w:rPr>
          <w:rFonts w:cs="Arial" w:hint="cs"/>
          <w:sz w:val="16"/>
          <w:szCs w:val="16"/>
          <w:rtl/>
        </w:rPr>
        <w:t>(</w:t>
      </w:r>
      <w:r w:rsidRPr="005D4EAB">
        <w:rPr>
          <w:rFonts w:cs="Arial"/>
          <w:sz w:val="16"/>
          <w:szCs w:val="16"/>
          <w:rtl/>
        </w:rPr>
        <w:t>פ</w:t>
      </w:r>
      <w:r w:rsidRPr="005D4EAB">
        <w:rPr>
          <w:rFonts w:cs="Arial" w:hint="cs"/>
          <w:sz w:val="16"/>
          <w:szCs w:val="16"/>
          <w:rtl/>
        </w:rPr>
        <w:t>'</w:t>
      </w:r>
      <w:r w:rsidRPr="005D4EAB">
        <w:rPr>
          <w:rFonts w:cs="Arial"/>
          <w:sz w:val="16"/>
          <w:szCs w:val="16"/>
          <w:rtl/>
        </w:rPr>
        <w:t xml:space="preserve"> כל הנשבעין ח סוע"ב)</w:t>
      </w:r>
      <w:r>
        <w:rPr>
          <w:rFonts w:cs="Arial" w:hint="cs"/>
          <w:rtl/>
        </w:rPr>
        <w:t>-</w:t>
      </w:r>
      <w:r>
        <w:rPr>
          <w:rFonts w:cs="Arial"/>
          <w:rtl/>
        </w:rPr>
        <w:t xml:space="preserve"> אחד מהשותפין שאמר נגנב או שאמר עסקתי בענין אחר ועלי לשלם אפילו הכי משביעין אותו על הריוח</w:t>
      </w:r>
      <w:r>
        <w:rPr>
          <w:rFonts w:cs="Arial" w:hint="cs"/>
          <w:rtl/>
        </w:rPr>
        <w:t xml:space="preserve">. </w:t>
      </w:r>
      <w:r w:rsidRPr="006C15BE">
        <w:rPr>
          <w:rFonts w:cs="Arial" w:hint="cs"/>
          <w:color w:val="00B0F0"/>
          <w:rtl/>
        </w:rPr>
        <w:t>(וכ"פ הרמ"א)</w:t>
      </w:r>
    </w:p>
    <w:p w14:paraId="2E55789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8ED271E" w14:textId="14003586" w:rsidR="004C3A3B" w:rsidRDefault="001C2E95" w:rsidP="001C2E95">
      <w:pPr>
        <w:rPr>
          <w:rFonts w:cs="Arial"/>
          <w:rtl/>
        </w:rPr>
      </w:pPr>
      <w:r>
        <w:rPr>
          <w:rFonts w:cs="Arial"/>
          <w:rtl/>
        </w:rPr>
        <w:t xml:space="preserve">אלו נשבעים בטענת שמא: השותפים, והאריסים, ואפוטרופסים שמינו אותם בית דין על היתומים, והאשה שהיא נושאת ונותנת בתוך הבית או שהושיבה בעלה חנונית, ובן הבית שהוא נושא ונותן בענייני בעל הבית, כל אחד מאלו נשבע מדבריהם בנקיטת חפץ בטענת ספק, שמא גזל חבירו במשא ומתן, או שמא לא דקדק בחשבון שביניהם. ואין כל אחד מאלו נשבע בטענת ספק, עד שיחשוד המשביע אותן בשתי מעין כסף. </w:t>
      </w:r>
      <w:r w:rsidRPr="004C3A3B">
        <w:rPr>
          <w:rFonts w:cs="Arial"/>
          <w:sz w:val="18"/>
          <w:szCs w:val="18"/>
          <w:rtl/>
        </w:rPr>
        <w:t>הגה: בין בקרן בין בריוח (הגמ</w:t>
      </w:r>
      <w:r w:rsidR="0098409E">
        <w:rPr>
          <w:rFonts w:cs="Arial" w:hint="cs"/>
          <w:sz w:val="18"/>
          <w:szCs w:val="18"/>
          <w:rtl/>
        </w:rPr>
        <w:t>"ר</w:t>
      </w:r>
      <w:r w:rsidRPr="004C3A3B">
        <w:rPr>
          <w:rFonts w:cs="Arial"/>
          <w:sz w:val="18"/>
          <w:szCs w:val="18"/>
          <w:rtl/>
        </w:rPr>
        <w:t xml:space="preserve"> פ' כל הנשבעין</w:t>
      </w:r>
      <w:r w:rsidR="00B60A88">
        <w:rPr>
          <w:rFonts w:cs="Arial" w:hint="cs"/>
          <w:sz w:val="18"/>
          <w:szCs w:val="18"/>
          <w:rtl/>
        </w:rPr>
        <w:t xml:space="preserve"> נוסחא אחרת ח:</w:t>
      </w:r>
      <w:r w:rsidRPr="004C3A3B">
        <w:rPr>
          <w:rFonts w:cs="Arial"/>
          <w:sz w:val="18"/>
          <w:szCs w:val="18"/>
          <w:rtl/>
        </w:rPr>
        <w:t>). וכל אלו יכולין להשביע אימת שירצה, ואינן צריכין להמתין עד שיחלוקו וישביעם לבסוף (הרא"ש פ' אלמנה ניזונית).</w:t>
      </w:r>
    </w:p>
    <w:p w14:paraId="5355DD0A" w14:textId="1DACCACF" w:rsidR="001C2E95" w:rsidRDefault="001C2E95" w:rsidP="001C2E95">
      <w:pPr>
        <w:rPr>
          <w:rtl/>
        </w:rPr>
      </w:pPr>
      <w:r>
        <w:rPr>
          <w:rFonts w:cs="Arial"/>
          <w:rtl/>
        </w:rPr>
        <w:t xml:space="preserve"> </w:t>
      </w:r>
    </w:p>
    <w:p w14:paraId="4478FFCB" w14:textId="6C58AAB5" w:rsidR="005D4EAB" w:rsidRPr="006725B1" w:rsidRDefault="001C2E95" w:rsidP="00EB4EFE">
      <w:pPr>
        <w:pStyle w:val="2"/>
        <w:rPr>
          <w:b/>
          <w:rtl/>
        </w:rPr>
      </w:pPr>
      <w:r>
        <w:rPr>
          <w:rtl/>
        </w:rPr>
        <w:t>סעיף ב</w:t>
      </w:r>
      <w:r w:rsidR="005D4EAB">
        <w:rPr>
          <w:rFonts w:hint="cs"/>
          <w:rtl/>
        </w:rPr>
        <w:t>:</w:t>
      </w:r>
      <w:r w:rsidR="006725B1" w:rsidRPr="006725B1">
        <w:rPr>
          <w:rFonts w:hint="cs"/>
          <w:rtl/>
        </w:rPr>
        <w:t xml:space="preserve"> אין עדים שהוא שותפו/אריסו/בן ביתו</w:t>
      </w:r>
      <w:r w:rsidR="006725B1">
        <w:rPr>
          <w:rFonts w:hint="cs"/>
          <w:rtl/>
        </w:rPr>
        <w:t>.</w:t>
      </w:r>
    </w:p>
    <w:p w14:paraId="663920F5" w14:textId="1BA678C3" w:rsidR="006725B1" w:rsidRPr="006725B1" w:rsidRDefault="006725B1" w:rsidP="006725B1">
      <w:pPr>
        <w:rPr>
          <w:rFonts w:cs="Arial"/>
          <w:u w:val="single"/>
        </w:rPr>
      </w:pPr>
      <w:r w:rsidRPr="006725B1">
        <w:rPr>
          <w:rFonts w:cs="Arial" w:hint="cs"/>
          <w:u w:val="single"/>
          <w:rtl/>
        </w:rPr>
        <w:t xml:space="preserve">אין עדים שהוא שותפו/אריסו/בן ביתו, אלא הוא אומר כן ומוסיף שלא גזל כלום </w:t>
      </w:r>
      <w:r w:rsidRPr="006725B1">
        <w:rPr>
          <w:rFonts w:cs="Arial"/>
          <w:u w:val="single"/>
          <w:rtl/>
        </w:rPr>
        <w:t>–</w:t>
      </w:r>
      <w:r w:rsidRPr="006725B1">
        <w:rPr>
          <w:rFonts w:cs="Arial" w:hint="cs"/>
          <w:u w:val="single"/>
          <w:rtl/>
        </w:rPr>
        <w:t xml:space="preserve"> האם לא נשבע בגלל מיגו:</w:t>
      </w:r>
    </w:p>
    <w:p w14:paraId="05D66B3E" w14:textId="5F8417AE" w:rsidR="009C418E" w:rsidRDefault="009C418E" w:rsidP="009C418E">
      <w:pPr>
        <w:pStyle w:val="ab"/>
        <w:numPr>
          <w:ilvl w:val="0"/>
          <w:numId w:val="58"/>
        </w:numPr>
        <w:rPr>
          <w:rFonts w:cs="Arial"/>
        </w:rPr>
      </w:pPr>
      <w:r>
        <w:rPr>
          <w:rFonts w:cs="Arial" w:hint="cs"/>
          <w:rtl/>
        </w:rPr>
        <w:t xml:space="preserve">ר"י מיגאש </w:t>
      </w:r>
      <w:r w:rsidR="005D4EAB" w:rsidRPr="005D4EAB">
        <w:rPr>
          <w:rFonts w:cs="Arial"/>
          <w:sz w:val="16"/>
          <w:szCs w:val="16"/>
          <w:rtl/>
        </w:rPr>
        <w:t>(מה: ד"ה איתמר נמי</w:t>
      </w:r>
      <w:r w:rsidR="005D4EAB">
        <w:rPr>
          <w:rFonts w:cs="Arial" w:hint="cs"/>
          <w:sz w:val="16"/>
          <w:szCs w:val="16"/>
          <w:rtl/>
        </w:rPr>
        <w:t>,</w:t>
      </w:r>
      <w:r w:rsidR="005D4EAB" w:rsidRPr="005D4EAB">
        <w:rPr>
          <w:rFonts w:cs="Arial"/>
          <w:sz w:val="16"/>
          <w:szCs w:val="16"/>
          <w:rtl/>
        </w:rPr>
        <w:t xml:space="preserve"> </w:t>
      </w:r>
      <w:r>
        <w:rPr>
          <w:rFonts w:cs="Arial" w:hint="cs"/>
          <w:sz w:val="16"/>
          <w:szCs w:val="16"/>
          <w:rtl/>
        </w:rPr>
        <w:t xml:space="preserve">כ"כ </w:t>
      </w:r>
      <w:r w:rsidR="005D4EAB">
        <w:rPr>
          <w:rFonts w:cs="Arial" w:hint="cs"/>
          <w:sz w:val="16"/>
          <w:szCs w:val="16"/>
          <w:rtl/>
        </w:rPr>
        <w:t>הרא"ש ו</w:t>
      </w:r>
      <w:r>
        <w:rPr>
          <w:rFonts w:cs="Arial" w:hint="cs"/>
          <w:sz w:val="16"/>
          <w:szCs w:val="16"/>
          <w:rtl/>
        </w:rPr>
        <w:t xml:space="preserve">הטור בשמו) </w:t>
      </w:r>
      <w:r w:rsidR="006725B1">
        <w:rPr>
          <w:rFonts w:cs="Arial" w:hint="cs"/>
          <w:rtl/>
        </w:rPr>
        <w:t>ו</w:t>
      </w:r>
      <w:r w:rsidRPr="009C418E">
        <w:rPr>
          <w:rFonts w:cs="Arial"/>
          <w:rtl/>
        </w:rPr>
        <w:t>רמב"ם</w:t>
      </w:r>
      <w:r>
        <w:rPr>
          <w:rFonts w:cs="Arial" w:hint="cs"/>
          <w:rtl/>
        </w:rPr>
        <w:t xml:space="preserve"> </w:t>
      </w:r>
      <w:r>
        <w:rPr>
          <w:rFonts w:cs="Arial" w:hint="cs"/>
          <w:sz w:val="16"/>
          <w:szCs w:val="16"/>
          <w:rtl/>
        </w:rPr>
        <w:t>(</w:t>
      </w:r>
      <w:r w:rsidR="006725B1">
        <w:rPr>
          <w:rFonts w:cs="Arial" w:hint="cs"/>
          <w:sz w:val="16"/>
          <w:szCs w:val="16"/>
          <w:rtl/>
        </w:rPr>
        <w:t xml:space="preserve">פ"ט מהל' שלוחין ושותפין </w:t>
      </w:r>
      <w:r>
        <w:rPr>
          <w:rFonts w:cs="Arial" w:hint="cs"/>
          <w:sz w:val="16"/>
          <w:szCs w:val="16"/>
          <w:rtl/>
        </w:rPr>
        <w:t>ה"ד)</w:t>
      </w:r>
      <w:r w:rsidRPr="009C418E">
        <w:rPr>
          <w:rFonts w:cs="Arial" w:hint="cs"/>
          <w:rtl/>
        </w:rPr>
        <w:t>-</w:t>
      </w:r>
      <w:r>
        <w:rPr>
          <w:rFonts w:cs="Arial" w:hint="cs"/>
          <w:rtl/>
        </w:rPr>
        <w:t xml:space="preserve"> </w:t>
      </w:r>
      <w:r w:rsidRPr="009C418E">
        <w:rPr>
          <w:rFonts w:cs="Arial"/>
          <w:rtl/>
        </w:rPr>
        <w:t>אף על פי שאין שם עדים שזה אריסו או שותפו</w:t>
      </w:r>
      <w:r>
        <w:rPr>
          <w:rFonts w:cs="Arial" w:hint="cs"/>
          <w:rtl/>
        </w:rPr>
        <w:t>,</w:t>
      </w:r>
      <w:r w:rsidRPr="009C418E">
        <w:rPr>
          <w:rFonts w:cs="Arial"/>
          <w:rtl/>
        </w:rPr>
        <w:t xml:space="preserve"> אלא הוא מודה מפי עצמו ואמר </w:t>
      </w:r>
      <w:r>
        <w:rPr>
          <w:rFonts w:cs="Arial" w:hint="cs"/>
          <w:rtl/>
        </w:rPr>
        <w:t>'</w:t>
      </w:r>
      <w:r w:rsidRPr="009C418E">
        <w:rPr>
          <w:rFonts w:cs="Arial"/>
          <w:rtl/>
        </w:rPr>
        <w:t>שותפו או אריסו או בן ביתו אני אבל לא גזלתי כלום</w:t>
      </w:r>
      <w:r>
        <w:rPr>
          <w:rFonts w:cs="Arial" w:hint="cs"/>
          <w:rtl/>
        </w:rPr>
        <w:t>' -</w:t>
      </w:r>
      <w:r w:rsidRPr="009C418E">
        <w:rPr>
          <w:rFonts w:cs="Arial"/>
          <w:rtl/>
        </w:rPr>
        <w:t xml:space="preserve"> הרי זה נשבע בנקיטת חפץ</w:t>
      </w:r>
      <w:r>
        <w:rPr>
          <w:rFonts w:cs="Arial" w:hint="cs"/>
          <w:rtl/>
        </w:rPr>
        <w:t>,</w:t>
      </w:r>
      <w:r w:rsidRPr="009C418E">
        <w:rPr>
          <w:rFonts w:cs="Arial"/>
          <w:rtl/>
        </w:rPr>
        <w:t xml:space="preserve"> שאין אומרים מיגו לפוטרו שבועה אלא לפוטרו ממון</w:t>
      </w:r>
      <w:r w:rsidR="00026E39">
        <w:rPr>
          <w:rStyle w:val="a7"/>
          <w:rFonts w:cs="Arial"/>
          <w:rtl/>
        </w:rPr>
        <w:footnoteReference w:id="511"/>
      </w:r>
      <w:r w:rsidR="006725B1">
        <w:rPr>
          <w:rFonts w:cs="Arial" w:hint="cs"/>
          <w:sz w:val="16"/>
          <w:szCs w:val="16"/>
          <w:rtl/>
        </w:rPr>
        <w:t xml:space="preserve"> (ל' הרמב"ם)</w:t>
      </w:r>
      <w:r>
        <w:rPr>
          <w:rFonts w:cs="Arial" w:hint="cs"/>
          <w:rtl/>
        </w:rPr>
        <w:t>.</w:t>
      </w:r>
      <w:r w:rsidR="00026E39" w:rsidRPr="009C418E">
        <w:rPr>
          <w:rFonts w:cs="Arial"/>
          <w:rtl/>
        </w:rPr>
        <w:t xml:space="preserve"> </w:t>
      </w:r>
      <w:r w:rsidR="006725B1" w:rsidRPr="00845316">
        <w:rPr>
          <w:rFonts w:asciiTheme="minorBidi" w:hAnsiTheme="minorBidi"/>
          <w:color w:val="E36C0A" w:themeColor="accent6" w:themeShade="BF"/>
          <w:rtl/>
        </w:rPr>
        <w:t>(וכ"פ בשו"ע)</w:t>
      </w:r>
      <w:r w:rsidR="006725B1" w:rsidRPr="006725B1">
        <w:rPr>
          <w:rFonts w:cs="Arial" w:hint="cs"/>
          <w:color w:val="00B0F0"/>
          <w:rtl/>
        </w:rPr>
        <w:t xml:space="preserve"> </w:t>
      </w:r>
      <w:r w:rsidR="006725B1" w:rsidRPr="006C15BE">
        <w:rPr>
          <w:rFonts w:cs="Arial" w:hint="cs"/>
          <w:color w:val="00B0F0"/>
          <w:rtl/>
        </w:rPr>
        <w:t>(וכ"פ הרמ"א)</w:t>
      </w:r>
    </w:p>
    <w:p w14:paraId="0ACA7FE3" w14:textId="12DBC5CD" w:rsidR="00354C11" w:rsidRPr="00354C11" w:rsidRDefault="00026E39" w:rsidP="006725B1">
      <w:pPr>
        <w:pStyle w:val="ab"/>
        <w:numPr>
          <w:ilvl w:val="0"/>
          <w:numId w:val="58"/>
        </w:numPr>
        <w:rPr>
          <w:rtl/>
        </w:rPr>
      </w:pPr>
      <w:r w:rsidRPr="009C418E">
        <w:rPr>
          <w:rFonts w:cs="Arial"/>
          <w:rtl/>
        </w:rPr>
        <w:t>רא"ש</w:t>
      </w:r>
      <w:r w:rsidR="005D4EAB">
        <w:rPr>
          <w:rFonts w:cs="Arial" w:hint="cs"/>
          <w:rtl/>
        </w:rPr>
        <w:t xml:space="preserve"> </w:t>
      </w:r>
      <w:r w:rsidR="005D4EAB" w:rsidRPr="005D4EAB">
        <w:rPr>
          <w:rFonts w:cs="Arial"/>
          <w:sz w:val="16"/>
          <w:szCs w:val="16"/>
          <w:rtl/>
        </w:rPr>
        <w:t xml:space="preserve">(פ"ז סי' ג) </w:t>
      </w:r>
      <w:r w:rsidR="009C418E">
        <w:rPr>
          <w:rFonts w:cs="Arial" w:hint="cs"/>
          <w:rtl/>
        </w:rPr>
        <w:t>-</w:t>
      </w:r>
      <w:r w:rsidR="006725B1">
        <w:rPr>
          <w:rFonts w:cs="Arial" w:hint="cs"/>
          <w:rtl/>
        </w:rPr>
        <w:t xml:space="preserve"> </w:t>
      </w:r>
      <w:r w:rsidR="005D4EAB">
        <w:rPr>
          <w:rStyle w:val="a7"/>
          <w:rFonts w:cs="Arial"/>
          <w:rtl/>
        </w:rPr>
        <w:footnoteReference w:id="512"/>
      </w:r>
      <w:r w:rsidR="00354C11">
        <w:rPr>
          <w:rFonts w:cs="Arial"/>
          <w:rtl/>
        </w:rPr>
        <w:t>כיון דמגו דאורייתא הוא מה לי שבועה מה לי ממון אטו שבועה לאו ממון הוא דזימנין דלא בעי אשתבועי ויהיב ממונא</w:t>
      </w:r>
      <w:r w:rsidR="006725B1">
        <w:rPr>
          <w:rStyle w:val="a7"/>
          <w:rFonts w:cs="Arial"/>
          <w:rtl/>
        </w:rPr>
        <w:footnoteReference w:id="513"/>
      </w:r>
      <w:r w:rsidR="006725B1">
        <w:rPr>
          <w:rFonts w:cs="Arial" w:hint="cs"/>
          <w:rtl/>
        </w:rPr>
        <w:t>.</w:t>
      </w:r>
    </w:p>
    <w:p w14:paraId="200108B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66509531" w14:textId="77777777" w:rsidR="00354C11" w:rsidRDefault="001C2E95" w:rsidP="001C2E95">
      <w:pPr>
        <w:rPr>
          <w:rFonts w:cs="Arial"/>
          <w:rtl/>
        </w:rPr>
      </w:pPr>
      <w:r>
        <w:rPr>
          <w:rFonts w:cs="Arial"/>
          <w:rtl/>
        </w:rPr>
        <w:t>אף על פי שאין עדים שזה שותפו או אריסו, אלא הוא מודה בפני עצמו ואומר: שותפו אני, או אריסו או בן ביתו, אבל לא גזלתי כלום, הרי זה נשבע</w:t>
      </w:r>
      <w:r w:rsidR="00354C11">
        <w:rPr>
          <w:rFonts w:cs="Arial" w:hint="cs"/>
          <w:rtl/>
        </w:rPr>
        <w:t xml:space="preserve">. </w:t>
      </w:r>
      <w:r w:rsidR="00354C11" w:rsidRPr="00354C11">
        <w:rPr>
          <w:rFonts w:cs="Arial" w:hint="cs"/>
          <w:sz w:val="18"/>
          <w:szCs w:val="18"/>
          <w:rtl/>
        </w:rPr>
        <w:t xml:space="preserve">[הגה] </w:t>
      </w:r>
      <w:r w:rsidRPr="00354C11">
        <w:rPr>
          <w:rFonts w:cs="Arial"/>
          <w:sz w:val="18"/>
          <w:szCs w:val="18"/>
          <w:rtl/>
        </w:rPr>
        <w:t>דאין אומרים מיגו ליפטר מן השבועה (טור בשם הרמב"ם והר"י הלוי פ' הנשבעין).</w:t>
      </w:r>
    </w:p>
    <w:p w14:paraId="4A0A007E" w14:textId="25DB3A19" w:rsidR="001C2E95" w:rsidRDefault="001C2E95" w:rsidP="001C2E95">
      <w:pPr>
        <w:rPr>
          <w:rtl/>
        </w:rPr>
      </w:pPr>
      <w:r>
        <w:rPr>
          <w:rFonts w:cs="Arial"/>
          <w:rtl/>
        </w:rPr>
        <w:t xml:space="preserve"> </w:t>
      </w:r>
    </w:p>
    <w:p w14:paraId="7CC1CEB7" w14:textId="61A4499A" w:rsidR="001C2E95" w:rsidRDefault="001C2E95" w:rsidP="00EB4EFE">
      <w:pPr>
        <w:pStyle w:val="2"/>
        <w:rPr>
          <w:rtl/>
        </w:rPr>
      </w:pPr>
      <w:r>
        <w:rPr>
          <w:rtl/>
        </w:rPr>
        <w:t>סעיף ג</w:t>
      </w:r>
      <w:r w:rsidR="00026E39">
        <w:rPr>
          <w:rFonts w:hint="cs"/>
          <w:rtl/>
        </w:rPr>
        <w:t>:</w:t>
      </w:r>
      <w:r w:rsidR="006725B1">
        <w:rPr>
          <w:rFonts w:hint="cs"/>
          <w:rtl/>
        </w:rPr>
        <w:t xml:space="preserve"> שותף מת, ורוצה היורש להשביע את שותפו של אביו,</w:t>
      </w:r>
    </w:p>
    <w:p w14:paraId="4BFE6B81" w14:textId="77777777" w:rsidR="006725B1" w:rsidRPr="006725B1" w:rsidRDefault="006725B1" w:rsidP="006725B1">
      <w:pPr>
        <w:rPr>
          <w:u w:val="single"/>
          <w:rtl/>
        </w:rPr>
      </w:pPr>
      <w:r w:rsidRPr="006725B1">
        <w:rPr>
          <w:rFonts w:hint="cs"/>
          <w:u w:val="single"/>
          <w:rtl/>
        </w:rPr>
        <w:t xml:space="preserve">מת השותף </w:t>
      </w:r>
      <w:r w:rsidRPr="006725B1">
        <w:rPr>
          <w:u w:val="single"/>
          <w:rtl/>
        </w:rPr>
        <w:t>–</w:t>
      </w:r>
      <w:r w:rsidRPr="006725B1">
        <w:rPr>
          <w:rFonts w:hint="cs"/>
          <w:u w:val="single"/>
          <w:rtl/>
        </w:rPr>
        <w:t xml:space="preserve"> האם היורש יכול להשביע את שותפו של אביו בטענת שמא:</w:t>
      </w:r>
    </w:p>
    <w:p w14:paraId="2C5B0415" w14:textId="7BE7AA4B" w:rsidR="00026E39" w:rsidRPr="006725B1" w:rsidRDefault="006725B1" w:rsidP="006725B1">
      <w:pPr>
        <w:pStyle w:val="ab"/>
        <w:numPr>
          <w:ilvl w:val="0"/>
          <w:numId w:val="58"/>
        </w:numPr>
        <w:rPr>
          <w:rFonts w:cs="Arial"/>
          <w:rtl/>
        </w:rPr>
      </w:pPr>
      <w:r w:rsidRPr="009C418E">
        <w:rPr>
          <w:rFonts w:cs="Arial"/>
          <w:rtl/>
        </w:rPr>
        <w:t>רמב"ם</w:t>
      </w:r>
      <w:r>
        <w:rPr>
          <w:rFonts w:cs="Arial" w:hint="cs"/>
          <w:rtl/>
        </w:rPr>
        <w:t xml:space="preserve"> </w:t>
      </w:r>
      <w:r>
        <w:rPr>
          <w:rFonts w:cs="Arial" w:hint="cs"/>
          <w:sz w:val="16"/>
          <w:szCs w:val="16"/>
          <w:rtl/>
        </w:rPr>
        <w:t>(פ"ט מהל' שלוחין ושותפין ה"ג)</w:t>
      </w:r>
      <w:r w:rsidRPr="009C418E">
        <w:rPr>
          <w:rFonts w:cs="Arial" w:hint="cs"/>
          <w:rtl/>
        </w:rPr>
        <w:t>-</w:t>
      </w:r>
      <w:r w:rsidRPr="009C418E">
        <w:rPr>
          <w:rFonts w:cs="Arial"/>
          <w:rtl/>
        </w:rPr>
        <w:t xml:space="preserve"> מכאן הורו רבותי שאם מת השותף האחד אין היורש יכול להשביע שותפו של אביו בטענת שמא</w:t>
      </w:r>
      <w:r>
        <w:rPr>
          <w:rFonts w:cs="Arial" w:hint="cs"/>
          <w:rtl/>
        </w:rPr>
        <w:t>,</w:t>
      </w:r>
      <w:r w:rsidRPr="009C418E">
        <w:rPr>
          <w:rFonts w:cs="Arial"/>
          <w:rtl/>
        </w:rPr>
        <w:t xml:space="preserve"> שהרי אינו יודע הדבר שחשדו בו אביו בודאי כדי שיחשוד אותו זה היורש בשתי כסף</w:t>
      </w:r>
      <w:r>
        <w:rPr>
          <w:rFonts w:cs="Arial" w:hint="cs"/>
          <w:rtl/>
        </w:rPr>
        <w:t>.</w:t>
      </w:r>
      <w:r w:rsidRPr="009C418E">
        <w:rPr>
          <w:rFonts w:cs="Arial"/>
          <w:rtl/>
        </w:rPr>
        <w:t xml:space="preserve"> ויש מי שהורה שמשביע אותו היורש בטענת שמא וכזה ראוי לדון</w:t>
      </w:r>
      <w:r>
        <w:rPr>
          <w:rFonts w:cs="Arial" w:hint="cs"/>
          <w:rtl/>
        </w:rPr>
        <w:t>,</w:t>
      </w:r>
      <w:r w:rsidRPr="009C418E">
        <w:rPr>
          <w:rFonts w:cs="Arial"/>
          <w:rtl/>
        </w:rPr>
        <w:t xml:space="preserve"> שהרי היורשין משביעין את האשה שנעשת אפוטרופא בחיי בעלה. </w:t>
      </w:r>
      <w:r w:rsidRPr="00845316">
        <w:rPr>
          <w:rFonts w:asciiTheme="minorBidi" w:hAnsiTheme="minorBidi"/>
          <w:color w:val="E36C0A" w:themeColor="accent6" w:themeShade="BF"/>
          <w:rtl/>
        </w:rPr>
        <w:t>(וכ"פ בשו"ע)</w:t>
      </w:r>
    </w:p>
    <w:p w14:paraId="62B6FFC2"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22446BB" w14:textId="3AB8683B" w:rsidR="001C2E95" w:rsidRDefault="001C2E95" w:rsidP="001C2E95">
      <w:pPr>
        <w:rPr>
          <w:rtl/>
        </w:rPr>
      </w:pPr>
      <w:r>
        <w:rPr>
          <w:rFonts w:cs="Arial"/>
          <w:rtl/>
        </w:rPr>
        <w:t xml:space="preserve">אם מת, הרי היורש משביע את שותף אביו או אריסו בטענת שמא. </w:t>
      </w:r>
    </w:p>
    <w:p w14:paraId="4F8367AA" w14:textId="77777777" w:rsidR="00026E39" w:rsidRDefault="00026E39" w:rsidP="001C2E95">
      <w:pPr>
        <w:rPr>
          <w:rtl/>
        </w:rPr>
      </w:pPr>
    </w:p>
    <w:p w14:paraId="34BA3E57" w14:textId="7AA06AA2" w:rsidR="001C2E95" w:rsidRDefault="001C2E95" w:rsidP="00EB4EFE">
      <w:pPr>
        <w:pStyle w:val="2"/>
        <w:rPr>
          <w:rtl/>
        </w:rPr>
      </w:pPr>
      <w:r>
        <w:rPr>
          <w:rtl/>
        </w:rPr>
        <w:lastRenderedPageBreak/>
        <w:t>סעיף ד</w:t>
      </w:r>
      <w:r w:rsidR="00354C11">
        <w:rPr>
          <w:rFonts w:hint="cs"/>
          <w:rtl/>
        </w:rPr>
        <w:t>:</w:t>
      </w:r>
      <w:r w:rsidR="004D1A69" w:rsidRPr="004D1A69">
        <w:rPr>
          <w:rtl/>
        </w:rPr>
        <w:t xml:space="preserve"> </w:t>
      </w:r>
      <w:r w:rsidR="004D1A69" w:rsidRPr="00BF02BE">
        <w:rPr>
          <w:rtl/>
        </w:rPr>
        <w:t>המשלח ביד חבירו חפץ למכרו</w:t>
      </w:r>
      <w:r w:rsidR="004D1A69">
        <w:rPr>
          <w:rFonts w:hint="cs"/>
          <w:rtl/>
        </w:rPr>
        <w:t xml:space="preserve"> וכדו'.</w:t>
      </w:r>
    </w:p>
    <w:p w14:paraId="7CF7BBCB" w14:textId="4EAAA78F" w:rsidR="004D1A69" w:rsidRPr="004D1A69" w:rsidRDefault="004D1A69" w:rsidP="004D1A69">
      <w:pPr>
        <w:rPr>
          <w:u w:val="single"/>
          <w:rtl/>
        </w:rPr>
      </w:pPr>
      <w:r w:rsidRPr="004D1A69">
        <w:rPr>
          <w:rFonts w:cs="Arial"/>
          <w:u w:val="single"/>
          <w:rtl/>
        </w:rPr>
        <w:t>המשלח ביד חבירו חפץ למכרו</w:t>
      </w:r>
      <w:r w:rsidRPr="004D1A69">
        <w:rPr>
          <w:rFonts w:hint="cs"/>
          <w:u w:val="single"/>
          <w:rtl/>
        </w:rPr>
        <w:t xml:space="preserve"> וכדו':</w:t>
      </w:r>
    </w:p>
    <w:p w14:paraId="257CA1CE" w14:textId="4A7E36EF" w:rsidR="00BF02BE" w:rsidRDefault="00BF02BE" w:rsidP="00BF02BE">
      <w:pPr>
        <w:pStyle w:val="ab"/>
        <w:numPr>
          <w:ilvl w:val="0"/>
          <w:numId w:val="58"/>
        </w:numPr>
        <w:rPr>
          <w:rFonts w:cs="Arial"/>
        </w:rPr>
      </w:pPr>
      <w:r w:rsidRPr="00BF02BE">
        <w:rPr>
          <w:rFonts w:cs="Arial"/>
          <w:rtl/>
        </w:rPr>
        <w:t>רמב"ם</w:t>
      </w:r>
      <w:r w:rsidRPr="00BF02BE">
        <w:rPr>
          <w:rFonts w:cs="Arial" w:hint="cs"/>
          <w:rtl/>
        </w:rPr>
        <w:t xml:space="preserve"> </w:t>
      </w:r>
      <w:r w:rsidRPr="00BF02BE">
        <w:rPr>
          <w:rFonts w:cs="Arial" w:hint="cs"/>
          <w:sz w:val="16"/>
          <w:szCs w:val="16"/>
          <w:rtl/>
        </w:rPr>
        <w:t>(פ"ט מהל' שלוחין ושותפין ה"ה)</w:t>
      </w:r>
      <w:r w:rsidRPr="00BF02BE">
        <w:rPr>
          <w:rFonts w:cs="Arial" w:hint="cs"/>
          <w:rtl/>
        </w:rPr>
        <w:t xml:space="preserve"> </w:t>
      </w:r>
      <w:r w:rsidR="00AB3AA9">
        <w:rPr>
          <w:rFonts w:cs="Arial" w:hint="cs"/>
          <w:rtl/>
        </w:rPr>
        <w:t>ו</w:t>
      </w:r>
      <w:r w:rsidR="006725B1" w:rsidRPr="00BF02BE">
        <w:rPr>
          <w:rFonts w:cs="Arial" w:hint="cs"/>
          <w:rtl/>
        </w:rPr>
        <w:t>טור-</w:t>
      </w:r>
      <w:r w:rsidR="00026E39" w:rsidRPr="00BF02BE">
        <w:rPr>
          <w:rFonts w:cs="Arial"/>
          <w:rtl/>
        </w:rPr>
        <w:t xml:space="preserve"> </w:t>
      </w:r>
      <w:r w:rsidRPr="00BF02BE">
        <w:rPr>
          <w:rFonts w:cs="Arial"/>
          <w:rtl/>
        </w:rPr>
        <w:t>המשלח ביד חבירו חפץ למכרו</w:t>
      </w:r>
      <w:r>
        <w:rPr>
          <w:rFonts w:cs="Arial" w:hint="cs"/>
          <w:rtl/>
        </w:rPr>
        <w:t>,</w:t>
      </w:r>
      <w:r w:rsidRPr="00BF02BE">
        <w:rPr>
          <w:rFonts w:cs="Arial"/>
          <w:rtl/>
        </w:rPr>
        <w:t xml:space="preserve"> או ששלח מעות בידו לקנות לו פירות או סחורה</w:t>
      </w:r>
      <w:r>
        <w:rPr>
          <w:rFonts w:cs="Arial" w:hint="cs"/>
          <w:rtl/>
        </w:rPr>
        <w:t>,</w:t>
      </w:r>
      <w:r w:rsidRPr="00BF02BE">
        <w:rPr>
          <w:rFonts w:cs="Arial"/>
          <w:rtl/>
        </w:rPr>
        <w:t xml:space="preserve"> אף על פי שלא נתן לו שכר על זה ואין לו חלק ולא הנאה בשליחות זו</w:t>
      </w:r>
      <w:r>
        <w:rPr>
          <w:rFonts w:cs="Arial" w:hint="cs"/>
          <w:rtl/>
        </w:rPr>
        <w:t>,</w:t>
      </w:r>
      <w:r w:rsidRPr="00BF02BE">
        <w:rPr>
          <w:rFonts w:cs="Arial"/>
          <w:rtl/>
        </w:rPr>
        <w:t xml:space="preserve"> הואיל ונשא ונתן בממון חבירו </w:t>
      </w:r>
      <w:r>
        <w:rPr>
          <w:rFonts w:cs="Arial" w:hint="cs"/>
          <w:rtl/>
        </w:rPr>
        <w:t xml:space="preserve">- </w:t>
      </w:r>
      <w:r w:rsidRPr="00BF02BE">
        <w:rPr>
          <w:rFonts w:cs="Arial"/>
          <w:rtl/>
        </w:rPr>
        <w:t>הרי זה כבן בית ויש לו להשביע מספק שלא גזל לו כלום בעת שהביא לו הסחורה שקנה או מקצתה או המעות שמכר לו מהן</w:t>
      </w:r>
      <w:r>
        <w:rPr>
          <w:rFonts w:cs="Arial" w:hint="cs"/>
          <w:sz w:val="16"/>
          <w:szCs w:val="16"/>
          <w:rtl/>
        </w:rPr>
        <w:t xml:space="preserve"> (ל' הרמב"ם)</w:t>
      </w:r>
      <w:r w:rsidRPr="00BF02BE">
        <w:rPr>
          <w:rFonts w:cs="Arial"/>
          <w:rtl/>
        </w:rPr>
        <w:t xml:space="preserve">. </w:t>
      </w:r>
      <w:r w:rsidR="0002344F" w:rsidRPr="00845316">
        <w:rPr>
          <w:rFonts w:asciiTheme="minorBidi" w:hAnsiTheme="minorBidi"/>
          <w:color w:val="E36C0A" w:themeColor="accent6" w:themeShade="BF"/>
          <w:rtl/>
        </w:rPr>
        <w:t>(וכ"פ בשו"ע)</w:t>
      </w:r>
    </w:p>
    <w:p w14:paraId="5806BA6F" w14:textId="78084C7B" w:rsidR="004D1A69" w:rsidRDefault="004D1A69" w:rsidP="004D1A69">
      <w:pPr>
        <w:pStyle w:val="ab"/>
        <w:numPr>
          <w:ilvl w:val="0"/>
          <w:numId w:val="58"/>
        </w:numPr>
        <w:rPr>
          <w:rFonts w:cs="Arial"/>
        </w:rPr>
      </w:pPr>
      <w:r w:rsidRPr="004D1A69">
        <w:rPr>
          <w:rFonts w:cs="Arial"/>
          <w:rtl/>
        </w:rPr>
        <w:t xml:space="preserve">רשב"א </w:t>
      </w:r>
      <w:r w:rsidRPr="004D1A69">
        <w:rPr>
          <w:rFonts w:cs="Arial"/>
          <w:sz w:val="16"/>
          <w:szCs w:val="16"/>
          <w:rtl/>
        </w:rPr>
        <w:t>(ח"א סי</w:t>
      </w:r>
      <w:r w:rsidRPr="004D1A69">
        <w:rPr>
          <w:rFonts w:cs="Arial" w:hint="cs"/>
          <w:sz w:val="16"/>
          <w:szCs w:val="16"/>
          <w:rtl/>
        </w:rPr>
        <w:t>'</w:t>
      </w:r>
      <w:r w:rsidRPr="004D1A69">
        <w:rPr>
          <w:rFonts w:cs="Arial"/>
          <w:sz w:val="16"/>
          <w:szCs w:val="16"/>
          <w:rtl/>
        </w:rPr>
        <w:t xml:space="preserve"> תתקכ</w:t>
      </w:r>
      <w:r w:rsidR="00FD5E5F" w:rsidRPr="00FD5E5F">
        <w:rPr>
          <w:rStyle w:val="a7"/>
          <w:rFonts w:cs="Arial"/>
          <w:sz w:val="16"/>
          <w:szCs w:val="16"/>
          <w:rtl/>
        </w:rPr>
        <w:footnoteReference w:id="514"/>
      </w:r>
      <w:r w:rsidR="00AB3AA9">
        <w:rPr>
          <w:rFonts w:cs="Arial" w:hint="cs"/>
          <w:sz w:val="16"/>
          <w:szCs w:val="16"/>
          <w:rtl/>
        </w:rPr>
        <w:t>, וסי' תתקכד</w:t>
      </w:r>
      <w:r w:rsidR="00FD5E5F">
        <w:rPr>
          <w:rStyle w:val="a7"/>
          <w:rFonts w:cs="Arial"/>
          <w:sz w:val="16"/>
          <w:szCs w:val="16"/>
          <w:rtl/>
        </w:rPr>
        <w:footnoteReference w:id="515"/>
      </w:r>
      <w:r w:rsidRPr="004D1A69">
        <w:rPr>
          <w:rFonts w:cs="Arial" w:hint="cs"/>
          <w:sz w:val="16"/>
          <w:szCs w:val="16"/>
          <w:rtl/>
        </w:rPr>
        <w:t>)</w:t>
      </w:r>
      <w:r w:rsidRPr="004D1A69">
        <w:rPr>
          <w:rFonts w:cs="Arial" w:hint="cs"/>
          <w:rtl/>
        </w:rPr>
        <w:t xml:space="preserve">- </w:t>
      </w:r>
      <w:r w:rsidR="00AB3AA9" w:rsidRPr="00354C11">
        <w:rPr>
          <w:rFonts w:cs="Arial"/>
          <w:rtl/>
        </w:rPr>
        <w:t>אין השליח חייב לישבע על מה שנתן לו בעל הבית למכור ולא על מה שאמר לו ליקח אלא במה שמוציא משלו ובא ליטול ותובע מהמשלח ואומר בכך וכך קניתיו</w:t>
      </w:r>
      <w:r w:rsidR="00AB3AA9">
        <w:rPr>
          <w:rFonts w:cs="Arial" w:hint="cs"/>
          <w:sz w:val="16"/>
          <w:szCs w:val="16"/>
          <w:rtl/>
        </w:rPr>
        <w:t xml:space="preserve"> (ל' הרשב"א בסי' תתקכד)</w:t>
      </w:r>
      <w:r w:rsidR="00AB3AA9">
        <w:rPr>
          <w:rFonts w:cs="Arial" w:hint="cs"/>
          <w:rtl/>
        </w:rPr>
        <w:t>.</w:t>
      </w:r>
      <w:r w:rsidRPr="004D1A69">
        <w:rPr>
          <w:rFonts w:cs="Arial"/>
          <w:rtl/>
        </w:rPr>
        <w:t xml:space="preserve"> </w:t>
      </w:r>
    </w:p>
    <w:p w14:paraId="3033F5E5" w14:textId="089D12D4" w:rsidR="00F93C7F" w:rsidRPr="00F93C7F" w:rsidRDefault="00F93C7F" w:rsidP="00354C11">
      <w:pPr>
        <w:rPr>
          <w:rFonts w:cs="Arial"/>
          <w:u w:val="single"/>
          <w:rtl/>
        </w:rPr>
      </w:pPr>
      <w:r w:rsidRPr="00F93C7F">
        <w:rPr>
          <w:rFonts w:cs="Arial" w:hint="cs"/>
          <w:u w:val="single"/>
          <w:rtl/>
        </w:rPr>
        <w:t>חשוד שצריך להישבע בטענת ספק</w:t>
      </w:r>
      <w:r>
        <w:rPr>
          <w:rStyle w:val="a7"/>
          <w:rFonts w:cs="Arial"/>
          <w:u w:val="single"/>
          <w:rtl/>
        </w:rPr>
        <w:footnoteReference w:id="516"/>
      </w:r>
      <w:r w:rsidRPr="00F93C7F">
        <w:rPr>
          <w:rFonts w:cs="Arial" w:hint="cs"/>
          <w:u w:val="single"/>
          <w:rtl/>
        </w:rPr>
        <w:t>:</w:t>
      </w:r>
    </w:p>
    <w:p w14:paraId="3083C5AA" w14:textId="77777777" w:rsidR="00AB3AA9" w:rsidRDefault="00F93C7F" w:rsidP="00AB3AA9">
      <w:pPr>
        <w:pStyle w:val="ab"/>
        <w:numPr>
          <w:ilvl w:val="0"/>
          <w:numId w:val="53"/>
        </w:numPr>
        <w:rPr>
          <w:rFonts w:cs="Arial"/>
        </w:rPr>
      </w:pPr>
      <w:r w:rsidRPr="004D1A69">
        <w:rPr>
          <w:rFonts w:cs="Arial"/>
          <w:rtl/>
        </w:rPr>
        <w:t xml:space="preserve">רשב"א </w:t>
      </w:r>
      <w:r w:rsidRPr="004D1A69">
        <w:rPr>
          <w:rFonts w:cs="Arial"/>
          <w:sz w:val="16"/>
          <w:szCs w:val="16"/>
          <w:rtl/>
        </w:rPr>
        <w:t>(ח"א סי</w:t>
      </w:r>
      <w:r w:rsidRPr="004D1A69">
        <w:rPr>
          <w:rFonts w:cs="Arial" w:hint="cs"/>
          <w:sz w:val="16"/>
          <w:szCs w:val="16"/>
          <w:rtl/>
        </w:rPr>
        <w:t>'</w:t>
      </w:r>
      <w:r w:rsidRPr="004D1A69">
        <w:rPr>
          <w:rFonts w:cs="Arial"/>
          <w:sz w:val="16"/>
          <w:szCs w:val="16"/>
          <w:rtl/>
        </w:rPr>
        <w:t xml:space="preserve"> תתקכ</w:t>
      </w:r>
      <w:r w:rsidRPr="004D1A69">
        <w:rPr>
          <w:rFonts w:cs="Arial" w:hint="cs"/>
          <w:sz w:val="16"/>
          <w:szCs w:val="16"/>
          <w:rtl/>
        </w:rPr>
        <w:t>)</w:t>
      </w:r>
      <w:r w:rsidRPr="004D1A69">
        <w:rPr>
          <w:rFonts w:cs="Arial" w:hint="cs"/>
          <w:rtl/>
        </w:rPr>
        <w:t xml:space="preserve">- </w:t>
      </w:r>
      <w:r w:rsidRPr="00354C11">
        <w:rPr>
          <w:rFonts w:cs="Arial"/>
          <w:rtl/>
        </w:rPr>
        <w:t>אם הוא חשוד על השבועה חזרה שבועה למקומה</w:t>
      </w:r>
      <w:r>
        <w:rPr>
          <w:rFonts w:cs="Arial" w:hint="cs"/>
          <w:rtl/>
        </w:rPr>
        <w:t>,</w:t>
      </w:r>
      <w:r w:rsidRPr="00354C11">
        <w:rPr>
          <w:rFonts w:cs="Arial"/>
          <w:rtl/>
        </w:rPr>
        <w:t xml:space="preserve"> דלאו דאורייתא היא כדי שתאמר חזרה שבועה למחוייב לה ומתוך שאינו יכול לישבע משלם</w:t>
      </w:r>
      <w:r>
        <w:rPr>
          <w:rFonts w:cs="Arial" w:hint="cs"/>
          <w:rtl/>
        </w:rPr>
        <w:t>.</w:t>
      </w:r>
      <w:r w:rsidRPr="00354C11">
        <w:rPr>
          <w:rFonts w:cs="Arial"/>
          <w:rtl/>
        </w:rPr>
        <w:t xml:space="preserve"> דאפילו בשבועה דאורייתא דייני גולה אמרי </w:t>
      </w:r>
      <w:r w:rsidRPr="00F93C7F">
        <w:rPr>
          <w:rFonts w:cs="Arial"/>
          <w:sz w:val="16"/>
          <w:szCs w:val="16"/>
          <w:rtl/>
        </w:rPr>
        <w:t xml:space="preserve">(שבועות מז.) </w:t>
      </w:r>
      <w:r w:rsidRPr="00354C11">
        <w:rPr>
          <w:rFonts w:cs="Arial"/>
          <w:rtl/>
        </w:rPr>
        <w:t>חזרה שבועה לסיני</w:t>
      </w:r>
      <w:r>
        <w:rPr>
          <w:rFonts w:cs="Arial" w:hint="cs"/>
          <w:rtl/>
        </w:rPr>
        <w:t>.</w:t>
      </w:r>
      <w:r w:rsidRPr="00354C11">
        <w:rPr>
          <w:rFonts w:cs="Arial"/>
          <w:rtl/>
        </w:rPr>
        <w:t xml:space="preserve"> ואע</w:t>
      </w:r>
      <w:r>
        <w:rPr>
          <w:rFonts w:cs="Arial" w:hint="cs"/>
          <w:rtl/>
        </w:rPr>
        <w:t>"</w:t>
      </w:r>
      <w:r w:rsidRPr="00354C11">
        <w:rPr>
          <w:rFonts w:cs="Arial"/>
          <w:rtl/>
        </w:rPr>
        <w:t>ג דקיימא לן כדייני ארץ ישראל</w:t>
      </w:r>
      <w:r>
        <w:rPr>
          <w:rFonts w:cs="Arial" w:hint="cs"/>
          <w:rtl/>
        </w:rPr>
        <w:t>,</w:t>
      </w:r>
      <w:r w:rsidRPr="00354C11">
        <w:rPr>
          <w:rFonts w:cs="Arial"/>
          <w:rtl/>
        </w:rPr>
        <w:t xml:space="preserve"> היינו במה שזה חייב מן הדין באחד משני תשלומין או ממון או שבועה</w:t>
      </w:r>
      <w:r>
        <w:rPr>
          <w:rFonts w:cs="Arial" w:hint="cs"/>
          <w:rtl/>
        </w:rPr>
        <w:t>,</w:t>
      </w:r>
      <w:r w:rsidRPr="00354C11">
        <w:rPr>
          <w:rFonts w:cs="Arial"/>
          <w:rtl/>
        </w:rPr>
        <w:t xml:space="preserve"> וחשוד כיון שאינו בתשלומי שבועה חייב בתשלומי ממון</w:t>
      </w:r>
      <w:r>
        <w:rPr>
          <w:rFonts w:cs="Arial" w:hint="cs"/>
          <w:rtl/>
        </w:rPr>
        <w:t>,</w:t>
      </w:r>
      <w:r w:rsidRPr="00354C11">
        <w:rPr>
          <w:rFonts w:cs="Arial"/>
          <w:rtl/>
        </w:rPr>
        <w:t xml:space="preserve"> אבל בן הבית ואריס אינם בתשלומי ממון מן הדין ולא בתשלומי שבועה</w:t>
      </w:r>
      <w:r>
        <w:rPr>
          <w:rFonts w:cs="Arial" w:hint="cs"/>
          <w:rtl/>
        </w:rPr>
        <w:t>,</w:t>
      </w:r>
      <w:r w:rsidRPr="00354C11">
        <w:rPr>
          <w:rFonts w:cs="Arial"/>
          <w:rtl/>
        </w:rPr>
        <w:t xml:space="preserve"> וכל שהוא חשוד פטור</w:t>
      </w:r>
      <w:r>
        <w:rPr>
          <w:rFonts w:cs="Arial" w:hint="cs"/>
          <w:rtl/>
        </w:rPr>
        <w:t>,</w:t>
      </w:r>
      <w:r w:rsidRPr="00354C11">
        <w:rPr>
          <w:rFonts w:cs="Arial"/>
          <w:rtl/>
        </w:rPr>
        <w:t xml:space="preserve"> ואף הרמב"ם יודה בזה</w:t>
      </w:r>
      <w:r>
        <w:rPr>
          <w:rFonts w:cs="Arial" w:hint="cs"/>
          <w:rtl/>
        </w:rPr>
        <w:t>.</w:t>
      </w:r>
      <w:r w:rsidRPr="00354C11">
        <w:rPr>
          <w:rFonts w:cs="Arial"/>
          <w:rtl/>
        </w:rPr>
        <w:t xml:space="preserve"> ועוד דשבועת התקנה כל שהוא חשוד פטור ואפילו היה התובע טוען ברי ויכול לישבע</w:t>
      </w:r>
      <w:r>
        <w:rPr>
          <w:rFonts w:cs="Arial" w:hint="cs"/>
          <w:rtl/>
        </w:rPr>
        <w:t>,</w:t>
      </w:r>
      <w:r w:rsidRPr="00354C11">
        <w:rPr>
          <w:rFonts w:cs="Arial"/>
          <w:rtl/>
        </w:rPr>
        <w:t xml:space="preserve"> תקנתא לתקנתא לא עבוד רבנן </w:t>
      </w:r>
      <w:r w:rsidRPr="00F93C7F">
        <w:rPr>
          <w:rFonts w:cs="Arial"/>
          <w:sz w:val="16"/>
          <w:szCs w:val="16"/>
          <w:rtl/>
        </w:rPr>
        <w:t>(שם מא.)</w:t>
      </w:r>
      <w:r>
        <w:rPr>
          <w:rFonts w:cs="Arial" w:hint="cs"/>
          <w:rtl/>
        </w:rPr>
        <w:t>.</w:t>
      </w:r>
      <w:r w:rsidRPr="00354C11">
        <w:rPr>
          <w:rFonts w:cs="Arial"/>
          <w:rtl/>
        </w:rPr>
        <w:t xml:space="preserve"> ועוד תדע דכל אותם ששנו </w:t>
      </w:r>
      <w:r w:rsidRPr="00F93C7F">
        <w:rPr>
          <w:rFonts w:cs="Arial"/>
          <w:sz w:val="16"/>
          <w:szCs w:val="16"/>
          <w:rtl/>
        </w:rPr>
        <w:t xml:space="preserve">(שם מה.) </w:t>
      </w:r>
      <w:r w:rsidRPr="00354C11">
        <w:rPr>
          <w:rFonts w:cs="Arial"/>
          <w:rtl/>
        </w:rPr>
        <w:t xml:space="preserve">שנשבעין שלא בטענה </w:t>
      </w:r>
      <w:r>
        <w:rPr>
          <w:rFonts w:cs="Arial" w:hint="cs"/>
          <w:rtl/>
        </w:rPr>
        <w:t xml:space="preserve">- </w:t>
      </w:r>
      <w:r w:rsidRPr="00354C11">
        <w:rPr>
          <w:rFonts w:cs="Arial"/>
          <w:rtl/>
        </w:rPr>
        <w:t>אינן בדין מי שאינו יכול לישבע משלם</w:t>
      </w:r>
      <w:r>
        <w:rPr>
          <w:rFonts w:cs="Arial" w:hint="cs"/>
          <w:rtl/>
        </w:rPr>
        <w:t>,</w:t>
      </w:r>
      <w:r w:rsidRPr="00354C11">
        <w:rPr>
          <w:rFonts w:cs="Arial"/>
          <w:rtl/>
        </w:rPr>
        <w:t xml:space="preserve"> שהרי אין בה תובע שום דבר קצוב אלא סתם מן החשד</w:t>
      </w:r>
      <w:r>
        <w:rPr>
          <w:rFonts w:cs="Arial" w:hint="cs"/>
          <w:rtl/>
        </w:rPr>
        <w:t>,</w:t>
      </w:r>
      <w:r w:rsidRPr="00354C11">
        <w:rPr>
          <w:rFonts w:cs="Arial"/>
          <w:rtl/>
        </w:rPr>
        <w:t xml:space="preserve"> ואם כן כמה ישלם</w:t>
      </w:r>
      <w:r>
        <w:rPr>
          <w:rFonts w:cs="Arial" w:hint="cs"/>
          <w:rtl/>
        </w:rPr>
        <w:t>,</w:t>
      </w:r>
      <w:r w:rsidRPr="00354C11">
        <w:rPr>
          <w:rFonts w:cs="Arial"/>
          <w:rtl/>
        </w:rPr>
        <w:t xml:space="preserve"> ואין לתביעה קצבה</w:t>
      </w:r>
      <w:r>
        <w:rPr>
          <w:rFonts w:cs="Arial" w:hint="cs"/>
          <w:rtl/>
        </w:rPr>
        <w:t>.</w:t>
      </w:r>
      <w:r w:rsidRPr="00354C11">
        <w:rPr>
          <w:rFonts w:cs="Arial"/>
          <w:rtl/>
        </w:rPr>
        <w:t xml:space="preserve"> וכיון שכן כל אותם חמשה שנשנו שם שנשבעין שלא בטענה אם חשודים הם פטורים ותקלתם תקנתם</w:t>
      </w:r>
      <w:r>
        <w:rPr>
          <w:rFonts w:cs="Arial" w:hint="cs"/>
          <w:rtl/>
        </w:rPr>
        <w:t>.</w:t>
      </w:r>
    </w:p>
    <w:p w14:paraId="6195E397" w14:textId="576A0328" w:rsidR="00AB3AA9" w:rsidRPr="00AB3AA9" w:rsidRDefault="00290945" w:rsidP="00AB3AA9">
      <w:pPr>
        <w:rPr>
          <w:rFonts w:cs="Arial"/>
        </w:rPr>
      </w:pPr>
      <w:r w:rsidRPr="00290945">
        <w:rPr>
          <w:rFonts w:cs="Arial" w:hint="cs"/>
          <w:u w:val="single"/>
          <w:rtl/>
        </w:rPr>
        <w:t>שותף שטוען שהלוה לשותפו ממעות השותפות, ושותפו טוען שכבר פרע:</w:t>
      </w:r>
      <w:r>
        <w:rPr>
          <w:rFonts w:cs="Arial" w:hint="cs"/>
          <w:rtl/>
        </w:rPr>
        <w:t xml:space="preserve"> </w:t>
      </w:r>
      <w:r w:rsidRPr="00290945">
        <w:rPr>
          <w:rFonts w:cs="Arial" w:hint="cs"/>
          <w:sz w:val="16"/>
          <w:szCs w:val="16"/>
          <w:rtl/>
        </w:rPr>
        <w:t>(ב"י ודרכ"מ אות ה)</w:t>
      </w:r>
    </w:p>
    <w:p w14:paraId="1E1B306D" w14:textId="064F2BC1" w:rsidR="002A7B76" w:rsidRPr="00334BCF" w:rsidRDefault="00290945" w:rsidP="00334BCF">
      <w:pPr>
        <w:pStyle w:val="ab"/>
        <w:numPr>
          <w:ilvl w:val="0"/>
          <w:numId w:val="53"/>
        </w:numPr>
        <w:rPr>
          <w:rFonts w:cs="Arial"/>
        </w:rPr>
      </w:pPr>
      <w:r>
        <w:rPr>
          <w:rFonts w:cs="Arial" w:hint="cs"/>
          <w:rtl/>
        </w:rPr>
        <w:t>מהר"ם</w:t>
      </w:r>
      <w:r w:rsidR="002A7B76">
        <w:rPr>
          <w:rFonts w:cs="Arial" w:hint="cs"/>
          <w:rtl/>
        </w:rPr>
        <w:t xml:space="preserve"> </w:t>
      </w:r>
      <w:r w:rsidR="002A7B76" w:rsidRPr="00334BCF">
        <w:rPr>
          <w:rFonts w:cs="Arial" w:hint="cs"/>
          <w:sz w:val="16"/>
          <w:szCs w:val="16"/>
          <w:rtl/>
        </w:rPr>
        <w:t>(</w:t>
      </w:r>
      <w:r>
        <w:rPr>
          <w:rFonts w:cs="Arial" w:hint="cs"/>
          <w:sz w:val="16"/>
          <w:szCs w:val="16"/>
          <w:rtl/>
        </w:rPr>
        <w:t xml:space="preserve">כ"כ בשמו ההגמ"ר שבועות נוסחא אחרת </w:t>
      </w:r>
      <w:r w:rsidR="00026E39" w:rsidRPr="00334BCF">
        <w:rPr>
          <w:rFonts w:cs="Arial"/>
          <w:sz w:val="16"/>
          <w:szCs w:val="16"/>
          <w:rtl/>
        </w:rPr>
        <w:t>פ</w:t>
      </w:r>
      <w:r w:rsidR="002A7B76" w:rsidRPr="00334BCF">
        <w:rPr>
          <w:rFonts w:cs="Arial" w:hint="cs"/>
          <w:sz w:val="16"/>
          <w:szCs w:val="16"/>
          <w:rtl/>
        </w:rPr>
        <w:t>'</w:t>
      </w:r>
      <w:r w:rsidR="00026E39" w:rsidRPr="00334BCF">
        <w:rPr>
          <w:rFonts w:cs="Arial"/>
          <w:sz w:val="16"/>
          <w:szCs w:val="16"/>
          <w:rtl/>
        </w:rPr>
        <w:t xml:space="preserve"> כל הנשבעין ח</w:t>
      </w:r>
      <w:r w:rsidR="002A7B76" w:rsidRPr="00334BCF">
        <w:rPr>
          <w:rFonts w:cs="Arial" w:hint="cs"/>
          <w:sz w:val="16"/>
          <w:szCs w:val="16"/>
          <w:rtl/>
        </w:rPr>
        <w:t>.</w:t>
      </w:r>
      <w:r w:rsidR="00026E39" w:rsidRPr="00334BCF">
        <w:rPr>
          <w:rFonts w:cs="Arial"/>
          <w:sz w:val="16"/>
          <w:szCs w:val="16"/>
          <w:rtl/>
        </w:rPr>
        <w:t>)</w:t>
      </w:r>
      <w:r w:rsidR="00334BCF">
        <w:rPr>
          <w:rFonts w:cs="Arial" w:hint="cs"/>
          <w:rtl/>
        </w:rPr>
        <w:t>-</w:t>
      </w:r>
      <w:r w:rsidR="00026E39" w:rsidRPr="00AB3AA9">
        <w:rPr>
          <w:rFonts w:cs="Arial"/>
          <w:rtl/>
        </w:rPr>
        <w:t xml:space="preserve"> </w:t>
      </w:r>
      <w:r w:rsidRPr="00290945">
        <w:rPr>
          <w:rFonts w:cs="Arial"/>
          <w:rtl/>
        </w:rPr>
        <w:t>ומה שטען ראובן שהלוה לשמעון ממעות השותפין מ' ליטרא ולא פרען עדיין</w:t>
      </w:r>
      <w:r>
        <w:rPr>
          <w:rFonts w:cs="Arial" w:hint="cs"/>
          <w:rtl/>
        </w:rPr>
        <w:t>,</w:t>
      </w:r>
      <w:r w:rsidRPr="00290945">
        <w:rPr>
          <w:rFonts w:cs="Arial"/>
          <w:rtl/>
        </w:rPr>
        <w:t xml:space="preserve"> ושמעון משיבו שפרעו </w:t>
      </w:r>
      <w:r>
        <w:rPr>
          <w:rFonts w:cs="Arial" w:hint="cs"/>
          <w:rtl/>
        </w:rPr>
        <w:t xml:space="preserve">- </w:t>
      </w:r>
      <w:r w:rsidRPr="00290945">
        <w:rPr>
          <w:rFonts w:cs="Arial"/>
          <w:rtl/>
        </w:rPr>
        <w:t xml:space="preserve">ישבע שפרעו ויפטר וישבע ראובן שלא פרעו כרבנן דבן ננס </w:t>
      </w:r>
      <w:r w:rsidRPr="00AB3AA9">
        <w:rPr>
          <w:rFonts w:cs="Arial"/>
          <w:rtl/>
        </w:rPr>
        <w:t xml:space="preserve"> </w:t>
      </w:r>
      <w:r w:rsidRPr="00290945">
        <w:rPr>
          <w:rFonts w:cs="Arial"/>
          <w:sz w:val="16"/>
          <w:szCs w:val="16"/>
          <w:rtl/>
        </w:rPr>
        <w:t>(מה.)</w:t>
      </w:r>
      <w:r>
        <w:rPr>
          <w:rFonts w:cs="Arial" w:hint="cs"/>
          <w:rtl/>
        </w:rPr>
        <w:t xml:space="preserve">. </w:t>
      </w:r>
      <w:r w:rsidRPr="00290945">
        <w:rPr>
          <w:rFonts w:cs="Arial"/>
          <w:rtl/>
        </w:rPr>
        <w:t>גם על אותן ט"ו לטרין שראובן תובע את שמעון ישבעו שניהם</w:t>
      </w:r>
      <w:r>
        <w:rPr>
          <w:rFonts w:cs="Arial" w:hint="cs"/>
          <w:rtl/>
        </w:rPr>
        <w:t>.</w:t>
      </w:r>
      <w:r w:rsidRPr="00290945">
        <w:rPr>
          <w:rFonts w:cs="Arial"/>
          <w:rtl/>
        </w:rPr>
        <w:t xml:space="preserve"> סוף דבר</w:t>
      </w:r>
      <w:r>
        <w:rPr>
          <w:rFonts w:cs="Arial" w:hint="cs"/>
          <w:rtl/>
        </w:rPr>
        <w:t>,</w:t>
      </w:r>
      <w:r w:rsidRPr="00290945">
        <w:rPr>
          <w:rFonts w:cs="Arial"/>
          <w:rtl/>
        </w:rPr>
        <w:t xml:space="preserve"> כל אחד ישבע שלא עיכב כלום לעצמו מחלק חבירו</w:t>
      </w:r>
      <w:r>
        <w:rPr>
          <w:rFonts w:cs="Arial" w:hint="cs"/>
          <w:rtl/>
        </w:rPr>
        <w:t>,</w:t>
      </w:r>
      <w:r w:rsidRPr="00290945">
        <w:rPr>
          <w:rFonts w:cs="Arial"/>
          <w:rtl/>
        </w:rPr>
        <w:t xml:space="preserve"> דשותפין נשבעין אפילו שלא בטענת ברי כדתנן פ' כל הנשבעין אלו נשבעין שלא בטענה השותפין כו' טעמא משום דמורו היתר</w:t>
      </w:r>
      <w:r>
        <w:rPr>
          <w:rFonts w:cs="Arial" w:hint="cs"/>
          <w:rtl/>
        </w:rPr>
        <w:t>,</w:t>
      </w:r>
      <w:r w:rsidRPr="00290945">
        <w:rPr>
          <w:rFonts w:cs="Arial"/>
          <w:rtl/>
        </w:rPr>
        <w:t xml:space="preserve"> כ"ש הכא בנדון זה שכל אחד טוען טענת בריא</w:t>
      </w:r>
      <w:r w:rsidR="002A7B76">
        <w:rPr>
          <w:rFonts w:cs="Arial" w:hint="cs"/>
          <w:rtl/>
        </w:rPr>
        <w:t>.</w:t>
      </w:r>
    </w:p>
    <w:p w14:paraId="6E4F1BDE" w14:textId="6938D74F" w:rsidR="00290945" w:rsidRPr="00290945" w:rsidRDefault="00290945" w:rsidP="00290945">
      <w:pPr>
        <w:rPr>
          <w:rFonts w:cs="Arial"/>
        </w:rPr>
      </w:pPr>
      <w:r w:rsidRPr="00290945">
        <w:rPr>
          <w:rFonts w:cs="Arial" w:hint="cs"/>
          <w:u w:val="single"/>
          <w:rtl/>
        </w:rPr>
        <w:t>אדם ששלח את חברו להתעסק באיזה דבר ואמר לו שי</w:t>
      </w:r>
      <w:r w:rsidR="0002344F">
        <w:rPr>
          <w:rFonts w:cs="Arial" w:hint="cs"/>
          <w:u w:val="single"/>
          <w:rtl/>
        </w:rPr>
        <w:t>ח</w:t>
      </w:r>
      <w:r w:rsidRPr="00290945">
        <w:rPr>
          <w:rFonts w:cs="Arial" w:hint="cs"/>
          <w:u w:val="single"/>
          <w:rtl/>
        </w:rPr>
        <w:t xml:space="preserve">זיר לו את ההוצאות </w:t>
      </w:r>
      <w:r w:rsidRPr="00290945">
        <w:rPr>
          <w:rFonts w:cs="Arial"/>
          <w:u w:val="single"/>
          <w:rtl/>
        </w:rPr>
        <w:t>–</w:t>
      </w:r>
      <w:r w:rsidRPr="00290945">
        <w:rPr>
          <w:rFonts w:cs="Arial" w:hint="cs"/>
          <w:u w:val="single"/>
          <w:rtl/>
        </w:rPr>
        <w:t xml:space="preserve"> וחברו הוציא יותר מדי:</w:t>
      </w:r>
      <w:r w:rsidRPr="00290945">
        <w:rPr>
          <w:rFonts w:cs="Arial" w:hint="cs"/>
          <w:rtl/>
        </w:rPr>
        <w:t xml:space="preserve"> </w:t>
      </w:r>
      <w:r w:rsidR="004D1A69" w:rsidRPr="00290945">
        <w:rPr>
          <w:rFonts w:cs="Arial" w:hint="cs"/>
          <w:sz w:val="16"/>
          <w:szCs w:val="16"/>
          <w:rtl/>
        </w:rPr>
        <w:t xml:space="preserve">(דרכ"מ אות </w:t>
      </w:r>
      <w:r w:rsidR="004D1A69" w:rsidRPr="00290945">
        <w:rPr>
          <w:rFonts w:cs="Arial"/>
          <w:sz w:val="16"/>
          <w:szCs w:val="16"/>
          <w:rtl/>
        </w:rPr>
        <w:t>ד)</w:t>
      </w:r>
    </w:p>
    <w:p w14:paraId="589CE310" w14:textId="2D337B5A" w:rsidR="004D1A69" w:rsidRPr="00290945" w:rsidRDefault="004D1A69" w:rsidP="00290945">
      <w:pPr>
        <w:pStyle w:val="ab"/>
        <w:numPr>
          <w:ilvl w:val="0"/>
          <w:numId w:val="53"/>
        </w:numPr>
        <w:rPr>
          <w:rFonts w:cs="Arial"/>
          <w:rtl/>
        </w:rPr>
      </w:pPr>
      <w:r w:rsidRPr="00290945">
        <w:rPr>
          <w:rFonts w:cs="Arial"/>
          <w:rtl/>
        </w:rPr>
        <w:t xml:space="preserve">מהרי"ק </w:t>
      </w:r>
      <w:r w:rsidR="00290945" w:rsidRPr="00290945">
        <w:rPr>
          <w:rFonts w:cs="Arial" w:hint="cs"/>
          <w:sz w:val="16"/>
          <w:szCs w:val="16"/>
          <w:rtl/>
        </w:rPr>
        <w:t>(</w:t>
      </w:r>
      <w:r w:rsidRPr="00290945">
        <w:rPr>
          <w:rFonts w:cs="Arial"/>
          <w:sz w:val="16"/>
          <w:szCs w:val="16"/>
          <w:rtl/>
        </w:rPr>
        <w:t>שורש י ענף יב)</w:t>
      </w:r>
      <w:r w:rsidR="00290945" w:rsidRPr="00290945">
        <w:rPr>
          <w:rFonts w:cs="Arial" w:hint="cs"/>
          <w:rtl/>
        </w:rPr>
        <w:t>-</w:t>
      </w:r>
      <w:r w:rsidRPr="00290945">
        <w:rPr>
          <w:rFonts w:cs="Arial"/>
          <w:rtl/>
        </w:rPr>
        <w:t xml:space="preserve"> אם ראובן שלח לשמעון להתעסק לו באיזה דבר</w:t>
      </w:r>
      <w:r w:rsidR="00290945">
        <w:rPr>
          <w:rFonts w:cs="Arial" w:hint="cs"/>
          <w:rtl/>
        </w:rPr>
        <w:t>,</w:t>
      </w:r>
      <w:r w:rsidRPr="00290945">
        <w:rPr>
          <w:rFonts w:cs="Arial"/>
          <w:rtl/>
        </w:rPr>
        <w:t xml:space="preserve"> וכל מה שיוציא על זה יחזור ויפרע לו</w:t>
      </w:r>
      <w:r w:rsidR="00290945">
        <w:rPr>
          <w:rFonts w:cs="Arial" w:hint="cs"/>
          <w:rtl/>
        </w:rPr>
        <w:t>.</w:t>
      </w:r>
      <w:r w:rsidRPr="00290945">
        <w:rPr>
          <w:rFonts w:cs="Arial"/>
          <w:rtl/>
        </w:rPr>
        <w:t xml:space="preserve"> אם שמעון טוען שהוציא הרבה שאין רגילות להוציא על זה </w:t>
      </w:r>
      <w:r w:rsidR="00290945">
        <w:rPr>
          <w:rFonts w:cs="Arial" w:hint="cs"/>
          <w:rtl/>
        </w:rPr>
        <w:t xml:space="preserve">- </w:t>
      </w:r>
      <w:r w:rsidRPr="00290945">
        <w:rPr>
          <w:rFonts w:cs="Arial"/>
          <w:rtl/>
        </w:rPr>
        <w:t>אין ראובן חייב לפרוע אלא מה שאפשר שהוציא</w:t>
      </w:r>
      <w:r w:rsidR="00290945">
        <w:rPr>
          <w:rFonts w:cs="Arial" w:hint="cs"/>
          <w:rtl/>
        </w:rPr>
        <w:t>,</w:t>
      </w:r>
      <w:r w:rsidRPr="00290945">
        <w:rPr>
          <w:rFonts w:cs="Arial"/>
          <w:rtl/>
        </w:rPr>
        <w:t xml:space="preserve"> דאיכא למימר דלא אסיק אדעתיה שיוציא מה שאינו רגילות</w:t>
      </w:r>
      <w:r w:rsidR="00290945">
        <w:rPr>
          <w:rFonts w:cs="Arial" w:hint="cs"/>
          <w:rtl/>
        </w:rPr>
        <w:t>.</w:t>
      </w:r>
      <w:r w:rsidRPr="00290945">
        <w:rPr>
          <w:rFonts w:cs="Arial"/>
          <w:rtl/>
        </w:rPr>
        <w:t xml:space="preserve"> אבל מה שאפשר שהוציא </w:t>
      </w:r>
      <w:r w:rsidR="00290945">
        <w:rPr>
          <w:rFonts w:cs="Arial" w:hint="cs"/>
          <w:rtl/>
        </w:rPr>
        <w:t xml:space="preserve">- </w:t>
      </w:r>
      <w:r w:rsidRPr="00290945">
        <w:rPr>
          <w:rFonts w:cs="Arial"/>
          <w:rtl/>
        </w:rPr>
        <w:t>ישבע שמעון שאמר לפרוע לו ושהוציא כל כך ויטול</w:t>
      </w:r>
      <w:r w:rsidR="00290945">
        <w:rPr>
          <w:rFonts w:cs="Arial" w:hint="cs"/>
          <w:rtl/>
        </w:rPr>
        <w:t>.</w:t>
      </w:r>
    </w:p>
    <w:p w14:paraId="46CB59AD" w14:textId="77777777" w:rsidR="00BF02BE" w:rsidRPr="00D741DF" w:rsidRDefault="00BF02BE" w:rsidP="00BF02BE">
      <w:pPr>
        <w:rPr>
          <w:rFonts w:cs="Arial"/>
          <w:u w:val="single"/>
        </w:rPr>
      </w:pPr>
      <w:r w:rsidRPr="00D741DF">
        <w:rPr>
          <w:rFonts w:cs="Arial" w:hint="cs"/>
          <w:u w:val="single"/>
          <w:rtl/>
        </w:rPr>
        <w:t>ה</w:t>
      </w:r>
      <w:r w:rsidRPr="00D741DF">
        <w:rPr>
          <w:rFonts w:cs="Arial"/>
          <w:u w:val="single"/>
          <w:rtl/>
        </w:rPr>
        <w:t xml:space="preserve">מלוה </w:t>
      </w:r>
      <w:r w:rsidRPr="00D741DF">
        <w:rPr>
          <w:rFonts w:cs="Arial" w:hint="cs"/>
          <w:u w:val="single"/>
          <w:rtl/>
        </w:rPr>
        <w:t xml:space="preserve">לחברו </w:t>
      </w:r>
      <w:r w:rsidRPr="00D741DF">
        <w:rPr>
          <w:rFonts w:cs="Arial"/>
          <w:u w:val="single"/>
          <w:rtl/>
        </w:rPr>
        <w:t>למחצית שכר</w:t>
      </w:r>
      <w:r w:rsidRPr="00D741DF">
        <w:rPr>
          <w:rFonts w:cs="Arial" w:hint="cs"/>
          <w:u w:val="single"/>
          <w:rtl/>
        </w:rPr>
        <w:t xml:space="preserve"> </w:t>
      </w:r>
      <w:r w:rsidRPr="00D741DF">
        <w:rPr>
          <w:rFonts w:cs="Arial"/>
          <w:u w:val="single"/>
          <w:rtl/>
        </w:rPr>
        <w:t>–</w:t>
      </w:r>
      <w:r w:rsidRPr="00D741DF">
        <w:rPr>
          <w:rFonts w:cs="Arial" w:hint="cs"/>
          <w:u w:val="single"/>
          <w:rtl/>
        </w:rPr>
        <w:t xml:space="preserve"> האם </w:t>
      </w:r>
      <w:r>
        <w:rPr>
          <w:rFonts w:cs="Arial" w:hint="cs"/>
          <w:u w:val="single"/>
          <w:rtl/>
        </w:rPr>
        <w:t>אפשר</w:t>
      </w:r>
      <w:r w:rsidRPr="00D741DF">
        <w:rPr>
          <w:rFonts w:cs="Arial" w:hint="cs"/>
          <w:u w:val="single"/>
          <w:rtl/>
        </w:rPr>
        <w:t xml:space="preserve"> להשביע</w:t>
      </w:r>
      <w:r>
        <w:rPr>
          <w:rFonts w:cs="Arial" w:hint="cs"/>
          <w:u w:val="single"/>
          <w:rtl/>
        </w:rPr>
        <w:t xml:space="preserve"> את הלוה</w:t>
      </w:r>
      <w:r w:rsidRPr="00D741DF">
        <w:rPr>
          <w:rFonts w:cs="Arial" w:hint="cs"/>
          <w:u w:val="single"/>
          <w:rtl/>
        </w:rPr>
        <w:t xml:space="preserve"> בטענת שמא</w:t>
      </w:r>
      <w:r>
        <w:rPr>
          <w:rFonts w:cs="Arial" w:hint="cs"/>
          <w:sz w:val="16"/>
          <w:szCs w:val="16"/>
          <w:u w:val="single"/>
          <w:rtl/>
        </w:rPr>
        <w:t xml:space="preserve"> (כמו שמשביעים את בן הבית)</w:t>
      </w:r>
      <w:r w:rsidRPr="00D741DF">
        <w:rPr>
          <w:rFonts w:cs="Arial" w:hint="cs"/>
          <w:u w:val="single"/>
          <w:rtl/>
        </w:rPr>
        <w:t>:</w:t>
      </w:r>
    </w:p>
    <w:p w14:paraId="023C1B2B" w14:textId="77777777" w:rsidR="00BF02BE" w:rsidRDefault="00BF02BE" w:rsidP="00BF02BE">
      <w:pPr>
        <w:pStyle w:val="ab"/>
        <w:numPr>
          <w:ilvl w:val="0"/>
          <w:numId w:val="56"/>
        </w:numPr>
        <w:rPr>
          <w:rFonts w:cs="Arial"/>
        </w:rPr>
      </w:pPr>
      <w:r>
        <w:rPr>
          <w:rFonts w:cs="Arial" w:hint="cs"/>
          <w:rtl/>
        </w:rPr>
        <w:lastRenderedPageBreak/>
        <w:t>ר"ת</w:t>
      </w:r>
      <w:r>
        <w:rPr>
          <w:rStyle w:val="a7"/>
          <w:rFonts w:cs="Arial"/>
          <w:rtl/>
        </w:rPr>
        <w:footnoteReference w:id="517"/>
      </w:r>
      <w:r>
        <w:rPr>
          <w:rFonts w:cs="Arial" w:hint="cs"/>
          <w:rtl/>
        </w:rPr>
        <w:t xml:space="preserve"> </w:t>
      </w:r>
      <w:r w:rsidRPr="00D741DF">
        <w:rPr>
          <w:rFonts w:cs="Arial" w:hint="cs"/>
          <w:sz w:val="16"/>
          <w:szCs w:val="16"/>
          <w:rtl/>
        </w:rPr>
        <w:t>(</w:t>
      </w:r>
      <w:r w:rsidRPr="00D741DF">
        <w:rPr>
          <w:rFonts w:cs="Arial"/>
          <w:sz w:val="16"/>
          <w:szCs w:val="16"/>
          <w:rtl/>
        </w:rPr>
        <w:t>תוס</w:t>
      </w:r>
      <w:r w:rsidRPr="00D741DF">
        <w:rPr>
          <w:rFonts w:cs="Arial" w:hint="cs"/>
          <w:sz w:val="16"/>
          <w:szCs w:val="16"/>
          <w:rtl/>
        </w:rPr>
        <w:t>'</w:t>
      </w:r>
      <w:r w:rsidRPr="00D741DF">
        <w:rPr>
          <w:rFonts w:cs="Arial"/>
          <w:sz w:val="16"/>
          <w:szCs w:val="16"/>
          <w:rtl/>
        </w:rPr>
        <w:t xml:space="preserve"> </w:t>
      </w:r>
      <w:r>
        <w:rPr>
          <w:rFonts w:cs="Arial" w:hint="cs"/>
          <w:sz w:val="16"/>
          <w:szCs w:val="16"/>
          <w:rtl/>
        </w:rPr>
        <w:t xml:space="preserve">מח: </w:t>
      </w:r>
      <w:r w:rsidRPr="00D741DF">
        <w:rPr>
          <w:rFonts w:cs="Arial"/>
          <w:sz w:val="16"/>
          <w:szCs w:val="16"/>
          <w:rtl/>
        </w:rPr>
        <w:t>ד"ה דמורו)</w:t>
      </w:r>
      <w:r>
        <w:rPr>
          <w:rFonts w:cs="Arial" w:hint="cs"/>
          <w:rtl/>
        </w:rPr>
        <w:t>-</w:t>
      </w:r>
      <w:r w:rsidRPr="00D741DF">
        <w:rPr>
          <w:rFonts w:cs="Arial"/>
          <w:rtl/>
        </w:rPr>
        <w:t xml:space="preserve"> </w:t>
      </w:r>
      <w:r w:rsidRPr="00A3745F">
        <w:rPr>
          <w:rFonts w:cs="Arial"/>
          <w:rtl/>
        </w:rPr>
        <w:t>במלוה למחצית שכר אין יכול להשביעו דכיון דלוקח שכר עמלו לא מורי התירא</w:t>
      </w:r>
      <w:r>
        <w:rPr>
          <w:rStyle w:val="a7"/>
          <w:rFonts w:cs="Arial"/>
          <w:rtl/>
        </w:rPr>
        <w:footnoteReference w:id="518"/>
      </w:r>
      <w:r w:rsidRPr="00D741DF">
        <w:rPr>
          <w:rFonts w:cs="Arial"/>
          <w:rtl/>
        </w:rPr>
        <w:t xml:space="preserve">. </w:t>
      </w:r>
    </w:p>
    <w:p w14:paraId="56EAE183" w14:textId="6BEAD0C5" w:rsidR="00BF02BE" w:rsidRDefault="00BF02BE" w:rsidP="00BF02BE">
      <w:pPr>
        <w:pStyle w:val="ab"/>
        <w:numPr>
          <w:ilvl w:val="0"/>
          <w:numId w:val="56"/>
        </w:numPr>
        <w:rPr>
          <w:rFonts w:cs="Arial"/>
        </w:rPr>
      </w:pPr>
      <w:r w:rsidRPr="00D741DF">
        <w:rPr>
          <w:rFonts w:cs="Arial"/>
          <w:rtl/>
        </w:rPr>
        <w:t xml:space="preserve">רמב"ם </w:t>
      </w:r>
      <w:r w:rsidRPr="00A3745F">
        <w:rPr>
          <w:rFonts w:cs="Arial" w:hint="cs"/>
          <w:sz w:val="16"/>
          <w:szCs w:val="16"/>
          <w:rtl/>
        </w:rPr>
        <w:t>(פ"ט</w:t>
      </w:r>
      <w:r w:rsidRPr="00A3745F">
        <w:rPr>
          <w:rFonts w:cs="Arial"/>
          <w:sz w:val="16"/>
          <w:szCs w:val="16"/>
          <w:rtl/>
        </w:rPr>
        <w:t xml:space="preserve"> מהל</w:t>
      </w:r>
      <w:r w:rsidRPr="00A3745F">
        <w:rPr>
          <w:rFonts w:cs="Arial" w:hint="cs"/>
          <w:sz w:val="16"/>
          <w:szCs w:val="16"/>
          <w:rtl/>
        </w:rPr>
        <w:t>'</w:t>
      </w:r>
      <w:r w:rsidRPr="00A3745F">
        <w:rPr>
          <w:rFonts w:cs="Arial"/>
          <w:sz w:val="16"/>
          <w:szCs w:val="16"/>
          <w:rtl/>
        </w:rPr>
        <w:t xml:space="preserve"> שלוחין ושותפין ה"ה</w:t>
      </w:r>
      <w:r>
        <w:rPr>
          <w:rFonts w:cs="Arial" w:hint="cs"/>
          <w:sz w:val="16"/>
          <w:szCs w:val="16"/>
          <w:rtl/>
        </w:rPr>
        <w:t xml:space="preserve">, להב' הב"י) </w:t>
      </w:r>
      <w:r>
        <w:rPr>
          <w:rFonts w:cs="Arial" w:hint="cs"/>
          <w:rtl/>
        </w:rPr>
        <w:t>ו</w:t>
      </w:r>
      <w:r w:rsidRPr="00261627">
        <w:rPr>
          <w:rFonts w:cs="Arial" w:hint="cs"/>
          <w:rtl/>
        </w:rPr>
        <w:t>טור</w:t>
      </w:r>
      <w:r>
        <w:rPr>
          <w:rFonts w:cs="Arial" w:hint="cs"/>
          <w:sz w:val="16"/>
          <w:szCs w:val="16"/>
          <w:rtl/>
        </w:rPr>
        <w:t xml:space="preserve"> (לקמן ס"ח</w:t>
      </w:r>
      <w:r w:rsidRPr="00A3745F">
        <w:rPr>
          <w:rFonts w:cs="Arial"/>
          <w:sz w:val="16"/>
          <w:szCs w:val="16"/>
          <w:rtl/>
        </w:rPr>
        <w:t>)</w:t>
      </w:r>
      <w:r>
        <w:rPr>
          <w:rFonts w:cs="Arial" w:hint="cs"/>
          <w:rtl/>
        </w:rPr>
        <w:t>-</w:t>
      </w:r>
      <w:r w:rsidRPr="00D741DF">
        <w:rPr>
          <w:rFonts w:cs="Arial"/>
          <w:rtl/>
        </w:rPr>
        <w:t xml:space="preserve"> </w:t>
      </w:r>
      <w:r w:rsidRPr="00A3745F">
        <w:rPr>
          <w:rFonts w:cs="Arial"/>
          <w:rtl/>
        </w:rPr>
        <w:t>לא שנא בין נושא שכר לשאינו נושא</w:t>
      </w:r>
      <w:r>
        <w:rPr>
          <w:rFonts w:cs="Arial" w:hint="cs"/>
          <w:rtl/>
        </w:rPr>
        <w:t>,</w:t>
      </w:r>
      <w:r w:rsidRPr="00A3745F">
        <w:rPr>
          <w:rFonts w:cs="Arial"/>
          <w:rtl/>
        </w:rPr>
        <w:t xml:space="preserve"> לעולם נשבע</w:t>
      </w:r>
      <w:r>
        <w:rPr>
          <w:rFonts w:cs="Arial" w:hint="cs"/>
          <w:rtl/>
        </w:rPr>
        <w:t>,</w:t>
      </w:r>
      <w:r w:rsidRPr="00A3745F">
        <w:rPr>
          <w:rFonts w:cs="Arial"/>
          <w:rtl/>
        </w:rPr>
        <w:t xml:space="preserve"> וטעמא דאע</w:t>
      </w:r>
      <w:r>
        <w:rPr>
          <w:rFonts w:cs="Arial" w:hint="cs"/>
          <w:rtl/>
        </w:rPr>
        <w:t>"</w:t>
      </w:r>
      <w:r w:rsidRPr="00A3745F">
        <w:rPr>
          <w:rFonts w:cs="Arial"/>
          <w:rtl/>
        </w:rPr>
        <w:t>פ שנושא שכר מורי ואמר שלא נתנו לו כראוי לפי טרחו</w:t>
      </w:r>
      <w:r>
        <w:rPr>
          <w:rFonts w:cs="Arial" w:hint="cs"/>
          <w:sz w:val="16"/>
          <w:szCs w:val="16"/>
          <w:rtl/>
        </w:rPr>
        <w:t xml:space="preserve"> (ל' הב"י)</w:t>
      </w:r>
      <w:r w:rsidR="002A7B76">
        <w:rPr>
          <w:rStyle w:val="a7"/>
          <w:rFonts w:cs="Arial"/>
          <w:rtl/>
        </w:rPr>
        <w:footnoteReference w:id="519"/>
      </w:r>
      <w:r w:rsidRPr="00A3745F">
        <w:rPr>
          <w:rFonts w:cs="Arial" w:hint="cs"/>
          <w:rtl/>
        </w:rPr>
        <w:t>.</w:t>
      </w:r>
    </w:p>
    <w:p w14:paraId="217E9BA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6FAB07E0" w14:textId="63957905" w:rsidR="00354C11" w:rsidRDefault="001C2E95" w:rsidP="001C2E95">
      <w:pPr>
        <w:rPr>
          <w:rFonts w:cs="Arial"/>
          <w:rtl/>
        </w:rPr>
      </w:pPr>
      <w:r>
        <w:rPr>
          <w:rFonts w:cs="Arial"/>
          <w:rtl/>
        </w:rPr>
        <w:t>המשלח ביד חבירו חפץ למכרו, או ששלח מעות בידו לקנות לו פירות או סחורה, אף על פי</w:t>
      </w:r>
      <w:r w:rsidR="000471A1">
        <w:rPr>
          <w:rStyle w:val="a7"/>
          <w:rFonts w:cs="Arial"/>
          <w:rtl/>
        </w:rPr>
        <w:footnoteReference w:id="520"/>
      </w:r>
      <w:r>
        <w:rPr>
          <w:rFonts w:cs="Arial"/>
          <w:rtl/>
        </w:rPr>
        <w:t xml:space="preserve"> שלא נתן לו שכר על זה ואין לו חלק ולא הנאה בשליחות זו, הואיל ונשא ונתן בממון חבירו הרי זה כבן בית, ויש לו להשביעו מספק שלא עכב משלו כלום. ויש מי שחולק ואומר שאינו חייב לישבע אלא כשבא ליטול. </w:t>
      </w:r>
      <w:r w:rsidRPr="00354C11">
        <w:rPr>
          <w:rFonts w:cs="Arial"/>
          <w:sz w:val="18"/>
          <w:szCs w:val="18"/>
          <w:rtl/>
        </w:rPr>
        <w:t xml:space="preserve">הגה: </w:t>
      </w:r>
      <w:r w:rsidR="00CB0738">
        <w:rPr>
          <w:rFonts w:cs="Arial" w:hint="cs"/>
          <w:sz w:val="18"/>
          <w:szCs w:val="18"/>
          <w:rtl/>
        </w:rPr>
        <w:t>[</w:t>
      </w:r>
      <w:r w:rsidRPr="00354C11">
        <w:rPr>
          <w:rFonts w:cs="Arial"/>
          <w:sz w:val="18"/>
          <w:szCs w:val="18"/>
          <w:rtl/>
        </w:rPr>
        <w:t>היינו</w:t>
      </w:r>
      <w:r w:rsidR="00CB0738">
        <w:rPr>
          <w:rStyle w:val="a7"/>
          <w:rFonts w:cs="Arial"/>
          <w:sz w:val="18"/>
          <w:szCs w:val="18"/>
          <w:rtl/>
        </w:rPr>
        <w:footnoteReference w:id="521"/>
      </w:r>
      <w:r w:rsidR="00CB0738">
        <w:rPr>
          <w:rFonts w:cs="Arial" w:hint="cs"/>
          <w:sz w:val="18"/>
          <w:szCs w:val="18"/>
          <w:rtl/>
        </w:rPr>
        <w:t>]</w:t>
      </w:r>
      <w:r w:rsidRPr="00354C11">
        <w:rPr>
          <w:rFonts w:cs="Arial"/>
          <w:sz w:val="18"/>
          <w:szCs w:val="18"/>
          <w:rtl/>
        </w:rPr>
        <w:t xml:space="preserve"> אם בא ליטול חלק בריוח, או שהוציא הוצאות ובא ליטול, אין חילוק בין אם נושא שכר או לא</w:t>
      </w:r>
      <w:r w:rsidR="0045276C">
        <w:rPr>
          <w:rStyle w:val="a7"/>
          <w:rFonts w:cs="Arial"/>
          <w:sz w:val="18"/>
          <w:szCs w:val="18"/>
          <w:rtl/>
        </w:rPr>
        <w:footnoteReference w:id="522"/>
      </w:r>
      <w:r w:rsidRPr="00354C11">
        <w:rPr>
          <w:rFonts w:cs="Arial"/>
          <w:sz w:val="18"/>
          <w:szCs w:val="18"/>
          <w:rtl/>
        </w:rPr>
        <w:t xml:space="preserve"> (ב"י בשם תשובת הרשב"א סי' תתקכ"ד). וכן המקבל עסקא למחצית שכר, אע</w:t>
      </w:r>
      <w:r w:rsidR="0002344F">
        <w:rPr>
          <w:rFonts w:cs="Arial" w:hint="cs"/>
          <w:sz w:val="18"/>
          <w:szCs w:val="18"/>
          <w:rtl/>
        </w:rPr>
        <w:t>"</w:t>
      </w:r>
      <w:r w:rsidRPr="00354C11">
        <w:rPr>
          <w:rFonts w:cs="Arial"/>
          <w:sz w:val="18"/>
          <w:szCs w:val="18"/>
          <w:rtl/>
        </w:rPr>
        <w:t>פ שנותן לו שכר עמלו, צריך לישבע כשאר השותפין (כן משמע ברמב"ם). ויש חולקין בזה (תוס' ומרדכי פ' הנשבעין והגה</w:t>
      </w:r>
      <w:r w:rsidR="0002344F">
        <w:rPr>
          <w:rFonts w:cs="Arial" w:hint="cs"/>
          <w:sz w:val="18"/>
          <w:szCs w:val="18"/>
          <w:rtl/>
        </w:rPr>
        <w:t>"</w:t>
      </w:r>
      <w:r w:rsidRPr="00354C11">
        <w:rPr>
          <w:rFonts w:cs="Arial"/>
          <w:sz w:val="18"/>
          <w:szCs w:val="18"/>
          <w:rtl/>
        </w:rPr>
        <w:t>מ)</w:t>
      </w:r>
      <w:r w:rsidR="0045276C">
        <w:rPr>
          <w:rFonts w:cs="Arial" w:hint="cs"/>
          <w:sz w:val="18"/>
          <w:szCs w:val="18"/>
          <w:rtl/>
        </w:rPr>
        <w:t>.</w:t>
      </w:r>
      <w:r w:rsidRPr="00354C11">
        <w:rPr>
          <w:rFonts w:cs="Arial"/>
          <w:sz w:val="18"/>
          <w:szCs w:val="18"/>
          <w:rtl/>
        </w:rPr>
        <w:t xml:space="preserve"> וע"ל סי' צ"א סעיף ג' אימת שליח נשבע ונוטל.</w:t>
      </w:r>
    </w:p>
    <w:p w14:paraId="67F6513E" w14:textId="3C7856E9" w:rsidR="001C2E95" w:rsidRDefault="001C2E95" w:rsidP="001C2E95">
      <w:pPr>
        <w:rPr>
          <w:rtl/>
        </w:rPr>
      </w:pPr>
      <w:r>
        <w:rPr>
          <w:rFonts w:cs="Arial"/>
          <w:rtl/>
        </w:rPr>
        <w:t xml:space="preserve"> </w:t>
      </w:r>
    </w:p>
    <w:p w14:paraId="6F9795DB" w14:textId="40E2EC66" w:rsidR="001C2E95" w:rsidRDefault="001C2E95" w:rsidP="00EB4EFE">
      <w:pPr>
        <w:pStyle w:val="2"/>
        <w:rPr>
          <w:rtl/>
        </w:rPr>
      </w:pPr>
      <w:r>
        <w:rPr>
          <w:rtl/>
        </w:rPr>
        <w:t>סעיף ה</w:t>
      </w:r>
      <w:r w:rsidR="00354C11">
        <w:rPr>
          <w:rFonts w:hint="cs"/>
          <w:rtl/>
        </w:rPr>
        <w:t>:</w:t>
      </w:r>
      <w:r w:rsidR="0002344F" w:rsidRPr="0002344F">
        <w:rPr>
          <w:rtl/>
        </w:rPr>
        <w:t xml:space="preserve"> </w:t>
      </w:r>
      <w:r w:rsidR="0002344F">
        <w:rPr>
          <w:rtl/>
        </w:rPr>
        <w:t xml:space="preserve">השותפים שנושאים ונותנים ביחד, או שהיה </w:t>
      </w:r>
      <w:r w:rsidR="0002344F">
        <w:rPr>
          <w:rFonts w:hint="cs"/>
          <w:rtl/>
        </w:rPr>
        <w:t xml:space="preserve">רק </w:t>
      </w:r>
      <w:r w:rsidR="0002344F">
        <w:rPr>
          <w:rtl/>
        </w:rPr>
        <w:t>אחד מהם נושא ונותן</w:t>
      </w:r>
      <w:r w:rsidR="0002344F">
        <w:rPr>
          <w:rFonts w:hint="cs"/>
          <w:rtl/>
        </w:rPr>
        <w:t>.</w:t>
      </w:r>
    </w:p>
    <w:p w14:paraId="343024A1" w14:textId="62C9F7B9" w:rsidR="002A7B76" w:rsidRPr="00A55526" w:rsidRDefault="0002344F" w:rsidP="0002344F">
      <w:pPr>
        <w:rPr>
          <w:rFonts w:cs="Arial"/>
          <w:u w:val="single"/>
          <w:rtl/>
        </w:rPr>
      </w:pPr>
      <w:r w:rsidRPr="0002344F">
        <w:rPr>
          <w:rFonts w:cs="Arial"/>
          <w:u w:val="single"/>
          <w:rtl/>
        </w:rPr>
        <w:t xml:space="preserve">השותפים שנושאים ונותנים ביחד, או שהיה </w:t>
      </w:r>
      <w:r w:rsidRPr="0002344F">
        <w:rPr>
          <w:rFonts w:cs="Arial" w:hint="cs"/>
          <w:u w:val="single"/>
          <w:rtl/>
        </w:rPr>
        <w:t xml:space="preserve">רק </w:t>
      </w:r>
      <w:r w:rsidRPr="0002344F">
        <w:rPr>
          <w:rFonts w:cs="Arial"/>
          <w:u w:val="single"/>
          <w:rtl/>
        </w:rPr>
        <w:t>אחד מהם נושא ונותן</w:t>
      </w:r>
      <w:r w:rsidR="002A7B76" w:rsidRPr="00A55526">
        <w:rPr>
          <w:rFonts w:cs="Arial" w:hint="cs"/>
          <w:u w:val="single"/>
          <w:rtl/>
        </w:rPr>
        <w:t>:</w:t>
      </w:r>
    </w:p>
    <w:p w14:paraId="1FD63AB0" w14:textId="670E4C08" w:rsidR="00354C11" w:rsidRPr="002A7B76" w:rsidRDefault="002A7B76" w:rsidP="002A7B76">
      <w:pPr>
        <w:pStyle w:val="ab"/>
        <w:numPr>
          <w:ilvl w:val="0"/>
          <w:numId w:val="58"/>
        </w:numPr>
        <w:rPr>
          <w:rFonts w:cs="Arial"/>
          <w:rtl/>
        </w:rPr>
      </w:pPr>
      <w:r w:rsidRPr="00BF02BE">
        <w:rPr>
          <w:rFonts w:cs="Arial"/>
          <w:rtl/>
        </w:rPr>
        <w:t>רמב"ם</w:t>
      </w:r>
      <w:r w:rsidRPr="00BF02BE">
        <w:rPr>
          <w:rFonts w:cs="Arial" w:hint="cs"/>
          <w:rtl/>
        </w:rPr>
        <w:t xml:space="preserve"> </w:t>
      </w:r>
      <w:r w:rsidRPr="00BF02BE">
        <w:rPr>
          <w:rFonts w:cs="Arial" w:hint="cs"/>
          <w:sz w:val="16"/>
          <w:szCs w:val="16"/>
          <w:rtl/>
        </w:rPr>
        <w:t>(פ"ט מהל' שלוחין ושותפין ה"ו)</w:t>
      </w:r>
      <w:r w:rsidRPr="00BF02BE">
        <w:rPr>
          <w:rFonts w:cs="Arial" w:hint="cs"/>
          <w:rtl/>
        </w:rPr>
        <w:t xml:space="preserve"> </w:t>
      </w:r>
      <w:r>
        <w:rPr>
          <w:rFonts w:cs="Arial" w:hint="cs"/>
          <w:rtl/>
        </w:rPr>
        <w:t>ו</w:t>
      </w:r>
      <w:r w:rsidRPr="00BF02BE">
        <w:rPr>
          <w:rFonts w:cs="Arial" w:hint="cs"/>
          <w:rtl/>
        </w:rPr>
        <w:t>טור-</w:t>
      </w:r>
      <w:r w:rsidRPr="00BF02BE">
        <w:rPr>
          <w:rFonts w:cs="Arial"/>
          <w:rtl/>
        </w:rPr>
        <w:t xml:space="preserve"> </w:t>
      </w:r>
      <w:r w:rsidRPr="004D1A69">
        <w:rPr>
          <w:rFonts w:cs="Arial"/>
          <w:rtl/>
        </w:rPr>
        <w:t xml:space="preserve">השותפין שנושאין ונותנין ביחד או שהיה האחד נושא ונותן ומפקיד הסחורה או מקצתה או המעות עם השני בלא משקל ולא מדה ולא מניין </w:t>
      </w:r>
      <w:r>
        <w:rPr>
          <w:rFonts w:cs="Arial" w:hint="cs"/>
          <w:rtl/>
        </w:rPr>
        <w:t xml:space="preserve">- </w:t>
      </w:r>
      <w:r w:rsidRPr="004D1A69">
        <w:rPr>
          <w:rFonts w:cs="Arial"/>
          <w:rtl/>
        </w:rPr>
        <w:t>הרי שניהם נכנסין לספק ויש לכל אחד מהן להשביע את חבירו שבועת השותפין</w:t>
      </w:r>
      <w:r>
        <w:rPr>
          <w:rFonts w:cs="Arial" w:hint="cs"/>
          <w:rtl/>
        </w:rPr>
        <w:t>.</w:t>
      </w:r>
      <w:r w:rsidRPr="004D1A69">
        <w:rPr>
          <w:rFonts w:cs="Arial"/>
          <w:rtl/>
        </w:rPr>
        <w:t xml:space="preserve"> אבל אם היה האחד הוא שנושא ונותן והשני לא נתעסק עמו כלל אין נשבע אלא זה שנשא ונתן</w:t>
      </w:r>
      <w:r>
        <w:rPr>
          <w:rFonts w:cs="Arial" w:hint="cs"/>
          <w:rtl/>
        </w:rPr>
        <w:t xml:space="preserve"> </w:t>
      </w:r>
      <w:r>
        <w:rPr>
          <w:rFonts w:cs="Arial" w:hint="cs"/>
          <w:sz w:val="16"/>
          <w:szCs w:val="16"/>
          <w:rtl/>
        </w:rPr>
        <w:t>(ל' הרמב"ם)</w:t>
      </w:r>
      <w:r w:rsidRPr="004D1A69">
        <w:rPr>
          <w:rFonts w:cs="Arial"/>
          <w:rtl/>
        </w:rPr>
        <w:t>.</w:t>
      </w:r>
      <w:r w:rsidR="0002344F" w:rsidRPr="009C418E">
        <w:rPr>
          <w:rFonts w:cs="Arial"/>
          <w:rtl/>
        </w:rPr>
        <w:t xml:space="preserve"> </w:t>
      </w:r>
      <w:r w:rsidR="0002344F" w:rsidRPr="00845316">
        <w:rPr>
          <w:rFonts w:asciiTheme="minorBidi" w:hAnsiTheme="minorBidi"/>
          <w:color w:val="E36C0A" w:themeColor="accent6" w:themeShade="BF"/>
          <w:rtl/>
        </w:rPr>
        <w:t>(וכ"פ בשו"ע)</w:t>
      </w:r>
    </w:p>
    <w:p w14:paraId="112732C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55CE6B3" w14:textId="0F5A1769" w:rsidR="001C2E95" w:rsidRDefault="001C2E95" w:rsidP="001C2E95">
      <w:pPr>
        <w:rPr>
          <w:rtl/>
        </w:rPr>
      </w:pPr>
      <w:r>
        <w:rPr>
          <w:rFonts w:cs="Arial"/>
          <w:rtl/>
        </w:rPr>
        <w:t xml:space="preserve">השותפים שנושאים ונותנים ביחד, או שהיה אחד מהם נושא ונותן ומפקיד הסחורה או מקצתה או המעות ביד השני בלא משקל ובלא מנין ובלא מדה, הרי שניהם נכנסים לספק ויכול כל אחד להשביע את חבירו. אבל אם היה האחד נושא ונותן והשני לא נתעסק, אין נשבעים אלא זה שנשא ונתן. </w:t>
      </w:r>
    </w:p>
    <w:p w14:paraId="0E40D484" w14:textId="77777777" w:rsidR="00354C11" w:rsidRDefault="00354C11" w:rsidP="001C2E95">
      <w:pPr>
        <w:rPr>
          <w:rtl/>
        </w:rPr>
      </w:pPr>
    </w:p>
    <w:p w14:paraId="780B297B" w14:textId="4A124371" w:rsidR="001C2E95" w:rsidRDefault="001C2E95" w:rsidP="00EB4EFE">
      <w:pPr>
        <w:pStyle w:val="2"/>
        <w:rPr>
          <w:rtl/>
        </w:rPr>
      </w:pPr>
      <w:r>
        <w:rPr>
          <w:rtl/>
        </w:rPr>
        <w:t>סעיף ו</w:t>
      </w:r>
      <w:r w:rsidR="00354C11">
        <w:rPr>
          <w:rFonts w:hint="cs"/>
          <w:rtl/>
        </w:rPr>
        <w:t>:</w:t>
      </w:r>
      <w:r w:rsidR="00C931B7">
        <w:rPr>
          <w:rFonts w:hint="cs"/>
          <w:rtl/>
        </w:rPr>
        <w:t xml:space="preserve"> שבועה בטענת שמא לאחר פירוק השותפות.</w:t>
      </w:r>
    </w:p>
    <w:p w14:paraId="2C129E63" w14:textId="6FCBC767" w:rsidR="00BF11B7" w:rsidRPr="00BF11B7" w:rsidRDefault="00BF11B7" w:rsidP="00BF11B7">
      <w:pPr>
        <w:rPr>
          <w:rtl/>
        </w:rPr>
      </w:pPr>
      <w:r w:rsidRPr="005B55AB">
        <w:rPr>
          <w:rFonts w:cs="Arial" w:hint="cs"/>
          <w:b/>
          <w:bCs/>
          <w:rtl/>
        </w:rPr>
        <w:t xml:space="preserve">שבועות </w:t>
      </w:r>
      <w:r w:rsidRPr="005B55AB">
        <w:rPr>
          <w:rFonts w:cs="Arial" w:hint="cs"/>
          <w:b/>
          <w:bCs/>
          <w:sz w:val="16"/>
          <w:szCs w:val="16"/>
          <w:rtl/>
        </w:rPr>
        <w:t>(ר"פ כל הנשבעין)</w:t>
      </w:r>
      <w:r w:rsidRPr="005B55AB">
        <w:rPr>
          <w:rFonts w:cs="Arial" w:hint="cs"/>
          <w:b/>
          <w:bCs/>
          <w:rtl/>
        </w:rPr>
        <w:t xml:space="preserve"> מ</w:t>
      </w:r>
      <w:r>
        <w:rPr>
          <w:rFonts w:cs="Arial" w:hint="cs"/>
          <w:b/>
          <w:bCs/>
          <w:rtl/>
        </w:rPr>
        <w:t>ה</w:t>
      </w:r>
      <w:r w:rsidRPr="005B55AB">
        <w:rPr>
          <w:rFonts w:cs="Arial" w:hint="cs"/>
          <w:b/>
          <w:bCs/>
          <w:rtl/>
        </w:rPr>
        <w:t xml:space="preserve"> ע"</w:t>
      </w:r>
      <w:r>
        <w:rPr>
          <w:rFonts w:cs="Arial" w:hint="cs"/>
          <w:b/>
          <w:bCs/>
          <w:rtl/>
        </w:rPr>
        <w:t>א</w:t>
      </w:r>
      <w:r w:rsidRPr="005B55AB">
        <w:rPr>
          <w:rFonts w:cs="Arial" w:hint="cs"/>
          <w:b/>
          <w:bCs/>
          <w:rtl/>
        </w:rPr>
        <w:t>:</w:t>
      </w:r>
      <w:r w:rsidRPr="005B55AB">
        <w:rPr>
          <w:rFonts w:cs="Arial" w:hint="cs"/>
          <w:rtl/>
        </w:rPr>
        <w:t xml:space="preserve"> </w:t>
      </w:r>
      <w:r w:rsidRPr="005B55AB">
        <w:rPr>
          <w:rFonts w:cs="Arial"/>
          <w:u w:val="double"/>
          <w:rtl/>
        </w:rPr>
        <w:t>מתני'</w:t>
      </w:r>
      <w:r w:rsidRPr="005B55AB">
        <w:rPr>
          <w:rFonts w:cs="Arial" w:hint="cs"/>
          <w:rtl/>
        </w:rPr>
        <w:t>:</w:t>
      </w:r>
      <w:r>
        <w:rPr>
          <w:rFonts w:cs="Arial" w:hint="cs"/>
          <w:rtl/>
        </w:rPr>
        <w:t>...</w:t>
      </w:r>
      <w:r w:rsidRPr="005B55AB">
        <w:rPr>
          <w:rFonts w:cs="Arial"/>
          <w:rtl/>
        </w:rPr>
        <w:t xml:space="preserve"> </w:t>
      </w:r>
      <w:r w:rsidRPr="00171F25">
        <w:rPr>
          <w:rFonts w:cs="Arial"/>
          <w:rtl/>
        </w:rPr>
        <w:t>ואלו נשבעין שלא בטענה: השותפין, והאריסין, והאפוטרופין, והאשה הנושאת והנותנת בתוך הבית, ובן הבית</w:t>
      </w:r>
      <w:r>
        <w:rPr>
          <w:rFonts w:cs="Arial" w:hint="cs"/>
          <w:rtl/>
        </w:rPr>
        <w:t>.</w:t>
      </w:r>
      <w:r w:rsidRPr="00D24F68">
        <w:rPr>
          <w:rtl/>
        </w:rPr>
        <w:t xml:space="preserve"> </w:t>
      </w:r>
      <w:r w:rsidRPr="00D24F68">
        <w:rPr>
          <w:rFonts w:cs="Arial"/>
          <w:rtl/>
        </w:rPr>
        <w:t>אמר לו: מה אתה טועניני? רצוני שתשבע לי - חייב.</w:t>
      </w:r>
      <w:r w:rsidRPr="00BF11B7">
        <w:rPr>
          <w:rtl/>
        </w:rPr>
        <w:t xml:space="preserve"> </w:t>
      </w:r>
      <w:r w:rsidRPr="00BF11B7">
        <w:rPr>
          <w:rFonts w:cs="Arial"/>
          <w:rtl/>
        </w:rPr>
        <w:t>חלקו השותפין והאריסין - אין יכול להשביעו. נתגלגל לו שבועה ממקום אחר - מגלגלין עליו את הכל.</w:t>
      </w:r>
      <w:r>
        <w:rPr>
          <w:rFonts w:cs="Arial" w:hint="cs"/>
          <w:rtl/>
        </w:rPr>
        <w:t xml:space="preserve">..     </w:t>
      </w:r>
      <w:r w:rsidRPr="00CF7B2D">
        <w:rPr>
          <w:rFonts w:cs="Arial" w:hint="cs"/>
          <w:u w:val="double"/>
          <w:rtl/>
        </w:rPr>
        <w:t>גמ'</w:t>
      </w:r>
      <w:r>
        <w:rPr>
          <w:rFonts w:cs="Arial" w:hint="cs"/>
          <w:sz w:val="14"/>
          <w:szCs w:val="14"/>
          <w:u w:val="double"/>
          <w:rtl/>
        </w:rPr>
        <w:t>(מח:)</w:t>
      </w:r>
      <w:r w:rsidRPr="00CF7B2D">
        <w:rPr>
          <w:rFonts w:cs="Arial" w:hint="cs"/>
          <w:u w:val="double"/>
          <w:rtl/>
        </w:rPr>
        <w:t>:</w:t>
      </w:r>
      <w:r>
        <w:rPr>
          <w:rFonts w:cs="Arial" w:hint="cs"/>
          <w:rtl/>
        </w:rPr>
        <w:t xml:space="preserve"> </w:t>
      </w:r>
      <w:r w:rsidR="001D1949" w:rsidRPr="001D1949">
        <w:rPr>
          <w:rFonts w:cs="Arial"/>
          <w:rtl/>
        </w:rPr>
        <w:t>חלקו השותפין והאריסין. איבעיא להו: מהו לגלגל</w:t>
      </w:r>
      <w:r w:rsidR="005B655B">
        <w:rPr>
          <w:rStyle w:val="a7"/>
          <w:rFonts w:cs="Arial"/>
          <w:rtl/>
        </w:rPr>
        <w:footnoteReference w:id="523"/>
      </w:r>
      <w:r w:rsidR="001D1949" w:rsidRPr="001D1949">
        <w:rPr>
          <w:rFonts w:cs="Arial"/>
          <w:rtl/>
        </w:rPr>
        <w:t xml:space="preserve"> בדרבנן? ת"ש: לוה הימנו ערב שביעית, ולמוצאי שביעית נעשה לו שותף</w:t>
      </w:r>
      <w:r w:rsidR="005B655B">
        <w:rPr>
          <w:rStyle w:val="a7"/>
          <w:rFonts w:cs="Arial"/>
          <w:rtl/>
        </w:rPr>
        <w:footnoteReference w:id="524"/>
      </w:r>
      <w:r w:rsidR="001D1949" w:rsidRPr="001D1949">
        <w:rPr>
          <w:rFonts w:cs="Arial"/>
          <w:rtl/>
        </w:rPr>
        <w:t xml:space="preserve"> או אריס - אין </w:t>
      </w:r>
      <w:r w:rsidR="001D1949" w:rsidRPr="001D1949">
        <w:rPr>
          <w:rFonts w:cs="Arial"/>
          <w:rtl/>
        </w:rPr>
        <w:lastRenderedPageBreak/>
        <w:t>מגלגלין; טעמא דלוה הימנו ערב שביעית, דאתיא שביעית אפקעתיה, הא שאר שני שבוע מגלגלין</w:t>
      </w:r>
      <w:r w:rsidR="005B655B">
        <w:rPr>
          <w:rStyle w:val="a7"/>
          <w:rFonts w:cs="Arial"/>
          <w:rtl/>
        </w:rPr>
        <w:footnoteReference w:id="525"/>
      </w:r>
      <w:r w:rsidR="001D1949" w:rsidRPr="001D1949">
        <w:rPr>
          <w:rFonts w:cs="Arial"/>
          <w:rtl/>
        </w:rPr>
        <w:t>. לא תימא</w:t>
      </w:r>
      <w:r w:rsidR="005B655B">
        <w:rPr>
          <w:rStyle w:val="a7"/>
          <w:rFonts w:cs="Arial"/>
          <w:rtl/>
        </w:rPr>
        <w:footnoteReference w:id="526"/>
      </w:r>
      <w:r w:rsidR="00F97D6A">
        <w:rPr>
          <w:rFonts w:cs="Arial" w:hint="cs"/>
          <w:rtl/>
        </w:rPr>
        <w:t>:</w:t>
      </w:r>
      <w:r w:rsidR="001D1949" w:rsidRPr="001D1949">
        <w:rPr>
          <w:rFonts w:cs="Arial"/>
          <w:rtl/>
        </w:rPr>
        <w:t xml:space="preserve"> הא שאר שני שבוע מגלגלין</w:t>
      </w:r>
      <w:r w:rsidR="00F97D6A">
        <w:rPr>
          <w:rFonts w:cs="Arial" w:hint="cs"/>
          <w:rtl/>
        </w:rPr>
        <w:t>,</w:t>
      </w:r>
      <w:r w:rsidR="001D1949" w:rsidRPr="001D1949">
        <w:rPr>
          <w:rFonts w:cs="Arial"/>
          <w:rtl/>
        </w:rPr>
        <w:t xml:space="preserve"> אלא אימא: נעשה לו שותף או אריס ערב שביעית, ולמוצאי שביעית לוה הימנו - מגלגלין. הא בהדיא קתני לה: נעשה לו שותף או אריס ערב שביעית, ולמוצאי שביעית לוה הימנו - מגלגלין! ש"מ: מגלגלין בדרבנן, ש"מ. </w:t>
      </w:r>
    </w:p>
    <w:p w14:paraId="78632964" w14:textId="7F4DB7AF" w:rsidR="0046183D" w:rsidRPr="0046183D" w:rsidRDefault="0046183D" w:rsidP="0046183D">
      <w:pPr>
        <w:rPr>
          <w:u w:val="single"/>
          <w:rtl/>
        </w:rPr>
      </w:pPr>
      <w:r w:rsidRPr="0046183D">
        <w:rPr>
          <w:rFonts w:hint="cs"/>
          <w:u w:val="single"/>
          <w:rtl/>
        </w:rPr>
        <w:t xml:space="preserve">האם שותף יכול להשביע את שותפו אחרי שחילקו </w:t>
      </w:r>
      <w:r>
        <w:rPr>
          <w:rFonts w:hint="cs"/>
          <w:u w:val="single"/>
          <w:rtl/>
        </w:rPr>
        <w:t xml:space="preserve">בניהם את </w:t>
      </w:r>
      <w:r w:rsidRPr="0046183D">
        <w:rPr>
          <w:rFonts w:hint="cs"/>
          <w:u w:val="single"/>
          <w:rtl/>
        </w:rPr>
        <w:t>השותפות:</w:t>
      </w:r>
    </w:p>
    <w:p w14:paraId="54574319" w14:textId="6C757900" w:rsidR="00714956" w:rsidRDefault="0093678F" w:rsidP="0046183D">
      <w:pPr>
        <w:pStyle w:val="ab"/>
        <w:numPr>
          <w:ilvl w:val="0"/>
          <w:numId w:val="58"/>
        </w:numPr>
        <w:rPr>
          <w:rFonts w:cs="Arial"/>
        </w:rPr>
      </w:pPr>
      <w:r>
        <w:rPr>
          <w:rFonts w:cs="Arial" w:hint="cs"/>
          <w:rtl/>
        </w:rPr>
        <w:t>רי"ף</w:t>
      </w:r>
      <w:r>
        <w:rPr>
          <w:rStyle w:val="a7"/>
          <w:rFonts w:cs="Arial"/>
          <w:rtl/>
        </w:rPr>
        <w:footnoteReference w:id="527"/>
      </w:r>
      <w:r w:rsidR="00026E39" w:rsidRPr="0046183D">
        <w:rPr>
          <w:rFonts w:cs="Arial"/>
          <w:rtl/>
        </w:rPr>
        <w:t xml:space="preserve"> רמב"ם </w:t>
      </w:r>
      <w:r w:rsidR="00BF11B7" w:rsidRPr="00BF02BE">
        <w:rPr>
          <w:rFonts w:cs="Arial" w:hint="cs"/>
          <w:sz w:val="16"/>
          <w:szCs w:val="16"/>
          <w:rtl/>
        </w:rPr>
        <w:t>(פ"ט מהל' שלוחין ושותפין ה"</w:t>
      </w:r>
      <w:r w:rsidR="00BF11B7">
        <w:rPr>
          <w:rFonts w:cs="Arial" w:hint="cs"/>
          <w:sz w:val="16"/>
          <w:szCs w:val="16"/>
          <w:rtl/>
        </w:rPr>
        <w:t>ז</w:t>
      </w:r>
      <w:r w:rsidR="00BF11B7" w:rsidRPr="00BF02BE">
        <w:rPr>
          <w:rFonts w:cs="Arial" w:hint="cs"/>
          <w:sz w:val="16"/>
          <w:szCs w:val="16"/>
          <w:rtl/>
        </w:rPr>
        <w:t>)</w:t>
      </w:r>
      <w:r w:rsidR="00BF11B7">
        <w:rPr>
          <w:rFonts w:cs="Arial" w:hint="cs"/>
          <w:rtl/>
        </w:rPr>
        <w:t xml:space="preserve"> </w:t>
      </w:r>
      <w:r>
        <w:rPr>
          <w:rFonts w:cs="Arial" w:hint="cs"/>
          <w:rtl/>
        </w:rPr>
        <w:t>ורא"ש</w:t>
      </w:r>
      <w:r>
        <w:rPr>
          <w:rFonts w:cs="Arial" w:hint="cs"/>
          <w:sz w:val="16"/>
          <w:szCs w:val="16"/>
          <w:rtl/>
        </w:rPr>
        <w:t xml:space="preserve"> (שבועות פ"ז סי' יז)</w:t>
      </w:r>
      <w:r>
        <w:rPr>
          <w:rFonts w:cs="Arial" w:hint="cs"/>
          <w:rtl/>
        </w:rPr>
        <w:t xml:space="preserve">- </w:t>
      </w:r>
      <w:r w:rsidRPr="0093678F">
        <w:rPr>
          <w:rFonts w:cs="Arial"/>
          <w:rtl/>
        </w:rPr>
        <w:t xml:space="preserve">חלקו השותפין והאריסין ונתגרשה האשה ונפרד מעליו בן הבית והביא לו השליח סחורה שקנה לו או מעות שמכר לו בהן ושתק והלכו להם ולא תבעם מיד </w:t>
      </w:r>
      <w:r w:rsidR="00714956">
        <w:rPr>
          <w:rFonts w:cs="Arial" w:hint="cs"/>
          <w:rtl/>
        </w:rPr>
        <w:t xml:space="preserve">- </w:t>
      </w:r>
      <w:r w:rsidRPr="0093678F">
        <w:rPr>
          <w:rFonts w:cs="Arial"/>
          <w:rtl/>
        </w:rPr>
        <w:t>אינו יכול לחזור ולהשביעו בטענת ספק</w:t>
      </w:r>
      <w:r w:rsidR="00714956">
        <w:rPr>
          <w:rFonts w:cs="Arial" w:hint="cs"/>
          <w:sz w:val="16"/>
          <w:szCs w:val="16"/>
          <w:rtl/>
        </w:rPr>
        <w:t xml:space="preserve"> (ל' הרמב"ם)</w:t>
      </w:r>
      <w:r w:rsidR="00714956">
        <w:rPr>
          <w:rFonts w:cs="Arial" w:hint="cs"/>
          <w:rtl/>
        </w:rPr>
        <w:t>.</w:t>
      </w:r>
      <w:r w:rsidR="00714956" w:rsidRPr="00714956">
        <w:rPr>
          <w:rFonts w:cs="Arial"/>
          <w:rtl/>
        </w:rPr>
        <w:t xml:space="preserve"> </w:t>
      </w:r>
      <w:r w:rsidR="00714956">
        <w:rPr>
          <w:rFonts w:cs="Arial" w:hint="cs"/>
          <w:rtl/>
        </w:rPr>
        <w:t xml:space="preserve">אלא </w:t>
      </w:r>
      <w:r w:rsidR="00714956" w:rsidRPr="0046183D">
        <w:rPr>
          <w:rFonts w:cs="Arial"/>
          <w:rtl/>
        </w:rPr>
        <w:t>מחרימים סתם על כל מי שתופש משל חבירו כלום</w:t>
      </w:r>
      <w:r w:rsidR="00714956">
        <w:rPr>
          <w:rFonts w:cs="Arial" w:hint="cs"/>
          <w:sz w:val="16"/>
          <w:szCs w:val="16"/>
          <w:rtl/>
        </w:rPr>
        <w:t xml:space="preserve"> (ל' הטור)</w:t>
      </w:r>
      <w:r w:rsidR="00714956">
        <w:rPr>
          <w:rFonts w:cs="Arial" w:hint="cs"/>
          <w:rtl/>
        </w:rPr>
        <w:t>.</w:t>
      </w:r>
      <w:r w:rsidRPr="0093678F">
        <w:rPr>
          <w:rFonts w:cs="Arial"/>
          <w:rtl/>
        </w:rPr>
        <w:t xml:space="preserve"> </w:t>
      </w:r>
      <w:r w:rsidR="00714956" w:rsidRPr="00845316">
        <w:rPr>
          <w:rFonts w:asciiTheme="minorBidi" w:hAnsiTheme="minorBidi"/>
          <w:color w:val="E36C0A" w:themeColor="accent6" w:themeShade="BF"/>
          <w:rtl/>
        </w:rPr>
        <w:t>(וכ"פ בשו"ע)</w:t>
      </w:r>
    </w:p>
    <w:p w14:paraId="61969E8D" w14:textId="306D76CE" w:rsidR="0046183D" w:rsidRDefault="00026E39" w:rsidP="0046183D">
      <w:pPr>
        <w:pStyle w:val="ab"/>
        <w:numPr>
          <w:ilvl w:val="0"/>
          <w:numId w:val="58"/>
        </w:numPr>
        <w:rPr>
          <w:rFonts w:cs="Arial"/>
        </w:rPr>
      </w:pPr>
      <w:r w:rsidRPr="0046183D">
        <w:rPr>
          <w:rFonts w:cs="Arial"/>
          <w:rtl/>
        </w:rPr>
        <w:t>רמ"ה</w:t>
      </w:r>
      <w:r w:rsidR="0093678F">
        <w:rPr>
          <w:rFonts w:cs="Arial" w:hint="cs"/>
          <w:rtl/>
        </w:rPr>
        <w:t>-</w:t>
      </w:r>
      <w:r w:rsidRPr="0046183D">
        <w:rPr>
          <w:rFonts w:cs="Arial"/>
          <w:rtl/>
        </w:rPr>
        <w:t xml:space="preserve"> מדנקט</w:t>
      </w:r>
      <w:r w:rsidR="00714956">
        <w:rPr>
          <w:rStyle w:val="a7"/>
          <w:rFonts w:cs="Arial"/>
          <w:rtl/>
        </w:rPr>
        <w:footnoteReference w:id="528"/>
      </w:r>
      <w:r w:rsidRPr="0046183D">
        <w:rPr>
          <w:rFonts w:cs="Arial"/>
          <w:rtl/>
        </w:rPr>
        <w:t xml:space="preserve"> חלקו השותפין ונתגרשה האשה ונתפרדו האחין זה מזה ולא תבעו ולא נקט חלקו סתמא משמע דוקא באלו אבל באחריני אפילו חלקו נמי</w:t>
      </w:r>
      <w:r w:rsidR="0046183D">
        <w:rPr>
          <w:rFonts w:cs="Arial" w:hint="cs"/>
          <w:rtl/>
        </w:rPr>
        <w:t>.</w:t>
      </w:r>
      <w:r w:rsidRPr="0046183D">
        <w:rPr>
          <w:rFonts w:cs="Arial"/>
          <w:rtl/>
        </w:rPr>
        <w:t xml:space="preserve"> וטעמא משום דאלו יש להם במה שחולקים הילכך כיון שחלקו ונטל כל א' חלקו ולא תבעו אחליה לשבועה</w:t>
      </w:r>
      <w:r w:rsidR="0046183D">
        <w:rPr>
          <w:rFonts w:cs="Arial" w:hint="cs"/>
          <w:rtl/>
        </w:rPr>
        <w:t>.</w:t>
      </w:r>
      <w:r w:rsidRPr="0046183D">
        <w:rPr>
          <w:rFonts w:cs="Arial"/>
          <w:rtl/>
        </w:rPr>
        <w:t xml:space="preserve"> אבל אינך כולהו ממונא דבעל הבית הוא ולית להו לדידהו מנתא בגויה אף על גב דפרשי מהדדי לא בטלה שבועה מינייהו</w:t>
      </w:r>
      <w:r w:rsidR="0046183D">
        <w:rPr>
          <w:rFonts w:cs="Arial" w:hint="cs"/>
          <w:rtl/>
        </w:rPr>
        <w:t>,</w:t>
      </w:r>
      <w:r w:rsidRPr="0046183D">
        <w:rPr>
          <w:rFonts w:cs="Arial"/>
          <w:rtl/>
        </w:rPr>
        <w:t xml:space="preserve"> דהא לא שבקינהו בעל הבית למשקל מידי דנימא מדלא תבעיה לשבועה אחיל גביה</w:t>
      </w:r>
      <w:r w:rsidR="0046183D">
        <w:rPr>
          <w:rFonts w:cs="Arial" w:hint="cs"/>
          <w:rtl/>
        </w:rPr>
        <w:t>.</w:t>
      </w:r>
      <w:r w:rsidRPr="0046183D">
        <w:rPr>
          <w:rFonts w:cs="Arial"/>
          <w:rtl/>
        </w:rPr>
        <w:t xml:space="preserve"> </w:t>
      </w:r>
    </w:p>
    <w:p w14:paraId="2585C89D" w14:textId="410ECEB4" w:rsidR="0046183D" w:rsidRPr="0046183D" w:rsidRDefault="0046183D" w:rsidP="0046183D">
      <w:pPr>
        <w:ind w:left="360"/>
        <w:rPr>
          <w:rFonts w:cs="Arial"/>
          <w:u w:val="dotted"/>
        </w:rPr>
      </w:pPr>
      <w:r w:rsidRPr="0046183D">
        <w:rPr>
          <w:rFonts w:cs="Arial" w:hint="cs"/>
          <w:u w:val="dotted"/>
          <w:rtl/>
        </w:rPr>
        <w:t>ומה הדין אם יש לשותף טענ</w:t>
      </w:r>
      <w:r w:rsidR="00714956">
        <w:rPr>
          <w:rFonts w:cs="Arial" w:hint="cs"/>
          <w:u w:val="dotted"/>
          <w:rtl/>
        </w:rPr>
        <w:t>ת ודאי</w:t>
      </w:r>
      <w:r w:rsidRPr="0046183D">
        <w:rPr>
          <w:rFonts w:cs="Arial" w:hint="cs"/>
          <w:u w:val="dotted"/>
          <w:rtl/>
        </w:rPr>
        <w:t xml:space="preserve"> על שותפו:</w:t>
      </w:r>
    </w:p>
    <w:p w14:paraId="7AB7790F" w14:textId="383B9105" w:rsidR="00714956" w:rsidRDefault="00714956" w:rsidP="00714956">
      <w:pPr>
        <w:pStyle w:val="ab"/>
        <w:numPr>
          <w:ilvl w:val="0"/>
          <w:numId w:val="58"/>
        </w:numPr>
        <w:rPr>
          <w:rFonts w:cs="Arial"/>
        </w:rPr>
      </w:pPr>
      <w:r>
        <w:rPr>
          <w:rFonts w:cs="Arial" w:hint="cs"/>
          <w:rtl/>
        </w:rPr>
        <w:t xml:space="preserve">רמב"ם </w:t>
      </w:r>
      <w:r w:rsidRPr="00BF02BE">
        <w:rPr>
          <w:rFonts w:cs="Arial" w:hint="cs"/>
          <w:sz w:val="16"/>
          <w:szCs w:val="16"/>
          <w:rtl/>
        </w:rPr>
        <w:t>(פ"ט מהל' שלוחין ושותפין ה"</w:t>
      </w:r>
      <w:r>
        <w:rPr>
          <w:rFonts w:cs="Arial" w:hint="cs"/>
          <w:sz w:val="16"/>
          <w:szCs w:val="16"/>
          <w:rtl/>
        </w:rPr>
        <w:t>ז</w:t>
      </w:r>
      <w:r w:rsidRPr="00BF02BE">
        <w:rPr>
          <w:rFonts w:cs="Arial" w:hint="cs"/>
          <w:sz w:val="16"/>
          <w:szCs w:val="16"/>
          <w:rtl/>
        </w:rPr>
        <w:t>)</w:t>
      </w:r>
      <w:r>
        <w:rPr>
          <w:rFonts w:cs="Arial" w:hint="cs"/>
          <w:rtl/>
        </w:rPr>
        <w:t xml:space="preserve"> וטור- </w:t>
      </w:r>
      <w:r w:rsidRPr="0093678F">
        <w:rPr>
          <w:rFonts w:cs="Arial"/>
          <w:rtl/>
        </w:rPr>
        <w:t xml:space="preserve">אבל אם היתה לו טענת ודאי </w:t>
      </w:r>
      <w:r>
        <w:rPr>
          <w:rFonts w:cs="Arial" w:hint="cs"/>
          <w:rtl/>
        </w:rPr>
        <w:t xml:space="preserve">- </w:t>
      </w:r>
      <w:r w:rsidRPr="0093678F">
        <w:rPr>
          <w:rFonts w:cs="Arial"/>
          <w:rtl/>
        </w:rPr>
        <w:t>משביעו עליה ומגלגל בה כל מה שירצה, וכן אם נתחייב לו שבועה אחר זמן בין של תורה בין של דבריהם</w:t>
      </w:r>
      <w:r>
        <w:rPr>
          <w:rStyle w:val="a7"/>
          <w:rFonts w:cs="Arial"/>
          <w:rtl/>
        </w:rPr>
        <w:footnoteReference w:id="529"/>
      </w:r>
      <w:r w:rsidRPr="0093678F">
        <w:rPr>
          <w:rFonts w:cs="Arial"/>
          <w:rtl/>
        </w:rPr>
        <w:t xml:space="preserve"> כגון שנעשה לו שותף או בן בית פעם אחרת הרי זה יכול לגלגל עליו שלא גזלתני בשותפות זו שבינינו ולא כשהיית שותפי או אריסי או בן ביתי או אפוטרופי בראשונה</w:t>
      </w:r>
      <w:r>
        <w:rPr>
          <w:rFonts w:cs="Arial" w:hint="cs"/>
          <w:rtl/>
        </w:rPr>
        <w:t>,</w:t>
      </w:r>
      <w:r w:rsidRPr="0093678F">
        <w:rPr>
          <w:rFonts w:cs="Arial"/>
          <w:rtl/>
        </w:rPr>
        <w:t xml:space="preserve"> וכן כל כיוצא בזה</w:t>
      </w:r>
      <w:r>
        <w:rPr>
          <w:rFonts w:cs="Arial" w:hint="cs"/>
          <w:sz w:val="16"/>
          <w:szCs w:val="16"/>
          <w:rtl/>
        </w:rPr>
        <w:t xml:space="preserve"> (ל' הרמב"ם)</w:t>
      </w:r>
      <w:r w:rsidRPr="0093678F">
        <w:rPr>
          <w:rFonts w:cs="Arial"/>
          <w:rtl/>
        </w:rPr>
        <w:t>.</w:t>
      </w:r>
      <w:r w:rsidR="005B655B" w:rsidRPr="005B655B">
        <w:rPr>
          <w:rFonts w:asciiTheme="minorBidi" w:hAnsiTheme="minorBidi"/>
          <w:color w:val="E36C0A" w:themeColor="accent6" w:themeShade="BF"/>
          <w:rtl/>
        </w:rPr>
        <w:t xml:space="preserve"> </w:t>
      </w:r>
      <w:r w:rsidR="005B655B" w:rsidRPr="00845316">
        <w:rPr>
          <w:rFonts w:asciiTheme="minorBidi" w:hAnsiTheme="minorBidi"/>
          <w:color w:val="E36C0A" w:themeColor="accent6" w:themeShade="BF"/>
          <w:rtl/>
        </w:rPr>
        <w:t>(וכ"פ בשו"ע)</w:t>
      </w:r>
    </w:p>
    <w:p w14:paraId="64EB30B6" w14:textId="6F9B81ED" w:rsidR="00714956" w:rsidRPr="00714956" w:rsidRDefault="00714956" w:rsidP="00714956">
      <w:pPr>
        <w:ind w:left="360"/>
        <w:rPr>
          <w:rFonts w:cs="Arial"/>
          <w:u w:val="dotted"/>
        </w:rPr>
      </w:pPr>
      <w:r w:rsidRPr="00714956">
        <w:rPr>
          <w:rFonts w:cs="Arial" w:hint="cs"/>
          <w:u w:val="dotted"/>
          <w:rtl/>
        </w:rPr>
        <w:t>האם יכול לגלגל עליו שבועה כנ"ל אע"ג שפטרו משבועה כשחלקו:</w:t>
      </w:r>
      <w:r w:rsidRPr="00714956">
        <w:rPr>
          <w:rFonts w:cs="Arial"/>
          <w:u w:val="dotted"/>
          <w:rtl/>
        </w:rPr>
        <w:t xml:space="preserve"> </w:t>
      </w:r>
    </w:p>
    <w:p w14:paraId="02189316" w14:textId="20F3B2E9" w:rsidR="00354C11" w:rsidRDefault="00714956" w:rsidP="00714956">
      <w:pPr>
        <w:pStyle w:val="ab"/>
        <w:numPr>
          <w:ilvl w:val="0"/>
          <w:numId w:val="58"/>
        </w:numPr>
        <w:rPr>
          <w:rFonts w:cs="Arial"/>
        </w:rPr>
      </w:pPr>
      <w:r>
        <w:rPr>
          <w:rFonts w:cs="Arial" w:hint="cs"/>
          <w:rtl/>
        </w:rPr>
        <w:t xml:space="preserve">בהעי"ט בשם </w:t>
      </w:r>
      <w:r w:rsidR="00026E39" w:rsidRPr="0046183D">
        <w:rPr>
          <w:rFonts w:cs="Arial"/>
          <w:rtl/>
        </w:rPr>
        <w:t>איכא מאן דאמר</w:t>
      </w:r>
      <w:r>
        <w:rPr>
          <w:rFonts w:cs="Arial" w:hint="cs"/>
          <w:sz w:val="16"/>
          <w:szCs w:val="16"/>
          <w:rtl/>
        </w:rPr>
        <w:t xml:space="preserve"> (כ"כ הטור בשמו)</w:t>
      </w:r>
      <w:r>
        <w:rPr>
          <w:rFonts w:cs="Arial" w:hint="cs"/>
          <w:rtl/>
        </w:rPr>
        <w:t>-</w:t>
      </w:r>
      <w:r w:rsidR="00026E39" w:rsidRPr="0046183D">
        <w:rPr>
          <w:rFonts w:cs="Arial"/>
          <w:rtl/>
        </w:rPr>
        <w:t xml:space="preserve"> דוקא שחלקו סתמא אבל פטרו זה את זה משבועה אין יכולין עוד לגלגל</w:t>
      </w:r>
      <w:r w:rsidR="001D1949">
        <w:rPr>
          <w:rFonts w:cs="Arial" w:hint="cs"/>
          <w:rtl/>
        </w:rPr>
        <w:t>.</w:t>
      </w:r>
      <w:r w:rsidR="00F97D6A" w:rsidRPr="005B655B">
        <w:rPr>
          <w:rFonts w:asciiTheme="minorBidi" w:hAnsiTheme="minorBidi"/>
          <w:color w:val="E36C0A" w:themeColor="accent6" w:themeShade="BF"/>
          <w:rtl/>
        </w:rPr>
        <w:t xml:space="preserve"> </w:t>
      </w:r>
      <w:r w:rsidR="00F97D6A" w:rsidRPr="00845316">
        <w:rPr>
          <w:rFonts w:asciiTheme="minorBidi" w:hAnsiTheme="minorBidi"/>
          <w:color w:val="E36C0A" w:themeColor="accent6" w:themeShade="BF"/>
          <w:rtl/>
        </w:rPr>
        <w:t>(וכ"פ בשו"ע</w:t>
      </w:r>
      <w:r w:rsidR="00F97D6A">
        <w:rPr>
          <w:rFonts w:asciiTheme="minorBidi" w:hAnsiTheme="minorBidi" w:hint="cs"/>
          <w:color w:val="E36C0A" w:themeColor="accent6" w:themeShade="BF"/>
          <w:sz w:val="16"/>
          <w:szCs w:val="16"/>
          <w:rtl/>
        </w:rPr>
        <w:t xml:space="preserve"> </w:t>
      </w:r>
      <w:r w:rsidR="00F97D6A" w:rsidRPr="00F97D6A">
        <w:rPr>
          <w:rFonts w:asciiTheme="minorBidi" w:hAnsiTheme="minorBidi" w:hint="cs"/>
          <w:color w:val="000000" w:themeColor="text1"/>
          <w:sz w:val="16"/>
          <w:szCs w:val="16"/>
          <w:rtl/>
        </w:rPr>
        <w:t>[בסע' הבא]</w:t>
      </w:r>
      <w:r w:rsidR="00F97D6A" w:rsidRPr="00845316">
        <w:rPr>
          <w:rFonts w:asciiTheme="minorBidi" w:hAnsiTheme="minorBidi"/>
          <w:color w:val="E36C0A" w:themeColor="accent6" w:themeShade="BF"/>
          <w:rtl/>
        </w:rPr>
        <w:t>)</w:t>
      </w:r>
    </w:p>
    <w:p w14:paraId="682A4192" w14:textId="472797AF" w:rsidR="00714956" w:rsidRPr="00714956" w:rsidRDefault="00990784" w:rsidP="00714956">
      <w:pPr>
        <w:pStyle w:val="ab"/>
        <w:numPr>
          <w:ilvl w:val="0"/>
          <w:numId w:val="58"/>
        </w:numPr>
        <w:rPr>
          <w:rFonts w:cs="Arial"/>
          <w:rtl/>
        </w:rPr>
      </w:pPr>
      <w:r w:rsidRPr="00026E39">
        <w:rPr>
          <w:rFonts w:cs="Arial"/>
          <w:rtl/>
        </w:rPr>
        <w:t xml:space="preserve">רמב"ן </w:t>
      </w:r>
      <w:r w:rsidRPr="00990784">
        <w:rPr>
          <w:rFonts w:cs="Arial"/>
          <w:sz w:val="16"/>
          <w:szCs w:val="16"/>
          <w:rtl/>
        </w:rPr>
        <w:t xml:space="preserve">(שם פו: סוד"ה והא דתנן הלכה) </w:t>
      </w:r>
      <w:r w:rsidRPr="00026E39">
        <w:rPr>
          <w:rFonts w:cs="Arial"/>
          <w:rtl/>
        </w:rPr>
        <w:t>בשם גאונים</w:t>
      </w:r>
      <w:r>
        <w:rPr>
          <w:rFonts w:cs="Arial" w:hint="cs"/>
          <w:rtl/>
        </w:rPr>
        <w:t xml:space="preserve"> ו</w:t>
      </w:r>
      <w:r w:rsidR="00714956">
        <w:rPr>
          <w:rFonts w:cs="Arial" w:hint="cs"/>
          <w:rtl/>
        </w:rPr>
        <w:t xml:space="preserve">נמוק"י </w:t>
      </w:r>
      <w:r w:rsidR="00714956" w:rsidRPr="00714956">
        <w:rPr>
          <w:rFonts w:cs="Arial" w:hint="cs"/>
          <w:sz w:val="16"/>
          <w:szCs w:val="16"/>
          <w:rtl/>
        </w:rPr>
        <w:t>(</w:t>
      </w:r>
      <w:r w:rsidR="00714956" w:rsidRPr="00714956">
        <w:rPr>
          <w:rFonts w:cs="Arial"/>
          <w:sz w:val="16"/>
          <w:szCs w:val="16"/>
          <w:rtl/>
        </w:rPr>
        <w:t>פ</w:t>
      </w:r>
      <w:r w:rsidR="00714956" w:rsidRPr="00714956">
        <w:rPr>
          <w:rFonts w:cs="Arial" w:hint="cs"/>
          <w:sz w:val="16"/>
          <w:szCs w:val="16"/>
          <w:rtl/>
        </w:rPr>
        <w:t>'</w:t>
      </w:r>
      <w:r w:rsidR="00714956" w:rsidRPr="00714956">
        <w:rPr>
          <w:rFonts w:cs="Arial"/>
          <w:sz w:val="16"/>
          <w:szCs w:val="16"/>
          <w:rtl/>
        </w:rPr>
        <w:t xml:space="preserve"> הכותב כתובות מו רע"ב</w:t>
      </w:r>
      <w:r w:rsidR="00714956">
        <w:rPr>
          <w:rFonts w:cs="Arial" w:hint="cs"/>
          <w:sz w:val="16"/>
          <w:szCs w:val="16"/>
          <w:rtl/>
        </w:rPr>
        <w:t>, כ"כ הדרכ"מ [אות ו] בשמו</w:t>
      </w:r>
      <w:r w:rsidR="00714956" w:rsidRPr="00714956">
        <w:rPr>
          <w:rFonts w:cs="Arial"/>
          <w:sz w:val="16"/>
          <w:szCs w:val="16"/>
          <w:rtl/>
        </w:rPr>
        <w:t>)</w:t>
      </w:r>
      <w:r w:rsidR="00714956">
        <w:rPr>
          <w:rFonts w:cs="Arial" w:hint="cs"/>
          <w:rtl/>
        </w:rPr>
        <w:t>-</w:t>
      </w:r>
      <w:r w:rsidR="00714956" w:rsidRPr="00026E39">
        <w:rPr>
          <w:rFonts w:cs="Arial"/>
          <w:rtl/>
        </w:rPr>
        <w:t xml:space="preserve"> א</w:t>
      </w:r>
      <w:r>
        <w:rPr>
          <w:rFonts w:cs="Arial" w:hint="cs"/>
          <w:rtl/>
        </w:rPr>
        <w:t>ע"ג</w:t>
      </w:r>
      <w:r w:rsidR="00714956" w:rsidRPr="00026E39">
        <w:rPr>
          <w:rFonts w:cs="Arial"/>
          <w:rtl/>
        </w:rPr>
        <w:t xml:space="preserve"> דפטרו מן השבועה יכול לגלגל עליו. וכתב עוד דאף על גב דפטרו מן השבועה לא פטרו מן הנדר:</w:t>
      </w:r>
    </w:p>
    <w:p w14:paraId="27D3206F"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F434653" w14:textId="6825765C" w:rsidR="001C2E95" w:rsidRDefault="001C2E95" w:rsidP="001C2E95">
      <w:pPr>
        <w:rPr>
          <w:rtl/>
        </w:rPr>
      </w:pPr>
      <w:r>
        <w:rPr>
          <w:rFonts w:cs="Arial"/>
          <w:rtl/>
        </w:rPr>
        <w:t xml:space="preserve">חלקו השותפים והאריסין, ונתגרשה האשה, ונפרד מעליו בן הבית, והביא לו השליח סחורה שקנה לו או מעות שמכר לו בהם, ושתק, והלכו להם ולא תבעם מיד, אינו יכול לחזור ולהשביעם בטענת ספק, אלא מחרים סתם על מי שגזלו </w:t>
      </w:r>
      <w:r>
        <w:rPr>
          <w:rFonts w:cs="Arial"/>
          <w:rtl/>
        </w:rPr>
        <w:lastRenderedPageBreak/>
        <w:t xml:space="preserve">כלום כשהיה שותפו או אריסו או בן ביתו. אבל אם היתה לו טענת ודאי, משביעו עליה ומגלגל בה כל מה שירצה. וכן אם לאחר זמן נתחייב לו שבועה, בין של תורה בין של דבריהם בין של שותפות, מגלגל עליו שותפות ראשון. </w:t>
      </w:r>
    </w:p>
    <w:p w14:paraId="263DFD55" w14:textId="77777777" w:rsidR="00354C11" w:rsidRDefault="00354C11" w:rsidP="001C2E95">
      <w:pPr>
        <w:rPr>
          <w:rtl/>
        </w:rPr>
      </w:pPr>
    </w:p>
    <w:p w14:paraId="32EDB4B2" w14:textId="1ED8B9B4" w:rsidR="001C2E95" w:rsidRDefault="001C2E95" w:rsidP="00EB4EFE">
      <w:pPr>
        <w:pStyle w:val="2"/>
        <w:rPr>
          <w:rtl/>
        </w:rPr>
      </w:pPr>
      <w:r>
        <w:rPr>
          <w:rtl/>
        </w:rPr>
        <w:t>סעיף ז</w:t>
      </w:r>
      <w:r w:rsidR="00115367">
        <w:rPr>
          <w:rFonts w:hint="cs"/>
          <w:rtl/>
        </w:rPr>
        <w:t>: גלגול שבועה אחרי שפטרו ממנה.</w:t>
      </w:r>
    </w:p>
    <w:p w14:paraId="7B58E7C8" w14:textId="5250D388" w:rsidR="00115367" w:rsidRPr="00115367" w:rsidRDefault="00115367" w:rsidP="00115367">
      <w:pPr>
        <w:rPr>
          <w:rtl/>
        </w:rPr>
      </w:pPr>
      <w:r>
        <w:rPr>
          <w:rFonts w:hint="cs"/>
          <w:rtl/>
        </w:rPr>
        <w:t>עיין במקורות בסוף הסעיף הקודם.</w:t>
      </w:r>
    </w:p>
    <w:p w14:paraId="699001A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6439E2A2" w14:textId="063AC6B5" w:rsidR="001C2E95" w:rsidRDefault="001C2E95" w:rsidP="001C2E95">
      <w:pPr>
        <w:rPr>
          <w:rtl/>
        </w:rPr>
      </w:pPr>
      <w:r>
        <w:rPr>
          <w:rFonts w:cs="Arial"/>
          <w:rtl/>
        </w:rPr>
        <w:t>יש מי שאומר שאם פטרו משבועה</w:t>
      </w:r>
      <w:r w:rsidR="00EE1FBE">
        <w:rPr>
          <w:rStyle w:val="a7"/>
          <w:rFonts w:cs="Arial"/>
          <w:rtl/>
        </w:rPr>
        <w:footnoteReference w:id="530"/>
      </w:r>
      <w:r>
        <w:rPr>
          <w:rFonts w:cs="Arial"/>
          <w:rtl/>
        </w:rPr>
        <w:t xml:space="preserve"> אינו יכול לגלגל</w:t>
      </w:r>
      <w:r w:rsidR="00115367">
        <w:rPr>
          <w:rStyle w:val="a7"/>
          <w:rFonts w:cs="Arial"/>
          <w:rtl/>
        </w:rPr>
        <w:footnoteReference w:id="531"/>
      </w:r>
      <w:r>
        <w:rPr>
          <w:rFonts w:cs="Arial"/>
          <w:rtl/>
        </w:rPr>
        <w:t xml:space="preserve">. </w:t>
      </w:r>
    </w:p>
    <w:p w14:paraId="4B29FEAA" w14:textId="77777777" w:rsidR="00354C11" w:rsidRDefault="00354C11" w:rsidP="001C2E95">
      <w:pPr>
        <w:rPr>
          <w:rtl/>
        </w:rPr>
      </w:pPr>
    </w:p>
    <w:p w14:paraId="1BB8561E" w14:textId="183394EC" w:rsidR="001C2E95" w:rsidRDefault="001C2E95" w:rsidP="00EB4EFE">
      <w:pPr>
        <w:pStyle w:val="2"/>
        <w:rPr>
          <w:rtl/>
        </w:rPr>
      </w:pPr>
      <w:r>
        <w:rPr>
          <w:rtl/>
        </w:rPr>
        <w:t>סעיף ח</w:t>
      </w:r>
      <w:r w:rsidR="00026E39">
        <w:rPr>
          <w:rFonts w:hint="cs"/>
          <w:rtl/>
        </w:rPr>
        <w:t>:</w:t>
      </w:r>
      <w:r w:rsidR="00A21A5D">
        <w:rPr>
          <w:rFonts w:hint="cs"/>
          <w:rtl/>
        </w:rPr>
        <w:t xml:space="preserve"> שותפים שחלקו אך נשאר להם דברים שעדיין לא חילקו.</w:t>
      </w:r>
    </w:p>
    <w:p w14:paraId="4A3452D6" w14:textId="60770165" w:rsidR="00B33C90" w:rsidRPr="00A21A5D" w:rsidRDefault="00A21A5D" w:rsidP="00B33C90">
      <w:pPr>
        <w:rPr>
          <w:u w:val="single"/>
          <w:rtl/>
        </w:rPr>
      </w:pPr>
      <w:r w:rsidRPr="00A21A5D">
        <w:rPr>
          <w:rFonts w:hint="cs"/>
          <w:u w:val="single"/>
          <w:rtl/>
        </w:rPr>
        <w:t>שותפים שחלקו אך נשאר להם דברים שעדיין לא חילקו:</w:t>
      </w:r>
    </w:p>
    <w:p w14:paraId="6978CEBB" w14:textId="2CFB145B" w:rsidR="00B73663" w:rsidRPr="00B37E8E" w:rsidRDefault="00B73663" w:rsidP="00B37E8E">
      <w:pPr>
        <w:pStyle w:val="ab"/>
        <w:numPr>
          <w:ilvl w:val="0"/>
          <w:numId w:val="59"/>
        </w:numPr>
        <w:rPr>
          <w:rFonts w:cs="Arial"/>
          <w:rtl/>
        </w:rPr>
      </w:pPr>
      <w:r w:rsidRPr="00B37E8E">
        <w:rPr>
          <w:rFonts w:cs="Arial" w:hint="cs"/>
          <w:rtl/>
        </w:rPr>
        <w:t>רמב"ם</w:t>
      </w:r>
      <w:r w:rsidR="00B37E8E" w:rsidRPr="00B37E8E">
        <w:rPr>
          <w:rFonts w:cs="Arial" w:hint="cs"/>
          <w:sz w:val="16"/>
          <w:szCs w:val="16"/>
          <w:rtl/>
        </w:rPr>
        <w:t xml:space="preserve"> (פ"ט מהל' שלוחין ושותפין ה"ח)</w:t>
      </w:r>
      <w:r w:rsidR="00B37E8E">
        <w:rPr>
          <w:rFonts w:cs="Arial" w:hint="cs"/>
          <w:rtl/>
        </w:rPr>
        <w:t xml:space="preserve"> וטור</w:t>
      </w:r>
      <w:r w:rsidRPr="00B37E8E">
        <w:rPr>
          <w:rFonts w:cs="Arial" w:hint="cs"/>
          <w:rtl/>
        </w:rPr>
        <w:t>-</w:t>
      </w:r>
      <w:r w:rsidR="00CC74A1">
        <w:rPr>
          <w:rFonts w:cs="Arial" w:hint="cs"/>
          <w:rtl/>
        </w:rPr>
        <w:t xml:space="preserve"> </w:t>
      </w:r>
      <w:r w:rsidR="00CC74A1" w:rsidRPr="00026E39">
        <w:rPr>
          <w:rFonts w:cs="Arial"/>
          <w:rtl/>
        </w:rPr>
        <w:t xml:space="preserve">חלקו השותפין ונשאר להם חובות גבי אחרים </w:t>
      </w:r>
      <w:r w:rsidR="00CC74A1">
        <w:rPr>
          <w:rFonts w:cs="Arial" w:hint="cs"/>
          <w:rtl/>
        </w:rPr>
        <w:t xml:space="preserve">- </w:t>
      </w:r>
      <w:r w:rsidR="00CC74A1" w:rsidRPr="00026E39">
        <w:rPr>
          <w:rFonts w:cs="Arial"/>
          <w:rtl/>
        </w:rPr>
        <w:t>אין יכולין להשביע זה את זה מספק</w:t>
      </w:r>
      <w:r w:rsidR="00CC74A1">
        <w:rPr>
          <w:rFonts w:cs="Arial" w:hint="cs"/>
          <w:rtl/>
        </w:rPr>
        <w:t>,</w:t>
      </w:r>
      <w:r w:rsidR="00CC74A1" w:rsidRPr="00026E39">
        <w:rPr>
          <w:rFonts w:cs="Arial"/>
          <w:rtl/>
        </w:rPr>
        <w:t xml:space="preserve"> שהרי חלקו</w:t>
      </w:r>
      <w:r w:rsidR="00CC74A1">
        <w:rPr>
          <w:rFonts w:cs="Arial" w:hint="cs"/>
          <w:rtl/>
        </w:rPr>
        <w:t>,</w:t>
      </w:r>
      <w:r w:rsidR="00CC74A1" w:rsidRPr="00026E39">
        <w:rPr>
          <w:rFonts w:cs="Arial"/>
          <w:rtl/>
        </w:rPr>
        <w:t xml:space="preserve"> והחוב שנשאר להם אצל אחרים דבר ידוע הוא</w:t>
      </w:r>
      <w:r w:rsidR="00CC74A1">
        <w:rPr>
          <w:rFonts w:cs="Arial" w:hint="cs"/>
          <w:rtl/>
        </w:rPr>
        <w:t>,</w:t>
      </w:r>
      <w:r w:rsidR="00CC74A1" w:rsidRPr="00026E39">
        <w:rPr>
          <w:rFonts w:cs="Arial"/>
          <w:rtl/>
        </w:rPr>
        <w:t xml:space="preserve"> וכשיפרע יקח כל אחד מהם חלקו</w:t>
      </w:r>
      <w:r w:rsidR="00CC74A1">
        <w:rPr>
          <w:rFonts w:cs="Arial" w:hint="cs"/>
          <w:rtl/>
        </w:rPr>
        <w:t>,</w:t>
      </w:r>
      <w:r w:rsidR="00CC74A1" w:rsidRPr="00026E39">
        <w:rPr>
          <w:rFonts w:cs="Arial"/>
          <w:rtl/>
        </w:rPr>
        <w:t xml:space="preserve"> וכחלוק דמי</w:t>
      </w:r>
      <w:r w:rsidR="00CC74A1">
        <w:rPr>
          <w:rFonts w:cs="Arial" w:hint="cs"/>
          <w:rtl/>
        </w:rPr>
        <w:t>.</w:t>
      </w:r>
      <w:r w:rsidR="00CC74A1" w:rsidRPr="00026E39">
        <w:rPr>
          <w:rFonts w:cs="Arial"/>
          <w:rtl/>
        </w:rPr>
        <w:t xml:space="preserve"> וכן אם נשאר לאחר מהם דבר קצוב ביד חבירו</w:t>
      </w:r>
      <w:r w:rsidR="00CC74A1">
        <w:rPr>
          <w:rFonts w:cs="Arial" w:hint="cs"/>
          <w:rtl/>
        </w:rPr>
        <w:t>,</w:t>
      </w:r>
      <w:r w:rsidR="00CC74A1" w:rsidRPr="00026E39">
        <w:rPr>
          <w:rFonts w:cs="Arial"/>
          <w:rtl/>
        </w:rPr>
        <w:t xml:space="preserve"> אף על פי שלא נטלו </w:t>
      </w:r>
      <w:r w:rsidR="00CC74A1">
        <w:rPr>
          <w:rFonts w:cs="Arial" w:hint="cs"/>
          <w:rtl/>
        </w:rPr>
        <w:t xml:space="preserve">- </w:t>
      </w:r>
      <w:r w:rsidR="00CC74A1" w:rsidRPr="00026E39">
        <w:rPr>
          <w:rFonts w:cs="Arial"/>
          <w:rtl/>
        </w:rPr>
        <w:t>הרי זה כאילו חלקו ואין משביעין זה לזה</w:t>
      </w:r>
      <w:r w:rsidR="00CC74A1">
        <w:rPr>
          <w:rFonts w:cs="Arial" w:hint="cs"/>
          <w:rtl/>
        </w:rPr>
        <w:t>.</w:t>
      </w:r>
      <w:r w:rsidR="00CC74A1" w:rsidRPr="00026E39">
        <w:rPr>
          <w:rFonts w:cs="Arial"/>
          <w:rtl/>
        </w:rPr>
        <w:t xml:space="preserve"> אבל כל זמן שנשאר כל שהו שלא חלקו אותו ואין יודעין משקלו</w:t>
      </w:r>
      <w:r w:rsidR="00CC74A1">
        <w:rPr>
          <w:rFonts w:cs="Arial" w:hint="cs"/>
          <w:rtl/>
        </w:rPr>
        <w:t>,</w:t>
      </w:r>
      <w:r w:rsidR="00CC74A1" w:rsidRPr="00026E39">
        <w:rPr>
          <w:rFonts w:cs="Arial"/>
          <w:rtl/>
        </w:rPr>
        <w:t xml:space="preserve"> או שנשאר ביניהם מן השותפות שלא עשו בו חשבון ולא ידע כל אחד מהם כמה הוא חלקו </w:t>
      </w:r>
      <w:r w:rsidR="00CC74A1">
        <w:rPr>
          <w:rFonts w:cs="Arial" w:hint="cs"/>
          <w:rtl/>
        </w:rPr>
        <w:t xml:space="preserve">- </w:t>
      </w:r>
      <w:r w:rsidR="00CC74A1" w:rsidRPr="00026E39">
        <w:rPr>
          <w:rFonts w:cs="Arial"/>
          <w:rtl/>
        </w:rPr>
        <w:t>עדיין השותפות קיימת ומשביעין זה לזה</w:t>
      </w:r>
      <w:r w:rsidR="00B37E8E" w:rsidRPr="00B33C90">
        <w:rPr>
          <w:rStyle w:val="a7"/>
          <w:rFonts w:cs="Arial"/>
          <w:rtl/>
        </w:rPr>
        <w:footnoteReference w:id="532"/>
      </w:r>
      <w:r w:rsidR="00B37E8E">
        <w:rPr>
          <w:rFonts w:cs="Arial" w:hint="cs"/>
          <w:sz w:val="16"/>
          <w:szCs w:val="16"/>
          <w:rtl/>
        </w:rPr>
        <w:t xml:space="preserve"> (ל' </w:t>
      </w:r>
      <w:r w:rsidR="00CC74A1">
        <w:rPr>
          <w:rFonts w:cs="Arial" w:hint="cs"/>
          <w:sz w:val="16"/>
          <w:szCs w:val="16"/>
          <w:rtl/>
        </w:rPr>
        <w:t>הטור בשם הרמב"ם</w:t>
      </w:r>
      <w:r w:rsidR="00B37E8E">
        <w:rPr>
          <w:rFonts w:cs="Arial" w:hint="cs"/>
          <w:sz w:val="16"/>
          <w:szCs w:val="16"/>
          <w:rtl/>
        </w:rPr>
        <w:t>)</w:t>
      </w:r>
      <w:r w:rsidRPr="00B37E8E">
        <w:rPr>
          <w:rFonts w:cs="Arial"/>
          <w:rtl/>
        </w:rPr>
        <w:t xml:space="preserve">. </w:t>
      </w:r>
      <w:r w:rsidR="00EB4EFE" w:rsidRPr="00845316">
        <w:rPr>
          <w:rFonts w:asciiTheme="minorBidi" w:hAnsiTheme="minorBidi"/>
          <w:color w:val="E36C0A" w:themeColor="accent6" w:themeShade="BF"/>
          <w:rtl/>
        </w:rPr>
        <w:t>(וכ"פ בשו"ע)</w:t>
      </w:r>
    </w:p>
    <w:p w14:paraId="549BB6B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9CC7AA5" w14:textId="251BA1EA" w:rsidR="001C2E95" w:rsidRDefault="001C2E95" w:rsidP="001C2E95">
      <w:pPr>
        <w:rPr>
          <w:rtl/>
        </w:rPr>
      </w:pPr>
      <w:r>
        <w:rPr>
          <w:rFonts w:cs="Arial"/>
          <w:rtl/>
        </w:rPr>
        <w:t xml:space="preserve">חלקו השותפים ונשאר להם חובות אצל אחרים, אינם יכולים להשביע זה את זה מספק, שהרי חלקו, והחוב שנשאר להם אצל אחרים דבר ידוע הוא בכל מה שיפרעו יקח כל אחד חלקו, וכחלוק דמי. וכן אם נשאר לאחד מהם ביד חבירו דבר קצוב, אף על פי שלא נטלו, הרי זה כאילו חלקו. אבל כל זמן שנשאר כל שהוא שלא חלקו אותו ואינם יודעים משקלו, או שנשאר ביניהם צד מהשותפות שלא עשו בו חשבון ולא ידע כל אחד מהם כמה הוא חלקו, עדיין השותפות קיימת ומשביעין זה את זה. </w:t>
      </w:r>
    </w:p>
    <w:p w14:paraId="301F65E6" w14:textId="77777777" w:rsidR="00354C11" w:rsidRDefault="00354C11" w:rsidP="001C2E95">
      <w:pPr>
        <w:rPr>
          <w:rtl/>
        </w:rPr>
      </w:pPr>
    </w:p>
    <w:p w14:paraId="0489B2D5" w14:textId="0E10C119" w:rsidR="001C2E95" w:rsidRDefault="001C2E95" w:rsidP="00EB4EFE">
      <w:pPr>
        <w:pStyle w:val="2"/>
        <w:rPr>
          <w:rtl/>
        </w:rPr>
      </w:pPr>
      <w:r>
        <w:rPr>
          <w:rtl/>
        </w:rPr>
        <w:t>סעיף ט</w:t>
      </w:r>
      <w:r w:rsidR="00026E39">
        <w:rPr>
          <w:rFonts w:hint="cs"/>
          <w:rtl/>
        </w:rPr>
        <w:t>:</w:t>
      </w:r>
      <w:r w:rsidR="00802AE1" w:rsidRPr="00802AE1">
        <w:rPr>
          <w:rFonts w:hint="cs"/>
          <w:rtl/>
        </w:rPr>
        <w:t xml:space="preserve"> </w:t>
      </w:r>
      <w:r w:rsidR="00802AE1">
        <w:rPr>
          <w:rFonts w:hint="cs"/>
          <w:rtl/>
        </w:rPr>
        <w:t>תובע שטוען שעדיין השותפות קיימת</w:t>
      </w:r>
      <w:r w:rsidR="007B365D">
        <w:rPr>
          <w:rFonts w:hint="cs"/>
          <w:rtl/>
        </w:rPr>
        <w:t>,</w:t>
      </w:r>
      <w:r w:rsidR="00802AE1">
        <w:rPr>
          <w:rFonts w:hint="cs"/>
          <w:rtl/>
        </w:rPr>
        <w:t xml:space="preserve"> או שהיה תנאי שישביעו בכל עת שירצה.</w:t>
      </w:r>
    </w:p>
    <w:p w14:paraId="511F701B" w14:textId="480DFAC7" w:rsidR="00A21A5D" w:rsidRPr="00802AE1" w:rsidRDefault="00802AE1" w:rsidP="00A21A5D">
      <w:pPr>
        <w:rPr>
          <w:u w:val="single"/>
          <w:rtl/>
        </w:rPr>
      </w:pPr>
      <w:r w:rsidRPr="00802AE1">
        <w:rPr>
          <w:rFonts w:hint="cs"/>
          <w:u w:val="single"/>
          <w:rtl/>
        </w:rPr>
        <w:t xml:space="preserve">תובע שטוען שעדיין השותפות קיימת או שהיה תנאי שישביעו בכל עת שירצה: </w:t>
      </w:r>
    </w:p>
    <w:p w14:paraId="35DBABA0" w14:textId="3748BA61" w:rsidR="00E678FE" w:rsidRDefault="00A21A5D" w:rsidP="000E64A2">
      <w:pPr>
        <w:pStyle w:val="ab"/>
        <w:numPr>
          <w:ilvl w:val="0"/>
          <w:numId w:val="59"/>
        </w:numPr>
        <w:rPr>
          <w:rFonts w:cs="Arial"/>
        </w:rPr>
      </w:pPr>
      <w:r w:rsidRPr="00B37E8E">
        <w:rPr>
          <w:rFonts w:cs="Arial" w:hint="cs"/>
          <w:rtl/>
        </w:rPr>
        <w:t>רמב"ם</w:t>
      </w:r>
      <w:r w:rsidRPr="00B37E8E">
        <w:rPr>
          <w:rFonts w:cs="Arial" w:hint="cs"/>
          <w:sz w:val="16"/>
          <w:szCs w:val="16"/>
          <w:rtl/>
        </w:rPr>
        <w:t xml:space="preserve"> (פ"</w:t>
      </w:r>
      <w:r>
        <w:rPr>
          <w:rFonts w:cs="Arial" w:hint="cs"/>
          <w:sz w:val="16"/>
          <w:szCs w:val="16"/>
          <w:rtl/>
        </w:rPr>
        <w:t>י</w:t>
      </w:r>
      <w:r w:rsidRPr="00B37E8E">
        <w:rPr>
          <w:rFonts w:cs="Arial" w:hint="cs"/>
          <w:sz w:val="16"/>
          <w:szCs w:val="16"/>
          <w:rtl/>
        </w:rPr>
        <w:t xml:space="preserve"> מהל' שלוחין ושותפין ה"</w:t>
      </w:r>
      <w:r>
        <w:rPr>
          <w:rFonts w:cs="Arial" w:hint="cs"/>
          <w:sz w:val="16"/>
          <w:szCs w:val="16"/>
          <w:rtl/>
        </w:rPr>
        <w:t>ב-ג</w:t>
      </w:r>
      <w:r w:rsidRPr="00B37E8E">
        <w:rPr>
          <w:rFonts w:cs="Arial" w:hint="cs"/>
          <w:sz w:val="16"/>
          <w:szCs w:val="16"/>
          <w:rtl/>
        </w:rPr>
        <w:t>)</w:t>
      </w:r>
      <w:r>
        <w:rPr>
          <w:rFonts w:cs="Arial" w:hint="cs"/>
          <w:rtl/>
        </w:rPr>
        <w:t xml:space="preserve"> וטור</w:t>
      </w:r>
      <w:r w:rsidRPr="00B37E8E">
        <w:rPr>
          <w:rFonts w:cs="Arial" w:hint="cs"/>
          <w:rtl/>
        </w:rPr>
        <w:t>-</w:t>
      </w:r>
      <w:r w:rsidRPr="00A21A5D">
        <w:rPr>
          <w:rFonts w:cs="Arial" w:hint="cs"/>
          <w:rtl/>
        </w:rPr>
        <w:t xml:space="preserve"> </w:t>
      </w:r>
      <w:r w:rsidR="00026E39" w:rsidRPr="00A21A5D">
        <w:rPr>
          <w:rFonts w:cs="Arial"/>
          <w:rtl/>
        </w:rPr>
        <w:t>תבע אחד מהם את חבירו ואמר לו השבע לי כי עדיין השותפות קיימת</w:t>
      </w:r>
      <w:r w:rsidR="008110ED">
        <w:rPr>
          <w:rFonts w:cs="Arial" w:hint="cs"/>
          <w:rtl/>
        </w:rPr>
        <w:t>.</w:t>
      </w:r>
      <w:r w:rsidR="00026E39" w:rsidRPr="00A21A5D">
        <w:rPr>
          <w:rFonts w:cs="Arial"/>
          <w:rtl/>
        </w:rPr>
        <w:t xml:space="preserve"> והנתבע אומר חלקנו כבר</w:t>
      </w:r>
      <w:r w:rsidR="008110ED">
        <w:rPr>
          <w:rFonts w:cs="Arial" w:hint="cs"/>
          <w:rtl/>
        </w:rPr>
        <w:t>.</w:t>
      </w:r>
      <w:r w:rsidR="00026E39" w:rsidRPr="00A21A5D">
        <w:rPr>
          <w:rFonts w:cs="Arial"/>
          <w:rtl/>
        </w:rPr>
        <w:t xml:space="preserve"> או שאמר התובע כן חלקנו אבל תנאי היה שאשביעך בכל עת שארצה ועדיין לא נשבעת לי </w:t>
      </w:r>
      <w:r w:rsidR="008110ED">
        <w:rPr>
          <w:rFonts w:cs="Arial" w:hint="cs"/>
          <w:rtl/>
        </w:rPr>
        <w:t xml:space="preserve">- </w:t>
      </w:r>
      <w:r w:rsidR="00026E39" w:rsidRPr="00A21A5D">
        <w:rPr>
          <w:rFonts w:cs="Arial"/>
          <w:rtl/>
        </w:rPr>
        <w:t>אין יכול להשביעו בטענת ספק</w:t>
      </w:r>
      <w:r w:rsidR="008110ED">
        <w:rPr>
          <w:rFonts w:cs="Arial" w:hint="cs"/>
          <w:rtl/>
        </w:rPr>
        <w:t>.</w:t>
      </w:r>
      <w:r w:rsidR="00026E39" w:rsidRPr="00A21A5D">
        <w:rPr>
          <w:rFonts w:cs="Arial"/>
          <w:rtl/>
        </w:rPr>
        <w:t xml:space="preserve"> אפילו אמר הנתבע חלקנו</w:t>
      </w:r>
      <w:r w:rsidR="008110ED">
        <w:rPr>
          <w:rFonts w:cs="Arial" w:hint="cs"/>
          <w:rtl/>
        </w:rPr>
        <w:t>,</w:t>
      </w:r>
      <w:r w:rsidR="00026E39" w:rsidRPr="00A21A5D">
        <w:rPr>
          <w:rFonts w:cs="Arial"/>
          <w:rtl/>
        </w:rPr>
        <w:t xml:space="preserve"> וכך וכך נשאר לך אצלי</w:t>
      </w:r>
      <w:r w:rsidR="008110ED">
        <w:rPr>
          <w:rFonts w:cs="Arial" w:hint="cs"/>
          <w:rtl/>
        </w:rPr>
        <w:t>,</w:t>
      </w:r>
      <w:r w:rsidR="00026E39" w:rsidRPr="00A21A5D">
        <w:rPr>
          <w:rFonts w:cs="Arial"/>
          <w:rtl/>
        </w:rPr>
        <w:t xml:space="preserve"> וזה שנשאר לך אצלי אינו אלא חוב שזקפת עלי במלוה או שהנחתו אצלי פקדון</w:t>
      </w:r>
      <w:r w:rsidR="008110ED">
        <w:rPr>
          <w:rFonts w:cs="Arial" w:hint="cs"/>
          <w:rtl/>
        </w:rPr>
        <w:t xml:space="preserve"> -</w:t>
      </w:r>
      <w:r w:rsidR="00026E39" w:rsidRPr="00A21A5D">
        <w:rPr>
          <w:rFonts w:cs="Arial"/>
          <w:rtl/>
        </w:rPr>
        <w:t xml:space="preserve"> אינו יכול להשביעו בטענת ספק</w:t>
      </w:r>
      <w:r w:rsidR="008110ED">
        <w:rPr>
          <w:rFonts w:cs="Arial" w:hint="cs"/>
          <w:rtl/>
        </w:rPr>
        <w:t>.</w:t>
      </w:r>
      <w:r w:rsidR="00026E39" w:rsidRPr="00A21A5D">
        <w:rPr>
          <w:rFonts w:cs="Arial"/>
          <w:rtl/>
        </w:rPr>
        <w:t xml:space="preserve"> וגם אינו יכול להשביעו היסת שכבר חלקו או שמעולם לא נשתתפו</w:t>
      </w:r>
      <w:r w:rsidR="008110ED">
        <w:rPr>
          <w:rFonts w:cs="Arial" w:hint="cs"/>
          <w:rtl/>
        </w:rPr>
        <w:t>,</w:t>
      </w:r>
      <w:r w:rsidR="00026E39" w:rsidRPr="00A21A5D">
        <w:rPr>
          <w:rFonts w:cs="Arial"/>
          <w:rtl/>
        </w:rPr>
        <w:t xml:space="preserve"> ואפילו ע"י גלגול</w:t>
      </w:r>
      <w:r w:rsidR="00E678FE">
        <w:rPr>
          <w:rFonts w:cs="Arial" w:hint="cs"/>
          <w:rtl/>
        </w:rPr>
        <w:t xml:space="preserve">, </w:t>
      </w:r>
      <w:r w:rsidR="00026E39" w:rsidRPr="00E678FE">
        <w:rPr>
          <w:rFonts w:cs="Arial"/>
          <w:rtl/>
        </w:rPr>
        <w:t>לפי שאין משביעין היסת ולא מגלגלין אלא טענה שאם יודה בה יהיה חייב ממון</w:t>
      </w:r>
      <w:r w:rsidR="008110ED">
        <w:rPr>
          <w:rFonts w:cs="Arial" w:hint="cs"/>
          <w:rtl/>
        </w:rPr>
        <w:t>.</w:t>
      </w:r>
      <w:r w:rsidR="00026E39" w:rsidRPr="00E678FE">
        <w:rPr>
          <w:rFonts w:cs="Arial"/>
          <w:rtl/>
        </w:rPr>
        <w:t xml:space="preserve"> אבל דבר שאפילו אם הודה אינו חייב לשלם אלא שבועה </w:t>
      </w:r>
      <w:r w:rsidR="008110ED">
        <w:rPr>
          <w:rFonts w:cs="Arial" w:hint="cs"/>
          <w:rtl/>
        </w:rPr>
        <w:t xml:space="preserve">- </w:t>
      </w:r>
      <w:r w:rsidR="00026E39" w:rsidRPr="00E678FE">
        <w:rPr>
          <w:rFonts w:cs="Arial"/>
          <w:rtl/>
        </w:rPr>
        <w:t>אינו נשבע עליו אפילו על ידי גלגול</w:t>
      </w:r>
      <w:r w:rsidR="008110ED">
        <w:rPr>
          <w:rFonts w:cs="Arial" w:hint="cs"/>
          <w:sz w:val="16"/>
          <w:szCs w:val="16"/>
          <w:rtl/>
        </w:rPr>
        <w:t xml:space="preserve"> (ל' הטור)</w:t>
      </w:r>
      <w:r w:rsidRPr="00E678FE">
        <w:rPr>
          <w:rFonts w:cs="Arial" w:hint="cs"/>
          <w:rtl/>
        </w:rPr>
        <w:t>.</w:t>
      </w:r>
      <w:r w:rsidR="008110ED">
        <w:rPr>
          <w:rFonts w:cs="Arial" w:hint="cs"/>
          <w:rtl/>
        </w:rPr>
        <w:t xml:space="preserve"> </w:t>
      </w:r>
      <w:r w:rsidR="00EB4EFE" w:rsidRPr="00845316">
        <w:rPr>
          <w:rFonts w:asciiTheme="minorBidi" w:hAnsiTheme="minorBidi"/>
          <w:color w:val="E36C0A" w:themeColor="accent6" w:themeShade="BF"/>
          <w:rtl/>
        </w:rPr>
        <w:t>(וכ"פ בשו"ע)</w:t>
      </w:r>
    </w:p>
    <w:p w14:paraId="4D18F0D4" w14:textId="10E658EF" w:rsidR="000E64A2" w:rsidRPr="000E64A2" w:rsidRDefault="000E64A2" w:rsidP="000E64A2">
      <w:pPr>
        <w:ind w:left="360"/>
        <w:rPr>
          <w:rFonts w:cs="Arial"/>
          <w:u w:val="dotted"/>
        </w:rPr>
      </w:pPr>
      <w:r w:rsidRPr="000E64A2">
        <w:rPr>
          <w:rFonts w:cs="Arial" w:hint="cs"/>
          <w:u w:val="dotted"/>
          <w:rtl/>
        </w:rPr>
        <w:lastRenderedPageBreak/>
        <w:t xml:space="preserve">ומה הדין אם התובע </w:t>
      </w:r>
      <w:r w:rsidR="00E85A2C" w:rsidRPr="00E85A2C">
        <w:rPr>
          <w:rFonts w:cs="Arial" w:hint="cs"/>
          <w:sz w:val="16"/>
          <w:szCs w:val="16"/>
          <w:u w:val="dotted"/>
          <w:rtl/>
        </w:rPr>
        <w:t>(</w:t>
      </w:r>
      <w:r w:rsidRPr="00E85A2C">
        <w:rPr>
          <w:rFonts w:cs="Arial" w:hint="cs"/>
          <w:sz w:val="16"/>
          <w:szCs w:val="16"/>
          <w:u w:val="dotted"/>
          <w:rtl/>
        </w:rPr>
        <w:t>שטוען שהשותפות עדיין קיימת</w:t>
      </w:r>
      <w:r w:rsidR="00E85A2C">
        <w:rPr>
          <w:rFonts w:cs="Arial" w:hint="cs"/>
          <w:sz w:val="16"/>
          <w:szCs w:val="16"/>
          <w:u w:val="dotted"/>
          <w:rtl/>
        </w:rPr>
        <w:t>)</w:t>
      </w:r>
      <w:r w:rsidRPr="00E85A2C">
        <w:rPr>
          <w:rFonts w:cs="Arial" w:hint="cs"/>
          <w:sz w:val="16"/>
          <w:szCs w:val="16"/>
          <w:u w:val="dotted"/>
          <w:rtl/>
        </w:rPr>
        <w:t xml:space="preserve"> </w:t>
      </w:r>
      <w:r w:rsidRPr="000E64A2">
        <w:rPr>
          <w:rFonts w:cs="Arial" w:hint="cs"/>
          <w:u w:val="dotted"/>
          <w:rtl/>
        </w:rPr>
        <w:t>טוען גם שנשאר לו אצל שותפו כך וכך:</w:t>
      </w:r>
    </w:p>
    <w:p w14:paraId="486D6710" w14:textId="2A5CE4B4" w:rsidR="00026E39" w:rsidRDefault="00E678FE" w:rsidP="00A21A5D">
      <w:pPr>
        <w:pStyle w:val="ab"/>
        <w:numPr>
          <w:ilvl w:val="0"/>
          <w:numId w:val="59"/>
        </w:numPr>
        <w:rPr>
          <w:rFonts w:cs="Arial"/>
        </w:rPr>
      </w:pPr>
      <w:r>
        <w:rPr>
          <w:rFonts w:cs="Arial"/>
          <w:rtl/>
        </w:rPr>
        <w:t xml:space="preserve">רי"ף </w:t>
      </w:r>
      <w:r w:rsidRPr="000410D5">
        <w:rPr>
          <w:rFonts w:cs="Arial" w:hint="cs"/>
          <w:sz w:val="16"/>
          <w:szCs w:val="16"/>
          <w:rtl/>
        </w:rPr>
        <w:t>(</w:t>
      </w:r>
      <w:r w:rsidRPr="000410D5">
        <w:rPr>
          <w:rFonts w:cs="Arial"/>
          <w:sz w:val="16"/>
          <w:szCs w:val="16"/>
          <w:rtl/>
        </w:rPr>
        <w:t>ס</w:t>
      </w:r>
      <w:r w:rsidRPr="000410D5">
        <w:rPr>
          <w:rFonts w:cs="Arial" w:hint="cs"/>
          <w:sz w:val="16"/>
          <w:szCs w:val="16"/>
          <w:rtl/>
        </w:rPr>
        <w:t>"פ</w:t>
      </w:r>
      <w:r w:rsidRPr="000410D5">
        <w:rPr>
          <w:rFonts w:cs="Arial"/>
          <w:sz w:val="16"/>
          <w:szCs w:val="16"/>
          <w:rtl/>
        </w:rPr>
        <w:t xml:space="preserve"> הנשבעין שם)</w:t>
      </w:r>
      <w:r w:rsidRPr="000410D5">
        <w:rPr>
          <w:rFonts w:cs="Arial" w:hint="cs"/>
          <w:sz w:val="16"/>
          <w:szCs w:val="16"/>
          <w:rtl/>
        </w:rPr>
        <w:t xml:space="preserve"> </w:t>
      </w:r>
      <w:r w:rsidR="008110ED">
        <w:rPr>
          <w:rFonts w:cs="Arial" w:hint="cs"/>
          <w:rtl/>
        </w:rPr>
        <w:t>ו</w:t>
      </w:r>
      <w:r w:rsidR="00A21A5D" w:rsidRPr="00A21A5D">
        <w:rPr>
          <w:rFonts w:cs="Arial" w:hint="cs"/>
          <w:rtl/>
        </w:rPr>
        <w:t>טור-</w:t>
      </w:r>
      <w:r w:rsidR="00026E39" w:rsidRPr="00A21A5D">
        <w:rPr>
          <w:rFonts w:cs="Arial"/>
          <w:rtl/>
        </w:rPr>
        <w:t xml:space="preserve"> טענו עדיין שותפי אתה ונשאר לי אצלך כך וכך</w:t>
      </w:r>
      <w:r w:rsidR="000410D5">
        <w:rPr>
          <w:rFonts w:cs="Arial" w:hint="cs"/>
          <w:rtl/>
        </w:rPr>
        <w:t>.</w:t>
      </w:r>
      <w:r w:rsidR="00026E39" w:rsidRPr="00A21A5D">
        <w:rPr>
          <w:rFonts w:cs="Arial"/>
          <w:rtl/>
        </w:rPr>
        <w:t xml:space="preserve"> וזה אומר כבר חלקנו ולא נשאר לך אצלי כלום</w:t>
      </w:r>
      <w:r w:rsidR="000410D5">
        <w:rPr>
          <w:rFonts w:cs="Arial" w:hint="cs"/>
          <w:rtl/>
        </w:rPr>
        <w:t>,</w:t>
      </w:r>
      <w:r w:rsidR="00026E39" w:rsidRPr="00A21A5D">
        <w:rPr>
          <w:rFonts w:cs="Arial"/>
          <w:rtl/>
        </w:rPr>
        <w:t xml:space="preserve"> או לא היית שותפי מעולם </w:t>
      </w:r>
      <w:r w:rsidR="000410D5">
        <w:rPr>
          <w:rFonts w:cs="Arial" w:hint="cs"/>
          <w:rtl/>
        </w:rPr>
        <w:t xml:space="preserve">- </w:t>
      </w:r>
      <w:r w:rsidR="00026E39" w:rsidRPr="00A21A5D">
        <w:rPr>
          <w:rFonts w:cs="Arial"/>
          <w:rtl/>
        </w:rPr>
        <w:t>הנתבע נשבע שאין לו בידו כלום</w:t>
      </w:r>
      <w:r w:rsidR="000410D5">
        <w:rPr>
          <w:rFonts w:cs="Arial" w:hint="cs"/>
          <w:rtl/>
        </w:rPr>
        <w:t>,</w:t>
      </w:r>
      <w:r w:rsidR="00026E39" w:rsidRPr="00A21A5D">
        <w:rPr>
          <w:rFonts w:cs="Arial"/>
          <w:rtl/>
        </w:rPr>
        <w:t xml:space="preserve"> ומגלגל עליו שלא גזלו מעולם</w:t>
      </w:r>
      <w:r w:rsidR="000410D5">
        <w:rPr>
          <w:rFonts w:cs="Arial" w:hint="cs"/>
          <w:rtl/>
        </w:rPr>
        <w:t>.</w:t>
      </w:r>
      <w:r w:rsidR="00026E39" w:rsidRPr="00A21A5D">
        <w:rPr>
          <w:rFonts w:cs="Arial"/>
          <w:rtl/>
        </w:rPr>
        <w:t xml:space="preserve"> אבל אינו מגלגל שכבר חלקו או שלא היה שותפו מהטעם שאמרנו</w:t>
      </w:r>
      <w:r w:rsidR="008110ED">
        <w:rPr>
          <w:rFonts w:cs="Arial" w:hint="cs"/>
          <w:sz w:val="16"/>
          <w:szCs w:val="16"/>
          <w:rtl/>
        </w:rPr>
        <w:t xml:space="preserve"> (ל' הטור)</w:t>
      </w:r>
      <w:r w:rsidR="00A21A5D" w:rsidRPr="00A21A5D">
        <w:rPr>
          <w:rFonts w:cs="Arial" w:hint="cs"/>
          <w:rtl/>
        </w:rPr>
        <w:t>.</w:t>
      </w:r>
      <w:r w:rsidR="00EB4EFE" w:rsidRPr="005B655B">
        <w:rPr>
          <w:rFonts w:asciiTheme="minorBidi" w:hAnsiTheme="minorBidi"/>
          <w:color w:val="E36C0A" w:themeColor="accent6" w:themeShade="BF"/>
          <w:rtl/>
        </w:rPr>
        <w:t xml:space="preserve"> </w:t>
      </w:r>
      <w:r w:rsidR="00EB4EFE" w:rsidRPr="00845316">
        <w:rPr>
          <w:rFonts w:asciiTheme="minorBidi" w:hAnsiTheme="minorBidi"/>
          <w:color w:val="E36C0A" w:themeColor="accent6" w:themeShade="BF"/>
          <w:rtl/>
        </w:rPr>
        <w:t>(וכ"פ בשו"ע</w:t>
      </w:r>
      <w:r w:rsidR="00EB4EFE">
        <w:rPr>
          <w:rFonts w:asciiTheme="minorBidi" w:hAnsiTheme="minorBidi" w:hint="cs"/>
          <w:color w:val="E36C0A" w:themeColor="accent6" w:themeShade="BF"/>
          <w:sz w:val="16"/>
          <w:szCs w:val="16"/>
          <w:rtl/>
        </w:rPr>
        <w:t xml:space="preserve"> </w:t>
      </w:r>
      <w:r w:rsidR="00EB4EFE" w:rsidRPr="00F97D6A">
        <w:rPr>
          <w:rFonts w:asciiTheme="minorBidi" w:hAnsiTheme="minorBidi" w:hint="cs"/>
          <w:color w:val="000000" w:themeColor="text1"/>
          <w:sz w:val="16"/>
          <w:szCs w:val="16"/>
          <w:rtl/>
        </w:rPr>
        <w:t>[בסע' הבא]</w:t>
      </w:r>
      <w:r w:rsidR="00EB4EFE" w:rsidRPr="00845316">
        <w:rPr>
          <w:rFonts w:asciiTheme="minorBidi" w:hAnsiTheme="minorBidi"/>
          <w:color w:val="E36C0A" w:themeColor="accent6" w:themeShade="BF"/>
          <w:rtl/>
        </w:rPr>
        <w:t>)</w:t>
      </w:r>
    </w:p>
    <w:p w14:paraId="36B4C065" w14:textId="30BE4FE0" w:rsidR="00E678FE" w:rsidRPr="00EB4EFE" w:rsidRDefault="00E85A2C" w:rsidP="00E678FE">
      <w:pPr>
        <w:rPr>
          <w:rFonts w:cs="Arial"/>
          <w:u w:val="single"/>
          <w:rtl/>
        </w:rPr>
      </w:pPr>
      <w:r w:rsidRPr="00EB4EFE">
        <w:rPr>
          <w:rFonts w:cs="Arial"/>
          <w:u w:val="single"/>
          <w:rtl/>
        </w:rPr>
        <w:t xml:space="preserve">ראובן </w:t>
      </w:r>
      <w:r w:rsidR="00EB4EFE" w:rsidRPr="00EB4EFE">
        <w:rPr>
          <w:rFonts w:cs="Arial" w:hint="cs"/>
          <w:u w:val="single"/>
          <w:rtl/>
        </w:rPr>
        <w:t xml:space="preserve">תובע את </w:t>
      </w:r>
      <w:r w:rsidRPr="00EB4EFE">
        <w:rPr>
          <w:rFonts w:cs="Arial"/>
          <w:u w:val="single"/>
          <w:rtl/>
        </w:rPr>
        <w:t xml:space="preserve">שמעון </w:t>
      </w:r>
      <w:r w:rsidR="00EB4EFE" w:rsidRPr="00EB4EFE">
        <w:rPr>
          <w:rFonts w:cs="Arial" w:hint="cs"/>
          <w:u w:val="single"/>
          <w:rtl/>
        </w:rPr>
        <w:t xml:space="preserve">שנשאר לו בידו ל' זהובים מהשותפות, </w:t>
      </w:r>
      <w:r w:rsidRPr="00EB4EFE">
        <w:rPr>
          <w:rFonts w:cs="Arial"/>
          <w:u w:val="single"/>
          <w:rtl/>
        </w:rPr>
        <w:t xml:space="preserve">ושמעון </w:t>
      </w:r>
      <w:r w:rsidR="00EB4EFE" w:rsidRPr="00EB4EFE">
        <w:rPr>
          <w:rFonts w:cs="Arial" w:hint="cs"/>
          <w:u w:val="single"/>
          <w:rtl/>
        </w:rPr>
        <w:t xml:space="preserve">טוען שכבר דנו בנושא זה </w:t>
      </w:r>
      <w:r w:rsidRPr="00EB4EFE">
        <w:rPr>
          <w:rFonts w:cs="Arial"/>
          <w:u w:val="single"/>
          <w:rtl/>
        </w:rPr>
        <w:t>ו</w:t>
      </w:r>
      <w:r w:rsidR="00EB4EFE" w:rsidRPr="00EB4EFE">
        <w:rPr>
          <w:rFonts w:cs="Arial" w:hint="cs"/>
          <w:u w:val="single"/>
          <w:rtl/>
        </w:rPr>
        <w:t xml:space="preserve">כבר </w:t>
      </w:r>
      <w:r w:rsidRPr="00EB4EFE">
        <w:rPr>
          <w:rFonts w:cs="Arial"/>
          <w:u w:val="single"/>
          <w:rtl/>
        </w:rPr>
        <w:t>הרצ</w:t>
      </w:r>
      <w:r w:rsidR="00EB4EFE" w:rsidRPr="00EB4EFE">
        <w:rPr>
          <w:rFonts w:cs="Arial" w:hint="cs"/>
          <w:u w:val="single"/>
          <w:rtl/>
        </w:rPr>
        <w:t>ה</w:t>
      </w:r>
      <w:r w:rsidRPr="00EB4EFE">
        <w:rPr>
          <w:rFonts w:cs="Arial"/>
          <w:u w:val="single"/>
          <w:rtl/>
        </w:rPr>
        <w:t xml:space="preserve"> </w:t>
      </w:r>
      <w:r w:rsidR="00EB4EFE" w:rsidRPr="00EB4EFE">
        <w:rPr>
          <w:rFonts w:cs="Arial" w:hint="cs"/>
          <w:u w:val="single"/>
          <w:rtl/>
        </w:rPr>
        <w:t>לראובן</w:t>
      </w:r>
      <w:r w:rsidRPr="00EB4EFE">
        <w:rPr>
          <w:rFonts w:cs="Arial" w:hint="cs"/>
          <w:u w:val="single"/>
          <w:rtl/>
        </w:rPr>
        <w:t>:</w:t>
      </w:r>
    </w:p>
    <w:p w14:paraId="042C4B7C" w14:textId="0C9AA3F4" w:rsidR="00026E39" w:rsidRPr="00E678FE" w:rsidRDefault="00026E39" w:rsidP="00E678FE">
      <w:pPr>
        <w:pStyle w:val="ab"/>
        <w:numPr>
          <w:ilvl w:val="0"/>
          <w:numId w:val="59"/>
        </w:numPr>
        <w:rPr>
          <w:rFonts w:cs="Arial"/>
          <w:rtl/>
        </w:rPr>
      </w:pPr>
      <w:r w:rsidRPr="00A21A5D">
        <w:rPr>
          <w:rFonts w:cs="Arial"/>
          <w:rtl/>
        </w:rPr>
        <w:t xml:space="preserve">רא"ש </w:t>
      </w:r>
      <w:r w:rsidR="00A21A5D" w:rsidRPr="00A21A5D">
        <w:rPr>
          <w:rFonts w:cs="Arial" w:hint="cs"/>
          <w:sz w:val="16"/>
          <w:szCs w:val="16"/>
          <w:rtl/>
        </w:rPr>
        <w:t>(בתשו', כ"כ הטור בשמו)</w:t>
      </w:r>
      <w:r w:rsidR="00A21A5D" w:rsidRPr="00A21A5D">
        <w:rPr>
          <w:rFonts w:cs="Arial" w:hint="cs"/>
          <w:rtl/>
        </w:rPr>
        <w:t>-</w:t>
      </w:r>
      <w:r w:rsidRPr="00A21A5D">
        <w:rPr>
          <w:rFonts w:cs="Arial"/>
          <w:rtl/>
        </w:rPr>
        <w:t xml:space="preserve"> </w:t>
      </w:r>
      <w:r w:rsidR="00E678FE">
        <w:rPr>
          <w:rStyle w:val="a7"/>
          <w:rFonts w:cs="Arial"/>
          <w:rtl/>
        </w:rPr>
        <w:footnoteReference w:id="533"/>
      </w:r>
      <w:r w:rsidRPr="00A21A5D">
        <w:rPr>
          <w:rFonts w:cs="Arial"/>
          <w:rtl/>
        </w:rPr>
        <w:t>ראובן שטען את שמעון טעיתי עמך בחשבון בנ' זהובים כשהיינו שותפין ונשאר מהן אצלך ל' זהובים</w:t>
      </w:r>
      <w:r w:rsidR="00E85A2C">
        <w:rPr>
          <w:rFonts w:cs="Arial" w:hint="cs"/>
          <w:rtl/>
        </w:rPr>
        <w:t>.</w:t>
      </w:r>
      <w:r w:rsidRPr="00A21A5D">
        <w:rPr>
          <w:rFonts w:cs="Arial"/>
          <w:rtl/>
        </w:rPr>
        <w:t xml:space="preserve"> ושמעון השיב כבר תבעתני בזו התביעה והרצתי אותך בענין שלא נשאר לך בידי כלום</w:t>
      </w:r>
      <w:r w:rsidR="00E85A2C">
        <w:rPr>
          <w:rFonts w:cs="Arial" w:hint="cs"/>
          <w:rtl/>
        </w:rPr>
        <w:t>.</w:t>
      </w:r>
      <w:r w:rsidRPr="00A21A5D">
        <w:rPr>
          <w:rFonts w:cs="Arial"/>
          <w:rtl/>
        </w:rPr>
        <w:t xml:space="preserve"> ובית דין חייבו לשמעון לישבע שהרצה לראובן</w:t>
      </w:r>
      <w:r w:rsidR="00E85A2C">
        <w:rPr>
          <w:rFonts w:cs="Arial" w:hint="cs"/>
          <w:rtl/>
        </w:rPr>
        <w:t>.</w:t>
      </w:r>
      <w:r w:rsidRPr="00A21A5D">
        <w:rPr>
          <w:rFonts w:cs="Arial"/>
          <w:rtl/>
        </w:rPr>
        <w:t xml:space="preserve"> ושמעון הפך השבועה על ראובן</w:t>
      </w:r>
      <w:r w:rsidR="00E85A2C">
        <w:rPr>
          <w:rFonts w:cs="Arial" w:hint="cs"/>
          <w:rtl/>
        </w:rPr>
        <w:t>.</w:t>
      </w:r>
      <w:r w:rsidRPr="00A21A5D">
        <w:rPr>
          <w:rFonts w:cs="Arial"/>
          <w:rtl/>
        </w:rPr>
        <w:t xml:space="preserve"> וטען ראובן ימציא לי הל' זהובים שיהיו מוכנים ואני אשבע. תשובה</w:t>
      </w:r>
      <w:r w:rsidR="00E85A2C">
        <w:rPr>
          <w:rFonts w:cs="Arial" w:hint="cs"/>
          <w:rtl/>
        </w:rPr>
        <w:t>-</w:t>
      </w:r>
      <w:r w:rsidRPr="00A21A5D">
        <w:rPr>
          <w:rFonts w:cs="Arial"/>
          <w:rtl/>
        </w:rPr>
        <w:t xml:space="preserve"> הדין עם ראובן</w:t>
      </w:r>
      <w:r w:rsidR="00E85A2C">
        <w:rPr>
          <w:rFonts w:cs="Arial" w:hint="cs"/>
          <w:rtl/>
        </w:rPr>
        <w:t>,</w:t>
      </w:r>
      <w:r w:rsidRPr="00A21A5D">
        <w:rPr>
          <w:rFonts w:cs="Arial"/>
          <w:rtl/>
        </w:rPr>
        <w:t xml:space="preserve"> ישבע שמעון שהרצה לראובן ופטרו מתביעה זו</w:t>
      </w:r>
      <w:r w:rsidR="00E85A2C">
        <w:rPr>
          <w:rFonts w:cs="Arial" w:hint="cs"/>
          <w:rtl/>
        </w:rPr>
        <w:t>,</w:t>
      </w:r>
      <w:r w:rsidRPr="00A21A5D">
        <w:rPr>
          <w:rFonts w:cs="Arial"/>
          <w:rtl/>
        </w:rPr>
        <w:t xml:space="preserve"> או יתן משכון ביד ב"ד בל' זהובים וישבע ראובן שלא נתן לו כלום בשביל תביעה זו ולא פטרו</w:t>
      </w:r>
      <w:r w:rsidR="00E85A2C">
        <w:rPr>
          <w:rFonts w:cs="Arial" w:hint="cs"/>
          <w:rtl/>
        </w:rPr>
        <w:t>,</w:t>
      </w:r>
      <w:r w:rsidRPr="00A21A5D">
        <w:rPr>
          <w:rFonts w:cs="Arial"/>
          <w:rtl/>
        </w:rPr>
        <w:t xml:space="preserve"> ואחר שישבע יתנו לו בית דין ל' זהובים או המשכון</w:t>
      </w:r>
      <w:r w:rsidR="00A21A5D" w:rsidRPr="00A21A5D">
        <w:rPr>
          <w:rFonts w:cs="Arial" w:hint="cs"/>
          <w:rtl/>
        </w:rPr>
        <w:t>.</w:t>
      </w:r>
    </w:p>
    <w:p w14:paraId="74BD3E8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19E5345" w14:textId="3F9504DE" w:rsidR="001C2E95" w:rsidRDefault="001C2E95" w:rsidP="001C2E95">
      <w:pPr>
        <w:rPr>
          <w:rtl/>
        </w:rPr>
      </w:pPr>
      <w:r>
        <w:rPr>
          <w:rFonts w:cs="Arial"/>
          <w:rtl/>
        </w:rPr>
        <w:t xml:space="preserve">תבע אחד מהם את חבירו ואמר לו: השבע לי כי עדיין השותפות קיימת, והנתבע אומר: חלקנו כבר, או שאמר התובע: כן חלקנו אבל תנאי היה שאשביעך בכל עת שארצה ועדיין לא נשבעת לי, אינו יכול להשביעו בטענת ספק. אפילו אמר הנתבע: חלקנו וכך וכך נשאר לך אצלי וזה שנשאר לך אצלי אינו אלא חוב שזקפת עלי מלוה, או הנחתו אצלי פקדון, אינו יכול להשביע בטענת ספק, וגם אינו יכול להשביעו היסת שכבר חלק או שמעולם לא נשתתפו, ואפילו על ידי גלגול, לפי שאין משביעין היסת ולא מגלגלין, אלא טענה שאם יודה בה חייב ממון, אבל דבר שאפילו הודה אינו חייב אלא שבועה, אינו נשבע עליו אפילו על ידי גלגול. </w:t>
      </w:r>
    </w:p>
    <w:p w14:paraId="52E88A18" w14:textId="77777777" w:rsidR="00354C11" w:rsidRDefault="00354C11" w:rsidP="001C2E95">
      <w:pPr>
        <w:rPr>
          <w:rtl/>
        </w:rPr>
      </w:pPr>
    </w:p>
    <w:p w14:paraId="21ED5942" w14:textId="106F049D" w:rsidR="001C2E95" w:rsidRPr="00EB4EFE" w:rsidRDefault="001C2E95" w:rsidP="00EB4EFE">
      <w:pPr>
        <w:pStyle w:val="2"/>
        <w:rPr>
          <w:rtl/>
        </w:rPr>
      </w:pPr>
      <w:r w:rsidRPr="00EB4EFE">
        <w:rPr>
          <w:rtl/>
        </w:rPr>
        <w:t>סעיף י</w:t>
      </w:r>
      <w:r w:rsidR="00EB4EFE" w:rsidRPr="00EB4EFE">
        <w:rPr>
          <w:rFonts w:hint="cs"/>
          <w:rtl/>
        </w:rPr>
        <w:t xml:space="preserve">: תובע שטוען </w:t>
      </w:r>
      <w:r w:rsidR="007B365D">
        <w:rPr>
          <w:rFonts w:hint="cs"/>
          <w:rtl/>
        </w:rPr>
        <w:t>ש</w:t>
      </w:r>
      <w:r w:rsidR="007B365D" w:rsidRPr="00EB4EFE">
        <w:rPr>
          <w:rFonts w:hint="cs"/>
          <w:rtl/>
        </w:rPr>
        <w:t xml:space="preserve">עדיין </w:t>
      </w:r>
      <w:r w:rsidR="00EB4EFE" w:rsidRPr="00EB4EFE">
        <w:rPr>
          <w:rFonts w:hint="cs"/>
          <w:rtl/>
        </w:rPr>
        <w:t>השותפות קיימת</w:t>
      </w:r>
      <w:r w:rsidR="007B365D">
        <w:rPr>
          <w:rFonts w:hint="cs"/>
          <w:rtl/>
        </w:rPr>
        <w:t>,</w:t>
      </w:r>
      <w:r w:rsidR="00EB4EFE">
        <w:rPr>
          <w:rFonts w:hint="cs"/>
          <w:rtl/>
        </w:rPr>
        <w:t xml:space="preserve"> ו</w:t>
      </w:r>
      <w:r w:rsidR="00EB4EFE" w:rsidRPr="00EB4EFE">
        <w:rPr>
          <w:rFonts w:hint="cs"/>
          <w:rtl/>
        </w:rPr>
        <w:t>טוען גם שנשאר לו אצל שותפו כך וכך</w:t>
      </w:r>
      <w:r w:rsidR="00EB4EFE">
        <w:rPr>
          <w:rFonts w:hint="cs"/>
          <w:rtl/>
        </w:rPr>
        <w:t>.</w:t>
      </w:r>
    </w:p>
    <w:p w14:paraId="6772E31C" w14:textId="770A1287" w:rsidR="00EB4EFE" w:rsidRPr="00EB4EFE" w:rsidRDefault="00EB4EFE" w:rsidP="00EB4EFE">
      <w:pPr>
        <w:rPr>
          <w:rtl/>
        </w:rPr>
      </w:pPr>
      <w:r>
        <w:rPr>
          <w:rFonts w:hint="cs"/>
          <w:rtl/>
        </w:rPr>
        <w:t>עיין במקורות בסעיף הקודם.</w:t>
      </w:r>
    </w:p>
    <w:p w14:paraId="1B15B0A5"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985EEA0" w14:textId="3E06A591" w:rsidR="001C2E95" w:rsidRDefault="001C2E95" w:rsidP="001C2E95">
      <w:pPr>
        <w:rPr>
          <w:rtl/>
        </w:rPr>
      </w:pPr>
      <w:r>
        <w:rPr>
          <w:rFonts w:cs="Arial"/>
          <w:rtl/>
        </w:rPr>
        <w:t xml:space="preserve">טענו: עדיין שותפי אתה ונשאר לי אצלך כך וכך, וזה אומר: כבר חלקנו ולא נשאר לך אצלי כלום, או: לא הייתי שותפך מעולם, הרי הנתבע נשבע היסת שאין לו בידו כלום, ומגלגל עליו שלא גזלתני כלום מעולם, ואינו מגלגל עליו שלא היה שותפו או שכבר חלקו, מהטעם שאמרנו. </w:t>
      </w:r>
    </w:p>
    <w:p w14:paraId="200A8644" w14:textId="77777777" w:rsidR="00354C11" w:rsidRDefault="00354C11" w:rsidP="001C2E95">
      <w:pPr>
        <w:rPr>
          <w:rtl/>
        </w:rPr>
      </w:pPr>
    </w:p>
    <w:p w14:paraId="12204C11" w14:textId="5DEA6539" w:rsidR="001C2E95" w:rsidRDefault="001C2E95" w:rsidP="00EB4EFE">
      <w:pPr>
        <w:pStyle w:val="2"/>
        <w:rPr>
          <w:rtl/>
        </w:rPr>
      </w:pPr>
      <w:r>
        <w:rPr>
          <w:rtl/>
        </w:rPr>
        <w:t>סעיף יא</w:t>
      </w:r>
      <w:r w:rsidR="00026E39">
        <w:rPr>
          <w:rFonts w:hint="cs"/>
          <w:rtl/>
        </w:rPr>
        <w:t>:</w:t>
      </w:r>
      <w:r w:rsidR="007B365D" w:rsidRPr="007B365D">
        <w:rPr>
          <w:rFonts w:hint="cs"/>
          <w:rtl/>
        </w:rPr>
        <w:t xml:space="preserve"> </w:t>
      </w:r>
      <w:r w:rsidR="007B365D">
        <w:rPr>
          <w:rFonts w:hint="cs"/>
          <w:rtl/>
        </w:rPr>
        <w:t>תובע שטוען שעדיין השותפות קיימת, ושותפו אומר להד"ם, והביא התובע עדים.</w:t>
      </w:r>
    </w:p>
    <w:p w14:paraId="726E47CA" w14:textId="56E4215D" w:rsidR="00EB4EFE" w:rsidRPr="007B365D" w:rsidRDefault="007B365D" w:rsidP="00EB4EFE">
      <w:pPr>
        <w:rPr>
          <w:u w:val="single"/>
          <w:rtl/>
        </w:rPr>
      </w:pPr>
      <w:r w:rsidRPr="007B365D">
        <w:rPr>
          <w:rFonts w:hint="cs"/>
          <w:u w:val="single"/>
          <w:rtl/>
        </w:rPr>
        <w:t>תובע שטוען שעדיין השותפות קיימת, ושותפו אומר להד"ם, והביא התובע עדים:</w:t>
      </w:r>
    </w:p>
    <w:p w14:paraId="18E9A8AF" w14:textId="75BED81F" w:rsidR="00FD5FE5" w:rsidRDefault="00EB4EFE" w:rsidP="00EB4EFE">
      <w:pPr>
        <w:pStyle w:val="ab"/>
        <w:numPr>
          <w:ilvl w:val="0"/>
          <w:numId w:val="59"/>
        </w:numPr>
        <w:rPr>
          <w:rFonts w:cs="Arial"/>
        </w:rPr>
      </w:pPr>
      <w:r w:rsidRPr="00EB4EFE">
        <w:rPr>
          <w:rFonts w:cs="Arial" w:hint="cs"/>
          <w:rtl/>
        </w:rPr>
        <w:t>רמב"ם</w:t>
      </w:r>
      <w:r w:rsidRPr="00EB4EFE">
        <w:rPr>
          <w:rFonts w:cs="Arial" w:hint="cs"/>
          <w:sz w:val="16"/>
          <w:szCs w:val="16"/>
          <w:rtl/>
        </w:rPr>
        <w:t xml:space="preserve"> (פ"י מהל' שלוחין ושותפין ה"ד)</w:t>
      </w:r>
      <w:r w:rsidRPr="00EB4EFE">
        <w:rPr>
          <w:rFonts w:cs="Arial" w:hint="cs"/>
          <w:rtl/>
        </w:rPr>
        <w:t xml:space="preserve"> וטור- </w:t>
      </w:r>
      <w:r w:rsidR="00FD5FE5" w:rsidRPr="00FD5FE5">
        <w:rPr>
          <w:rFonts w:cs="Arial"/>
          <w:rtl/>
        </w:rPr>
        <w:t>טען שעדיין שותפין אנחנו ויש לי להשביעך בטענת ספק</w:t>
      </w:r>
      <w:r w:rsidR="00ED2531">
        <w:rPr>
          <w:rFonts w:cs="Arial" w:hint="cs"/>
          <w:rtl/>
        </w:rPr>
        <w:t>.</w:t>
      </w:r>
      <w:r w:rsidR="00FD5FE5" w:rsidRPr="00FD5FE5">
        <w:rPr>
          <w:rFonts w:cs="Arial"/>
          <w:rtl/>
        </w:rPr>
        <w:t xml:space="preserve"> והלה אומר לא נשתתפנו מעולם</w:t>
      </w:r>
      <w:r w:rsidR="00ED2531">
        <w:rPr>
          <w:rFonts w:cs="Arial" w:hint="cs"/>
          <w:rtl/>
        </w:rPr>
        <w:t>.</w:t>
      </w:r>
      <w:r w:rsidR="00FD5FE5" w:rsidRPr="00FD5FE5">
        <w:rPr>
          <w:rFonts w:cs="Arial"/>
          <w:rtl/>
        </w:rPr>
        <w:t xml:space="preserve"> והביא התובע עדים שהיה שותפו</w:t>
      </w:r>
      <w:r w:rsidR="00ED2531">
        <w:rPr>
          <w:rFonts w:cs="Arial" w:hint="cs"/>
          <w:rtl/>
        </w:rPr>
        <w:t>.</w:t>
      </w:r>
      <w:r w:rsidR="00FD5FE5" w:rsidRPr="00FD5FE5">
        <w:rPr>
          <w:rFonts w:cs="Arial"/>
          <w:rtl/>
        </w:rPr>
        <w:t xml:space="preserve"> וחזר הנתבע אח"כ ואמר חלקנו </w:t>
      </w:r>
      <w:r w:rsidR="00ED2531">
        <w:rPr>
          <w:rFonts w:cs="Arial" w:hint="cs"/>
          <w:rtl/>
        </w:rPr>
        <w:t xml:space="preserve">- </w:t>
      </w:r>
      <w:r w:rsidR="00FD5FE5" w:rsidRPr="00FD5FE5">
        <w:rPr>
          <w:rFonts w:cs="Arial"/>
          <w:rtl/>
        </w:rPr>
        <w:t>אין שומעין לו</w:t>
      </w:r>
      <w:r w:rsidR="00ED2531">
        <w:rPr>
          <w:rFonts w:cs="Arial" w:hint="cs"/>
          <w:rtl/>
        </w:rPr>
        <w:t>,</w:t>
      </w:r>
      <w:r w:rsidR="00FD5FE5" w:rsidRPr="00FD5FE5">
        <w:rPr>
          <w:rFonts w:cs="Arial"/>
          <w:rtl/>
        </w:rPr>
        <w:t xml:space="preserve"> שהרי הוחזק כפרן לשבועה זו</w:t>
      </w:r>
      <w:r w:rsidR="00ED2531">
        <w:rPr>
          <w:rFonts w:cs="Arial" w:hint="cs"/>
          <w:rtl/>
        </w:rPr>
        <w:t>,</w:t>
      </w:r>
      <w:r w:rsidR="00FD5FE5" w:rsidRPr="00FD5FE5">
        <w:rPr>
          <w:rFonts w:cs="Arial"/>
          <w:rtl/>
        </w:rPr>
        <w:t xml:space="preserve"> וישבע שבועת השותפין</w:t>
      </w:r>
      <w:r w:rsidR="00ED2531">
        <w:rPr>
          <w:rFonts w:cs="Arial" w:hint="cs"/>
          <w:rtl/>
        </w:rPr>
        <w:t>.</w:t>
      </w:r>
      <w:r w:rsidR="00FD5FE5" w:rsidRPr="00FD5FE5">
        <w:rPr>
          <w:rFonts w:cs="Arial"/>
          <w:rtl/>
        </w:rPr>
        <w:t xml:space="preserve"> וכן כל כיוצא בזה</w:t>
      </w:r>
      <w:r w:rsidR="007B365D">
        <w:rPr>
          <w:rFonts w:cs="Arial" w:hint="cs"/>
          <w:sz w:val="16"/>
          <w:szCs w:val="16"/>
          <w:rtl/>
        </w:rPr>
        <w:t xml:space="preserve"> (ל' הרמב"ם)</w:t>
      </w:r>
      <w:r w:rsidR="00FD5FE5" w:rsidRPr="00FD5FE5">
        <w:rPr>
          <w:rFonts w:cs="Arial"/>
          <w:rtl/>
        </w:rPr>
        <w:t xml:space="preserve">. </w:t>
      </w:r>
      <w:r w:rsidR="007B365D" w:rsidRPr="00845316">
        <w:rPr>
          <w:rFonts w:asciiTheme="minorBidi" w:hAnsiTheme="minorBidi"/>
          <w:color w:val="E36C0A" w:themeColor="accent6" w:themeShade="BF"/>
          <w:rtl/>
        </w:rPr>
        <w:t>(וכ"פ בשו"ע)</w:t>
      </w:r>
    </w:p>
    <w:p w14:paraId="2A266284"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7C12D6C7" w14:textId="0363271A" w:rsidR="001C2E95" w:rsidRDefault="001C2E95" w:rsidP="001C2E95">
      <w:pPr>
        <w:rPr>
          <w:rtl/>
        </w:rPr>
      </w:pPr>
      <w:r>
        <w:rPr>
          <w:rFonts w:cs="Arial"/>
          <w:rtl/>
        </w:rPr>
        <w:t>טען: עדיין שותפין אנחנו ויש לי להשביעך בטענת ספק, והלה אומר: לא נשתתפנו מעולם, והביא התובע עדים שהיה שותפו, וחזר הנתבע אחר כך ואמר: חלקנו, אין שומעין לו, שהרי הוחזק כפרן לשבועה זו, וישבע שבועת השותפין</w:t>
      </w:r>
      <w:r w:rsidR="00FD5FE5">
        <w:rPr>
          <w:rFonts w:cs="Arial" w:hint="cs"/>
          <w:rtl/>
        </w:rPr>
        <w:t>.</w:t>
      </w:r>
      <w:r>
        <w:rPr>
          <w:rFonts w:cs="Arial"/>
          <w:rtl/>
        </w:rPr>
        <w:t xml:space="preserve"> וכן כל כיוצא בזה. </w:t>
      </w:r>
    </w:p>
    <w:p w14:paraId="42E5F86C" w14:textId="77777777" w:rsidR="00354C11" w:rsidRDefault="00354C11" w:rsidP="001C2E95">
      <w:pPr>
        <w:rPr>
          <w:rtl/>
        </w:rPr>
      </w:pPr>
    </w:p>
    <w:p w14:paraId="79C68FBE" w14:textId="1C076984" w:rsidR="001C2E95" w:rsidRDefault="001C2E95" w:rsidP="00EB4EFE">
      <w:pPr>
        <w:pStyle w:val="2"/>
        <w:rPr>
          <w:rtl/>
        </w:rPr>
      </w:pPr>
      <w:r>
        <w:rPr>
          <w:rtl/>
        </w:rPr>
        <w:lastRenderedPageBreak/>
        <w:t>סעיף יב</w:t>
      </w:r>
      <w:r w:rsidR="00B53A8A">
        <w:rPr>
          <w:rFonts w:hint="cs"/>
          <w:rtl/>
        </w:rPr>
        <w:t>:</w:t>
      </w:r>
      <w:r w:rsidR="00B53A8A" w:rsidRPr="00B53A8A">
        <w:rPr>
          <w:rFonts w:cs="Arial"/>
          <w:rtl/>
        </w:rPr>
        <w:t xml:space="preserve"> שותפין שטען אחד מהם כך היה התנאי בינינו</w:t>
      </w:r>
      <w:r w:rsidR="00B53A8A" w:rsidRPr="00B53A8A">
        <w:rPr>
          <w:rFonts w:cs="Arial" w:hint="cs"/>
          <w:rtl/>
        </w:rPr>
        <w:t>,</w:t>
      </w:r>
      <w:r w:rsidR="00B53A8A" w:rsidRPr="00B53A8A">
        <w:rPr>
          <w:rFonts w:cs="Arial"/>
          <w:rtl/>
        </w:rPr>
        <w:t xml:space="preserve"> ואחד אומר לא היה כך</w:t>
      </w:r>
      <w:r w:rsidR="00B53A8A" w:rsidRPr="00B53A8A">
        <w:rPr>
          <w:rFonts w:cs="Arial" w:hint="cs"/>
          <w:rtl/>
        </w:rPr>
        <w:t>, וכיוצא בזה</w:t>
      </w:r>
      <w:r w:rsidR="00B53A8A">
        <w:rPr>
          <w:rFonts w:hint="cs"/>
          <w:rtl/>
        </w:rPr>
        <w:t>.</w:t>
      </w:r>
    </w:p>
    <w:p w14:paraId="665D4826" w14:textId="77777777" w:rsidR="00B53A8A" w:rsidRPr="007B365D" w:rsidRDefault="00B53A8A" w:rsidP="00B53A8A">
      <w:pPr>
        <w:rPr>
          <w:rFonts w:cs="Arial"/>
          <w:u w:val="single"/>
        </w:rPr>
      </w:pPr>
      <w:r w:rsidRPr="00B53A8A">
        <w:rPr>
          <w:rFonts w:cs="Arial"/>
          <w:u w:val="single"/>
          <w:rtl/>
        </w:rPr>
        <w:t>שותפין שטען אחד מהם כך היה התנאי בינינו</w:t>
      </w:r>
      <w:r w:rsidRPr="00B53A8A">
        <w:rPr>
          <w:rFonts w:cs="Arial" w:hint="cs"/>
          <w:u w:val="single"/>
          <w:rtl/>
        </w:rPr>
        <w:t>,</w:t>
      </w:r>
      <w:r w:rsidRPr="00B53A8A">
        <w:rPr>
          <w:rFonts w:cs="Arial"/>
          <w:u w:val="single"/>
          <w:rtl/>
        </w:rPr>
        <w:t xml:space="preserve"> ואחד אומר לא היה כך</w:t>
      </w:r>
      <w:r w:rsidRPr="00B53A8A">
        <w:rPr>
          <w:rFonts w:cs="Arial" w:hint="cs"/>
          <w:u w:val="single"/>
          <w:rtl/>
        </w:rPr>
        <w:t>, וכל כיוצא בזה</w:t>
      </w:r>
      <w:r w:rsidRPr="007B365D">
        <w:rPr>
          <w:rFonts w:cs="Arial" w:hint="cs"/>
          <w:u w:val="single"/>
          <w:rtl/>
        </w:rPr>
        <w:t>:</w:t>
      </w:r>
    </w:p>
    <w:p w14:paraId="6CE3A69C" w14:textId="6E124360" w:rsidR="00B53A8A" w:rsidRPr="00B53A8A" w:rsidRDefault="00B53A8A" w:rsidP="00B53A8A">
      <w:pPr>
        <w:pStyle w:val="ab"/>
        <w:numPr>
          <w:ilvl w:val="0"/>
          <w:numId w:val="59"/>
        </w:numPr>
        <w:rPr>
          <w:rFonts w:cs="Arial"/>
          <w:rtl/>
        </w:rPr>
      </w:pPr>
      <w:r w:rsidRPr="00EB4EFE">
        <w:rPr>
          <w:rFonts w:cs="Arial" w:hint="cs"/>
          <w:rtl/>
        </w:rPr>
        <w:t>רמב"ם</w:t>
      </w:r>
      <w:r w:rsidRPr="00EB4EFE">
        <w:rPr>
          <w:rFonts w:cs="Arial" w:hint="cs"/>
          <w:sz w:val="16"/>
          <w:szCs w:val="16"/>
          <w:rtl/>
        </w:rPr>
        <w:t xml:space="preserve"> (פ"י מהל' שלוחין ושותפין ה"א)</w:t>
      </w:r>
      <w:r w:rsidRPr="00EB4EFE">
        <w:rPr>
          <w:rFonts w:cs="Arial" w:hint="cs"/>
          <w:rtl/>
        </w:rPr>
        <w:t xml:space="preserve"> וטור- </w:t>
      </w:r>
      <w:r w:rsidRPr="00EB4EFE">
        <w:rPr>
          <w:rFonts w:cs="Arial"/>
          <w:rtl/>
        </w:rPr>
        <w:t>שותפין שטען אחד מהם כך היה התנאי בינינו</w:t>
      </w:r>
      <w:r>
        <w:rPr>
          <w:rFonts w:cs="Arial" w:hint="cs"/>
          <w:rtl/>
        </w:rPr>
        <w:t>,</w:t>
      </w:r>
      <w:r w:rsidRPr="00EB4EFE">
        <w:rPr>
          <w:rFonts w:cs="Arial"/>
          <w:rtl/>
        </w:rPr>
        <w:t xml:space="preserve"> ואחד אומר לא היה כך</w:t>
      </w:r>
      <w:r>
        <w:rPr>
          <w:rFonts w:cs="Arial" w:hint="cs"/>
          <w:rtl/>
        </w:rPr>
        <w:t>.</w:t>
      </w:r>
      <w:r w:rsidRPr="00EB4EFE">
        <w:rPr>
          <w:rFonts w:cs="Arial"/>
          <w:rtl/>
        </w:rPr>
        <w:t xml:space="preserve"> או שטען שהקרן שלו היה כך וכך</w:t>
      </w:r>
      <w:r>
        <w:rPr>
          <w:rFonts w:cs="Arial" w:hint="cs"/>
          <w:rtl/>
        </w:rPr>
        <w:t>,</w:t>
      </w:r>
      <w:r w:rsidRPr="00EB4EFE">
        <w:rPr>
          <w:rFonts w:cs="Arial"/>
          <w:rtl/>
        </w:rPr>
        <w:t xml:space="preserve"> וזה אומר אינו אלא פחות</w:t>
      </w:r>
      <w:r>
        <w:rPr>
          <w:rFonts w:cs="Arial" w:hint="cs"/>
          <w:rtl/>
        </w:rPr>
        <w:t>.</w:t>
      </w:r>
      <w:r w:rsidRPr="00EB4EFE">
        <w:rPr>
          <w:rFonts w:cs="Arial"/>
          <w:rtl/>
        </w:rPr>
        <w:t xml:space="preserve"> או שטען כבר נתתי לך מהשותפות</w:t>
      </w:r>
      <w:r>
        <w:rPr>
          <w:rFonts w:cs="Arial" w:hint="cs"/>
          <w:rtl/>
        </w:rPr>
        <w:t>,</w:t>
      </w:r>
      <w:r w:rsidRPr="00EB4EFE">
        <w:rPr>
          <w:rFonts w:cs="Arial"/>
          <w:rtl/>
        </w:rPr>
        <w:t xml:space="preserve"> וזה אומר לא לקחתי</w:t>
      </w:r>
      <w:r>
        <w:rPr>
          <w:rFonts w:cs="Arial" w:hint="cs"/>
          <w:rtl/>
        </w:rPr>
        <w:t>.</w:t>
      </w:r>
      <w:r w:rsidRPr="00EB4EFE">
        <w:rPr>
          <w:rFonts w:cs="Arial"/>
          <w:rtl/>
        </w:rPr>
        <w:t xml:space="preserve"> או שטען על הסחורה שהיא שלו לבדו</w:t>
      </w:r>
      <w:r>
        <w:rPr>
          <w:rFonts w:cs="Arial" w:hint="cs"/>
          <w:rtl/>
        </w:rPr>
        <w:t>,</w:t>
      </w:r>
      <w:r w:rsidRPr="00EB4EFE">
        <w:rPr>
          <w:rFonts w:cs="Arial"/>
          <w:rtl/>
        </w:rPr>
        <w:t xml:space="preserve"> וזה אומר משל השותפות היא</w:t>
      </w:r>
      <w:r>
        <w:rPr>
          <w:rFonts w:cs="Arial" w:hint="cs"/>
          <w:rtl/>
        </w:rPr>
        <w:t>,</w:t>
      </w:r>
      <w:r w:rsidRPr="00EB4EFE">
        <w:rPr>
          <w:rFonts w:cs="Arial"/>
          <w:rtl/>
        </w:rPr>
        <w:t xml:space="preserve"> וכל כיוצא בזה </w:t>
      </w:r>
      <w:r>
        <w:rPr>
          <w:rFonts w:cs="Arial" w:hint="cs"/>
          <w:rtl/>
        </w:rPr>
        <w:t xml:space="preserve">- </w:t>
      </w:r>
      <w:r w:rsidRPr="00EB4EFE">
        <w:rPr>
          <w:rFonts w:cs="Arial"/>
          <w:rtl/>
        </w:rPr>
        <w:t>אם ירצה ישביענו היסת בפרט על הטענה שהוא תובע</w:t>
      </w:r>
      <w:r>
        <w:rPr>
          <w:rFonts w:cs="Arial" w:hint="cs"/>
          <w:rtl/>
        </w:rPr>
        <w:t>,</w:t>
      </w:r>
      <w:r w:rsidRPr="00EB4EFE">
        <w:rPr>
          <w:rFonts w:cs="Arial"/>
          <w:rtl/>
        </w:rPr>
        <w:t xml:space="preserve"> ואם ירצה יגלגל עליו כל אלו הדברים בשבועת השותפין שישבע שלא גזלתני מעולם כל ימי השותפות</w:t>
      </w:r>
      <w:r w:rsidR="00ED2531">
        <w:rPr>
          <w:rFonts w:cs="Arial" w:hint="cs"/>
          <w:rtl/>
        </w:rPr>
        <w:t>,</w:t>
      </w:r>
      <w:r w:rsidRPr="00EB4EFE">
        <w:rPr>
          <w:rFonts w:cs="Arial"/>
          <w:rtl/>
        </w:rPr>
        <w:t xml:space="preserve"> ושהיה התנאי כך וכך</w:t>
      </w:r>
      <w:r w:rsidR="00ED2531">
        <w:rPr>
          <w:rFonts w:cs="Arial" w:hint="cs"/>
          <w:rtl/>
        </w:rPr>
        <w:t>,</w:t>
      </w:r>
      <w:r w:rsidRPr="00EB4EFE">
        <w:rPr>
          <w:rFonts w:cs="Arial"/>
          <w:rtl/>
        </w:rPr>
        <w:t xml:space="preserve"> ושזו הסחורה מהשותפות</w:t>
      </w:r>
      <w:r w:rsidR="00ED2531">
        <w:rPr>
          <w:rFonts w:cs="Arial" w:hint="cs"/>
          <w:rtl/>
        </w:rPr>
        <w:t>,</w:t>
      </w:r>
      <w:r w:rsidRPr="00EB4EFE">
        <w:rPr>
          <w:rFonts w:cs="Arial"/>
          <w:rtl/>
        </w:rPr>
        <w:t xml:space="preserve"> ושנתת לי כך וכך</w:t>
      </w:r>
      <w:r>
        <w:rPr>
          <w:rFonts w:cs="Arial" w:hint="cs"/>
          <w:sz w:val="16"/>
          <w:szCs w:val="16"/>
          <w:rtl/>
        </w:rPr>
        <w:t xml:space="preserve"> (ל' הטור)</w:t>
      </w:r>
      <w:r w:rsidRPr="00EB4EFE">
        <w:rPr>
          <w:rFonts w:cs="Arial" w:hint="cs"/>
          <w:rtl/>
        </w:rPr>
        <w:t>.</w:t>
      </w:r>
      <w:r w:rsidRPr="00FD5FE5">
        <w:rPr>
          <w:rFonts w:cs="Arial"/>
          <w:rtl/>
        </w:rPr>
        <w:t xml:space="preserve"> </w:t>
      </w:r>
      <w:r w:rsidRPr="00845316">
        <w:rPr>
          <w:rFonts w:asciiTheme="minorBidi" w:hAnsiTheme="minorBidi"/>
          <w:color w:val="E36C0A" w:themeColor="accent6" w:themeShade="BF"/>
          <w:rtl/>
        </w:rPr>
        <w:t>(וכ"פ בשו"ע)</w:t>
      </w:r>
    </w:p>
    <w:p w14:paraId="1D9E1AC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1856B2D" w14:textId="3AD5B3B1" w:rsidR="001C2E95" w:rsidRDefault="001C2E95" w:rsidP="001C2E95">
      <w:pPr>
        <w:rPr>
          <w:rtl/>
        </w:rPr>
      </w:pPr>
      <w:r>
        <w:rPr>
          <w:rFonts w:cs="Arial"/>
          <w:rtl/>
        </w:rPr>
        <w:t>שותף שטען על חבירו שכך היה התנאי ביניהם, והלה אומר: לא היה תנאי זה מעולם</w:t>
      </w:r>
      <w:r w:rsidR="00B53A8A">
        <w:rPr>
          <w:rFonts w:cs="Arial" w:hint="cs"/>
          <w:rtl/>
        </w:rPr>
        <w:t>.</w:t>
      </w:r>
      <w:r>
        <w:rPr>
          <w:rFonts w:cs="Arial"/>
          <w:rtl/>
        </w:rPr>
        <w:t xml:space="preserve"> או שטען: הקרן שלי היה כך וכך, והלה אומר: אינו אלא פחות מזה</w:t>
      </w:r>
      <w:r w:rsidR="00B53A8A">
        <w:rPr>
          <w:rFonts w:cs="Arial" w:hint="cs"/>
          <w:rtl/>
        </w:rPr>
        <w:t>.</w:t>
      </w:r>
      <w:r>
        <w:rPr>
          <w:rFonts w:cs="Arial"/>
          <w:rtl/>
        </w:rPr>
        <w:t xml:space="preserve"> או שטען: כבר נתתי לך מהשותפות, והלה אומר: לא לקחתי</w:t>
      </w:r>
      <w:r w:rsidR="00B53A8A">
        <w:rPr>
          <w:rFonts w:cs="Arial" w:hint="cs"/>
          <w:rtl/>
        </w:rPr>
        <w:t>.</w:t>
      </w:r>
      <w:r>
        <w:rPr>
          <w:rFonts w:cs="Arial"/>
          <w:rtl/>
        </w:rPr>
        <w:t xml:space="preserve"> או: סחורה זו שלי היא, והלה אומר: משל אמצע, וכל כיוצא בטענות אלו, אם רצה התובע שלא ישבע השותף שבועת השותפים וישביענו היסת על הטענה שכופר בה ואומר לא היו דברים מעולם, הרי זה משביעו. ואם רצה, מגלגל עליו כל אלו הדברים בשבועת השותפים. </w:t>
      </w:r>
    </w:p>
    <w:p w14:paraId="196BD528" w14:textId="77777777" w:rsidR="00354C11" w:rsidRDefault="00354C11" w:rsidP="001C2E95">
      <w:pPr>
        <w:rPr>
          <w:rtl/>
        </w:rPr>
      </w:pPr>
    </w:p>
    <w:p w14:paraId="066D80A2" w14:textId="700C63F9" w:rsidR="001C2E95" w:rsidRPr="00A53429" w:rsidRDefault="001C2E95" w:rsidP="00EB4EFE">
      <w:pPr>
        <w:pStyle w:val="2"/>
        <w:rPr>
          <w:rtl/>
        </w:rPr>
      </w:pPr>
      <w:r>
        <w:rPr>
          <w:rtl/>
        </w:rPr>
        <w:t>סעיף יג</w:t>
      </w:r>
      <w:r w:rsidR="00026E39">
        <w:rPr>
          <w:rFonts w:hint="cs"/>
          <w:rtl/>
        </w:rPr>
        <w:t>:</w:t>
      </w:r>
      <w:r w:rsidR="00A53429" w:rsidRPr="00A53429">
        <w:rPr>
          <w:rFonts w:cs="Arial"/>
          <w:rtl/>
        </w:rPr>
        <w:t xml:space="preserve"> </w:t>
      </w:r>
      <w:r w:rsidR="00A53429" w:rsidRPr="00ED2531">
        <w:rPr>
          <w:rFonts w:cs="Arial"/>
          <w:rtl/>
        </w:rPr>
        <w:t>ראובן הטיל לכיס ת' זהובים</w:t>
      </w:r>
      <w:r w:rsidR="00A53429">
        <w:rPr>
          <w:rFonts w:cs="Arial" w:hint="cs"/>
          <w:rtl/>
        </w:rPr>
        <w:t>,</w:t>
      </w:r>
      <w:r w:rsidR="00A53429" w:rsidRPr="00ED2531">
        <w:rPr>
          <w:rFonts w:cs="Arial"/>
          <w:rtl/>
        </w:rPr>
        <w:t xml:space="preserve"> ושמעון ר'</w:t>
      </w:r>
      <w:r w:rsidR="00A53429">
        <w:rPr>
          <w:rFonts w:cs="Arial" w:hint="cs"/>
          <w:rtl/>
        </w:rPr>
        <w:t>,</w:t>
      </w:r>
      <w:r w:rsidR="00A53429" w:rsidRPr="00ED2531">
        <w:rPr>
          <w:rFonts w:cs="Arial"/>
          <w:rtl/>
        </w:rPr>
        <w:t xml:space="preserve"> ונשתתפו</w:t>
      </w:r>
      <w:r w:rsidR="00A53429">
        <w:rPr>
          <w:rFonts w:cs="Arial" w:hint="cs"/>
          <w:rtl/>
        </w:rPr>
        <w:t>,</w:t>
      </w:r>
      <w:r w:rsidR="00A53429" w:rsidRPr="00ED2531">
        <w:rPr>
          <w:rFonts w:cs="Arial"/>
          <w:rtl/>
        </w:rPr>
        <w:t xml:space="preserve"> וטען ראובן שחסר הקרן ת"ק זהו</w:t>
      </w:r>
      <w:r w:rsidR="00A53429">
        <w:rPr>
          <w:rFonts w:cs="Arial" w:hint="cs"/>
          <w:rtl/>
        </w:rPr>
        <w:t>'</w:t>
      </w:r>
      <w:r w:rsidR="00A53429">
        <w:rPr>
          <w:rFonts w:hint="cs"/>
          <w:rtl/>
        </w:rPr>
        <w:t>.</w:t>
      </w:r>
    </w:p>
    <w:p w14:paraId="6E9C3399" w14:textId="321013DE" w:rsidR="00ED2531" w:rsidRPr="00A53429" w:rsidRDefault="00A53429" w:rsidP="00ED2531">
      <w:pPr>
        <w:rPr>
          <w:u w:val="single"/>
          <w:rtl/>
        </w:rPr>
      </w:pPr>
      <w:r w:rsidRPr="00A53429">
        <w:rPr>
          <w:rFonts w:cs="Arial"/>
          <w:u w:val="single"/>
          <w:rtl/>
        </w:rPr>
        <w:t>ראובן הטיל לכיס ת' זהובים</w:t>
      </w:r>
      <w:r w:rsidRPr="00A53429">
        <w:rPr>
          <w:rFonts w:cs="Arial" w:hint="cs"/>
          <w:u w:val="single"/>
          <w:rtl/>
        </w:rPr>
        <w:t>,</w:t>
      </w:r>
      <w:r w:rsidRPr="00A53429">
        <w:rPr>
          <w:rFonts w:cs="Arial"/>
          <w:u w:val="single"/>
          <w:rtl/>
        </w:rPr>
        <w:t xml:space="preserve"> ושמעון הטיל ר'</w:t>
      </w:r>
      <w:r w:rsidRPr="00A53429">
        <w:rPr>
          <w:rFonts w:cs="Arial" w:hint="cs"/>
          <w:u w:val="single"/>
          <w:rtl/>
        </w:rPr>
        <w:t>,</w:t>
      </w:r>
      <w:r w:rsidRPr="00A53429">
        <w:rPr>
          <w:rFonts w:cs="Arial"/>
          <w:u w:val="single"/>
          <w:rtl/>
        </w:rPr>
        <w:t xml:space="preserve"> ונשתתפו</w:t>
      </w:r>
      <w:r w:rsidRPr="00A53429">
        <w:rPr>
          <w:rFonts w:cs="Arial" w:hint="cs"/>
          <w:u w:val="single"/>
          <w:rtl/>
        </w:rPr>
        <w:t>,</w:t>
      </w:r>
      <w:r w:rsidRPr="00A53429">
        <w:rPr>
          <w:rFonts w:cs="Arial"/>
          <w:u w:val="single"/>
          <w:rtl/>
        </w:rPr>
        <w:t xml:space="preserve"> וטוען ראובן שחסר הקרן ת"ק זהובים</w:t>
      </w:r>
      <w:r w:rsidRPr="00A53429">
        <w:rPr>
          <w:rFonts w:cs="Arial" w:hint="cs"/>
          <w:u w:val="single"/>
          <w:rtl/>
        </w:rPr>
        <w:t>:</w:t>
      </w:r>
    </w:p>
    <w:p w14:paraId="150761FE" w14:textId="5A4C8B17" w:rsidR="00F00966" w:rsidRDefault="00ED2531" w:rsidP="00F00966">
      <w:pPr>
        <w:pStyle w:val="ab"/>
        <w:numPr>
          <w:ilvl w:val="0"/>
          <w:numId w:val="59"/>
        </w:numPr>
        <w:rPr>
          <w:rFonts w:cs="Arial"/>
        </w:rPr>
      </w:pPr>
      <w:r w:rsidRPr="00ED2531">
        <w:rPr>
          <w:rFonts w:cs="Arial" w:hint="cs"/>
          <w:rtl/>
        </w:rPr>
        <w:t>רמב"ם</w:t>
      </w:r>
      <w:r w:rsidRPr="00ED2531">
        <w:rPr>
          <w:rFonts w:cs="Arial" w:hint="cs"/>
          <w:sz w:val="16"/>
          <w:szCs w:val="16"/>
          <w:rtl/>
        </w:rPr>
        <w:t xml:space="preserve"> (פ"י מהל' שלוחין ושותפין ה"ה)</w:t>
      </w:r>
      <w:r w:rsidRPr="00ED2531">
        <w:rPr>
          <w:rFonts w:cs="Arial" w:hint="cs"/>
          <w:rtl/>
        </w:rPr>
        <w:t xml:space="preserve">- </w:t>
      </w:r>
      <w:r w:rsidR="00577307" w:rsidRPr="00ED2531">
        <w:rPr>
          <w:rFonts w:cs="Arial"/>
          <w:rtl/>
        </w:rPr>
        <w:t>ראובן שהטיל לכיס ת' זהובים</w:t>
      </w:r>
      <w:r>
        <w:rPr>
          <w:rFonts w:cs="Arial" w:hint="cs"/>
          <w:rtl/>
        </w:rPr>
        <w:t>,</w:t>
      </w:r>
      <w:r w:rsidR="00577307" w:rsidRPr="00ED2531">
        <w:rPr>
          <w:rFonts w:cs="Arial"/>
          <w:rtl/>
        </w:rPr>
        <w:t xml:space="preserve"> ושמעון הטיל ר'</w:t>
      </w:r>
      <w:r>
        <w:rPr>
          <w:rFonts w:cs="Arial" w:hint="cs"/>
          <w:rtl/>
        </w:rPr>
        <w:t>,</w:t>
      </w:r>
      <w:r w:rsidR="00577307" w:rsidRPr="00ED2531">
        <w:rPr>
          <w:rFonts w:cs="Arial"/>
          <w:rtl/>
        </w:rPr>
        <w:t xml:space="preserve"> ונשתתפו ונשאו ונתנו ביחד</w:t>
      </w:r>
      <w:r>
        <w:rPr>
          <w:rFonts w:cs="Arial" w:hint="cs"/>
          <w:rtl/>
        </w:rPr>
        <w:t>,</w:t>
      </w:r>
      <w:r w:rsidR="00577307" w:rsidRPr="00ED2531">
        <w:rPr>
          <w:rFonts w:cs="Arial"/>
          <w:rtl/>
        </w:rPr>
        <w:t xml:space="preserve"> והממון כולו ביד ראובן</w:t>
      </w:r>
      <w:r>
        <w:rPr>
          <w:rFonts w:cs="Arial" w:hint="cs"/>
          <w:rtl/>
        </w:rPr>
        <w:t>.</w:t>
      </w:r>
      <w:r w:rsidR="00577307" w:rsidRPr="00ED2531">
        <w:rPr>
          <w:rFonts w:cs="Arial"/>
          <w:rtl/>
        </w:rPr>
        <w:t xml:space="preserve"> וטוען ראובן שחסר הקרן ת"ק זהובים</w:t>
      </w:r>
      <w:r>
        <w:rPr>
          <w:rFonts w:cs="Arial" w:hint="cs"/>
          <w:rtl/>
        </w:rPr>
        <w:t>.</w:t>
      </w:r>
      <w:r w:rsidR="00577307" w:rsidRPr="00ED2531">
        <w:rPr>
          <w:rFonts w:cs="Arial"/>
          <w:rtl/>
        </w:rPr>
        <w:t xml:space="preserve"> אין אומרים ישבע ראובן שבועת השותפין</w:t>
      </w:r>
      <w:r>
        <w:rPr>
          <w:rFonts w:cs="Arial" w:hint="cs"/>
          <w:rtl/>
        </w:rPr>
        <w:t>,</w:t>
      </w:r>
      <w:r w:rsidR="00577307" w:rsidRPr="00ED2531">
        <w:rPr>
          <w:rFonts w:cs="Arial"/>
          <w:rtl/>
        </w:rPr>
        <w:t xml:space="preserve"> וישלם שמעון נ' מביתו</w:t>
      </w:r>
      <w:r w:rsidR="009E7F96">
        <w:rPr>
          <w:rStyle w:val="a7"/>
          <w:rFonts w:cs="Arial"/>
          <w:rtl/>
        </w:rPr>
        <w:footnoteReference w:id="534"/>
      </w:r>
      <w:r>
        <w:rPr>
          <w:rFonts w:cs="Arial" w:hint="cs"/>
          <w:rtl/>
        </w:rPr>
        <w:t>,</w:t>
      </w:r>
      <w:r w:rsidR="00577307" w:rsidRPr="00ED2531">
        <w:rPr>
          <w:rFonts w:cs="Arial"/>
          <w:rtl/>
        </w:rPr>
        <w:t xml:space="preserve"> אלא ישבע ראובן שבועת השותפין וילך במנה שבידו ולא ישלם לו שמעון כלום</w:t>
      </w:r>
      <w:r>
        <w:rPr>
          <w:rFonts w:cs="Arial" w:hint="cs"/>
          <w:rtl/>
        </w:rPr>
        <w:t>.</w:t>
      </w:r>
      <w:r w:rsidR="00577307" w:rsidRPr="00ED2531">
        <w:rPr>
          <w:rFonts w:cs="Arial"/>
          <w:rtl/>
        </w:rPr>
        <w:t xml:space="preserve"> טען ראובן ששמעון יודע ודאי בפחת זו שפחתו</w:t>
      </w:r>
      <w:r w:rsidR="00671F70">
        <w:rPr>
          <w:rStyle w:val="a7"/>
          <w:rFonts w:cs="Arial"/>
          <w:rtl/>
        </w:rPr>
        <w:footnoteReference w:id="535"/>
      </w:r>
      <w:r w:rsidR="00577307" w:rsidRPr="00ED2531">
        <w:rPr>
          <w:rFonts w:cs="Arial"/>
          <w:rtl/>
        </w:rPr>
        <w:t xml:space="preserve"> </w:t>
      </w:r>
      <w:r w:rsidR="003341FE">
        <w:rPr>
          <w:rFonts w:cs="Arial" w:hint="cs"/>
          <w:rtl/>
        </w:rPr>
        <w:t xml:space="preserve">- </w:t>
      </w:r>
      <w:r w:rsidR="00577307" w:rsidRPr="00ED2531">
        <w:rPr>
          <w:rFonts w:cs="Arial"/>
          <w:rtl/>
        </w:rPr>
        <w:t>יגלגל על שמעון שאינו יודע ודאי סכום הפחת</w:t>
      </w:r>
      <w:r>
        <w:rPr>
          <w:rStyle w:val="a7"/>
          <w:rFonts w:cs="Arial"/>
          <w:rtl/>
        </w:rPr>
        <w:footnoteReference w:id="536"/>
      </w:r>
      <w:r w:rsidRPr="00ED2531">
        <w:rPr>
          <w:rFonts w:cs="Arial" w:hint="cs"/>
          <w:rtl/>
        </w:rPr>
        <w:t>.</w:t>
      </w:r>
      <w:r w:rsidR="00577307" w:rsidRPr="00ED2531">
        <w:rPr>
          <w:rFonts w:cs="Arial"/>
          <w:rtl/>
        </w:rPr>
        <w:t xml:space="preserve"> ואם לא עסק שמעון בשותפות כלל </w:t>
      </w:r>
      <w:r w:rsidR="003341FE">
        <w:rPr>
          <w:rFonts w:cs="Arial" w:hint="cs"/>
          <w:rtl/>
        </w:rPr>
        <w:t xml:space="preserve">- </w:t>
      </w:r>
      <w:r w:rsidR="00577307" w:rsidRPr="00ED2531">
        <w:rPr>
          <w:rFonts w:cs="Arial"/>
          <w:rtl/>
        </w:rPr>
        <w:t>ישבע שמעון היסת שאינו יודע בודאי מזה ההפסד ויפטר</w:t>
      </w:r>
      <w:r w:rsidR="002254B6">
        <w:rPr>
          <w:rStyle w:val="a7"/>
          <w:rFonts w:cs="Arial"/>
          <w:rtl/>
        </w:rPr>
        <w:footnoteReference w:id="537"/>
      </w:r>
      <w:r w:rsidR="003341FE">
        <w:rPr>
          <w:rFonts w:cs="Arial" w:hint="cs"/>
          <w:rtl/>
        </w:rPr>
        <w:t xml:space="preserve">. </w:t>
      </w:r>
      <w:r w:rsidR="00577307" w:rsidRPr="00ED2531">
        <w:rPr>
          <w:rFonts w:cs="Arial"/>
          <w:rtl/>
        </w:rPr>
        <w:t>ולא עוד אלא אם היה המנה הנשאר ביד שמעון</w:t>
      </w:r>
      <w:r w:rsidR="00D05893">
        <w:rPr>
          <w:rStyle w:val="a7"/>
          <w:rFonts w:cs="Arial"/>
          <w:rtl/>
        </w:rPr>
        <w:footnoteReference w:id="538"/>
      </w:r>
      <w:r w:rsidR="00577307" w:rsidRPr="00ED2531">
        <w:rPr>
          <w:rFonts w:cs="Arial"/>
          <w:rtl/>
        </w:rPr>
        <w:t xml:space="preserve"> </w:t>
      </w:r>
      <w:r w:rsidR="003341FE">
        <w:rPr>
          <w:rFonts w:cs="Arial" w:hint="cs"/>
          <w:rtl/>
        </w:rPr>
        <w:t xml:space="preserve">- </w:t>
      </w:r>
      <w:r w:rsidR="00577307" w:rsidRPr="00ED2531">
        <w:rPr>
          <w:rFonts w:cs="Arial"/>
          <w:rtl/>
        </w:rPr>
        <w:t>חולקין אותו בשוה</w:t>
      </w:r>
      <w:r w:rsidR="009E7F96">
        <w:rPr>
          <w:rStyle w:val="a7"/>
          <w:rFonts w:cs="Arial"/>
          <w:rtl/>
        </w:rPr>
        <w:footnoteReference w:id="539"/>
      </w:r>
      <w:r w:rsidR="003341FE">
        <w:rPr>
          <w:rFonts w:cs="Arial" w:hint="cs"/>
          <w:rtl/>
        </w:rPr>
        <w:t>,</w:t>
      </w:r>
      <w:r w:rsidR="00577307" w:rsidRPr="00ED2531">
        <w:rPr>
          <w:rFonts w:cs="Arial"/>
          <w:rtl/>
        </w:rPr>
        <w:t xml:space="preserve"> שאין השותף מן הנשבעין ונוטלין כדי שישבע ויטול מה שביד חבירו</w:t>
      </w:r>
      <w:r w:rsidR="003341FE">
        <w:rPr>
          <w:rFonts w:cs="Arial" w:hint="cs"/>
          <w:rtl/>
        </w:rPr>
        <w:t>,</w:t>
      </w:r>
      <w:r w:rsidR="00577307" w:rsidRPr="00ED2531">
        <w:rPr>
          <w:rFonts w:cs="Arial"/>
          <w:rtl/>
        </w:rPr>
        <w:t xml:space="preserve"> אלא ישבע ונפטר או נוטל מדבר שתחת ידו</w:t>
      </w:r>
      <w:r w:rsidR="0039566B">
        <w:rPr>
          <w:rFonts w:cs="Arial" w:hint="cs"/>
          <w:rtl/>
        </w:rPr>
        <w:t>.</w:t>
      </w:r>
      <w:r w:rsidR="00577307" w:rsidRPr="00ED2531">
        <w:rPr>
          <w:rFonts w:cs="Arial"/>
          <w:rtl/>
        </w:rPr>
        <w:t xml:space="preserve"> </w:t>
      </w:r>
      <w:r w:rsidR="0016088B" w:rsidRPr="00845316">
        <w:rPr>
          <w:rFonts w:asciiTheme="minorBidi" w:hAnsiTheme="minorBidi"/>
          <w:color w:val="E36C0A" w:themeColor="accent6" w:themeShade="BF"/>
          <w:rtl/>
        </w:rPr>
        <w:t>(וכ"פ בשו"ע)</w:t>
      </w:r>
    </w:p>
    <w:p w14:paraId="5730137D" w14:textId="783E79E1" w:rsidR="00A53429" w:rsidRPr="00F00966" w:rsidRDefault="00F00966" w:rsidP="00F00966">
      <w:pPr>
        <w:ind w:left="360"/>
        <w:rPr>
          <w:rFonts w:cs="Arial"/>
          <w:u w:val="dotted"/>
        </w:rPr>
      </w:pPr>
      <w:r w:rsidRPr="00F00966">
        <w:rPr>
          <w:rFonts w:cs="Arial" w:hint="cs"/>
          <w:u w:val="dotted"/>
          <w:rtl/>
        </w:rPr>
        <w:lastRenderedPageBreak/>
        <w:t xml:space="preserve">ומה הדין אם </w:t>
      </w:r>
      <w:r w:rsidRPr="00F00966">
        <w:rPr>
          <w:rFonts w:cs="Arial"/>
          <w:u w:val="dotted"/>
          <w:rtl/>
        </w:rPr>
        <w:t xml:space="preserve">טען שמעון שיש </w:t>
      </w:r>
      <w:r>
        <w:rPr>
          <w:rFonts w:cs="Arial" w:hint="cs"/>
          <w:u w:val="dotted"/>
          <w:rtl/>
        </w:rPr>
        <w:t xml:space="preserve">לו </w:t>
      </w:r>
      <w:r>
        <w:rPr>
          <w:rFonts w:cs="Arial" w:hint="cs"/>
          <w:sz w:val="16"/>
          <w:szCs w:val="16"/>
          <w:u w:val="dotted"/>
          <w:rtl/>
        </w:rPr>
        <w:t xml:space="preserve">(לשמעון) </w:t>
      </w:r>
      <w:r>
        <w:rPr>
          <w:rFonts w:cs="Arial" w:hint="cs"/>
          <w:u w:val="dotted"/>
          <w:rtl/>
        </w:rPr>
        <w:t xml:space="preserve">חוב </w:t>
      </w:r>
      <w:r w:rsidRPr="00F00966">
        <w:rPr>
          <w:rFonts w:cs="Arial"/>
          <w:u w:val="dotted"/>
          <w:rtl/>
        </w:rPr>
        <w:t>ללוי מזה השותפות במנה</w:t>
      </w:r>
      <w:r w:rsidRPr="00F00966">
        <w:rPr>
          <w:rFonts w:cs="Arial" w:hint="cs"/>
          <w:u w:val="dotted"/>
          <w:rtl/>
        </w:rPr>
        <w:t>:</w:t>
      </w:r>
    </w:p>
    <w:p w14:paraId="65C5D6B4" w14:textId="4580D1CA" w:rsidR="00577307" w:rsidRDefault="003D0602" w:rsidP="003D0602">
      <w:pPr>
        <w:pStyle w:val="ab"/>
        <w:numPr>
          <w:ilvl w:val="0"/>
          <w:numId w:val="59"/>
        </w:numPr>
        <w:rPr>
          <w:rFonts w:cs="Arial"/>
        </w:rPr>
      </w:pPr>
      <w:r w:rsidRPr="00ED2531">
        <w:rPr>
          <w:rFonts w:cs="Arial" w:hint="cs"/>
          <w:rtl/>
        </w:rPr>
        <w:t>רמב"ם</w:t>
      </w:r>
      <w:r w:rsidRPr="00ED2531">
        <w:rPr>
          <w:rFonts w:cs="Arial" w:hint="cs"/>
          <w:sz w:val="16"/>
          <w:szCs w:val="16"/>
          <w:rtl/>
        </w:rPr>
        <w:t xml:space="preserve"> (פ"י מהל' שלוחין ושותפין ה"</w:t>
      </w:r>
      <w:r>
        <w:rPr>
          <w:rFonts w:cs="Arial" w:hint="cs"/>
          <w:sz w:val="16"/>
          <w:szCs w:val="16"/>
          <w:rtl/>
        </w:rPr>
        <w:t>ו</w:t>
      </w:r>
      <w:r w:rsidRPr="00ED2531">
        <w:rPr>
          <w:rFonts w:cs="Arial" w:hint="cs"/>
          <w:sz w:val="16"/>
          <w:szCs w:val="16"/>
          <w:rtl/>
        </w:rPr>
        <w:t>)</w:t>
      </w:r>
      <w:r>
        <w:rPr>
          <w:rFonts w:cs="Arial" w:hint="cs"/>
          <w:rtl/>
        </w:rPr>
        <w:t>-</w:t>
      </w:r>
      <w:r w:rsidRPr="00ED2531">
        <w:rPr>
          <w:rFonts w:cs="Arial" w:hint="cs"/>
          <w:rtl/>
        </w:rPr>
        <w:t xml:space="preserve"> </w:t>
      </w:r>
      <w:r w:rsidR="00577307" w:rsidRPr="003D0602">
        <w:rPr>
          <w:rFonts w:cs="Arial"/>
          <w:rtl/>
        </w:rPr>
        <w:t>טען שמעון שיש ללוי עליו חוב מזה השותפות במנה</w:t>
      </w:r>
      <w:r w:rsidR="00261164">
        <w:rPr>
          <w:rFonts w:cs="Arial" w:hint="cs"/>
          <w:rtl/>
        </w:rPr>
        <w:t>.</w:t>
      </w:r>
      <w:r w:rsidR="00577307" w:rsidRPr="003D0602">
        <w:rPr>
          <w:rFonts w:cs="Arial"/>
          <w:rtl/>
        </w:rPr>
        <w:t xml:space="preserve"> אם היה בידו כדי החוב והיה יכול ליתנו ללוי </w:t>
      </w:r>
      <w:r w:rsidR="00261164">
        <w:rPr>
          <w:rFonts w:cs="Arial"/>
          <w:rtl/>
        </w:rPr>
        <w:t>–</w:t>
      </w:r>
      <w:r w:rsidR="00261164">
        <w:rPr>
          <w:rFonts w:cs="Arial" w:hint="cs"/>
          <w:rtl/>
        </w:rPr>
        <w:t xml:space="preserve"> </w:t>
      </w:r>
      <w:r w:rsidR="00577307" w:rsidRPr="003D0602">
        <w:rPr>
          <w:rFonts w:cs="Arial"/>
          <w:rtl/>
        </w:rPr>
        <w:t>נאמן</w:t>
      </w:r>
      <w:r w:rsidR="00261164">
        <w:rPr>
          <w:rFonts w:cs="Arial" w:hint="cs"/>
          <w:rtl/>
        </w:rPr>
        <w:t>,</w:t>
      </w:r>
      <w:r w:rsidR="00577307" w:rsidRPr="003D0602">
        <w:rPr>
          <w:rFonts w:cs="Arial"/>
          <w:rtl/>
        </w:rPr>
        <w:t xml:space="preserve"> ונותנין החוב ואחר כך מחשבין</w:t>
      </w:r>
      <w:r w:rsidR="00261164">
        <w:rPr>
          <w:rFonts w:cs="Arial" w:hint="cs"/>
          <w:rtl/>
        </w:rPr>
        <w:t>.</w:t>
      </w:r>
      <w:r w:rsidR="00577307" w:rsidRPr="003D0602">
        <w:rPr>
          <w:rFonts w:cs="Arial"/>
          <w:rtl/>
        </w:rPr>
        <w:t xml:space="preserve"> ואם אינו בידו </w:t>
      </w:r>
      <w:r w:rsidR="00261164">
        <w:rPr>
          <w:rFonts w:cs="Arial" w:hint="cs"/>
          <w:rtl/>
        </w:rPr>
        <w:t xml:space="preserve">- </w:t>
      </w:r>
      <w:r w:rsidR="00577307" w:rsidRPr="003D0602">
        <w:rPr>
          <w:rFonts w:cs="Arial"/>
          <w:rtl/>
        </w:rPr>
        <w:t>אינו נאמן להוציא מראובן או מן הסחורה הידוע לשותפות</w:t>
      </w:r>
      <w:r w:rsidR="00261164">
        <w:rPr>
          <w:rFonts w:cs="Arial" w:hint="cs"/>
          <w:rtl/>
        </w:rPr>
        <w:t>,</w:t>
      </w:r>
      <w:r w:rsidR="00577307" w:rsidRPr="003D0602">
        <w:rPr>
          <w:rFonts w:cs="Arial"/>
          <w:rtl/>
        </w:rPr>
        <w:t xml:space="preserve"> שמא שמעון ולוי עושין קנוניא על ראובן</w:t>
      </w:r>
      <w:r w:rsidR="00261164">
        <w:rPr>
          <w:rFonts w:cs="Arial" w:hint="cs"/>
          <w:rtl/>
        </w:rPr>
        <w:t>,</w:t>
      </w:r>
      <w:r w:rsidR="00577307" w:rsidRPr="003D0602">
        <w:rPr>
          <w:rFonts w:cs="Arial"/>
          <w:rtl/>
        </w:rPr>
        <w:t xml:space="preserve"> ואפילו היתה המלוה בשטר אין ראובן חייב לשלם ממנה כלום</w:t>
      </w:r>
      <w:r w:rsidR="00261164">
        <w:rPr>
          <w:rFonts w:cs="Arial" w:hint="cs"/>
          <w:rtl/>
        </w:rPr>
        <w:t>.</w:t>
      </w:r>
      <w:r w:rsidR="00577307" w:rsidRPr="003D0602">
        <w:rPr>
          <w:rFonts w:cs="Arial"/>
          <w:rtl/>
        </w:rPr>
        <w:t xml:space="preserve"> אבל אם טען שמעון שראובן יודע בודאי שזה החוב שעלי מחמת השותפות הוא </w:t>
      </w:r>
      <w:r w:rsidR="00261164">
        <w:rPr>
          <w:rFonts w:cs="Arial" w:hint="cs"/>
          <w:rtl/>
        </w:rPr>
        <w:t xml:space="preserve">- </w:t>
      </w:r>
      <w:r w:rsidR="00577307" w:rsidRPr="003D0602">
        <w:rPr>
          <w:rFonts w:cs="Arial"/>
          <w:rtl/>
        </w:rPr>
        <w:t>ישבע ראובן היסת או ע"י גלגול שאינו יודע שחוב זה אצלנו</w:t>
      </w:r>
      <w:r w:rsidR="00261164">
        <w:rPr>
          <w:rFonts w:cs="Arial" w:hint="cs"/>
          <w:rtl/>
        </w:rPr>
        <w:t>,</w:t>
      </w:r>
      <w:r w:rsidR="00577307" w:rsidRPr="003D0602">
        <w:rPr>
          <w:rFonts w:cs="Arial"/>
          <w:rtl/>
        </w:rPr>
        <w:t xml:space="preserve"> וישלם שמעון החוב משלו</w:t>
      </w:r>
      <w:r w:rsidR="00261164">
        <w:rPr>
          <w:rFonts w:cs="Arial" w:hint="cs"/>
          <w:rtl/>
        </w:rPr>
        <w:t>.</w:t>
      </w:r>
      <w:r w:rsidR="0016088B" w:rsidRPr="00FD5FE5">
        <w:rPr>
          <w:rFonts w:cs="Arial"/>
          <w:rtl/>
        </w:rPr>
        <w:t xml:space="preserve"> </w:t>
      </w:r>
      <w:r w:rsidR="0016088B" w:rsidRPr="00845316">
        <w:rPr>
          <w:rFonts w:asciiTheme="minorBidi" w:hAnsiTheme="minorBidi"/>
          <w:color w:val="E36C0A" w:themeColor="accent6" w:themeShade="BF"/>
          <w:rtl/>
        </w:rPr>
        <w:t>(וכ"פ בשו"ע)</w:t>
      </w:r>
    </w:p>
    <w:p w14:paraId="36908F82" w14:textId="5EFF147A" w:rsidR="00F00966" w:rsidRPr="00F00966" w:rsidRDefault="00F00966" w:rsidP="00F00966">
      <w:pPr>
        <w:ind w:left="360"/>
        <w:rPr>
          <w:rFonts w:cs="Arial"/>
          <w:u w:val="dotted"/>
          <w:rtl/>
        </w:rPr>
      </w:pPr>
      <w:r w:rsidRPr="00F00966">
        <w:rPr>
          <w:rFonts w:cs="Arial" w:hint="cs"/>
          <w:u w:val="dotted"/>
          <w:rtl/>
        </w:rPr>
        <w:t>ומה הדין אם יצא שטר חוב על לוי בשם שמעון על מאה זהובים מממון השותפות:</w:t>
      </w:r>
    </w:p>
    <w:p w14:paraId="0FD0B585" w14:textId="4696A5B5" w:rsidR="003D0602" w:rsidRDefault="00F00966" w:rsidP="003D0602">
      <w:pPr>
        <w:pStyle w:val="ab"/>
        <w:numPr>
          <w:ilvl w:val="0"/>
          <w:numId w:val="59"/>
        </w:numPr>
        <w:rPr>
          <w:rFonts w:cs="Arial"/>
        </w:rPr>
      </w:pPr>
      <w:r w:rsidRPr="00ED2531">
        <w:rPr>
          <w:rFonts w:cs="Arial" w:hint="cs"/>
          <w:rtl/>
        </w:rPr>
        <w:t>רמב"ם</w:t>
      </w:r>
      <w:r w:rsidRPr="00ED2531">
        <w:rPr>
          <w:rFonts w:cs="Arial" w:hint="cs"/>
          <w:sz w:val="16"/>
          <w:szCs w:val="16"/>
          <w:rtl/>
        </w:rPr>
        <w:t xml:space="preserve"> (פ"י מהל' שלוחין ושותפין ה"</w:t>
      </w:r>
      <w:r>
        <w:rPr>
          <w:rFonts w:cs="Arial" w:hint="cs"/>
          <w:sz w:val="16"/>
          <w:szCs w:val="16"/>
          <w:rtl/>
        </w:rPr>
        <w:t>ו</w:t>
      </w:r>
      <w:r w:rsidRPr="00ED2531">
        <w:rPr>
          <w:rFonts w:cs="Arial" w:hint="cs"/>
          <w:sz w:val="16"/>
          <w:szCs w:val="16"/>
          <w:rtl/>
        </w:rPr>
        <w:t>)</w:t>
      </w:r>
      <w:r>
        <w:rPr>
          <w:rFonts w:cs="Arial" w:hint="cs"/>
          <w:rtl/>
        </w:rPr>
        <w:t>-</w:t>
      </w:r>
      <w:r w:rsidRPr="00ED2531">
        <w:rPr>
          <w:rFonts w:cs="Arial" w:hint="cs"/>
          <w:rtl/>
        </w:rPr>
        <w:t xml:space="preserve"> </w:t>
      </w:r>
      <w:r w:rsidR="00577307" w:rsidRPr="003D0602">
        <w:rPr>
          <w:rFonts w:cs="Arial"/>
          <w:rtl/>
        </w:rPr>
        <w:t>וכן אם יצא שט"ח על לוי בשם שמעון במאה זהובים מ</w:t>
      </w:r>
      <w:r>
        <w:rPr>
          <w:rFonts w:cs="Arial" w:hint="cs"/>
          <w:rtl/>
        </w:rPr>
        <w:t>מ</w:t>
      </w:r>
      <w:r w:rsidR="00577307" w:rsidRPr="003D0602">
        <w:rPr>
          <w:rFonts w:cs="Arial"/>
          <w:rtl/>
        </w:rPr>
        <w:t>מון השותפות</w:t>
      </w:r>
      <w:r w:rsidR="00261164">
        <w:rPr>
          <w:rFonts w:cs="Arial" w:hint="cs"/>
          <w:rtl/>
        </w:rPr>
        <w:t>.</w:t>
      </w:r>
      <w:r w:rsidR="00577307" w:rsidRPr="003D0602">
        <w:rPr>
          <w:rFonts w:cs="Arial"/>
          <w:rtl/>
        </w:rPr>
        <w:t xml:space="preserve"> ואמר שמעון נפרעתי והחזרתי לכיס</w:t>
      </w:r>
      <w:r w:rsidR="00261164">
        <w:rPr>
          <w:rFonts w:cs="Arial" w:hint="cs"/>
          <w:rtl/>
        </w:rPr>
        <w:t>,</w:t>
      </w:r>
      <w:r w:rsidR="00577307" w:rsidRPr="003D0602">
        <w:rPr>
          <w:rFonts w:cs="Arial"/>
          <w:rtl/>
        </w:rPr>
        <w:t xml:space="preserve"> או שאמר שמעון קבעתי לו זמן לשנה או לב' </w:t>
      </w:r>
      <w:r w:rsidR="00261164">
        <w:rPr>
          <w:rFonts w:cs="Arial" w:hint="cs"/>
          <w:rtl/>
        </w:rPr>
        <w:t xml:space="preserve">- </w:t>
      </w:r>
      <w:r w:rsidR="00577307" w:rsidRPr="003D0602">
        <w:rPr>
          <w:rFonts w:cs="Arial"/>
          <w:rtl/>
        </w:rPr>
        <w:t>אינו נאמן</w:t>
      </w:r>
      <w:r w:rsidR="00261164">
        <w:rPr>
          <w:rFonts w:cs="Arial" w:hint="cs"/>
          <w:rtl/>
        </w:rPr>
        <w:t>,</w:t>
      </w:r>
      <w:r w:rsidR="00577307" w:rsidRPr="003D0602">
        <w:rPr>
          <w:rFonts w:cs="Arial"/>
          <w:rtl/>
        </w:rPr>
        <w:t xml:space="preserve"> דשמא עשה קנוניא על נכסי ראובן</w:t>
      </w:r>
      <w:r w:rsidR="00261164">
        <w:rPr>
          <w:rFonts w:cs="Arial" w:hint="cs"/>
          <w:rtl/>
        </w:rPr>
        <w:t>.</w:t>
      </w:r>
      <w:r w:rsidR="00577307" w:rsidRPr="003D0602">
        <w:rPr>
          <w:rFonts w:cs="Arial"/>
          <w:rtl/>
        </w:rPr>
        <w:t xml:space="preserve"> וכיצד דנין בדין זה</w:t>
      </w:r>
      <w:r w:rsidR="00261164">
        <w:rPr>
          <w:rFonts w:cs="Arial" w:hint="cs"/>
          <w:rtl/>
        </w:rPr>
        <w:t>,</w:t>
      </w:r>
      <w:r w:rsidR="00577307" w:rsidRPr="003D0602">
        <w:rPr>
          <w:rFonts w:cs="Arial"/>
          <w:rtl/>
        </w:rPr>
        <w:t xml:space="preserve"> לוי נפטר בהודאת שמעון</w:t>
      </w:r>
      <w:r w:rsidR="00261164">
        <w:rPr>
          <w:rFonts w:cs="Arial" w:hint="cs"/>
          <w:rtl/>
        </w:rPr>
        <w:t>,</w:t>
      </w:r>
      <w:r w:rsidR="00577307" w:rsidRPr="003D0602">
        <w:rPr>
          <w:rFonts w:cs="Arial"/>
          <w:rtl/>
        </w:rPr>
        <w:t xml:space="preserve"> ואם לא הביא שמעון ראיה </w:t>
      </w:r>
      <w:r w:rsidR="00261164">
        <w:rPr>
          <w:rFonts w:cs="Arial" w:hint="cs"/>
          <w:rtl/>
        </w:rPr>
        <w:t xml:space="preserve">- </w:t>
      </w:r>
      <w:r w:rsidR="00577307" w:rsidRPr="003D0602">
        <w:rPr>
          <w:rFonts w:cs="Arial"/>
          <w:rtl/>
        </w:rPr>
        <w:t>ישלם מביתו ויתבע ללוי בסוף הזמן</w:t>
      </w:r>
      <w:r w:rsidR="00261164">
        <w:rPr>
          <w:rFonts w:cs="Arial" w:hint="cs"/>
          <w:rtl/>
        </w:rPr>
        <w:t>.</w:t>
      </w:r>
      <w:r w:rsidR="00577307" w:rsidRPr="003D0602">
        <w:rPr>
          <w:rFonts w:cs="Arial"/>
          <w:rtl/>
        </w:rPr>
        <w:t xml:space="preserve"> וכל כיוצא בזה</w:t>
      </w:r>
      <w:r w:rsidR="003D0602">
        <w:rPr>
          <w:rFonts w:cs="Arial" w:hint="cs"/>
          <w:rtl/>
        </w:rPr>
        <w:t>.</w:t>
      </w:r>
      <w:r w:rsidR="0016088B" w:rsidRPr="00FD5FE5">
        <w:rPr>
          <w:rFonts w:cs="Arial"/>
          <w:rtl/>
        </w:rPr>
        <w:t xml:space="preserve"> </w:t>
      </w:r>
      <w:r w:rsidR="0016088B" w:rsidRPr="00845316">
        <w:rPr>
          <w:rFonts w:asciiTheme="minorBidi" w:hAnsiTheme="minorBidi"/>
          <w:color w:val="E36C0A" w:themeColor="accent6" w:themeShade="BF"/>
          <w:rtl/>
        </w:rPr>
        <w:t>(וכ"פ בשו"ע</w:t>
      </w:r>
      <w:r w:rsidR="0016088B">
        <w:rPr>
          <w:rFonts w:asciiTheme="minorBidi" w:hAnsiTheme="minorBidi" w:hint="cs"/>
          <w:color w:val="E36C0A" w:themeColor="accent6" w:themeShade="BF"/>
          <w:sz w:val="16"/>
          <w:szCs w:val="16"/>
          <w:rtl/>
        </w:rPr>
        <w:t xml:space="preserve"> </w:t>
      </w:r>
      <w:r w:rsidR="0016088B" w:rsidRPr="0016088B">
        <w:rPr>
          <w:rFonts w:asciiTheme="minorBidi" w:hAnsiTheme="minorBidi" w:hint="cs"/>
          <w:color w:val="000000" w:themeColor="text1"/>
          <w:sz w:val="16"/>
          <w:szCs w:val="16"/>
          <w:rtl/>
        </w:rPr>
        <w:t>[בסע' הבא]</w:t>
      </w:r>
      <w:r w:rsidR="0016088B" w:rsidRPr="00845316">
        <w:rPr>
          <w:rFonts w:asciiTheme="minorBidi" w:hAnsiTheme="minorBidi"/>
          <w:color w:val="E36C0A" w:themeColor="accent6" w:themeShade="BF"/>
          <w:rtl/>
        </w:rPr>
        <w:t>)</w:t>
      </w:r>
    </w:p>
    <w:p w14:paraId="728087F3" w14:textId="2747A1B5" w:rsidR="00026E39" w:rsidRPr="00F00966" w:rsidRDefault="00577307" w:rsidP="00F00966">
      <w:pPr>
        <w:pStyle w:val="ab"/>
        <w:numPr>
          <w:ilvl w:val="0"/>
          <w:numId w:val="59"/>
        </w:numPr>
        <w:rPr>
          <w:rFonts w:cs="Arial"/>
          <w:rtl/>
        </w:rPr>
      </w:pPr>
      <w:r w:rsidRPr="003D0602">
        <w:rPr>
          <w:rFonts w:cs="Arial"/>
          <w:rtl/>
        </w:rPr>
        <w:t>ראב"ד</w:t>
      </w:r>
      <w:r w:rsidR="00F00966">
        <w:rPr>
          <w:rFonts w:cs="Arial" w:hint="cs"/>
          <w:rtl/>
        </w:rPr>
        <w:t xml:space="preserve"> </w:t>
      </w:r>
      <w:r w:rsidR="00F00966">
        <w:rPr>
          <w:rFonts w:cs="Arial" w:hint="cs"/>
          <w:sz w:val="16"/>
          <w:szCs w:val="16"/>
          <w:rtl/>
        </w:rPr>
        <w:t>(בהשגות שם ה"ו)</w:t>
      </w:r>
      <w:r w:rsidR="00F00966">
        <w:rPr>
          <w:rFonts w:cs="Arial" w:hint="cs"/>
          <w:rtl/>
        </w:rPr>
        <w:t xml:space="preserve">- </w:t>
      </w:r>
      <w:r w:rsidRPr="003D0602">
        <w:rPr>
          <w:rFonts w:cs="Arial"/>
          <w:rtl/>
        </w:rPr>
        <w:t>מאחר שהשטר שעל לוי מפרש שהוא מממון השיתוף של ראובן</w:t>
      </w:r>
      <w:r w:rsidR="00261164">
        <w:rPr>
          <w:rFonts w:cs="Arial" w:hint="cs"/>
          <w:rtl/>
        </w:rPr>
        <w:t>,</w:t>
      </w:r>
      <w:r w:rsidRPr="003D0602">
        <w:rPr>
          <w:rFonts w:cs="Arial"/>
          <w:rtl/>
        </w:rPr>
        <w:t xml:space="preserve"> אם השטר ביד ראובן למה יפטר לוי מהכל בהודאת שמעון</w:t>
      </w:r>
      <w:r w:rsidR="00261164">
        <w:rPr>
          <w:rFonts w:cs="Arial" w:hint="cs"/>
          <w:rtl/>
        </w:rPr>
        <w:t>,</w:t>
      </w:r>
      <w:r w:rsidRPr="003D0602">
        <w:rPr>
          <w:rFonts w:cs="Arial"/>
          <w:rtl/>
        </w:rPr>
        <w:t xml:space="preserve"> כי אם מהמחצה שלו</w:t>
      </w:r>
      <w:r w:rsidR="00F00966">
        <w:rPr>
          <w:rStyle w:val="a7"/>
          <w:rFonts w:cs="Arial"/>
          <w:rtl/>
        </w:rPr>
        <w:footnoteReference w:id="540"/>
      </w:r>
      <w:r w:rsidR="00261164">
        <w:rPr>
          <w:rFonts w:cs="Arial" w:hint="cs"/>
          <w:rtl/>
        </w:rPr>
        <w:t>.</w:t>
      </w:r>
      <w:r w:rsidRPr="003D0602">
        <w:rPr>
          <w:rFonts w:cs="Arial"/>
          <w:rtl/>
        </w:rPr>
        <w:t xml:space="preserve"> אם יכול להוציא משמעון</w:t>
      </w:r>
      <w:r w:rsidR="005D0421">
        <w:rPr>
          <w:rFonts w:cs="Arial" w:hint="cs"/>
          <w:rtl/>
        </w:rPr>
        <w:t xml:space="preserve"> -</w:t>
      </w:r>
      <w:r w:rsidRPr="003D0602">
        <w:rPr>
          <w:rFonts w:cs="Arial"/>
          <w:rtl/>
        </w:rPr>
        <w:t xml:space="preserve"> יוציא</w:t>
      </w:r>
      <w:r w:rsidR="00261164">
        <w:rPr>
          <w:rFonts w:cs="Arial" w:hint="cs"/>
          <w:rtl/>
        </w:rPr>
        <w:t>,</w:t>
      </w:r>
      <w:r w:rsidRPr="003D0602">
        <w:rPr>
          <w:rFonts w:cs="Arial"/>
          <w:rtl/>
        </w:rPr>
        <w:t xml:space="preserve"> ואם לאו</w:t>
      </w:r>
      <w:r w:rsidR="005D0421">
        <w:rPr>
          <w:rFonts w:cs="Arial" w:hint="cs"/>
          <w:rtl/>
        </w:rPr>
        <w:t xml:space="preserve"> -</w:t>
      </w:r>
      <w:r w:rsidRPr="003D0602">
        <w:rPr>
          <w:rFonts w:cs="Arial"/>
          <w:rtl/>
        </w:rPr>
        <w:t xml:space="preserve"> יתבע מלוי</w:t>
      </w:r>
      <w:r w:rsidR="00261164">
        <w:rPr>
          <w:rFonts w:cs="Arial" w:hint="cs"/>
          <w:rtl/>
        </w:rPr>
        <w:t>.</w:t>
      </w:r>
      <w:r w:rsidRPr="003D0602">
        <w:rPr>
          <w:rFonts w:cs="Arial"/>
          <w:rtl/>
        </w:rPr>
        <w:t xml:space="preserve"> אבל אם השטר ביד שמעון נאמן לומר נפרעתי</w:t>
      </w:r>
      <w:r w:rsidR="00261164">
        <w:rPr>
          <w:rFonts w:cs="Arial" w:hint="cs"/>
          <w:rtl/>
        </w:rPr>
        <w:t>.</w:t>
      </w:r>
      <w:r w:rsidRPr="003D0602">
        <w:rPr>
          <w:rFonts w:cs="Arial"/>
          <w:rtl/>
        </w:rPr>
        <w:t xml:space="preserve"> </w:t>
      </w:r>
      <w:r w:rsidR="0016088B" w:rsidRPr="0016088B">
        <w:rPr>
          <w:rFonts w:cs="Arial" w:hint="cs"/>
          <w:color w:val="00B0F0"/>
          <w:rtl/>
        </w:rPr>
        <w:t>(וכ"פ הרמ"א</w:t>
      </w:r>
      <w:r w:rsidR="0016088B">
        <w:rPr>
          <w:rFonts w:asciiTheme="minorBidi" w:hAnsiTheme="minorBidi" w:hint="cs"/>
          <w:color w:val="000000" w:themeColor="text1"/>
          <w:sz w:val="16"/>
          <w:szCs w:val="16"/>
          <w:rtl/>
        </w:rPr>
        <w:t xml:space="preserve"> </w:t>
      </w:r>
      <w:r w:rsidR="0016088B" w:rsidRPr="0016088B">
        <w:rPr>
          <w:rFonts w:asciiTheme="minorBidi" w:hAnsiTheme="minorBidi" w:hint="cs"/>
          <w:color w:val="000000" w:themeColor="text1"/>
          <w:sz w:val="16"/>
          <w:szCs w:val="16"/>
          <w:rtl/>
        </w:rPr>
        <w:t>[בסע' הבא]</w:t>
      </w:r>
      <w:r w:rsidR="0016088B" w:rsidRPr="0016088B">
        <w:rPr>
          <w:rFonts w:cs="Arial" w:hint="cs"/>
          <w:color w:val="00B0F0"/>
          <w:rtl/>
        </w:rPr>
        <w:t>)</w:t>
      </w:r>
    </w:p>
    <w:p w14:paraId="5575057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1EC6DD1" w14:textId="678C0B93" w:rsidR="001C2E95" w:rsidRDefault="001C2E95" w:rsidP="001C2E95">
      <w:pPr>
        <w:rPr>
          <w:rtl/>
        </w:rPr>
      </w:pPr>
      <w:r>
        <w:rPr>
          <w:rFonts w:cs="Arial"/>
          <w:rtl/>
        </w:rPr>
        <w:t xml:space="preserve">ראובן שהטיל לכיס ת' דינרים, והטיל שמעון מאתים, ונשתתפו ונשאו ונתנו ביחד, והרי הממון כולו ביד ראובן, וטען ראובן שנפחת </w:t>
      </w:r>
      <w:r w:rsidR="00147502">
        <w:rPr>
          <w:rFonts w:cs="Arial" w:hint="cs"/>
          <w:sz w:val="16"/>
          <w:szCs w:val="16"/>
          <w:rtl/>
        </w:rPr>
        <w:t>(</w:t>
      </w:r>
      <w:r w:rsidRPr="00147502">
        <w:rPr>
          <w:rFonts w:cs="Arial"/>
          <w:sz w:val="16"/>
          <w:szCs w:val="16"/>
          <w:rtl/>
        </w:rPr>
        <w:t>מן</w:t>
      </w:r>
      <w:r w:rsidR="00147502" w:rsidRPr="00147502">
        <w:rPr>
          <w:rFonts w:cs="Arial" w:hint="cs"/>
          <w:sz w:val="16"/>
          <w:szCs w:val="16"/>
          <w:rtl/>
        </w:rPr>
        <w:t>)</w:t>
      </w:r>
      <w:r>
        <w:rPr>
          <w:rFonts w:cs="Arial"/>
          <w:rtl/>
        </w:rPr>
        <w:t xml:space="preserve"> הקרן ת"ק דינרים, אין אומרים שישבע ראובן שבועת השותפים שפחתו כך וישלם שמעון מביתו חמשים, אלא ישבע ראובן שבועת השותפים שפחתו, וילך במנה שבידו בלבד, ולא ישלם שמעון כלום. ואם טען ראובן ששמעון יודע בודאי זה שפחתו, ישביע את שמעון שבועת השותפים ויגלגל עליו שאינו יודע בודאי סכום הפחת הזה. ואם לא נתעסק שמעון בשותפות זה כלל, ישבע שמעון היסת שאינו יודע בודאי בזה ההפסד, ויפטר. ולא עוד אלא אם היה זה המנה הנשאר ביד שמעון, חולקין אותו בשוה, שאין השותף מהנשבעין ונוטלים כדי שישבע ויטול מה שביד חבירו, אלא נשבע ונפטר או נוטל מדבר שהוא תחת ידו. טען שמעון שיש ללוי עליו חוב מזה השותפות מנה, אם היה בידו כדי החוב, והיה יכול ליתנו ללוי, נאמן, ונותנים החוב ואחר כך מחשבין. ואם אין בידו ליתן, אינו נאמן להוציא מיד ראובן או מהסחורה הידועה לשותפים, שמא קנוניא הם עושים, שמעון ולוי, על נכסי ראובן. אפילו היתה המלוה בשטר, אין ראובן חייב ממנה כלום. אבל אם טען שמעון שראובן יודע בודאי שזה החוב שעלי מחמת השותפות הוא והחוב אצלנו הוא, ישבע ראובן היסת או על ידי גלגול שאינו יודע שחוב זה אצלנו, וישלם שמעון החוב משלו. </w:t>
      </w:r>
    </w:p>
    <w:p w14:paraId="35B8D3AF" w14:textId="77777777" w:rsidR="00354C11" w:rsidRDefault="00354C11" w:rsidP="001C2E95">
      <w:pPr>
        <w:rPr>
          <w:rtl/>
        </w:rPr>
      </w:pPr>
    </w:p>
    <w:p w14:paraId="563DAFC9" w14:textId="60E5A3E0" w:rsidR="001C2E95" w:rsidRDefault="001C2E95" w:rsidP="00EB4EFE">
      <w:pPr>
        <w:pStyle w:val="2"/>
        <w:rPr>
          <w:rtl/>
        </w:rPr>
      </w:pPr>
      <w:r>
        <w:rPr>
          <w:rtl/>
        </w:rPr>
        <w:t>סעיף יד</w:t>
      </w:r>
      <w:r w:rsidR="00F00966">
        <w:rPr>
          <w:rFonts w:hint="cs"/>
          <w:rtl/>
        </w:rPr>
        <w:t>:</w:t>
      </w:r>
      <w:r w:rsidR="0016088B">
        <w:rPr>
          <w:rFonts w:hint="cs"/>
          <w:rtl/>
        </w:rPr>
        <w:t xml:space="preserve"> בנושא הנ"ל</w:t>
      </w:r>
      <w:r w:rsidR="0016088B" w:rsidRPr="0016088B">
        <w:rPr>
          <w:rFonts w:cs="Arial" w:hint="cs"/>
          <w:rtl/>
        </w:rPr>
        <w:t xml:space="preserve"> </w:t>
      </w:r>
      <w:r w:rsidR="0016088B">
        <w:rPr>
          <w:rFonts w:cs="Arial" w:hint="cs"/>
          <w:rtl/>
        </w:rPr>
        <w:t>רק ש</w:t>
      </w:r>
      <w:r w:rsidR="0016088B" w:rsidRPr="0016088B">
        <w:rPr>
          <w:rFonts w:cs="Arial" w:hint="cs"/>
          <w:rtl/>
        </w:rPr>
        <w:t xml:space="preserve">יצא שטר חוב על לוי בשם שמעון על </w:t>
      </w:r>
      <w:r w:rsidR="0016088B">
        <w:rPr>
          <w:rFonts w:cs="Arial" w:hint="cs"/>
          <w:rtl/>
        </w:rPr>
        <w:t>ק'</w:t>
      </w:r>
      <w:r w:rsidR="0016088B" w:rsidRPr="0016088B">
        <w:rPr>
          <w:rFonts w:cs="Arial" w:hint="cs"/>
          <w:rtl/>
        </w:rPr>
        <w:t xml:space="preserve"> זהובים מממון השותפות</w:t>
      </w:r>
      <w:r w:rsidR="0016088B">
        <w:rPr>
          <w:rFonts w:cs="Arial" w:hint="cs"/>
          <w:rtl/>
        </w:rPr>
        <w:t>.</w:t>
      </w:r>
    </w:p>
    <w:p w14:paraId="447D9D05" w14:textId="2778AE4D" w:rsidR="00F00966" w:rsidRPr="00F00966" w:rsidRDefault="0016088B" w:rsidP="00F00966">
      <w:pPr>
        <w:rPr>
          <w:rtl/>
        </w:rPr>
      </w:pPr>
      <w:r>
        <w:rPr>
          <w:rFonts w:hint="cs"/>
          <w:rtl/>
        </w:rPr>
        <w:t>עיין בסוף הסעיף הקודם.</w:t>
      </w:r>
    </w:p>
    <w:p w14:paraId="055EF47B"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4FD5166B" w14:textId="64A7F906" w:rsidR="00354C11" w:rsidRDefault="001C2E95" w:rsidP="001C2E95">
      <w:pPr>
        <w:rPr>
          <w:rFonts w:cs="Arial"/>
          <w:rtl/>
        </w:rPr>
      </w:pPr>
      <w:r>
        <w:rPr>
          <w:rFonts w:cs="Arial"/>
          <w:rtl/>
        </w:rPr>
        <w:t xml:space="preserve">וכן אם יצא שטר חוב על לוי בשם שמעון במאה דינרים מממון השותפות, ואמר שמעון: נפרעתי והחזרתי לכיס, או שאמר: קבעתי לו זמן לשנה או לשתים, אינו נאמן, שמא קנוניא הוא עושה על נכסי ראובן; וכיצד דנין בדין זה, לוי כבר נפטר בהודאת שמעון, ואם לא הביא שמעון ראיה, ישלם מביתו, יתבע מלוי בסוף זמן שאמר. </w:t>
      </w:r>
      <w:r w:rsidRPr="00354C11">
        <w:rPr>
          <w:rFonts w:cs="Arial"/>
          <w:sz w:val="18"/>
          <w:szCs w:val="18"/>
          <w:rtl/>
        </w:rPr>
        <w:t>הגה: ואם מפורש בשטר שהוא ממון השותפות, והשטר יוצא מתחת יד ראובן, אין שמעון נאמן בהודאתו</w:t>
      </w:r>
      <w:r w:rsidR="0016088B">
        <w:rPr>
          <w:rFonts w:cs="Arial" w:hint="cs"/>
          <w:sz w:val="18"/>
          <w:szCs w:val="18"/>
          <w:rtl/>
        </w:rPr>
        <w:t>,</w:t>
      </w:r>
      <w:r w:rsidRPr="00354C11">
        <w:rPr>
          <w:rFonts w:cs="Arial"/>
          <w:sz w:val="18"/>
          <w:szCs w:val="18"/>
          <w:rtl/>
        </w:rPr>
        <w:t xml:space="preserve"> רק על מחצה שלו, וראובן יכול לתבוע מחצה שלו משמעון</w:t>
      </w:r>
      <w:r w:rsidR="0016088B">
        <w:rPr>
          <w:rFonts w:cs="Arial" w:hint="cs"/>
          <w:sz w:val="18"/>
          <w:szCs w:val="18"/>
          <w:rtl/>
        </w:rPr>
        <w:t>,</w:t>
      </w:r>
      <w:r w:rsidRPr="00354C11">
        <w:rPr>
          <w:rFonts w:cs="Arial"/>
          <w:sz w:val="18"/>
          <w:szCs w:val="18"/>
          <w:rtl/>
        </w:rPr>
        <w:t xml:space="preserve"> או מלוי אם אינו יכול להוציא משמעון (טור בשם הראב"ד).</w:t>
      </w:r>
    </w:p>
    <w:p w14:paraId="178D8917" w14:textId="0E9D9E78" w:rsidR="001C2E95" w:rsidRDefault="001C2E95" w:rsidP="001C2E95">
      <w:pPr>
        <w:rPr>
          <w:rtl/>
        </w:rPr>
      </w:pPr>
      <w:r>
        <w:rPr>
          <w:rFonts w:cs="Arial"/>
          <w:rtl/>
        </w:rPr>
        <w:t xml:space="preserve"> </w:t>
      </w:r>
    </w:p>
    <w:p w14:paraId="2BD0ED61" w14:textId="5F04855B" w:rsidR="001C2E95" w:rsidRDefault="001C2E95" w:rsidP="00EB4EFE">
      <w:pPr>
        <w:pStyle w:val="2"/>
        <w:rPr>
          <w:rtl/>
        </w:rPr>
      </w:pPr>
      <w:r>
        <w:rPr>
          <w:rtl/>
        </w:rPr>
        <w:t>סעיף טו</w:t>
      </w:r>
      <w:r w:rsidR="00026E39">
        <w:rPr>
          <w:rFonts w:hint="cs"/>
          <w:rtl/>
        </w:rPr>
        <w:t>:</w:t>
      </w:r>
      <w:r w:rsidR="005676FF" w:rsidRPr="005676FF">
        <w:rPr>
          <w:rFonts w:hint="cs"/>
          <w:rtl/>
        </w:rPr>
        <w:t xml:space="preserve"> שותפים שחלקו ותבע אחד מחבריו לעשות לו שטר על דברים מסויימ</w:t>
      </w:r>
      <w:r w:rsidR="005676FF">
        <w:rPr>
          <w:rFonts w:hint="cs"/>
          <w:rtl/>
        </w:rPr>
        <w:t>י</w:t>
      </w:r>
      <w:r w:rsidR="005676FF" w:rsidRPr="005676FF">
        <w:rPr>
          <w:rFonts w:hint="cs"/>
          <w:rtl/>
        </w:rPr>
        <w:t>ם</w:t>
      </w:r>
      <w:r w:rsidR="005676FF">
        <w:rPr>
          <w:rFonts w:hint="cs"/>
          <w:rtl/>
        </w:rPr>
        <w:t xml:space="preserve"> מהשותפות.</w:t>
      </w:r>
    </w:p>
    <w:p w14:paraId="752FF480" w14:textId="3FC3C073" w:rsidR="0016088B" w:rsidRPr="005676FF" w:rsidRDefault="005676FF" w:rsidP="0016088B">
      <w:pPr>
        <w:rPr>
          <w:u w:val="single"/>
          <w:rtl/>
        </w:rPr>
      </w:pPr>
      <w:r w:rsidRPr="005676FF">
        <w:rPr>
          <w:rFonts w:hint="cs"/>
          <w:u w:val="single"/>
          <w:rtl/>
        </w:rPr>
        <w:t>שותפים שחלקו ותבע אחד מחבריו לעשות לו שטר על דברים מסויימ</w:t>
      </w:r>
      <w:r>
        <w:rPr>
          <w:rFonts w:hint="cs"/>
          <w:u w:val="single"/>
          <w:rtl/>
        </w:rPr>
        <w:t>י</w:t>
      </w:r>
      <w:r w:rsidRPr="005676FF">
        <w:rPr>
          <w:rFonts w:hint="cs"/>
          <w:u w:val="single"/>
          <w:rtl/>
        </w:rPr>
        <w:t>ם שעדיין לא נגמרו לגמ</w:t>
      </w:r>
      <w:r>
        <w:rPr>
          <w:rFonts w:hint="cs"/>
          <w:u w:val="single"/>
          <w:rtl/>
        </w:rPr>
        <w:t>ר</w:t>
      </w:r>
      <w:r w:rsidRPr="005676FF">
        <w:rPr>
          <w:rFonts w:hint="cs"/>
          <w:u w:val="single"/>
          <w:rtl/>
        </w:rPr>
        <w:t>י מהשותפות:</w:t>
      </w:r>
    </w:p>
    <w:p w14:paraId="276FED64" w14:textId="633E0488" w:rsidR="00577307" w:rsidRPr="005676FF" w:rsidRDefault="00577307" w:rsidP="005676FF">
      <w:pPr>
        <w:pStyle w:val="ab"/>
        <w:numPr>
          <w:ilvl w:val="0"/>
          <w:numId w:val="60"/>
        </w:numPr>
        <w:rPr>
          <w:rFonts w:cs="Arial"/>
          <w:rtl/>
        </w:rPr>
      </w:pPr>
      <w:r w:rsidRPr="005676FF">
        <w:rPr>
          <w:rFonts w:cs="Arial"/>
          <w:rtl/>
        </w:rPr>
        <w:lastRenderedPageBreak/>
        <w:t xml:space="preserve">רא"ש </w:t>
      </w:r>
      <w:r w:rsidR="0016088B" w:rsidRPr="005676FF">
        <w:rPr>
          <w:rFonts w:cs="Arial" w:hint="cs"/>
          <w:sz w:val="16"/>
          <w:szCs w:val="16"/>
          <w:rtl/>
        </w:rPr>
        <w:t>(</w:t>
      </w:r>
      <w:r w:rsidR="0016088B" w:rsidRPr="005676FF">
        <w:rPr>
          <w:rFonts w:cs="Arial"/>
          <w:sz w:val="16"/>
          <w:szCs w:val="16"/>
          <w:rtl/>
        </w:rPr>
        <w:t>כל</w:t>
      </w:r>
      <w:r w:rsidR="0016088B" w:rsidRPr="005676FF">
        <w:rPr>
          <w:rFonts w:cs="Arial" w:hint="cs"/>
          <w:sz w:val="16"/>
          <w:szCs w:val="16"/>
          <w:rtl/>
        </w:rPr>
        <w:t xml:space="preserve">ל </w:t>
      </w:r>
      <w:r w:rsidR="0016088B" w:rsidRPr="005676FF">
        <w:rPr>
          <w:rFonts w:cs="Arial"/>
          <w:sz w:val="16"/>
          <w:szCs w:val="16"/>
          <w:rtl/>
        </w:rPr>
        <w:t>פט סי' ח)</w:t>
      </w:r>
      <w:r w:rsidR="0016088B" w:rsidRPr="005676FF">
        <w:rPr>
          <w:rFonts w:cs="Arial" w:hint="cs"/>
          <w:rtl/>
        </w:rPr>
        <w:t xml:space="preserve">- </w:t>
      </w:r>
      <w:r w:rsidRPr="005676FF">
        <w:rPr>
          <w:rFonts w:cs="Arial"/>
          <w:rtl/>
        </w:rPr>
        <w:t>ראובן ושמעון היו שותפין מתעסקין ביחד</w:t>
      </w:r>
      <w:r w:rsidR="007B7A4D" w:rsidRPr="005676FF">
        <w:rPr>
          <w:rFonts w:cs="Arial" w:hint="cs"/>
          <w:rtl/>
        </w:rPr>
        <w:t>.</w:t>
      </w:r>
      <w:r w:rsidRPr="005676FF">
        <w:rPr>
          <w:rFonts w:cs="Arial"/>
          <w:rtl/>
        </w:rPr>
        <w:t xml:space="preserve"> והלך שמעון ונשאר ראובן מתעסק</w:t>
      </w:r>
      <w:r w:rsidR="007B7A4D" w:rsidRPr="005676FF">
        <w:rPr>
          <w:rFonts w:cs="Arial" w:hint="cs"/>
          <w:rtl/>
        </w:rPr>
        <w:t>,</w:t>
      </w:r>
      <w:r w:rsidRPr="005676FF">
        <w:rPr>
          <w:rFonts w:cs="Arial"/>
          <w:rtl/>
        </w:rPr>
        <w:t xml:space="preserve"> וקנה בגדים מ</w:t>
      </w:r>
      <w:r w:rsidR="007B7A4D" w:rsidRPr="005676FF">
        <w:rPr>
          <w:rFonts w:cs="Arial" w:hint="cs"/>
          <w:rtl/>
        </w:rPr>
        <w:t>גוי</w:t>
      </w:r>
      <w:r w:rsidRPr="005676FF">
        <w:rPr>
          <w:rFonts w:cs="Arial"/>
          <w:rtl/>
        </w:rPr>
        <w:t xml:space="preserve"> ומכרן ללוי</w:t>
      </w:r>
      <w:r w:rsidR="007B7A4D" w:rsidRPr="005676FF">
        <w:rPr>
          <w:rFonts w:cs="Arial" w:hint="cs"/>
          <w:rtl/>
        </w:rPr>
        <w:t>.</w:t>
      </w:r>
      <w:r w:rsidRPr="005676FF">
        <w:rPr>
          <w:rFonts w:cs="Arial"/>
          <w:rtl/>
        </w:rPr>
        <w:t xml:space="preserve"> ולוי הקונה ממנו יצא ל</w:t>
      </w:r>
      <w:r w:rsidR="007B7A4D" w:rsidRPr="005676FF">
        <w:rPr>
          <w:rFonts w:cs="Arial" w:hint="cs"/>
          <w:rtl/>
        </w:rPr>
        <w:t>גוי</w:t>
      </w:r>
      <w:r w:rsidRPr="005676FF">
        <w:rPr>
          <w:rFonts w:cs="Arial"/>
          <w:rtl/>
        </w:rPr>
        <w:t xml:space="preserve"> במעות</w:t>
      </w:r>
      <w:r w:rsidR="007B7A4D" w:rsidRPr="005676FF">
        <w:rPr>
          <w:rFonts w:cs="Arial" w:hint="cs"/>
          <w:rtl/>
        </w:rPr>
        <w:t>.</w:t>
      </w:r>
      <w:r w:rsidRPr="005676FF">
        <w:rPr>
          <w:rFonts w:cs="Arial"/>
          <w:rtl/>
        </w:rPr>
        <w:t xml:space="preserve"> ועשה ראובן עוד שטר ל</w:t>
      </w:r>
      <w:r w:rsidR="007B7A4D" w:rsidRPr="005676FF">
        <w:rPr>
          <w:rFonts w:cs="Arial" w:hint="cs"/>
          <w:rtl/>
        </w:rPr>
        <w:t>גוי</w:t>
      </w:r>
      <w:r w:rsidRPr="005676FF">
        <w:rPr>
          <w:rFonts w:cs="Arial"/>
          <w:rtl/>
        </w:rPr>
        <w:t xml:space="preserve"> על עצמו שאם לא יפרע לו לוי לזמן שקבע לו</w:t>
      </w:r>
      <w:r w:rsidR="007B7A4D" w:rsidRPr="005676FF">
        <w:rPr>
          <w:rFonts w:cs="Arial" w:hint="cs"/>
          <w:rtl/>
        </w:rPr>
        <w:t>,</w:t>
      </w:r>
      <w:r w:rsidRPr="005676FF">
        <w:rPr>
          <w:rFonts w:cs="Arial"/>
          <w:rtl/>
        </w:rPr>
        <w:t xml:space="preserve"> שיפרע לו הוא</w:t>
      </w:r>
      <w:r w:rsidR="007B7A4D" w:rsidRPr="005676FF">
        <w:rPr>
          <w:rFonts w:cs="Arial" w:hint="cs"/>
          <w:rtl/>
        </w:rPr>
        <w:t>.</w:t>
      </w:r>
      <w:r w:rsidRPr="005676FF">
        <w:rPr>
          <w:rFonts w:cs="Arial"/>
          <w:rtl/>
        </w:rPr>
        <w:t xml:space="preserve"> ואחר כך חלקו ראובן ושמעון השותפות שביניהם</w:t>
      </w:r>
      <w:r w:rsidR="007B7A4D" w:rsidRPr="005676FF">
        <w:rPr>
          <w:rFonts w:cs="Arial" w:hint="cs"/>
          <w:rtl/>
        </w:rPr>
        <w:t>,</w:t>
      </w:r>
      <w:r w:rsidRPr="005676FF">
        <w:rPr>
          <w:rFonts w:cs="Arial"/>
          <w:rtl/>
        </w:rPr>
        <w:t xml:space="preserve"> ובקש ראובן משמעון שיעשה לו שטר על עצמו שאם לא יתן לוי ל</w:t>
      </w:r>
      <w:r w:rsidR="007B7A4D" w:rsidRPr="005676FF">
        <w:rPr>
          <w:rFonts w:cs="Arial" w:hint="cs"/>
          <w:rtl/>
        </w:rPr>
        <w:t>גוי</w:t>
      </w:r>
      <w:r w:rsidRPr="005676FF">
        <w:rPr>
          <w:rFonts w:cs="Arial"/>
          <w:rtl/>
        </w:rPr>
        <w:t xml:space="preserve"> המעות ויצטרך הוא לפרוע ל</w:t>
      </w:r>
      <w:r w:rsidR="007B7A4D" w:rsidRPr="005676FF">
        <w:rPr>
          <w:rFonts w:cs="Arial" w:hint="cs"/>
          <w:rtl/>
        </w:rPr>
        <w:t>גוי,</w:t>
      </w:r>
      <w:r w:rsidRPr="005676FF">
        <w:rPr>
          <w:rFonts w:cs="Arial"/>
          <w:rtl/>
        </w:rPr>
        <w:t xml:space="preserve"> שיפרע לו שמעון חלקו מכל מה שיפרע ל</w:t>
      </w:r>
      <w:r w:rsidR="007B7A4D" w:rsidRPr="005676FF">
        <w:rPr>
          <w:rFonts w:cs="Arial" w:hint="cs"/>
          <w:rtl/>
        </w:rPr>
        <w:t>גוי</w:t>
      </w:r>
      <w:r w:rsidRPr="005676FF">
        <w:rPr>
          <w:rFonts w:cs="Arial"/>
          <w:rtl/>
        </w:rPr>
        <w:t xml:space="preserve"> ומכל הוצאה שיצטרך לעשות על זה</w:t>
      </w:r>
      <w:r w:rsidR="007B7A4D" w:rsidRPr="005676FF">
        <w:rPr>
          <w:rFonts w:cs="Arial" w:hint="cs"/>
          <w:rtl/>
        </w:rPr>
        <w:t>.</w:t>
      </w:r>
      <w:r w:rsidRPr="005676FF">
        <w:rPr>
          <w:rFonts w:cs="Arial"/>
          <w:rtl/>
        </w:rPr>
        <w:t xml:space="preserve"> ושמעון אומר איני עושה שטר על עצמי אלא כשיבא הפסד לראובן מזה אז יתבעני לדין. יראה</w:t>
      </w:r>
      <w:r w:rsidR="007B7A4D" w:rsidRPr="005676FF">
        <w:rPr>
          <w:rFonts w:cs="Arial" w:hint="cs"/>
          <w:rtl/>
        </w:rPr>
        <w:t>,</w:t>
      </w:r>
      <w:r w:rsidRPr="005676FF">
        <w:rPr>
          <w:rFonts w:cs="Arial"/>
          <w:rtl/>
        </w:rPr>
        <w:t xml:space="preserve"> אחר שראובן הוצרך לעשות עליו שטר בעסק השותפות ובתועלת שניהם</w:t>
      </w:r>
      <w:r w:rsidR="007B7A4D" w:rsidRPr="005676FF">
        <w:rPr>
          <w:rFonts w:cs="Arial" w:hint="cs"/>
          <w:rtl/>
        </w:rPr>
        <w:t>,</w:t>
      </w:r>
      <w:r w:rsidRPr="005676FF">
        <w:rPr>
          <w:rFonts w:cs="Arial"/>
          <w:rtl/>
        </w:rPr>
        <w:t xml:space="preserve"> ואילו היה שמעון שותפו שמה היה צריך גם הוא ליכנס עמו בשטר</w:t>
      </w:r>
      <w:r w:rsidR="007B7A4D" w:rsidRPr="005676FF">
        <w:rPr>
          <w:rFonts w:cs="Arial" w:hint="cs"/>
          <w:rtl/>
        </w:rPr>
        <w:t>,</w:t>
      </w:r>
      <w:r w:rsidRPr="005676FF">
        <w:rPr>
          <w:rFonts w:cs="Arial"/>
          <w:rtl/>
        </w:rPr>
        <w:t xml:space="preserve"> ועכשיו שלא היה שמה הוצרך ראובן לעשות השטר עליו</w:t>
      </w:r>
      <w:r w:rsidR="007B7A4D" w:rsidRPr="005676FF">
        <w:rPr>
          <w:rFonts w:cs="Arial" w:hint="cs"/>
          <w:rtl/>
        </w:rPr>
        <w:t>,</w:t>
      </w:r>
      <w:r w:rsidRPr="005676FF">
        <w:rPr>
          <w:rFonts w:cs="Arial"/>
          <w:rtl/>
        </w:rPr>
        <w:t xml:space="preserve"> יראה ששמעון חייב לעשות עליו שטר לראובן</w:t>
      </w:r>
      <w:r w:rsidR="005676FF">
        <w:rPr>
          <w:rFonts w:cs="Arial" w:hint="cs"/>
          <w:rtl/>
        </w:rPr>
        <w:t>,</w:t>
      </w:r>
      <w:r w:rsidRPr="005676FF">
        <w:rPr>
          <w:rFonts w:cs="Arial"/>
          <w:rtl/>
        </w:rPr>
        <w:t xml:space="preserve"> שאם יברר עליו ראובן בעדים שלא פרע לוי שקנה הבגדים ל</w:t>
      </w:r>
      <w:r w:rsidR="005676FF">
        <w:rPr>
          <w:rFonts w:cs="Arial" w:hint="cs"/>
          <w:rtl/>
        </w:rPr>
        <w:t>גוי</w:t>
      </w:r>
      <w:r w:rsidRPr="005676FF">
        <w:rPr>
          <w:rFonts w:cs="Arial"/>
          <w:rtl/>
        </w:rPr>
        <w:t xml:space="preserve"> ויצטרך ראובן לפרוע </w:t>
      </w:r>
      <w:r w:rsidR="005676FF">
        <w:rPr>
          <w:rFonts w:cs="Arial" w:hint="cs"/>
          <w:rtl/>
        </w:rPr>
        <w:t>לגוי,</w:t>
      </w:r>
      <w:r w:rsidRPr="005676FF">
        <w:rPr>
          <w:rFonts w:cs="Arial"/>
          <w:rtl/>
        </w:rPr>
        <w:t xml:space="preserve"> שיפרע שמעון חלקו</w:t>
      </w:r>
      <w:r w:rsidR="005676FF">
        <w:rPr>
          <w:rFonts w:cs="Arial" w:hint="cs"/>
          <w:rtl/>
        </w:rPr>
        <w:t>.</w:t>
      </w:r>
      <w:r w:rsidRPr="005676FF">
        <w:rPr>
          <w:rFonts w:cs="Arial"/>
          <w:rtl/>
        </w:rPr>
        <w:t xml:space="preserve"> וכל מה שיוציא על עסק זה הוצאות ובשאר דברים בכל מה שיברר ראובן בעדים</w:t>
      </w:r>
      <w:r w:rsidR="005676FF">
        <w:rPr>
          <w:rFonts w:cs="Arial" w:hint="cs"/>
          <w:rtl/>
        </w:rPr>
        <w:t>,</w:t>
      </w:r>
      <w:r w:rsidRPr="005676FF">
        <w:rPr>
          <w:rFonts w:cs="Arial"/>
          <w:rtl/>
        </w:rPr>
        <w:t xml:space="preserve"> שיפרע שמעון חלקו</w:t>
      </w:r>
      <w:r w:rsidR="005676FF">
        <w:rPr>
          <w:rFonts w:cs="Arial" w:hint="cs"/>
          <w:rtl/>
        </w:rPr>
        <w:t>.</w:t>
      </w:r>
    </w:p>
    <w:p w14:paraId="6091CED0" w14:textId="1D0320D1" w:rsidR="00577307" w:rsidRPr="005676FF" w:rsidRDefault="00577307" w:rsidP="005676FF">
      <w:pPr>
        <w:pStyle w:val="ab"/>
        <w:rPr>
          <w:rFonts w:cs="Arial"/>
          <w:rtl/>
        </w:rPr>
      </w:pPr>
      <w:r w:rsidRPr="005676FF">
        <w:rPr>
          <w:rFonts w:cs="Arial"/>
          <w:rtl/>
        </w:rPr>
        <w:t xml:space="preserve">עוד אירע בעוד שהיו שותפין שנשא ונתן ראובן עם </w:t>
      </w:r>
      <w:r w:rsidR="005676FF">
        <w:rPr>
          <w:rFonts w:cs="Arial" w:hint="cs"/>
          <w:rtl/>
        </w:rPr>
        <w:t>גוים</w:t>
      </w:r>
      <w:r w:rsidRPr="005676FF">
        <w:rPr>
          <w:rFonts w:cs="Arial"/>
          <w:rtl/>
        </w:rPr>
        <w:t xml:space="preserve"> וטעו בחשבון ונתן הטעות לשותפות וירא שיזכרו בטעותם ובקש שיעשה לו שמעון שטר עליו גם בזה שאם יצטרך להחזיר שיפרע לו חלקו</w:t>
      </w:r>
      <w:r w:rsidR="005676FF">
        <w:rPr>
          <w:rFonts w:cs="Arial" w:hint="cs"/>
          <w:rtl/>
        </w:rPr>
        <w:t xml:space="preserve">. </w:t>
      </w:r>
      <w:r w:rsidRPr="005676FF">
        <w:rPr>
          <w:rFonts w:cs="Arial"/>
          <w:rtl/>
        </w:rPr>
        <w:t>עוד תובעו כשהיו שותפין היו לו משכונות מאחרים ומכרם וירא שיבוא לו הפסד מזה שיעשה לו שטר שיפרע לו חצי ההפסד שיבוא לו מזה</w:t>
      </w:r>
      <w:r w:rsidR="005676FF" w:rsidRPr="005676FF">
        <w:rPr>
          <w:rFonts w:cs="Arial" w:hint="cs"/>
          <w:rtl/>
        </w:rPr>
        <w:t>.</w:t>
      </w:r>
      <w:r w:rsidRPr="005676FF">
        <w:rPr>
          <w:rFonts w:cs="Arial"/>
          <w:rtl/>
        </w:rPr>
        <w:t xml:space="preserve"> ושמעון אומר כשיבוא לך ההפסד או תצטרך להחזיר הטעות אז תתבעני לדין. באלו שתי התביעות יראה שאינו חייב לעשות עליו שטר בדברים הללו אלא שמעון יודה בפני עדים שהמעות שסכומן כך וכך שטעו </w:t>
      </w:r>
      <w:r w:rsidR="005676FF">
        <w:rPr>
          <w:rFonts w:cs="Arial" w:hint="cs"/>
          <w:rtl/>
        </w:rPr>
        <w:t>הגוים</w:t>
      </w:r>
      <w:r w:rsidRPr="005676FF">
        <w:rPr>
          <w:rFonts w:cs="Arial"/>
          <w:rtl/>
        </w:rPr>
        <w:t xml:space="preserve"> שהכניס אותן לשותפות והעדים יכתבו הודאת שמעון ויחתמו עליה ויתנו אותה ליד ראובן ותהיה בידו לעדות לזכות ולראיה שאם יוציאו </w:t>
      </w:r>
      <w:r w:rsidR="005676FF">
        <w:rPr>
          <w:rFonts w:cs="Arial" w:hint="cs"/>
          <w:rtl/>
        </w:rPr>
        <w:t>הגוים</w:t>
      </w:r>
      <w:r w:rsidRPr="005676FF">
        <w:rPr>
          <w:rFonts w:cs="Arial"/>
          <w:rtl/>
        </w:rPr>
        <w:t xml:space="preserve"> הטעות מיד ראובן שיוכל לתבוע לשמעון שיפרע חלקו וכן במשכונות שמכר ראובן יודה שמעון בפני עדים כל הדברים כמו שהיו ויכתבו הודאה ויתנוה לראובן</w:t>
      </w:r>
      <w:r w:rsidR="005676FF">
        <w:rPr>
          <w:rFonts w:cs="Arial" w:hint="cs"/>
          <w:rtl/>
        </w:rPr>
        <w:t>.</w:t>
      </w:r>
    </w:p>
    <w:p w14:paraId="37347F9D" w14:textId="7F9017F8" w:rsidR="00577307" w:rsidRPr="005676FF" w:rsidRDefault="00577307" w:rsidP="005676FF">
      <w:pPr>
        <w:pStyle w:val="ab"/>
        <w:rPr>
          <w:rFonts w:cs="Arial"/>
          <w:rtl/>
        </w:rPr>
      </w:pPr>
      <w:r w:rsidRPr="005676FF">
        <w:rPr>
          <w:rFonts w:cs="Arial"/>
          <w:rtl/>
        </w:rPr>
        <w:t>עוד אירע כשהיו שותפין שאחיו של ראובן היה לו מעות</w:t>
      </w:r>
      <w:r w:rsidR="005676FF">
        <w:rPr>
          <w:rFonts w:cs="Arial" w:hint="cs"/>
          <w:rtl/>
        </w:rPr>
        <w:t>,</w:t>
      </w:r>
      <w:r w:rsidRPr="005676FF">
        <w:rPr>
          <w:rFonts w:cs="Arial"/>
          <w:rtl/>
        </w:rPr>
        <w:t xml:space="preserve"> אמר ראובן לאחיו תשתדל עמנו בשותפות ותניח מעותיך עם שלנו וקח ריוח בכדי מעותיך</w:t>
      </w:r>
      <w:r w:rsidR="005676FF">
        <w:rPr>
          <w:rFonts w:cs="Arial" w:hint="cs"/>
          <w:rtl/>
        </w:rPr>
        <w:t>.</w:t>
      </w:r>
      <w:r w:rsidRPr="005676FF">
        <w:rPr>
          <w:rFonts w:cs="Arial"/>
          <w:rtl/>
        </w:rPr>
        <w:t xml:space="preserve"> ושמעון לא ידע שאח ראובן היה לו מעות בשותפות עמהן</w:t>
      </w:r>
      <w:r w:rsidR="005676FF">
        <w:rPr>
          <w:rFonts w:cs="Arial" w:hint="cs"/>
          <w:rtl/>
        </w:rPr>
        <w:t>.</w:t>
      </w:r>
      <w:r w:rsidRPr="005676FF">
        <w:rPr>
          <w:rFonts w:cs="Arial"/>
          <w:rtl/>
        </w:rPr>
        <w:t xml:space="preserve"> עתה אמר שמעון מאחר שלא הודעתני מזה אין לי ליתן לאחיך מן הריוח</w:t>
      </w:r>
      <w:r w:rsidR="005676FF">
        <w:rPr>
          <w:rFonts w:cs="Arial" w:hint="cs"/>
          <w:rtl/>
        </w:rPr>
        <w:t>,</w:t>
      </w:r>
      <w:r w:rsidRPr="005676FF">
        <w:rPr>
          <w:rFonts w:cs="Arial"/>
          <w:rtl/>
        </w:rPr>
        <w:t xml:space="preserve"> אם אתה נתפשרת עמו תן לו מחלקך</w:t>
      </w:r>
      <w:r w:rsidR="005676FF">
        <w:rPr>
          <w:rFonts w:cs="Arial" w:hint="cs"/>
          <w:rtl/>
        </w:rPr>
        <w:t>.</w:t>
      </w:r>
      <w:r w:rsidRPr="005676FF">
        <w:rPr>
          <w:rFonts w:cs="Arial"/>
          <w:rtl/>
        </w:rPr>
        <w:t xml:space="preserve"> וראובן אומר כיון שהיינו ביחד שותפין כל אחד ואחד היה לו כח לעשות כל מה שיראה לו שהוא תועלת השותפות</w:t>
      </w:r>
      <w:r w:rsidR="005676FF">
        <w:rPr>
          <w:rFonts w:cs="Arial" w:hint="cs"/>
          <w:rtl/>
        </w:rPr>
        <w:t>,</w:t>
      </w:r>
      <w:r w:rsidRPr="005676FF">
        <w:rPr>
          <w:rFonts w:cs="Arial"/>
          <w:rtl/>
        </w:rPr>
        <w:t xml:space="preserve"> והיה נ"ל תועלת בחברת אחי</w:t>
      </w:r>
      <w:r w:rsidR="005676FF">
        <w:rPr>
          <w:rFonts w:cs="Arial" w:hint="cs"/>
          <w:rtl/>
        </w:rPr>
        <w:t>,</w:t>
      </w:r>
      <w:r w:rsidRPr="005676FF">
        <w:rPr>
          <w:rFonts w:cs="Arial"/>
          <w:rtl/>
        </w:rPr>
        <w:t xml:space="preserve"> ועל כן לא הפסיד במה שלא הודיעו. הדין עם ראובן ויטול אחיו חלק בריוח כפי חלקו במעות</w:t>
      </w:r>
      <w:r w:rsidR="005676FF">
        <w:rPr>
          <w:rStyle w:val="a7"/>
          <w:rFonts w:cs="Arial"/>
          <w:rtl/>
        </w:rPr>
        <w:footnoteReference w:id="541"/>
      </w:r>
      <w:r w:rsidR="0016088B" w:rsidRPr="005676FF">
        <w:rPr>
          <w:rFonts w:cs="Arial" w:hint="cs"/>
          <w:rtl/>
        </w:rPr>
        <w:t>.</w:t>
      </w:r>
    </w:p>
    <w:p w14:paraId="26D5D52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92F7AA8" w14:textId="3206BC73" w:rsidR="001C2E95" w:rsidRDefault="001C2E95" w:rsidP="001C2E95">
      <w:pPr>
        <w:rPr>
          <w:rtl/>
        </w:rPr>
      </w:pPr>
      <w:r>
        <w:rPr>
          <w:rFonts w:cs="Arial"/>
          <w:rtl/>
        </w:rPr>
        <w:t xml:space="preserve">ראובן ושמעון שותפים, וקנה ראובן בגדים </w:t>
      </w:r>
      <w:r w:rsidR="00354C11">
        <w:rPr>
          <w:rFonts w:cs="Arial" w:hint="cs"/>
          <w:rtl/>
        </w:rPr>
        <w:t>מגוי</w:t>
      </w:r>
      <w:r>
        <w:rPr>
          <w:rFonts w:cs="Arial"/>
          <w:rtl/>
        </w:rPr>
        <w:t xml:space="preserve"> ומכרם ללוי, ויצא לוי </w:t>
      </w:r>
      <w:r w:rsidR="00354C11">
        <w:rPr>
          <w:rFonts w:cs="Arial" w:hint="cs"/>
          <w:rtl/>
        </w:rPr>
        <w:t>לגוי</w:t>
      </w:r>
      <w:r>
        <w:rPr>
          <w:rFonts w:cs="Arial"/>
          <w:rtl/>
        </w:rPr>
        <w:t xml:space="preserve"> במעות, וכתב ראובן שטר </w:t>
      </w:r>
      <w:r w:rsidR="00354C11">
        <w:rPr>
          <w:rFonts w:cs="Arial" w:hint="cs"/>
          <w:rtl/>
        </w:rPr>
        <w:t>לגוי</w:t>
      </w:r>
      <w:r>
        <w:rPr>
          <w:rFonts w:cs="Arial"/>
          <w:rtl/>
        </w:rPr>
        <w:t xml:space="preserve"> שאם לא יפרענו לוי לזמן שקבע, שיפרענו הוא, ואח</w:t>
      </w:r>
      <w:r w:rsidR="00354C11">
        <w:rPr>
          <w:rFonts w:cs="Arial" w:hint="cs"/>
          <w:rtl/>
        </w:rPr>
        <w:t xml:space="preserve">ר </w:t>
      </w:r>
      <w:r>
        <w:rPr>
          <w:rFonts w:cs="Arial"/>
          <w:rtl/>
        </w:rPr>
        <w:t>כ</w:t>
      </w:r>
      <w:r w:rsidR="00354C11">
        <w:rPr>
          <w:rFonts w:cs="Arial" w:hint="cs"/>
          <w:rtl/>
        </w:rPr>
        <w:t>ך</w:t>
      </w:r>
      <w:r>
        <w:rPr>
          <w:rFonts w:cs="Arial"/>
          <w:rtl/>
        </w:rPr>
        <w:t xml:space="preserve"> חלקו ראובן ושמעון השותפות, חייב שמעון לעשות שטר לראובן, שאם יברר ראובן בעדים שלא פרע לוי </w:t>
      </w:r>
      <w:r w:rsidR="00354C11">
        <w:rPr>
          <w:rFonts w:cs="Arial" w:hint="cs"/>
          <w:rtl/>
        </w:rPr>
        <w:t>לגוי</w:t>
      </w:r>
      <w:r>
        <w:rPr>
          <w:rFonts w:cs="Arial"/>
          <w:rtl/>
        </w:rPr>
        <w:t xml:space="preserve"> ויצטרך ראובן לפרוע </w:t>
      </w:r>
      <w:r w:rsidR="00354C11">
        <w:rPr>
          <w:rFonts w:cs="Arial" w:hint="cs"/>
          <w:rtl/>
        </w:rPr>
        <w:t>לגוי</w:t>
      </w:r>
      <w:r>
        <w:rPr>
          <w:rFonts w:cs="Arial"/>
          <w:rtl/>
        </w:rPr>
        <w:t xml:space="preserve">, שיפרע חלקו, ובכל מה שיוציא על עסק זה הוצאות ושוחד ושאר דברים, בכל מה שיברר ראובן בעדים, שיפרע שמעון חלקו. </w:t>
      </w:r>
    </w:p>
    <w:p w14:paraId="2811D40A" w14:textId="77777777" w:rsidR="00354C11" w:rsidRDefault="00354C11" w:rsidP="001C2E95">
      <w:pPr>
        <w:rPr>
          <w:rtl/>
        </w:rPr>
      </w:pPr>
    </w:p>
    <w:p w14:paraId="7D813F64" w14:textId="469CAF80" w:rsidR="001C2E95" w:rsidRDefault="001C2E95" w:rsidP="00EB4EFE">
      <w:pPr>
        <w:pStyle w:val="2"/>
        <w:rPr>
          <w:rtl/>
        </w:rPr>
      </w:pPr>
      <w:r>
        <w:rPr>
          <w:rtl/>
        </w:rPr>
        <w:t>סעיף טז</w:t>
      </w:r>
      <w:r w:rsidR="001A630C">
        <w:rPr>
          <w:rFonts w:hint="cs"/>
          <w:rtl/>
        </w:rPr>
        <w:t>: עוד בנושא הנ"ל.</w:t>
      </w:r>
    </w:p>
    <w:p w14:paraId="175EAB84" w14:textId="255E73A8" w:rsidR="001A630C" w:rsidRPr="001A630C" w:rsidRDefault="001A630C" w:rsidP="001A630C">
      <w:pPr>
        <w:rPr>
          <w:rtl/>
        </w:rPr>
      </w:pPr>
      <w:r>
        <w:rPr>
          <w:rFonts w:hint="cs"/>
          <w:rtl/>
        </w:rPr>
        <w:t>עיין במקור בסעיף טו.</w:t>
      </w:r>
    </w:p>
    <w:p w14:paraId="745ECAB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6269E0A7" w14:textId="49F8C11A" w:rsidR="001C2E95" w:rsidRDefault="001C2E95" w:rsidP="001C2E95">
      <w:pPr>
        <w:rPr>
          <w:rtl/>
        </w:rPr>
      </w:pPr>
      <w:r>
        <w:rPr>
          <w:rFonts w:cs="Arial"/>
          <w:rtl/>
        </w:rPr>
        <w:t xml:space="preserve">ראובן שותף שמעון נשא ונתן עם </w:t>
      </w:r>
      <w:r w:rsidR="00354C11">
        <w:rPr>
          <w:rFonts w:cs="Arial" w:hint="cs"/>
          <w:rtl/>
        </w:rPr>
        <w:t>גוי</w:t>
      </w:r>
      <w:r>
        <w:rPr>
          <w:rFonts w:cs="Arial"/>
          <w:rtl/>
        </w:rPr>
        <w:t xml:space="preserve">, והטעה בחשבון, ונתן המעות לשותפות, וירא שיזכור טעותו, ובקש שיעשה לו שמעון שטר עליו שאם יצטרך להחזיר, שיפרע לו חלקו, עוד תבעו שהיו לו משכונות מאחרים ומכרם, וירא שיבא לו הפסד מזה, שיעשה לו שטר שיפרע לו חצי ההפסד שיבא לו מזה, אינו חייב לעשות לו שטר, אלא יודה שמעון בפני עדים שהמעות שסכומן כך וכך שהטעה ראובן </w:t>
      </w:r>
      <w:r w:rsidR="00354C11">
        <w:rPr>
          <w:rFonts w:cs="Arial" w:hint="cs"/>
          <w:rtl/>
        </w:rPr>
        <w:t>לגוי</w:t>
      </w:r>
      <w:r>
        <w:rPr>
          <w:rFonts w:cs="Arial"/>
          <w:rtl/>
        </w:rPr>
        <w:t xml:space="preserve"> פלוני, שהכניסם לשותפות, והעדים יכתבו הודאת שמעון ויחתמו עליה ויתנו אותה ליד ראובן. וכן במשכונות שמכר ראובן, יודה שמעון בפני עדים כל הדברים כמו שהיו, ויכתבו הודאה ויתנוה לראובן. </w:t>
      </w:r>
    </w:p>
    <w:p w14:paraId="6F90A437" w14:textId="77777777" w:rsidR="00354C11" w:rsidRDefault="00354C11" w:rsidP="001C2E95">
      <w:pPr>
        <w:rPr>
          <w:rtl/>
        </w:rPr>
      </w:pPr>
    </w:p>
    <w:p w14:paraId="12DC544B" w14:textId="106DB1DF" w:rsidR="001C2E95" w:rsidRDefault="001C2E95" w:rsidP="00EB4EFE">
      <w:pPr>
        <w:pStyle w:val="2"/>
        <w:rPr>
          <w:rtl/>
        </w:rPr>
      </w:pPr>
      <w:r>
        <w:rPr>
          <w:rtl/>
        </w:rPr>
        <w:t>סעיף יז</w:t>
      </w:r>
      <w:r w:rsidR="001A630C">
        <w:rPr>
          <w:rFonts w:hint="cs"/>
          <w:rtl/>
        </w:rPr>
        <w:t>: עוד בנושא הנ"ל.</w:t>
      </w:r>
    </w:p>
    <w:p w14:paraId="0A5DF8FF" w14:textId="19034F00" w:rsidR="001A630C" w:rsidRPr="001A630C" w:rsidRDefault="001A630C" w:rsidP="001A630C">
      <w:pPr>
        <w:rPr>
          <w:rtl/>
        </w:rPr>
      </w:pPr>
      <w:r>
        <w:rPr>
          <w:rFonts w:hint="cs"/>
          <w:rtl/>
        </w:rPr>
        <w:t>עיין במקור בסעיף טו.</w:t>
      </w:r>
    </w:p>
    <w:p w14:paraId="73932232" w14:textId="77777777" w:rsidR="00B7633E" w:rsidRPr="002B5D93" w:rsidRDefault="00B7633E" w:rsidP="00B7633E">
      <w:pPr>
        <w:rPr>
          <w:rtl/>
        </w:rPr>
      </w:pPr>
      <w:r w:rsidRPr="003024E5">
        <w:rPr>
          <w:rFonts w:asciiTheme="minorBidi" w:hAnsiTheme="minorBidi"/>
          <w:b/>
          <w:bCs/>
          <w:color w:val="000000"/>
          <w:sz w:val="28"/>
          <w:szCs w:val="28"/>
          <w:u w:val="single"/>
          <w:rtl/>
        </w:rPr>
        <w:lastRenderedPageBreak/>
        <w:t>שו"ע:</w:t>
      </w:r>
    </w:p>
    <w:p w14:paraId="299A6AC2" w14:textId="6714D1CB" w:rsidR="001C2E95" w:rsidRDefault="001C2E95" w:rsidP="001C2E95">
      <w:pPr>
        <w:rPr>
          <w:rtl/>
        </w:rPr>
      </w:pPr>
      <w:r>
        <w:rPr>
          <w:rFonts w:cs="Arial"/>
          <w:rtl/>
        </w:rPr>
        <w:t xml:space="preserve">ראובן ושמעון שותפים, ואמר ראובן לאחיו: תשתדל עמנו בשותפות ותניח מעותיך עם שלנו וקח ריוח בכדי מעותיך, ושמעון ידע בדבר, עתה אומר שמעון: מאחר שלא הודעתני אין לי ליתן מחלקי לאחיך חלק מהריוח, הדין עם ראובן, ויטול אחיו חלקו בריוח כפי חלקו במעות. </w:t>
      </w:r>
    </w:p>
    <w:p w14:paraId="24C1404D" w14:textId="77777777" w:rsidR="00354C11" w:rsidRDefault="00354C11" w:rsidP="001C2E95">
      <w:pPr>
        <w:rPr>
          <w:rtl/>
        </w:rPr>
      </w:pPr>
    </w:p>
    <w:p w14:paraId="23FE6015" w14:textId="28E38F36" w:rsidR="001C2E95" w:rsidRDefault="001C2E95" w:rsidP="00EB4EFE">
      <w:pPr>
        <w:pStyle w:val="2"/>
        <w:rPr>
          <w:rtl/>
        </w:rPr>
      </w:pPr>
      <w:r>
        <w:rPr>
          <w:rtl/>
        </w:rPr>
        <w:t>סעיף יח</w:t>
      </w:r>
      <w:r w:rsidR="00026E39">
        <w:rPr>
          <w:rFonts w:hint="cs"/>
          <w:rtl/>
        </w:rPr>
        <w:t>:</w:t>
      </w:r>
      <w:r w:rsidR="00777820">
        <w:rPr>
          <w:rFonts w:hint="cs"/>
          <w:rtl/>
        </w:rPr>
        <w:t xml:space="preserve"> שותפים שבאו לחלוק והביא אחד מהם שטרות שמכר ליהודים בהקפה.</w:t>
      </w:r>
    </w:p>
    <w:p w14:paraId="3CF9E009" w14:textId="1DF6156E" w:rsidR="00777820" w:rsidRPr="00777820" w:rsidRDefault="00777820" w:rsidP="00777820">
      <w:pPr>
        <w:rPr>
          <w:u w:val="single"/>
          <w:rtl/>
        </w:rPr>
      </w:pPr>
      <w:r w:rsidRPr="00777820">
        <w:rPr>
          <w:rFonts w:hint="cs"/>
          <w:u w:val="single"/>
          <w:rtl/>
        </w:rPr>
        <w:t>שותפים שבאו לחלוק והביא אחד מהם שטרות שמכר ליהודים בהקפה</w:t>
      </w:r>
      <w:r>
        <w:rPr>
          <w:rFonts w:hint="cs"/>
          <w:u w:val="single"/>
          <w:rtl/>
        </w:rPr>
        <w:t xml:space="preserve"> </w:t>
      </w:r>
      <w:r>
        <w:rPr>
          <w:u w:val="single"/>
          <w:rtl/>
        </w:rPr>
        <w:t>–</w:t>
      </w:r>
      <w:r>
        <w:rPr>
          <w:rFonts w:hint="cs"/>
          <w:u w:val="single"/>
          <w:rtl/>
        </w:rPr>
        <w:t xml:space="preserve"> האם שותפו לקבל את חלקו גם מהשטרות</w:t>
      </w:r>
      <w:r w:rsidRPr="00777820">
        <w:rPr>
          <w:rFonts w:hint="cs"/>
          <w:u w:val="single"/>
          <w:rtl/>
        </w:rPr>
        <w:t>:</w:t>
      </w:r>
    </w:p>
    <w:p w14:paraId="4479E97A" w14:textId="72A52F1E" w:rsidR="001A630C" w:rsidRDefault="001A630C" w:rsidP="001A630C">
      <w:pPr>
        <w:pStyle w:val="ab"/>
        <w:numPr>
          <w:ilvl w:val="0"/>
          <w:numId w:val="60"/>
        </w:numPr>
        <w:rPr>
          <w:rFonts w:cs="Arial"/>
        </w:rPr>
      </w:pPr>
      <w:r w:rsidRPr="001A630C">
        <w:rPr>
          <w:rFonts w:cs="Arial"/>
          <w:rtl/>
        </w:rPr>
        <w:t xml:space="preserve">רא"ש </w:t>
      </w:r>
      <w:r w:rsidRPr="001A630C">
        <w:rPr>
          <w:rFonts w:cs="Arial" w:hint="cs"/>
          <w:sz w:val="16"/>
          <w:szCs w:val="16"/>
          <w:rtl/>
        </w:rPr>
        <w:t>(</w:t>
      </w:r>
      <w:r w:rsidRPr="001A630C">
        <w:rPr>
          <w:rFonts w:cs="Arial"/>
          <w:sz w:val="16"/>
          <w:szCs w:val="16"/>
          <w:rtl/>
        </w:rPr>
        <w:t>כל</w:t>
      </w:r>
      <w:r w:rsidRPr="001A630C">
        <w:rPr>
          <w:rFonts w:cs="Arial" w:hint="cs"/>
          <w:sz w:val="16"/>
          <w:szCs w:val="16"/>
          <w:rtl/>
        </w:rPr>
        <w:t xml:space="preserve">ל </w:t>
      </w:r>
      <w:r w:rsidRPr="001A630C">
        <w:rPr>
          <w:rFonts w:cs="Arial"/>
          <w:sz w:val="16"/>
          <w:szCs w:val="16"/>
          <w:rtl/>
        </w:rPr>
        <w:t xml:space="preserve">פט סי' </w:t>
      </w:r>
      <w:r w:rsidRPr="001A630C">
        <w:rPr>
          <w:rFonts w:cs="Arial" w:hint="cs"/>
          <w:sz w:val="16"/>
          <w:szCs w:val="16"/>
          <w:rtl/>
        </w:rPr>
        <w:t>יד</w:t>
      </w:r>
      <w:r w:rsidRPr="001A630C">
        <w:rPr>
          <w:rFonts w:cs="Arial"/>
          <w:sz w:val="16"/>
          <w:szCs w:val="16"/>
          <w:rtl/>
        </w:rPr>
        <w:t>)</w:t>
      </w:r>
      <w:r w:rsidRPr="001A630C">
        <w:rPr>
          <w:rFonts w:cs="Arial" w:hint="cs"/>
          <w:rtl/>
        </w:rPr>
        <w:t xml:space="preserve">- </w:t>
      </w:r>
      <w:r w:rsidR="00577307" w:rsidRPr="001A630C">
        <w:rPr>
          <w:rFonts w:cs="Arial"/>
          <w:rtl/>
        </w:rPr>
        <w:t>וששאלת ראובן ושמעון שנשתתפו על תנאי שיתעסק ראובן בכל מיני סחורות רק שלא ילוה לעכו"ם ברבית</w:t>
      </w:r>
      <w:r w:rsidR="00777820">
        <w:rPr>
          <w:rFonts w:cs="Arial" w:hint="cs"/>
          <w:rtl/>
        </w:rPr>
        <w:t>.</w:t>
      </w:r>
      <w:r w:rsidR="00577307" w:rsidRPr="001A630C">
        <w:rPr>
          <w:rFonts w:cs="Arial"/>
          <w:rtl/>
        </w:rPr>
        <w:t xml:space="preserve"> וכשבאו לחלוק הביא ראובן עסק השותפות קצת במעות וקצת בסחורה וקצת בשטרות שמכר ליהודים בהקפה</w:t>
      </w:r>
      <w:r w:rsidR="00777820">
        <w:rPr>
          <w:rFonts w:cs="Arial" w:hint="cs"/>
          <w:rtl/>
        </w:rPr>
        <w:t>,</w:t>
      </w:r>
      <w:r w:rsidR="00577307" w:rsidRPr="001A630C">
        <w:rPr>
          <w:rFonts w:cs="Arial"/>
          <w:rtl/>
        </w:rPr>
        <w:t xml:space="preserve"> ואמר שמעון שאין לו לקבל השטר. תשובה</w:t>
      </w:r>
      <w:r w:rsidR="00777820">
        <w:rPr>
          <w:rFonts w:cs="Arial" w:hint="cs"/>
          <w:rtl/>
        </w:rPr>
        <w:t>,</w:t>
      </w:r>
      <w:r w:rsidR="00577307" w:rsidRPr="001A630C">
        <w:rPr>
          <w:rFonts w:cs="Arial"/>
          <w:rtl/>
        </w:rPr>
        <w:t xml:space="preserve"> אם מנהג בעיר למכור בהקפה </w:t>
      </w:r>
      <w:r w:rsidR="00777820">
        <w:rPr>
          <w:rFonts w:cs="Arial" w:hint="cs"/>
          <w:rtl/>
        </w:rPr>
        <w:t xml:space="preserve">- </w:t>
      </w:r>
      <w:r w:rsidR="00577307" w:rsidRPr="001A630C">
        <w:rPr>
          <w:rFonts w:cs="Arial"/>
          <w:rtl/>
        </w:rPr>
        <w:t>צריך שמעון לקבלם</w:t>
      </w:r>
      <w:r w:rsidR="00777820">
        <w:rPr>
          <w:rFonts w:cs="Arial" w:hint="cs"/>
          <w:rtl/>
        </w:rPr>
        <w:t>.</w:t>
      </w:r>
      <w:r w:rsidR="00577307" w:rsidRPr="001A630C">
        <w:rPr>
          <w:rFonts w:cs="Arial"/>
          <w:rtl/>
        </w:rPr>
        <w:t xml:space="preserve"> אבל אם אין מנהג למכור בהקפה </w:t>
      </w:r>
      <w:r w:rsidR="00777820">
        <w:rPr>
          <w:rFonts w:cs="Arial" w:hint="cs"/>
          <w:rtl/>
        </w:rPr>
        <w:t xml:space="preserve">- </w:t>
      </w:r>
      <w:r w:rsidR="00577307" w:rsidRPr="001A630C">
        <w:rPr>
          <w:rFonts w:cs="Arial"/>
          <w:rtl/>
        </w:rPr>
        <w:t>אז שינה ראובן ופשע ולא יטול שמעון חלקו בהקפה אלא במעות ובסחורה</w:t>
      </w:r>
      <w:r w:rsidR="00777820">
        <w:rPr>
          <w:rFonts w:cs="Arial" w:hint="cs"/>
          <w:rtl/>
        </w:rPr>
        <w:t>.</w:t>
      </w:r>
      <w:r w:rsidR="00577307" w:rsidRPr="001A630C">
        <w:rPr>
          <w:rFonts w:cs="Arial"/>
          <w:rtl/>
        </w:rPr>
        <w:t xml:space="preserve"> ואם ירצה שמעון ישביע לראובן שאלו הקפות הם מעסק השותפות ושעשאם לצורך העסק ולטובתם</w:t>
      </w:r>
      <w:r w:rsidR="00777820">
        <w:rPr>
          <w:rFonts w:cs="Arial" w:hint="cs"/>
          <w:rtl/>
        </w:rPr>
        <w:t>.</w:t>
      </w:r>
      <w:r w:rsidR="00A57AD7" w:rsidRPr="00FD5FE5">
        <w:rPr>
          <w:rFonts w:cs="Arial"/>
          <w:rtl/>
        </w:rPr>
        <w:t xml:space="preserve"> </w:t>
      </w:r>
      <w:r w:rsidR="00A57AD7" w:rsidRPr="00845316">
        <w:rPr>
          <w:rFonts w:asciiTheme="minorBidi" w:hAnsiTheme="minorBidi"/>
          <w:color w:val="E36C0A" w:themeColor="accent6" w:themeShade="BF"/>
          <w:rtl/>
        </w:rPr>
        <w:t>(וכ"פ בשו"ע)</w:t>
      </w:r>
    </w:p>
    <w:p w14:paraId="2D0C54F3" w14:textId="6B692893" w:rsidR="00777820" w:rsidRPr="00777820" w:rsidRDefault="00777820" w:rsidP="00777820">
      <w:pPr>
        <w:rPr>
          <w:rFonts w:cs="Arial"/>
          <w:u w:val="single"/>
        </w:rPr>
      </w:pPr>
      <w:r w:rsidRPr="00777820">
        <w:rPr>
          <w:rFonts w:cs="Arial" w:hint="cs"/>
          <w:u w:val="single"/>
          <w:rtl/>
        </w:rPr>
        <w:t xml:space="preserve">שותפים שהפסידו הכל </w:t>
      </w:r>
      <w:r w:rsidRPr="00777820">
        <w:rPr>
          <w:rFonts w:cs="Arial"/>
          <w:u w:val="single"/>
          <w:rtl/>
        </w:rPr>
        <w:t>–</w:t>
      </w:r>
      <w:r w:rsidRPr="00777820">
        <w:rPr>
          <w:rFonts w:cs="Arial" w:hint="cs"/>
          <w:u w:val="single"/>
          <w:rtl/>
        </w:rPr>
        <w:t xml:space="preserve"> מי דמי לחלקו</w:t>
      </w:r>
      <w:r>
        <w:rPr>
          <w:rFonts w:cs="Arial" w:hint="cs"/>
          <w:u w:val="single"/>
          <w:rtl/>
        </w:rPr>
        <w:t xml:space="preserve"> או לא</w:t>
      </w:r>
      <w:r w:rsidRPr="00777820">
        <w:rPr>
          <w:rFonts w:cs="Arial" w:hint="cs"/>
          <w:u w:val="single"/>
          <w:rtl/>
        </w:rPr>
        <w:t>:</w:t>
      </w:r>
    </w:p>
    <w:p w14:paraId="329B0581" w14:textId="208CCD89" w:rsidR="001A630C" w:rsidRDefault="00026E39" w:rsidP="001A630C">
      <w:pPr>
        <w:pStyle w:val="ab"/>
        <w:numPr>
          <w:ilvl w:val="0"/>
          <w:numId w:val="60"/>
        </w:numPr>
        <w:rPr>
          <w:rFonts w:cs="Arial"/>
        </w:rPr>
      </w:pPr>
      <w:r w:rsidRPr="001A630C">
        <w:rPr>
          <w:rFonts w:cs="Arial"/>
          <w:rtl/>
        </w:rPr>
        <w:t xml:space="preserve">רבני צרפת </w:t>
      </w:r>
      <w:r w:rsidRPr="00777820">
        <w:rPr>
          <w:rFonts w:cs="Arial"/>
          <w:sz w:val="16"/>
          <w:szCs w:val="16"/>
          <w:rtl/>
        </w:rPr>
        <w:t>(שו"ת ראב"י אב"ד סי' קלו)</w:t>
      </w:r>
      <w:r w:rsidR="00777820">
        <w:rPr>
          <w:rFonts w:cs="Arial" w:hint="cs"/>
          <w:rtl/>
        </w:rPr>
        <w:t>-</w:t>
      </w:r>
      <w:r w:rsidRPr="001A630C">
        <w:rPr>
          <w:rFonts w:cs="Arial"/>
          <w:rtl/>
        </w:rPr>
        <w:t xml:space="preserve"> שותפין שלוו מאחד</w:t>
      </w:r>
      <w:r w:rsidR="00777820">
        <w:rPr>
          <w:rFonts w:cs="Arial" w:hint="cs"/>
          <w:rtl/>
        </w:rPr>
        <w:t>,</w:t>
      </w:r>
      <w:r w:rsidRPr="001A630C">
        <w:rPr>
          <w:rFonts w:cs="Arial"/>
          <w:rtl/>
        </w:rPr>
        <w:t xml:space="preserve"> והטילו לכיס והפסידו הכל ולא באו לחשבון</w:t>
      </w:r>
      <w:r w:rsidR="00777820">
        <w:rPr>
          <w:rFonts w:cs="Arial" w:hint="cs"/>
          <w:rtl/>
        </w:rPr>
        <w:t>.</w:t>
      </w:r>
      <w:r w:rsidRPr="001A630C">
        <w:rPr>
          <w:rFonts w:cs="Arial"/>
          <w:rtl/>
        </w:rPr>
        <w:t xml:space="preserve"> מי דמי לחלקו או לא. תשובה</w:t>
      </w:r>
      <w:r w:rsidR="00777820">
        <w:rPr>
          <w:rFonts w:cs="Arial" w:hint="cs"/>
          <w:rtl/>
        </w:rPr>
        <w:t>,</w:t>
      </w:r>
      <w:r w:rsidRPr="001A630C">
        <w:rPr>
          <w:rFonts w:cs="Arial"/>
          <w:rtl/>
        </w:rPr>
        <w:t xml:space="preserve"> אם טעם חלקו דפטורים משבועה משום דמחלו זה לזה השבועה אחר שלא תבעו זה את זה בשעת חלוקה </w:t>
      </w:r>
      <w:r w:rsidR="00777820">
        <w:rPr>
          <w:rFonts w:cs="Arial" w:hint="cs"/>
          <w:rtl/>
        </w:rPr>
        <w:t xml:space="preserve">- </w:t>
      </w:r>
      <w:r w:rsidRPr="001A630C">
        <w:rPr>
          <w:rFonts w:cs="Arial"/>
          <w:rtl/>
        </w:rPr>
        <w:t>הא לא דמיא לחלקו</w:t>
      </w:r>
      <w:r w:rsidR="00777820">
        <w:rPr>
          <w:rFonts w:cs="Arial" w:hint="cs"/>
          <w:rtl/>
        </w:rPr>
        <w:t>,</w:t>
      </w:r>
      <w:r w:rsidRPr="001A630C">
        <w:rPr>
          <w:rFonts w:cs="Arial"/>
          <w:rtl/>
        </w:rPr>
        <w:t xml:space="preserve"> שההפסד בא מאליו ואין אנו מכירים שמחלו זה לזה</w:t>
      </w:r>
      <w:r w:rsidR="00777820">
        <w:rPr>
          <w:rFonts w:cs="Arial" w:hint="cs"/>
          <w:rtl/>
        </w:rPr>
        <w:t>.</w:t>
      </w:r>
      <w:r w:rsidRPr="001A630C">
        <w:rPr>
          <w:rFonts w:cs="Arial"/>
          <w:rtl/>
        </w:rPr>
        <w:t xml:space="preserve"> אך אם טעם דחלקו פטורים לאו משום מחילה</w:t>
      </w:r>
      <w:r w:rsidR="00AE2A4D">
        <w:rPr>
          <w:rFonts w:cs="Arial" w:hint="cs"/>
          <w:rtl/>
        </w:rPr>
        <w:t>,</w:t>
      </w:r>
      <w:r w:rsidRPr="001A630C">
        <w:rPr>
          <w:rFonts w:cs="Arial"/>
          <w:rtl/>
        </w:rPr>
        <w:t xml:space="preserve"> אמאי משבעינן כשנתגלגלה עליו שבועה ממקום אחר. והייתי במושב זקנים ששותף אחד תבעו לחבירו שישבע לו</w:t>
      </w:r>
      <w:r w:rsidR="00AE2A4D">
        <w:rPr>
          <w:rFonts w:cs="Arial" w:hint="cs"/>
          <w:rtl/>
        </w:rPr>
        <w:t>,</w:t>
      </w:r>
      <w:r w:rsidRPr="001A630C">
        <w:rPr>
          <w:rFonts w:cs="Arial"/>
          <w:rtl/>
        </w:rPr>
        <w:t xml:space="preserve"> והלה השיב אין בידי כלום מממונך כי הכל פרעתי במקום פלוני כך וכך</w:t>
      </w:r>
      <w:r w:rsidR="00AE2A4D">
        <w:rPr>
          <w:rFonts w:cs="Arial" w:hint="cs"/>
          <w:rtl/>
        </w:rPr>
        <w:t>,</w:t>
      </w:r>
      <w:r w:rsidRPr="001A630C">
        <w:rPr>
          <w:rFonts w:cs="Arial"/>
          <w:rtl/>
        </w:rPr>
        <w:t xml:space="preserve"> והכירו שפרעם לאחר שלא היה יודע בעל הממון כשפרעו</w:t>
      </w:r>
      <w:r w:rsidR="00AE2A4D">
        <w:rPr>
          <w:rFonts w:cs="Arial" w:hint="cs"/>
          <w:rtl/>
        </w:rPr>
        <w:t>.</w:t>
      </w:r>
      <w:r w:rsidRPr="001A630C">
        <w:rPr>
          <w:rFonts w:cs="Arial"/>
          <w:rtl/>
        </w:rPr>
        <w:t xml:space="preserve"> ונשאנו ונתננו בדבר והיה ממנו שאומר טעם חלקו משום מחילה וממנו היו אומרים משום דבעינן כעין דאורייתא</w:t>
      </w:r>
      <w:r w:rsidR="00AE2A4D">
        <w:rPr>
          <w:rFonts w:cs="Arial" w:hint="cs"/>
          <w:rtl/>
        </w:rPr>
        <w:t>.</w:t>
      </w:r>
      <w:r w:rsidRPr="001A630C">
        <w:rPr>
          <w:rFonts w:cs="Arial"/>
          <w:rtl/>
        </w:rPr>
        <w:t xml:space="preserve"> ונמנו ורבו האומרים משום מחילה וחייבוהו שבועה</w:t>
      </w:r>
      <w:r w:rsidR="00AE2A4D">
        <w:rPr>
          <w:rFonts w:cs="Arial" w:hint="cs"/>
          <w:rtl/>
        </w:rPr>
        <w:t>.</w:t>
      </w:r>
    </w:p>
    <w:p w14:paraId="54B5C9F9" w14:textId="6467AC45" w:rsidR="00AE2A4D" w:rsidRPr="00AE2A4D" w:rsidRDefault="00AE2A4D" w:rsidP="00AE2A4D">
      <w:pPr>
        <w:ind w:left="360"/>
        <w:rPr>
          <w:rFonts w:cs="Arial"/>
          <w:u w:val="single"/>
        </w:rPr>
      </w:pPr>
      <w:r w:rsidRPr="00AE2A4D">
        <w:rPr>
          <w:rFonts w:cs="Arial" w:hint="cs"/>
          <w:u w:val="single"/>
          <w:rtl/>
        </w:rPr>
        <w:t>יתומים שרוצים להשביע את שותף אביהם מחמת שראו/שמעו שאביהם הוציא לו ממון:</w:t>
      </w:r>
    </w:p>
    <w:p w14:paraId="243A2367" w14:textId="6267172C" w:rsidR="001A630C" w:rsidRDefault="00AE2A4D" w:rsidP="001A630C">
      <w:pPr>
        <w:pStyle w:val="ab"/>
        <w:numPr>
          <w:ilvl w:val="0"/>
          <w:numId w:val="60"/>
        </w:numPr>
        <w:rPr>
          <w:rFonts w:cs="Arial"/>
        </w:rPr>
      </w:pPr>
      <w:r w:rsidRPr="00AE2A4D">
        <w:rPr>
          <w:rFonts w:cs="Arial"/>
          <w:rtl/>
        </w:rPr>
        <w:t xml:space="preserve">ראב"י אב"ד </w:t>
      </w:r>
      <w:r>
        <w:rPr>
          <w:rFonts w:cs="Arial" w:hint="cs"/>
          <w:sz w:val="16"/>
          <w:szCs w:val="16"/>
          <w:rtl/>
        </w:rPr>
        <w:t xml:space="preserve">(בשו"ת </w:t>
      </w:r>
      <w:r w:rsidRPr="00777820">
        <w:rPr>
          <w:rFonts w:cs="Arial"/>
          <w:sz w:val="16"/>
          <w:szCs w:val="16"/>
          <w:rtl/>
        </w:rPr>
        <w:t>סי' ק</w:t>
      </w:r>
      <w:r>
        <w:rPr>
          <w:rFonts w:cs="Arial" w:hint="cs"/>
          <w:sz w:val="16"/>
          <w:szCs w:val="16"/>
          <w:rtl/>
        </w:rPr>
        <w:t>מה</w:t>
      </w:r>
      <w:r w:rsidRPr="00777820">
        <w:rPr>
          <w:rFonts w:cs="Arial"/>
          <w:sz w:val="16"/>
          <w:szCs w:val="16"/>
          <w:rtl/>
        </w:rPr>
        <w:t>)</w:t>
      </w:r>
      <w:r>
        <w:rPr>
          <w:rFonts w:cs="Arial" w:hint="cs"/>
          <w:rtl/>
        </w:rPr>
        <w:t xml:space="preserve">- </w:t>
      </w:r>
      <w:r w:rsidR="00026E39" w:rsidRPr="001A630C">
        <w:rPr>
          <w:rFonts w:cs="Arial"/>
          <w:rtl/>
        </w:rPr>
        <w:t>יתומי ראובן יכולים להשביע את שמעון שבועת השותפין</w:t>
      </w:r>
      <w:r>
        <w:rPr>
          <w:rFonts w:cs="Arial" w:hint="cs"/>
          <w:rtl/>
        </w:rPr>
        <w:t>,</w:t>
      </w:r>
      <w:r w:rsidR="00026E39" w:rsidRPr="001A630C">
        <w:rPr>
          <w:rFonts w:cs="Arial"/>
          <w:rtl/>
        </w:rPr>
        <w:t xml:space="preserve"> בין בטענת ראינו שאבינו הוציא לך ממון</w:t>
      </w:r>
      <w:r>
        <w:rPr>
          <w:rFonts w:cs="Arial" w:hint="cs"/>
          <w:rtl/>
        </w:rPr>
        <w:t>,</w:t>
      </w:r>
      <w:r w:rsidR="00026E39" w:rsidRPr="001A630C">
        <w:rPr>
          <w:rFonts w:cs="Arial"/>
          <w:rtl/>
        </w:rPr>
        <w:t xml:space="preserve"> בין בטענת שמענו שאבינו הוציא לך ממון</w:t>
      </w:r>
      <w:r>
        <w:rPr>
          <w:rFonts w:cs="Arial" w:hint="cs"/>
          <w:rtl/>
        </w:rPr>
        <w:t>,</w:t>
      </w:r>
      <w:r w:rsidR="00026E39" w:rsidRPr="001A630C">
        <w:rPr>
          <w:rFonts w:cs="Arial"/>
          <w:rtl/>
        </w:rPr>
        <w:t xml:space="preserve"> מאחר שמודה שמעון שלקח הממון ולא חלקו</w:t>
      </w:r>
      <w:r>
        <w:rPr>
          <w:rFonts w:cs="Arial" w:hint="cs"/>
          <w:rtl/>
        </w:rPr>
        <w:t>.</w:t>
      </w:r>
      <w:r w:rsidR="00026E39" w:rsidRPr="001A630C">
        <w:rPr>
          <w:rFonts w:cs="Arial"/>
          <w:rtl/>
        </w:rPr>
        <w:t xml:space="preserve"> ולא אמרינן מגו לפטרו</w:t>
      </w:r>
      <w:r>
        <w:rPr>
          <w:rFonts w:cs="Arial" w:hint="cs"/>
          <w:rtl/>
        </w:rPr>
        <w:t>,</w:t>
      </w:r>
      <w:r w:rsidR="00026E39" w:rsidRPr="001A630C">
        <w:rPr>
          <w:rFonts w:cs="Arial"/>
          <w:rtl/>
        </w:rPr>
        <w:t xml:space="preserve"> דהא בכל שבועת השותפין שנשתתפו בלא עדים איתא ואפילו הכי נשבע</w:t>
      </w:r>
      <w:r>
        <w:rPr>
          <w:rFonts w:cs="Arial" w:hint="cs"/>
          <w:rtl/>
        </w:rPr>
        <w:t>.</w:t>
      </w:r>
    </w:p>
    <w:p w14:paraId="16B3B65B" w14:textId="29589C82" w:rsidR="00AE2A4D" w:rsidRPr="00A57AD7" w:rsidRDefault="00A57AD7" w:rsidP="00AE2A4D">
      <w:pPr>
        <w:rPr>
          <w:rFonts w:cs="Arial"/>
          <w:u w:val="single"/>
        </w:rPr>
      </w:pPr>
      <w:r w:rsidRPr="00A57AD7">
        <w:rPr>
          <w:rFonts w:cs="Arial"/>
          <w:u w:val="single"/>
          <w:rtl/>
        </w:rPr>
        <w:t>שני שותפין שחלקו</w:t>
      </w:r>
      <w:r w:rsidRPr="00A57AD7">
        <w:rPr>
          <w:rFonts w:cs="Arial" w:hint="cs"/>
          <w:u w:val="single"/>
          <w:rtl/>
        </w:rPr>
        <w:t>, וטבע האחד את חברו, וטען חברו</w:t>
      </w:r>
      <w:r w:rsidRPr="00A57AD7">
        <w:rPr>
          <w:rFonts w:cs="Arial"/>
          <w:u w:val="single"/>
          <w:rtl/>
        </w:rPr>
        <w:t xml:space="preserve"> </w:t>
      </w:r>
      <w:r w:rsidRPr="00A57AD7">
        <w:rPr>
          <w:rFonts w:cs="Arial" w:hint="cs"/>
          <w:u w:val="single"/>
          <w:rtl/>
        </w:rPr>
        <w:t>ש</w:t>
      </w:r>
      <w:r w:rsidRPr="00A57AD7">
        <w:rPr>
          <w:rFonts w:cs="Arial"/>
          <w:u w:val="single"/>
          <w:rtl/>
        </w:rPr>
        <w:t>בתחלת השיתוף פטר כל אחד את חבירו משבועה ומחרם</w:t>
      </w:r>
      <w:r w:rsidRPr="00A57AD7">
        <w:rPr>
          <w:rFonts w:cs="Arial" w:hint="cs"/>
          <w:u w:val="single"/>
          <w:rtl/>
        </w:rPr>
        <w:t>:</w:t>
      </w:r>
    </w:p>
    <w:p w14:paraId="65F5E97D" w14:textId="788CB3E9" w:rsidR="00026E39" w:rsidRPr="001A630C" w:rsidRDefault="00AE2A4D" w:rsidP="001A630C">
      <w:pPr>
        <w:pStyle w:val="ab"/>
        <w:numPr>
          <w:ilvl w:val="0"/>
          <w:numId w:val="60"/>
        </w:numPr>
        <w:rPr>
          <w:rFonts w:cs="Arial"/>
          <w:rtl/>
        </w:rPr>
      </w:pPr>
      <w:r w:rsidRPr="00AE2A4D">
        <w:rPr>
          <w:rFonts w:cs="Arial"/>
          <w:rtl/>
        </w:rPr>
        <w:t xml:space="preserve">ראב"י אב"ד </w:t>
      </w:r>
      <w:r>
        <w:rPr>
          <w:rFonts w:cs="Arial" w:hint="cs"/>
          <w:sz w:val="16"/>
          <w:szCs w:val="16"/>
          <w:rtl/>
        </w:rPr>
        <w:t xml:space="preserve">(בשו"ת </w:t>
      </w:r>
      <w:r w:rsidRPr="00777820">
        <w:rPr>
          <w:rFonts w:cs="Arial"/>
          <w:sz w:val="16"/>
          <w:szCs w:val="16"/>
          <w:rtl/>
        </w:rPr>
        <w:t>סי' ק</w:t>
      </w:r>
      <w:r>
        <w:rPr>
          <w:rFonts w:cs="Arial" w:hint="cs"/>
          <w:sz w:val="16"/>
          <w:szCs w:val="16"/>
          <w:rtl/>
        </w:rPr>
        <w:t>יב</w:t>
      </w:r>
      <w:r w:rsidRPr="00777820">
        <w:rPr>
          <w:rFonts w:cs="Arial"/>
          <w:sz w:val="16"/>
          <w:szCs w:val="16"/>
          <w:rtl/>
        </w:rPr>
        <w:t>)</w:t>
      </w:r>
      <w:r>
        <w:rPr>
          <w:rFonts w:cs="Arial" w:hint="cs"/>
          <w:rtl/>
        </w:rPr>
        <w:t>-</w:t>
      </w:r>
      <w:r w:rsidR="00026E39" w:rsidRPr="001A630C">
        <w:rPr>
          <w:rFonts w:cs="Arial"/>
          <w:rtl/>
        </w:rPr>
        <w:t xml:space="preserve"> שני שותפין שחלקו</w:t>
      </w:r>
      <w:r>
        <w:rPr>
          <w:rFonts w:cs="Arial" w:hint="cs"/>
          <w:rtl/>
        </w:rPr>
        <w:t>,</w:t>
      </w:r>
      <w:r w:rsidR="00026E39" w:rsidRPr="001A630C">
        <w:rPr>
          <w:rFonts w:cs="Arial"/>
          <w:rtl/>
        </w:rPr>
        <w:t xml:space="preserve"> ואחר כך טען ראובן על שמעון נשאר בידך חמשה דינרים</w:t>
      </w:r>
      <w:r>
        <w:rPr>
          <w:rFonts w:cs="Arial" w:hint="cs"/>
          <w:rtl/>
        </w:rPr>
        <w:t>,</w:t>
      </w:r>
      <w:r w:rsidR="00026E39" w:rsidRPr="001A630C">
        <w:rPr>
          <w:rFonts w:cs="Arial"/>
          <w:rtl/>
        </w:rPr>
        <w:t xml:space="preserve"> ורוצה להשביעו עליהם ולגלגל עליו שאר השיתוף אם הלך בו באמונה</w:t>
      </w:r>
      <w:r>
        <w:rPr>
          <w:rFonts w:cs="Arial" w:hint="cs"/>
          <w:rtl/>
        </w:rPr>
        <w:t>.</w:t>
      </w:r>
      <w:r w:rsidR="00026E39" w:rsidRPr="001A630C">
        <w:rPr>
          <w:rFonts w:cs="Arial"/>
          <w:rtl/>
        </w:rPr>
        <w:t xml:space="preserve"> וענה שמעון החמשה דינרים לא לקחתים</w:t>
      </w:r>
      <w:r>
        <w:rPr>
          <w:rFonts w:cs="Arial" w:hint="cs"/>
          <w:rtl/>
        </w:rPr>
        <w:t>.</w:t>
      </w:r>
      <w:r w:rsidR="00026E39" w:rsidRPr="001A630C">
        <w:rPr>
          <w:rFonts w:cs="Arial"/>
          <w:rtl/>
        </w:rPr>
        <w:t xml:space="preserve"> ובתחלת השיתוף פטר כל אחד את חבירו משבועה ומחרם</w:t>
      </w:r>
      <w:r>
        <w:rPr>
          <w:rFonts w:cs="Arial" w:hint="cs"/>
          <w:rtl/>
        </w:rPr>
        <w:t>.</w:t>
      </w:r>
      <w:r w:rsidR="00026E39" w:rsidRPr="001A630C">
        <w:rPr>
          <w:rFonts w:cs="Arial"/>
          <w:rtl/>
        </w:rPr>
        <w:t xml:space="preserve"> אבל אתה לקחת מהשיתוף שתי קנים קנבוס</w:t>
      </w:r>
      <w:r>
        <w:rPr>
          <w:rFonts w:cs="Arial" w:hint="cs"/>
          <w:rtl/>
        </w:rPr>
        <w:t>.</w:t>
      </w:r>
      <w:r w:rsidR="00026E39" w:rsidRPr="001A630C">
        <w:rPr>
          <w:rFonts w:cs="Arial"/>
          <w:rtl/>
        </w:rPr>
        <w:t xml:space="preserve"> וראובן משיב כל מה שהיה בידי מהשיתוף חלקתי לך</w:t>
      </w:r>
      <w:r>
        <w:rPr>
          <w:rFonts w:cs="Arial" w:hint="cs"/>
          <w:rtl/>
        </w:rPr>
        <w:t>,</w:t>
      </w:r>
      <w:r w:rsidR="00026E39" w:rsidRPr="001A630C">
        <w:rPr>
          <w:rFonts w:cs="Arial"/>
          <w:rtl/>
        </w:rPr>
        <w:t xml:space="preserve"> ומה שאתה אומר שפטרנו זה את זה מחרם ושבועה</w:t>
      </w:r>
      <w:r>
        <w:rPr>
          <w:rFonts w:cs="Arial" w:hint="cs"/>
          <w:rtl/>
        </w:rPr>
        <w:t>,</w:t>
      </w:r>
      <w:r w:rsidR="00026E39" w:rsidRPr="001A630C">
        <w:rPr>
          <w:rFonts w:cs="Arial"/>
          <w:rtl/>
        </w:rPr>
        <w:t xml:space="preserve"> להד"מ</w:t>
      </w:r>
      <w:r>
        <w:rPr>
          <w:rFonts w:cs="Arial" w:hint="cs"/>
          <w:rtl/>
        </w:rPr>
        <w:t>.</w:t>
      </w:r>
      <w:r w:rsidR="00026E39" w:rsidRPr="001A630C">
        <w:rPr>
          <w:rFonts w:cs="Arial"/>
          <w:rtl/>
        </w:rPr>
        <w:t xml:space="preserve"> ועל השתי קנים שאתה אומר שלקחתי</w:t>
      </w:r>
      <w:r>
        <w:rPr>
          <w:rFonts w:cs="Arial" w:hint="cs"/>
          <w:rtl/>
        </w:rPr>
        <w:t>,</w:t>
      </w:r>
      <w:r w:rsidR="00026E39" w:rsidRPr="001A630C">
        <w:rPr>
          <w:rFonts w:cs="Arial"/>
          <w:rtl/>
        </w:rPr>
        <w:t xml:space="preserve"> השבע וטול. תשובה</w:t>
      </w:r>
      <w:r>
        <w:rPr>
          <w:rFonts w:cs="Arial" w:hint="cs"/>
          <w:rtl/>
        </w:rPr>
        <w:t>-</w:t>
      </w:r>
      <w:r w:rsidR="00026E39" w:rsidRPr="001A630C">
        <w:rPr>
          <w:rFonts w:cs="Arial"/>
          <w:rtl/>
        </w:rPr>
        <w:t xml:space="preserve"> כל אחד מהם נשבע שבועת היסת</w:t>
      </w:r>
      <w:r>
        <w:rPr>
          <w:rFonts w:cs="Arial" w:hint="cs"/>
          <w:rtl/>
        </w:rPr>
        <w:t>,</w:t>
      </w:r>
      <w:r w:rsidR="00026E39" w:rsidRPr="001A630C">
        <w:rPr>
          <w:rFonts w:cs="Arial"/>
          <w:rtl/>
        </w:rPr>
        <w:t xml:space="preserve"> זה על החמשה דינרים</w:t>
      </w:r>
      <w:r>
        <w:rPr>
          <w:rFonts w:cs="Arial" w:hint="cs"/>
          <w:rtl/>
        </w:rPr>
        <w:t>,</w:t>
      </w:r>
      <w:r w:rsidR="00026E39" w:rsidRPr="001A630C">
        <w:rPr>
          <w:rFonts w:cs="Arial"/>
          <w:rtl/>
        </w:rPr>
        <w:t xml:space="preserve"> וזה על השתי קנים</w:t>
      </w:r>
      <w:r>
        <w:rPr>
          <w:rFonts w:cs="Arial" w:hint="cs"/>
          <w:rtl/>
        </w:rPr>
        <w:t>.</w:t>
      </w:r>
      <w:r w:rsidR="00026E39" w:rsidRPr="001A630C">
        <w:rPr>
          <w:rFonts w:cs="Arial"/>
          <w:rtl/>
        </w:rPr>
        <w:t xml:space="preserve"> וכל אחד ישבע בגלגול על השיתוף</w:t>
      </w:r>
      <w:r>
        <w:rPr>
          <w:rFonts w:cs="Arial" w:hint="cs"/>
          <w:rtl/>
        </w:rPr>
        <w:t>.</w:t>
      </w:r>
      <w:r w:rsidR="00026E39" w:rsidRPr="001A630C">
        <w:rPr>
          <w:rFonts w:cs="Arial"/>
          <w:rtl/>
        </w:rPr>
        <w:t xml:space="preserve"> כי מה שאומר שמעון לא פטרתיך אלא על דעת שתפטרני</w:t>
      </w:r>
      <w:r>
        <w:rPr>
          <w:rFonts w:cs="Arial" w:hint="cs"/>
          <w:rtl/>
        </w:rPr>
        <w:t>,</w:t>
      </w:r>
      <w:r w:rsidR="00026E39" w:rsidRPr="001A630C">
        <w:rPr>
          <w:rFonts w:cs="Arial"/>
          <w:rtl/>
        </w:rPr>
        <w:t xml:space="preserve"> הדין עמו</w:t>
      </w:r>
      <w:r>
        <w:rPr>
          <w:rFonts w:cs="Arial" w:hint="cs"/>
          <w:rtl/>
        </w:rPr>
        <w:t>.</w:t>
      </w:r>
      <w:r w:rsidR="00026E39" w:rsidRPr="001A630C">
        <w:rPr>
          <w:rFonts w:cs="Arial"/>
          <w:rtl/>
        </w:rPr>
        <w:t xml:space="preserve"> ועוד שאם פטרו משבועה וחרם על השיתוף בפני עצמו</w:t>
      </w:r>
      <w:r>
        <w:rPr>
          <w:rFonts w:cs="Arial" w:hint="cs"/>
          <w:rtl/>
        </w:rPr>
        <w:t>,</w:t>
      </w:r>
      <w:r w:rsidR="00026E39" w:rsidRPr="001A630C">
        <w:rPr>
          <w:rFonts w:cs="Arial"/>
          <w:rtl/>
        </w:rPr>
        <w:t xml:space="preserve"> אבל על ידי גלגול לא פטרו</w:t>
      </w:r>
      <w:r>
        <w:rPr>
          <w:rFonts w:cs="Arial" w:hint="cs"/>
          <w:rtl/>
        </w:rPr>
        <w:t>,</w:t>
      </w:r>
      <w:r w:rsidR="00026E39" w:rsidRPr="001A630C">
        <w:rPr>
          <w:rFonts w:cs="Arial"/>
          <w:rtl/>
        </w:rPr>
        <w:t xml:space="preserve"> מידי דהוה אחלקו השותפים שאינו יכול להשביעו (מה.) ואם נתגלגלה שבועה ממקום אחר מגלגלין עליו את הכל</w:t>
      </w:r>
      <w:r>
        <w:rPr>
          <w:rFonts w:cs="Arial" w:hint="cs"/>
          <w:rtl/>
        </w:rPr>
        <w:t>.</w:t>
      </w:r>
      <w:r w:rsidR="00026E39" w:rsidRPr="001A630C">
        <w:rPr>
          <w:rFonts w:cs="Arial"/>
          <w:rtl/>
        </w:rPr>
        <w:t xml:space="preserve"> ויש לומר שיש חילוק בין חלקו השותפין למי שפוטר את חבירו משבועה בפירוש דזה אין בו כח אפילו לגלגל כדתנן (כתובות פו:) ואם נעשית אפוטרופיא משביעין אותה על העתיד ולא על שעבר</w:t>
      </w:r>
      <w:r w:rsidR="00A57AD7">
        <w:rPr>
          <w:rFonts w:cs="Arial" w:hint="cs"/>
          <w:rtl/>
        </w:rPr>
        <w:t>,</w:t>
      </w:r>
      <w:r w:rsidR="00026E39" w:rsidRPr="001A630C">
        <w:rPr>
          <w:rFonts w:cs="Arial"/>
          <w:rtl/>
        </w:rPr>
        <w:t xml:space="preserve"> ואמרינן לשעבר מאי עבידתיה</w:t>
      </w:r>
      <w:r w:rsidR="00A57AD7">
        <w:rPr>
          <w:rFonts w:cs="Arial" w:hint="cs"/>
          <w:rtl/>
        </w:rPr>
        <w:t>,</w:t>
      </w:r>
      <w:r w:rsidR="00026E39" w:rsidRPr="001A630C">
        <w:rPr>
          <w:rFonts w:cs="Arial"/>
          <w:rtl/>
        </w:rPr>
        <w:t xml:space="preserve"> על אפוטרופיא שנעשית בחיי בעלה</w:t>
      </w:r>
      <w:r w:rsidR="00A57AD7">
        <w:rPr>
          <w:rFonts w:cs="Arial" w:hint="cs"/>
          <w:rtl/>
        </w:rPr>
        <w:t>,</w:t>
      </w:r>
      <w:r w:rsidR="00026E39" w:rsidRPr="001A630C">
        <w:rPr>
          <w:rFonts w:cs="Arial"/>
          <w:rtl/>
        </w:rPr>
        <w:t xml:space="preserve"> כי אחר שפטרה אביהם אין להם רשות להשביעה אפילו בגלגול</w:t>
      </w:r>
      <w:r w:rsidR="00A57AD7">
        <w:rPr>
          <w:rFonts w:cs="Arial" w:hint="cs"/>
          <w:rtl/>
        </w:rPr>
        <w:t>.</w:t>
      </w:r>
      <w:r w:rsidR="00026E39" w:rsidRPr="001A630C">
        <w:rPr>
          <w:rFonts w:cs="Arial"/>
          <w:rtl/>
        </w:rPr>
        <w:t xml:space="preserve"> אבל בחלקו איכא למימר שמא לא רצה להשביעו עכשיו עד שיבא זמן אחר</w:t>
      </w:r>
      <w:r w:rsidR="00A57AD7">
        <w:rPr>
          <w:rFonts w:cs="Arial" w:hint="cs"/>
          <w:rtl/>
        </w:rPr>
        <w:t>,</w:t>
      </w:r>
      <w:r w:rsidR="00026E39" w:rsidRPr="001A630C">
        <w:rPr>
          <w:rFonts w:cs="Arial"/>
          <w:rtl/>
        </w:rPr>
        <w:t xml:space="preserve"> ולא פטרו ולא מחל לו בפירוש</w:t>
      </w:r>
      <w:r w:rsidR="00A57AD7">
        <w:rPr>
          <w:rFonts w:cs="Arial" w:hint="cs"/>
          <w:rtl/>
        </w:rPr>
        <w:t>.</w:t>
      </w:r>
      <w:r w:rsidR="00026E39" w:rsidRPr="001A630C">
        <w:rPr>
          <w:rFonts w:cs="Arial"/>
          <w:rtl/>
        </w:rPr>
        <w:t xml:space="preserve"> מכל מקום הטענה שטוען לא פטרתיך אלא על דעת שתפטרני ראויה לקבל ממנו</w:t>
      </w:r>
      <w:r w:rsidR="00A57AD7">
        <w:rPr>
          <w:rFonts w:cs="Arial" w:hint="cs"/>
          <w:rtl/>
        </w:rPr>
        <w:t>.</w:t>
      </w:r>
      <w:r w:rsidR="00026E39" w:rsidRPr="001A630C">
        <w:rPr>
          <w:rFonts w:cs="Arial"/>
          <w:rtl/>
        </w:rPr>
        <w:t xml:space="preserve"> הלכך שניהם נשבעים היסת ומגלגלים עליה את השיתוף</w:t>
      </w:r>
      <w:r w:rsidR="00A57AD7">
        <w:rPr>
          <w:rFonts w:cs="Arial" w:hint="cs"/>
          <w:rtl/>
        </w:rPr>
        <w:t>.</w:t>
      </w:r>
      <w:r w:rsidR="00026E39" w:rsidRPr="001A630C">
        <w:rPr>
          <w:rFonts w:cs="Arial"/>
          <w:rtl/>
        </w:rPr>
        <w:t xml:space="preserve"> ואינם יכולים להפך בה זה על זה</w:t>
      </w:r>
      <w:r w:rsidR="00A57AD7">
        <w:rPr>
          <w:rFonts w:cs="Arial" w:hint="cs"/>
          <w:rtl/>
        </w:rPr>
        <w:t>,</w:t>
      </w:r>
      <w:r w:rsidR="00026E39" w:rsidRPr="001A630C">
        <w:rPr>
          <w:rFonts w:cs="Arial"/>
          <w:rtl/>
        </w:rPr>
        <w:t xml:space="preserve"> שגלגול השיתוף מעכב</w:t>
      </w:r>
      <w:r w:rsidR="001A630C">
        <w:rPr>
          <w:rStyle w:val="a7"/>
          <w:rFonts w:cs="Arial"/>
          <w:rtl/>
        </w:rPr>
        <w:footnoteReference w:id="542"/>
      </w:r>
      <w:r w:rsidR="001A630C">
        <w:rPr>
          <w:rFonts w:cs="Arial" w:hint="cs"/>
          <w:rtl/>
        </w:rPr>
        <w:t>.</w:t>
      </w:r>
    </w:p>
    <w:p w14:paraId="6E93CB07" w14:textId="77777777" w:rsidR="00B7633E" w:rsidRPr="002B5D93" w:rsidRDefault="00B7633E" w:rsidP="00B7633E">
      <w:pPr>
        <w:rPr>
          <w:rtl/>
        </w:rPr>
      </w:pPr>
      <w:r w:rsidRPr="003024E5">
        <w:rPr>
          <w:rFonts w:asciiTheme="minorBidi" w:hAnsiTheme="minorBidi"/>
          <w:b/>
          <w:bCs/>
          <w:color w:val="000000"/>
          <w:sz w:val="28"/>
          <w:szCs w:val="28"/>
          <w:u w:val="single"/>
          <w:rtl/>
        </w:rPr>
        <w:lastRenderedPageBreak/>
        <w:t>שו"ע:</w:t>
      </w:r>
    </w:p>
    <w:p w14:paraId="7EA18A07" w14:textId="423A9A06" w:rsidR="00354C11" w:rsidRPr="00354C11" w:rsidRDefault="001C2E95" w:rsidP="00354C11">
      <w:pPr>
        <w:rPr>
          <w:rtl/>
        </w:rPr>
        <w:sectPr w:rsidR="00354C11" w:rsidRPr="00354C11" w:rsidSect="00A347B3">
          <w:headerReference w:type="default" r:id="rId15"/>
          <w:footnotePr>
            <w:numRestart w:val="eachPage"/>
          </w:footnotePr>
          <w:pgSz w:w="11906" w:h="16838"/>
          <w:pgMar w:top="720" w:right="1134" w:bottom="720" w:left="1134" w:header="0" w:footer="0" w:gutter="0"/>
          <w:cols w:space="720"/>
          <w:bidi/>
          <w:rtlGutter/>
          <w:docGrid w:linePitch="360"/>
        </w:sectPr>
      </w:pPr>
      <w:r>
        <w:rPr>
          <w:rFonts w:cs="Arial"/>
          <w:rtl/>
        </w:rPr>
        <w:t>באו לחלוק, והוציא ראובן קצת שטרות שמכר ליהודים בהקפה, אם מנהג העיר למכור בהקפה, צריך שמעון לקבל, ואם ירצה ישביע לראובן שאלו ההקפות הם מעסק השותפות ושעשאם לצורך העסק ולטובתו. ואם אין מנהג העיר למכור בהקפה, לא יטול שמעון חלקו בהקפה, אלא במעות ובסחורה.</w:t>
      </w:r>
    </w:p>
    <w:p w14:paraId="1968584C" w14:textId="0C2B928B" w:rsidR="001C2E95" w:rsidRDefault="004C54BF" w:rsidP="004C54BF">
      <w:pPr>
        <w:pStyle w:val="1"/>
        <w:rPr>
          <w:rtl/>
        </w:rPr>
      </w:pPr>
      <w:r>
        <w:rPr>
          <w:rFonts w:hint="cs"/>
          <w:rtl/>
        </w:rPr>
        <w:lastRenderedPageBreak/>
        <w:t xml:space="preserve">סימן צד: </w:t>
      </w:r>
      <w:r w:rsidR="001C2E95">
        <w:rPr>
          <w:rtl/>
        </w:rPr>
        <w:t xml:space="preserve">דין גלגול שבועה, ובו ט' סעיפים. </w:t>
      </w:r>
    </w:p>
    <w:p w14:paraId="53102065" w14:textId="76A554AE" w:rsidR="001C2E95" w:rsidRDefault="001C2E95" w:rsidP="00EB4EFE">
      <w:pPr>
        <w:pStyle w:val="2"/>
        <w:rPr>
          <w:rtl/>
        </w:rPr>
      </w:pPr>
      <w:r>
        <w:rPr>
          <w:rtl/>
        </w:rPr>
        <w:t>סעיף א</w:t>
      </w:r>
      <w:r w:rsidR="00A57AD7">
        <w:rPr>
          <w:rFonts w:hint="cs"/>
          <w:rtl/>
        </w:rPr>
        <w:t>:</w:t>
      </w:r>
      <w:r w:rsidR="00370C74">
        <w:rPr>
          <w:rFonts w:hint="cs"/>
          <w:rtl/>
        </w:rPr>
        <w:t xml:space="preserve"> מתי ועל מי מגלגלים שבועה. האם ב"ד מגלגלים מעצמם.</w:t>
      </w:r>
    </w:p>
    <w:p w14:paraId="18890B15" w14:textId="3D5D919C" w:rsidR="00A34268" w:rsidRPr="00A34268" w:rsidRDefault="00A34268" w:rsidP="00A34268">
      <w:pPr>
        <w:rPr>
          <w:rtl/>
        </w:rPr>
      </w:pPr>
      <w:r w:rsidRPr="005B55AB">
        <w:rPr>
          <w:rFonts w:cs="Arial" w:hint="cs"/>
          <w:b/>
          <w:bCs/>
          <w:rtl/>
        </w:rPr>
        <w:t xml:space="preserve">שבועות </w:t>
      </w:r>
      <w:r w:rsidRPr="005B55AB">
        <w:rPr>
          <w:rFonts w:cs="Arial" w:hint="cs"/>
          <w:b/>
          <w:bCs/>
          <w:sz w:val="16"/>
          <w:szCs w:val="16"/>
          <w:rtl/>
        </w:rPr>
        <w:t>(ר"פ כל הנשבעין)</w:t>
      </w:r>
      <w:r w:rsidRPr="005B55AB">
        <w:rPr>
          <w:rFonts w:cs="Arial" w:hint="cs"/>
          <w:b/>
          <w:bCs/>
          <w:rtl/>
        </w:rPr>
        <w:t xml:space="preserve"> מ</w:t>
      </w:r>
      <w:r>
        <w:rPr>
          <w:rFonts w:cs="Arial" w:hint="cs"/>
          <w:b/>
          <w:bCs/>
          <w:rtl/>
        </w:rPr>
        <w:t>ה</w:t>
      </w:r>
      <w:r w:rsidRPr="005B55AB">
        <w:rPr>
          <w:rFonts w:cs="Arial" w:hint="cs"/>
          <w:b/>
          <w:bCs/>
          <w:rtl/>
        </w:rPr>
        <w:t xml:space="preserve"> ע"</w:t>
      </w:r>
      <w:r>
        <w:rPr>
          <w:rFonts w:cs="Arial" w:hint="cs"/>
          <w:b/>
          <w:bCs/>
          <w:rtl/>
        </w:rPr>
        <w:t>א</w:t>
      </w:r>
      <w:r w:rsidRPr="005B55AB">
        <w:rPr>
          <w:rFonts w:cs="Arial" w:hint="cs"/>
          <w:b/>
          <w:bCs/>
          <w:rtl/>
        </w:rPr>
        <w:t>:</w:t>
      </w:r>
      <w:r w:rsidRPr="005B55AB">
        <w:rPr>
          <w:rFonts w:cs="Arial" w:hint="cs"/>
          <w:rtl/>
        </w:rPr>
        <w:t xml:space="preserve"> </w:t>
      </w:r>
      <w:r w:rsidRPr="005B55AB">
        <w:rPr>
          <w:rFonts w:cs="Arial"/>
          <w:u w:val="double"/>
          <w:rtl/>
        </w:rPr>
        <w:t>מתני'</w:t>
      </w:r>
      <w:r w:rsidRPr="005B55AB">
        <w:rPr>
          <w:rFonts w:cs="Arial" w:hint="cs"/>
          <w:rtl/>
        </w:rPr>
        <w:t>:</w:t>
      </w:r>
      <w:r>
        <w:rPr>
          <w:rFonts w:cs="Arial" w:hint="cs"/>
          <w:rtl/>
        </w:rPr>
        <w:t>...</w:t>
      </w:r>
      <w:r w:rsidRPr="005B55AB">
        <w:rPr>
          <w:rFonts w:cs="Arial"/>
          <w:rtl/>
        </w:rPr>
        <w:t xml:space="preserve"> </w:t>
      </w:r>
      <w:r w:rsidRPr="00171F25">
        <w:rPr>
          <w:rFonts w:cs="Arial"/>
          <w:rtl/>
        </w:rPr>
        <w:t>ואלו נשבעין שלא בטענה: השותפין, והאריסין, והאפוטרופין, והאשה הנושאת והנותנת בתוך הבית, ובן הבית</w:t>
      </w:r>
      <w:r>
        <w:rPr>
          <w:rFonts w:cs="Arial" w:hint="cs"/>
          <w:rtl/>
        </w:rPr>
        <w:t>.</w:t>
      </w:r>
      <w:r w:rsidRPr="00D24F68">
        <w:rPr>
          <w:rtl/>
        </w:rPr>
        <w:t xml:space="preserve"> </w:t>
      </w:r>
      <w:r w:rsidRPr="00D24F68">
        <w:rPr>
          <w:rFonts w:cs="Arial"/>
          <w:rtl/>
        </w:rPr>
        <w:t>אמר לו: מה אתה טועניני? רצוני שתשבע לי - חייב.</w:t>
      </w:r>
      <w:r w:rsidRPr="00BF11B7">
        <w:rPr>
          <w:rtl/>
        </w:rPr>
        <w:t xml:space="preserve"> </w:t>
      </w:r>
      <w:r w:rsidRPr="00BF11B7">
        <w:rPr>
          <w:rFonts w:cs="Arial"/>
          <w:rtl/>
        </w:rPr>
        <w:t>חלקו השותפין והאריסין - אין יכול להשביעו. נתגלגל לו שבועה ממקום אחר - מגלגלין עליו את הכל.</w:t>
      </w:r>
      <w:r>
        <w:rPr>
          <w:rFonts w:cs="Arial" w:hint="cs"/>
          <w:rtl/>
        </w:rPr>
        <w:t xml:space="preserve">..     </w:t>
      </w:r>
      <w:r w:rsidRPr="00CF7B2D">
        <w:rPr>
          <w:rFonts w:cs="Arial" w:hint="cs"/>
          <w:u w:val="double"/>
          <w:rtl/>
        </w:rPr>
        <w:t>גמ'</w:t>
      </w:r>
      <w:r>
        <w:rPr>
          <w:rFonts w:cs="Arial" w:hint="cs"/>
          <w:sz w:val="14"/>
          <w:szCs w:val="14"/>
          <w:u w:val="double"/>
          <w:rtl/>
        </w:rPr>
        <w:t>(מח:)</w:t>
      </w:r>
      <w:r w:rsidRPr="00CF7B2D">
        <w:rPr>
          <w:rFonts w:cs="Arial" w:hint="cs"/>
          <w:u w:val="double"/>
          <w:rtl/>
        </w:rPr>
        <w:t>:</w:t>
      </w:r>
      <w:r>
        <w:rPr>
          <w:rFonts w:cs="Arial" w:hint="cs"/>
          <w:rtl/>
        </w:rPr>
        <w:t xml:space="preserve"> </w:t>
      </w:r>
      <w:r w:rsidRPr="001D1949">
        <w:rPr>
          <w:rFonts w:cs="Arial"/>
          <w:rtl/>
        </w:rPr>
        <w:t>חלקו השותפין והאריסין. איבעיא להו: מהו לגלגל</w:t>
      </w:r>
      <w:r>
        <w:rPr>
          <w:rStyle w:val="a7"/>
          <w:rFonts w:cs="Arial"/>
          <w:rtl/>
        </w:rPr>
        <w:footnoteReference w:id="543"/>
      </w:r>
      <w:r w:rsidRPr="001D1949">
        <w:rPr>
          <w:rFonts w:cs="Arial"/>
          <w:rtl/>
        </w:rPr>
        <w:t xml:space="preserve"> בדרבנן? ת"ש: לוה הימנו ערב שביעית, ולמוצאי שביעית נעשה לו שותף</w:t>
      </w:r>
      <w:r>
        <w:rPr>
          <w:rStyle w:val="a7"/>
          <w:rFonts w:cs="Arial"/>
          <w:rtl/>
        </w:rPr>
        <w:footnoteReference w:id="544"/>
      </w:r>
      <w:r w:rsidRPr="001D1949">
        <w:rPr>
          <w:rFonts w:cs="Arial"/>
          <w:rtl/>
        </w:rPr>
        <w:t xml:space="preserve"> או אריס - אין מגלגלין; טעמא דלוה הימנו ערב שביעית, דאתיא שביעית אפקעתיה, הא שאר שני שבוע מגלגלין</w:t>
      </w:r>
      <w:r>
        <w:rPr>
          <w:rStyle w:val="a7"/>
          <w:rFonts w:cs="Arial"/>
          <w:rtl/>
        </w:rPr>
        <w:footnoteReference w:id="545"/>
      </w:r>
      <w:r w:rsidRPr="001D1949">
        <w:rPr>
          <w:rFonts w:cs="Arial"/>
          <w:rtl/>
        </w:rPr>
        <w:t>. לא תימא</w:t>
      </w:r>
      <w:r>
        <w:rPr>
          <w:rStyle w:val="a7"/>
          <w:rFonts w:cs="Arial"/>
          <w:rtl/>
        </w:rPr>
        <w:footnoteReference w:id="546"/>
      </w:r>
      <w:r>
        <w:rPr>
          <w:rFonts w:cs="Arial" w:hint="cs"/>
          <w:rtl/>
        </w:rPr>
        <w:t>:</w:t>
      </w:r>
      <w:r w:rsidRPr="001D1949">
        <w:rPr>
          <w:rFonts w:cs="Arial"/>
          <w:rtl/>
        </w:rPr>
        <w:t xml:space="preserve"> הא שאר שני שבוע מגלגלין</w:t>
      </w:r>
      <w:r>
        <w:rPr>
          <w:rFonts w:cs="Arial" w:hint="cs"/>
          <w:rtl/>
        </w:rPr>
        <w:t>,</w:t>
      </w:r>
      <w:r w:rsidRPr="001D1949">
        <w:rPr>
          <w:rFonts w:cs="Arial"/>
          <w:rtl/>
        </w:rPr>
        <w:t xml:space="preserve"> אלא אימא: נעשה לו שותף או אריס ערב שביעית, ולמוצאי שביעית לוה הימנו - מגלגלין. הא בהדיא קתני לה: נעשה לו שותף או אריס ערב שביעית, ולמוצאי שביעית לוה הימנו - מגלגלין! ש"מ: מגלגלין בדרבנן, ש"מ. </w:t>
      </w:r>
    </w:p>
    <w:p w14:paraId="19605117" w14:textId="0E51B282" w:rsidR="00233B8A" w:rsidRPr="00233B8A" w:rsidRDefault="00233B8A" w:rsidP="00233B8A">
      <w:pPr>
        <w:rPr>
          <w:u w:val="single"/>
          <w:rtl/>
        </w:rPr>
      </w:pPr>
      <w:r>
        <w:rPr>
          <w:rFonts w:hint="cs"/>
          <w:u w:val="single"/>
          <w:rtl/>
        </w:rPr>
        <w:t>איזו שבועה אפשר לגלגל על השבועה שכבר נתחייב בה:</w:t>
      </w:r>
    </w:p>
    <w:p w14:paraId="5FFBC401" w14:textId="344ADE3E" w:rsidR="0020470D" w:rsidRDefault="00233B8A" w:rsidP="00A34268">
      <w:pPr>
        <w:pStyle w:val="ab"/>
        <w:numPr>
          <w:ilvl w:val="0"/>
          <w:numId w:val="60"/>
        </w:numPr>
        <w:rPr>
          <w:rFonts w:cs="Arial"/>
        </w:rPr>
      </w:pPr>
      <w:r w:rsidRPr="00233B8A">
        <w:rPr>
          <w:rFonts w:cs="Arial" w:hint="cs"/>
          <w:rtl/>
        </w:rPr>
        <w:t xml:space="preserve">טור- </w:t>
      </w:r>
      <w:r w:rsidR="0020470D" w:rsidRPr="00233B8A">
        <w:rPr>
          <w:rFonts w:cs="Arial"/>
          <w:rtl/>
        </w:rPr>
        <w:t xml:space="preserve">כל מי שנתחייב שבועה בב"ד אפי' מדרבנן </w:t>
      </w:r>
      <w:r w:rsidR="00A34268">
        <w:rPr>
          <w:rFonts w:cs="Arial" w:hint="cs"/>
          <w:rtl/>
        </w:rPr>
        <w:t xml:space="preserve">- </w:t>
      </w:r>
      <w:r w:rsidR="0020470D" w:rsidRPr="00233B8A">
        <w:rPr>
          <w:rFonts w:cs="Arial"/>
          <w:rtl/>
        </w:rPr>
        <w:t>מגלגלין עליו לישבע על כל דבר שאם היה מודה בו מתחייב ממון</w:t>
      </w:r>
      <w:r w:rsidR="00A34268">
        <w:rPr>
          <w:rStyle w:val="a7"/>
          <w:rFonts w:cs="Arial"/>
          <w:rtl/>
        </w:rPr>
        <w:footnoteReference w:id="547"/>
      </w:r>
      <w:r w:rsidRPr="00233B8A">
        <w:rPr>
          <w:rFonts w:cs="Arial" w:hint="cs"/>
          <w:rtl/>
        </w:rPr>
        <w:t>.</w:t>
      </w:r>
      <w:r w:rsidR="00A34268">
        <w:rPr>
          <w:rFonts w:cs="Arial" w:hint="cs"/>
          <w:rtl/>
        </w:rPr>
        <w:t xml:space="preserve"> </w:t>
      </w:r>
      <w:r w:rsidR="0020470D" w:rsidRPr="00A34268">
        <w:rPr>
          <w:rFonts w:cs="Arial"/>
          <w:rtl/>
        </w:rPr>
        <w:t>אבל אם אין בו חיוב ממון אלא שבועה</w:t>
      </w:r>
      <w:r w:rsidR="00A34268" w:rsidRPr="00A34268">
        <w:rPr>
          <w:rFonts w:cs="Arial" w:hint="cs"/>
          <w:rtl/>
        </w:rPr>
        <w:t>,</w:t>
      </w:r>
      <w:r w:rsidR="0020470D" w:rsidRPr="00A34268">
        <w:rPr>
          <w:rFonts w:cs="Arial"/>
          <w:rtl/>
        </w:rPr>
        <w:t xml:space="preserve"> כגון שאמר לו נשתתפת עמי ונתחייבת לי שבועה</w:t>
      </w:r>
      <w:r w:rsidR="00A34268" w:rsidRPr="00A34268">
        <w:rPr>
          <w:rFonts w:cs="Arial" w:hint="cs"/>
          <w:rtl/>
        </w:rPr>
        <w:t>,</w:t>
      </w:r>
      <w:r w:rsidR="0020470D" w:rsidRPr="00A34268">
        <w:rPr>
          <w:rFonts w:cs="Arial"/>
          <w:rtl/>
        </w:rPr>
        <w:t xml:space="preserve"> וזה אומר לא נשתתפתי עמך </w:t>
      </w:r>
      <w:r w:rsidR="00A34268" w:rsidRPr="00A34268">
        <w:rPr>
          <w:rFonts w:cs="Arial" w:hint="cs"/>
          <w:rtl/>
        </w:rPr>
        <w:t xml:space="preserve">- </w:t>
      </w:r>
      <w:r w:rsidR="0020470D" w:rsidRPr="00A34268">
        <w:rPr>
          <w:rFonts w:cs="Arial"/>
          <w:rtl/>
        </w:rPr>
        <w:t>אם נתחייב לו שבועה ממקום אחר אין מגלגלין עליו שלא נשתתף עמו</w:t>
      </w:r>
      <w:r w:rsidR="00A34268" w:rsidRPr="00A34268">
        <w:rPr>
          <w:rFonts w:cs="Arial" w:hint="cs"/>
          <w:rtl/>
        </w:rPr>
        <w:t>.</w:t>
      </w:r>
      <w:r w:rsidR="0020470D" w:rsidRPr="00A34268">
        <w:rPr>
          <w:rFonts w:cs="Arial"/>
          <w:rtl/>
        </w:rPr>
        <w:t xml:space="preserve"> </w:t>
      </w:r>
      <w:r w:rsidR="00370C74" w:rsidRPr="00845316">
        <w:rPr>
          <w:rFonts w:asciiTheme="minorBidi" w:hAnsiTheme="minorBidi"/>
          <w:color w:val="E36C0A" w:themeColor="accent6" w:themeShade="BF"/>
          <w:rtl/>
        </w:rPr>
        <w:t>(וכ"פ בשו"ע)</w:t>
      </w:r>
    </w:p>
    <w:p w14:paraId="6DB79C03" w14:textId="07ED1F4B" w:rsidR="00F5648A" w:rsidRPr="00F5648A" w:rsidRDefault="00F5648A" w:rsidP="00F5648A">
      <w:pPr>
        <w:ind w:left="360"/>
        <w:rPr>
          <w:rFonts w:cs="Arial"/>
          <w:u w:val="dotted"/>
        </w:rPr>
      </w:pPr>
      <w:r w:rsidRPr="00F5648A">
        <w:rPr>
          <w:rFonts w:cs="Arial" w:hint="cs"/>
          <w:u w:val="dotted"/>
          <w:rtl/>
        </w:rPr>
        <w:t xml:space="preserve">האם </w:t>
      </w:r>
      <w:r>
        <w:rPr>
          <w:rFonts w:cs="Arial" w:hint="cs"/>
          <w:u w:val="dotted"/>
          <w:rtl/>
        </w:rPr>
        <w:t>ניתן</w:t>
      </w:r>
      <w:r w:rsidRPr="00F5648A">
        <w:rPr>
          <w:rFonts w:cs="Arial" w:hint="cs"/>
          <w:u w:val="dotted"/>
          <w:rtl/>
        </w:rPr>
        <w:t xml:space="preserve"> לגלגל על שבועת היסת:</w:t>
      </w:r>
    </w:p>
    <w:p w14:paraId="2D833A2E" w14:textId="373CBAEE" w:rsidR="00F5648A" w:rsidRDefault="0020470D" w:rsidP="00F5648A">
      <w:pPr>
        <w:pStyle w:val="ab"/>
        <w:numPr>
          <w:ilvl w:val="0"/>
          <w:numId w:val="60"/>
        </w:numPr>
        <w:rPr>
          <w:rFonts w:cs="Arial"/>
        </w:rPr>
      </w:pPr>
      <w:r w:rsidRPr="00F5648A">
        <w:rPr>
          <w:rFonts w:cs="Arial"/>
          <w:rtl/>
        </w:rPr>
        <w:t xml:space="preserve">רי"ף </w:t>
      </w:r>
      <w:r w:rsidRPr="00F5648A">
        <w:rPr>
          <w:rFonts w:cs="Arial"/>
          <w:sz w:val="16"/>
          <w:szCs w:val="16"/>
          <w:rtl/>
        </w:rPr>
        <w:t>(לב</w:t>
      </w:r>
      <w:r w:rsidR="00F5648A" w:rsidRPr="00F5648A">
        <w:rPr>
          <w:rFonts w:cs="Arial" w:hint="cs"/>
          <w:sz w:val="16"/>
          <w:szCs w:val="16"/>
          <w:rtl/>
        </w:rPr>
        <w:t>:)</w:t>
      </w:r>
      <w:r w:rsidR="00F5648A" w:rsidRPr="00F5648A">
        <w:rPr>
          <w:rFonts w:cs="Arial"/>
          <w:rtl/>
        </w:rPr>
        <w:t xml:space="preserve"> רש"י </w:t>
      </w:r>
      <w:r w:rsidR="00F5648A" w:rsidRPr="00F5648A">
        <w:rPr>
          <w:rFonts w:cs="Arial"/>
          <w:sz w:val="16"/>
          <w:szCs w:val="16"/>
          <w:rtl/>
        </w:rPr>
        <w:t>(ד"ה מהו לגלגל)</w:t>
      </w:r>
      <w:r w:rsidR="00F5648A" w:rsidRPr="00F5648A">
        <w:rPr>
          <w:rFonts w:cs="Arial"/>
          <w:rtl/>
        </w:rPr>
        <w:t xml:space="preserve"> </w:t>
      </w:r>
      <w:r w:rsidR="00390C27">
        <w:rPr>
          <w:rFonts w:cs="Arial" w:hint="cs"/>
          <w:rtl/>
        </w:rPr>
        <w:t>ו</w:t>
      </w:r>
      <w:r w:rsidR="00F5648A" w:rsidRPr="00F5648A">
        <w:rPr>
          <w:rFonts w:cs="Arial"/>
          <w:rtl/>
        </w:rPr>
        <w:t xml:space="preserve">רמב"ם </w:t>
      </w:r>
      <w:r w:rsidR="00F5648A" w:rsidRPr="00F5648A">
        <w:rPr>
          <w:rFonts w:cs="Arial" w:hint="cs"/>
          <w:sz w:val="16"/>
          <w:szCs w:val="16"/>
          <w:rtl/>
        </w:rPr>
        <w:t>(</w:t>
      </w:r>
      <w:r w:rsidR="00F5648A" w:rsidRPr="00F5648A">
        <w:rPr>
          <w:rFonts w:cs="Arial"/>
          <w:sz w:val="16"/>
          <w:szCs w:val="16"/>
          <w:rtl/>
        </w:rPr>
        <w:t>פ</w:t>
      </w:r>
      <w:r w:rsidR="00F5648A" w:rsidRPr="00F5648A">
        <w:rPr>
          <w:rFonts w:cs="Arial" w:hint="cs"/>
          <w:sz w:val="16"/>
          <w:szCs w:val="16"/>
          <w:rtl/>
        </w:rPr>
        <w:t>"</w:t>
      </w:r>
      <w:r w:rsidR="00F5648A" w:rsidRPr="00F5648A">
        <w:rPr>
          <w:rFonts w:cs="Arial"/>
          <w:sz w:val="16"/>
          <w:szCs w:val="16"/>
          <w:rtl/>
        </w:rPr>
        <w:t>י מהלכות שלוחין ושותפין (ה"ג) ופ</w:t>
      </w:r>
      <w:r w:rsidR="00F5648A" w:rsidRPr="00F5648A">
        <w:rPr>
          <w:rFonts w:cs="Arial" w:hint="cs"/>
          <w:sz w:val="16"/>
          <w:szCs w:val="16"/>
          <w:rtl/>
        </w:rPr>
        <w:t>"</w:t>
      </w:r>
      <w:r w:rsidR="00F5648A" w:rsidRPr="00F5648A">
        <w:rPr>
          <w:rFonts w:cs="Arial"/>
          <w:sz w:val="16"/>
          <w:szCs w:val="16"/>
          <w:rtl/>
        </w:rPr>
        <w:t>א מטוען (הי"ג)</w:t>
      </w:r>
      <w:r w:rsidR="00F5648A">
        <w:rPr>
          <w:rFonts w:cs="Arial" w:hint="cs"/>
          <w:sz w:val="16"/>
          <w:szCs w:val="16"/>
          <w:rtl/>
        </w:rPr>
        <w:t>)</w:t>
      </w:r>
      <w:r w:rsidR="00F5648A">
        <w:rPr>
          <w:rFonts w:cs="Arial" w:hint="cs"/>
          <w:rtl/>
        </w:rPr>
        <w:t xml:space="preserve">- </w:t>
      </w:r>
      <w:r w:rsidRPr="00F5648A">
        <w:rPr>
          <w:rFonts w:cs="Arial"/>
          <w:rtl/>
        </w:rPr>
        <w:t>אפילו אהיסת נמי מגלגלין</w:t>
      </w:r>
      <w:r w:rsidR="00F5648A">
        <w:rPr>
          <w:rFonts w:cs="Arial" w:hint="cs"/>
          <w:sz w:val="16"/>
          <w:szCs w:val="16"/>
          <w:rtl/>
        </w:rPr>
        <w:t xml:space="preserve"> (ל' הב"י בשם הרי"ף)</w:t>
      </w:r>
      <w:r w:rsidR="00F5648A">
        <w:rPr>
          <w:rFonts w:cs="Arial" w:hint="cs"/>
          <w:rtl/>
        </w:rPr>
        <w:t>.</w:t>
      </w:r>
      <w:r w:rsidRPr="00F5648A">
        <w:rPr>
          <w:rFonts w:cs="Arial"/>
          <w:rtl/>
        </w:rPr>
        <w:t xml:space="preserve"> </w:t>
      </w:r>
      <w:r w:rsidR="00370C74" w:rsidRPr="00845316">
        <w:rPr>
          <w:rFonts w:asciiTheme="minorBidi" w:hAnsiTheme="minorBidi"/>
          <w:color w:val="E36C0A" w:themeColor="accent6" w:themeShade="BF"/>
          <w:rtl/>
        </w:rPr>
        <w:t>(וכ"פ בשו"ע)</w:t>
      </w:r>
    </w:p>
    <w:p w14:paraId="2DBFC0F0" w14:textId="56667F98" w:rsidR="00F5648A" w:rsidRPr="00F5648A" w:rsidRDefault="00F5648A" w:rsidP="00F5648A">
      <w:pPr>
        <w:rPr>
          <w:rFonts w:cs="Arial"/>
          <w:u w:val="single"/>
        </w:rPr>
      </w:pPr>
      <w:r w:rsidRPr="00F5648A">
        <w:rPr>
          <w:rFonts w:cs="Arial" w:hint="cs"/>
          <w:u w:val="single"/>
          <w:rtl/>
        </w:rPr>
        <w:t>ראובן נתחייב שבועה לראובן, והפכה על שמעון, וכשבא שמעון להישבע ביקש ראובן לגלגל עליו תביעות אחרות:</w:t>
      </w:r>
    </w:p>
    <w:p w14:paraId="0685E789" w14:textId="4D88DE7F" w:rsidR="0020470D" w:rsidRPr="00F5648A" w:rsidRDefault="00F5648A" w:rsidP="00F5648A">
      <w:pPr>
        <w:pStyle w:val="ab"/>
        <w:numPr>
          <w:ilvl w:val="0"/>
          <w:numId w:val="60"/>
        </w:numPr>
        <w:rPr>
          <w:rFonts w:cs="Arial"/>
          <w:rtl/>
        </w:rPr>
      </w:pPr>
      <w:r>
        <w:rPr>
          <w:rFonts w:cs="Arial" w:hint="cs"/>
          <w:rtl/>
        </w:rPr>
        <w:t xml:space="preserve">תרוה"ד </w:t>
      </w:r>
      <w:r>
        <w:rPr>
          <w:rFonts w:cs="Arial" w:hint="cs"/>
          <w:sz w:val="16"/>
          <w:szCs w:val="16"/>
          <w:rtl/>
        </w:rPr>
        <w:t>(סי' שכז)</w:t>
      </w:r>
      <w:r>
        <w:rPr>
          <w:rFonts w:cs="Arial" w:hint="cs"/>
          <w:rtl/>
        </w:rPr>
        <w:t xml:space="preserve">- </w:t>
      </w:r>
      <w:r w:rsidR="0020470D" w:rsidRPr="00F5648A">
        <w:rPr>
          <w:rFonts w:cs="Arial"/>
          <w:rtl/>
        </w:rPr>
        <w:t>אם נתחייב שבועה ראובן לשמעון</w:t>
      </w:r>
      <w:r>
        <w:rPr>
          <w:rFonts w:cs="Arial" w:hint="cs"/>
          <w:rtl/>
        </w:rPr>
        <w:t>,</w:t>
      </w:r>
      <w:r w:rsidR="0020470D" w:rsidRPr="00F5648A">
        <w:rPr>
          <w:rFonts w:cs="Arial"/>
          <w:rtl/>
        </w:rPr>
        <w:t xml:space="preserve"> והפכה עליו</w:t>
      </w:r>
      <w:r>
        <w:rPr>
          <w:rFonts w:cs="Arial" w:hint="cs"/>
          <w:rtl/>
        </w:rPr>
        <w:t>,</w:t>
      </w:r>
      <w:r w:rsidR="0020470D" w:rsidRPr="00F5648A">
        <w:rPr>
          <w:rFonts w:cs="Arial"/>
          <w:rtl/>
        </w:rPr>
        <w:t xml:space="preserve"> וכשבא שמעון לישבע רצה לגלגל עליו ראובן תביעות אחרות </w:t>
      </w:r>
      <w:r>
        <w:rPr>
          <w:rFonts w:cs="Arial" w:hint="cs"/>
          <w:rtl/>
        </w:rPr>
        <w:t xml:space="preserve">- </w:t>
      </w:r>
      <w:r w:rsidR="0020470D" w:rsidRPr="00F5648A">
        <w:rPr>
          <w:rFonts w:cs="Arial"/>
          <w:rtl/>
        </w:rPr>
        <w:t>נראה דאינו מגלגל</w:t>
      </w:r>
      <w:r>
        <w:rPr>
          <w:rStyle w:val="a7"/>
          <w:rFonts w:cs="Arial"/>
          <w:rtl/>
        </w:rPr>
        <w:footnoteReference w:id="548"/>
      </w:r>
      <w:r>
        <w:rPr>
          <w:rFonts w:cs="Arial" w:hint="cs"/>
          <w:rtl/>
        </w:rPr>
        <w:t>.</w:t>
      </w:r>
      <w:r w:rsidR="00370C74">
        <w:rPr>
          <w:rFonts w:cs="Arial" w:hint="cs"/>
          <w:rtl/>
        </w:rPr>
        <w:t xml:space="preserve"> </w:t>
      </w:r>
      <w:r w:rsidR="00370C74" w:rsidRPr="00370C74">
        <w:rPr>
          <w:rFonts w:cs="Arial" w:hint="cs"/>
          <w:color w:val="00B0F0"/>
          <w:rtl/>
        </w:rPr>
        <w:t>(וכ"כ הרמ"א)</w:t>
      </w:r>
    </w:p>
    <w:p w14:paraId="58D2662F" w14:textId="60AF2F0B" w:rsidR="006672E9" w:rsidRDefault="00045226" w:rsidP="00E774CE">
      <w:pPr>
        <w:rPr>
          <w:rFonts w:cs="Arial"/>
          <w:rtl/>
        </w:rPr>
      </w:pPr>
      <w:r>
        <w:rPr>
          <w:rFonts w:cs="Arial" w:hint="cs"/>
          <w:b/>
          <w:bCs/>
          <w:rtl/>
        </w:rPr>
        <w:t>קידושין</w:t>
      </w:r>
      <w:r w:rsidR="006672E9" w:rsidRPr="005B55AB">
        <w:rPr>
          <w:rFonts w:cs="Arial" w:hint="cs"/>
          <w:b/>
          <w:bCs/>
          <w:rtl/>
        </w:rPr>
        <w:t xml:space="preserve"> </w:t>
      </w:r>
      <w:r w:rsidR="006672E9" w:rsidRPr="005B55AB">
        <w:rPr>
          <w:rFonts w:cs="Arial" w:hint="cs"/>
          <w:b/>
          <w:bCs/>
          <w:sz w:val="16"/>
          <w:szCs w:val="16"/>
          <w:rtl/>
        </w:rPr>
        <w:t>(פ</w:t>
      </w:r>
      <w:r>
        <w:rPr>
          <w:rFonts w:cs="Arial" w:hint="cs"/>
          <w:b/>
          <w:bCs/>
          <w:sz w:val="16"/>
          <w:szCs w:val="16"/>
          <w:rtl/>
        </w:rPr>
        <w:t>"ק</w:t>
      </w:r>
      <w:r w:rsidR="006672E9" w:rsidRPr="005B55AB">
        <w:rPr>
          <w:rFonts w:cs="Arial" w:hint="cs"/>
          <w:b/>
          <w:bCs/>
          <w:sz w:val="16"/>
          <w:szCs w:val="16"/>
          <w:rtl/>
        </w:rPr>
        <w:t>)</w:t>
      </w:r>
      <w:r w:rsidR="006672E9" w:rsidRPr="005B55AB">
        <w:rPr>
          <w:rFonts w:cs="Arial" w:hint="cs"/>
          <w:b/>
          <w:bCs/>
          <w:rtl/>
        </w:rPr>
        <w:t xml:space="preserve"> </w:t>
      </w:r>
      <w:r>
        <w:rPr>
          <w:rFonts w:cs="Arial" w:hint="cs"/>
          <w:b/>
          <w:bCs/>
          <w:rtl/>
        </w:rPr>
        <w:t>כח</w:t>
      </w:r>
      <w:r w:rsidR="006672E9" w:rsidRPr="005B55AB">
        <w:rPr>
          <w:rFonts w:cs="Arial" w:hint="cs"/>
          <w:b/>
          <w:bCs/>
          <w:rtl/>
        </w:rPr>
        <w:t xml:space="preserve"> ע"</w:t>
      </w:r>
      <w:r w:rsidR="006672E9">
        <w:rPr>
          <w:rFonts w:cs="Arial" w:hint="cs"/>
          <w:b/>
          <w:bCs/>
          <w:rtl/>
        </w:rPr>
        <w:t>א</w:t>
      </w:r>
      <w:r w:rsidR="006672E9" w:rsidRPr="005B55AB">
        <w:rPr>
          <w:rFonts w:cs="Arial" w:hint="cs"/>
          <w:b/>
          <w:bCs/>
          <w:rtl/>
        </w:rPr>
        <w:t>:</w:t>
      </w:r>
      <w:r w:rsidR="006672E9" w:rsidRPr="005B55AB">
        <w:rPr>
          <w:rFonts w:cs="Arial" w:hint="cs"/>
          <w:rtl/>
        </w:rPr>
        <w:t xml:space="preserve"> </w:t>
      </w:r>
      <w:r w:rsidR="006672E9" w:rsidRPr="00045226">
        <w:rPr>
          <w:rFonts w:cs="Arial"/>
          <w:u w:val="single"/>
          <w:rtl/>
        </w:rPr>
        <w:t>אמר רב יהודה אמר רב</w:t>
      </w:r>
      <w:r w:rsidR="006672E9" w:rsidRPr="006672E9">
        <w:rPr>
          <w:rFonts w:cs="Arial"/>
          <w:rtl/>
        </w:rPr>
        <w:t xml:space="preserve">: דא"ל הישבע לי שאין עבדי אתה. ההוא שמותי משמתינן ליה! דתניא: הקורא לחבירו עבד - יהא בנידוי, ממזר - סופג את הארבעים, רשע - יורד עמו לחייו! </w:t>
      </w:r>
      <w:r w:rsidR="006672E9" w:rsidRPr="00045226">
        <w:rPr>
          <w:rFonts w:cs="Arial"/>
          <w:u w:val="single"/>
          <w:rtl/>
        </w:rPr>
        <w:t>אלא אמר רבא</w:t>
      </w:r>
      <w:r w:rsidR="006672E9" w:rsidRPr="006672E9">
        <w:rPr>
          <w:rFonts w:cs="Arial"/>
          <w:rtl/>
        </w:rPr>
        <w:t xml:space="preserve">: הישבע לי שלא נמכרת לי בעבד עברי. האי טענתא מעלייתא היא, ממונא אית ליה גביה! רבא לטעמיה, </w:t>
      </w:r>
      <w:r w:rsidR="006672E9" w:rsidRPr="00045226">
        <w:rPr>
          <w:rFonts w:cs="Arial"/>
          <w:u w:val="single"/>
          <w:rtl/>
        </w:rPr>
        <w:t>דאמר רבא</w:t>
      </w:r>
      <w:r w:rsidR="006672E9" w:rsidRPr="006672E9">
        <w:rPr>
          <w:rFonts w:cs="Arial"/>
          <w:rtl/>
        </w:rPr>
        <w:t xml:space="preserve">: עבד עברי גופו קנוי. אי הכי, היינו קרקע! מהו דתימא, קרקע הוא דעבדי אינשי דמזבני בצינעא, אם איתא דזבין לית ליה קלא, האי אם איתא דזבין קלא אית ליה, קמ"ל. </w:t>
      </w:r>
    </w:p>
    <w:p w14:paraId="5260DBD8" w14:textId="77777777" w:rsidR="00045226" w:rsidRDefault="00045226" w:rsidP="00E774CE">
      <w:pPr>
        <w:rPr>
          <w:rFonts w:cs="Arial"/>
          <w:rtl/>
        </w:rPr>
      </w:pPr>
      <w:r w:rsidRPr="00045226">
        <w:rPr>
          <w:rFonts w:cs="Arial" w:hint="cs"/>
          <w:u w:val="single"/>
          <w:rtl/>
        </w:rPr>
        <w:t>עד היכן גלגול שבועה:</w:t>
      </w:r>
    </w:p>
    <w:p w14:paraId="3D9402A4" w14:textId="77777777" w:rsidR="00045226" w:rsidRDefault="00045226" w:rsidP="00045226">
      <w:pPr>
        <w:pStyle w:val="ab"/>
        <w:numPr>
          <w:ilvl w:val="0"/>
          <w:numId w:val="60"/>
        </w:numPr>
        <w:rPr>
          <w:rFonts w:cs="Arial"/>
        </w:rPr>
      </w:pPr>
      <w:r w:rsidRPr="00045226">
        <w:rPr>
          <w:rFonts w:cs="Arial" w:hint="cs"/>
          <w:rtl/>
        </w:rPr>
        <w:t xml:space="preserve">טור- </w:t>
      </w:r>
      <w:r w:rsidR="0020470D" w:rsidRPr="00045226">
        <w:rPr>
          <w:rFonts w:cs="Arial"/>
          <w:rtl/>
        </w:rPr>
        <w:t>ועד היכן גלגול שבועה</w:t>
      </w:r>
      <w:r w:rsidR="00E774CE" w:rsidRPr="00045226">
        <w:rPr>
          <w:rFonts w:cs="Arial" w:hint="cs"/>
          <w:rtl/>
        </w:rPr>
        <w:t>.</w:t>
      </w:r>
      <w:r w:rsidR="0020470D" w:rsidRPr="00045226">
        <w:rPr>
          <w:rFonts w:cs="Arial"/>
          <w:rtl/>
        </w:rPr>
        <w:t xml:space="preserve"> אפילו אם יאמר לו השבע לי שלא נמכרת לי בעבד עברי</w:t>
      </w:r>
      <w:r w:rsidR="00F5648A" w:rsidRPr="00045226">
        <w:rPr>
          <w:rFonts w:cs="Arial" w:hint="cs"/>
          <w:rtl/>
        </w:rPr>
        <w:t>.</w:t>
      </w:r>
      <w:r w:rsidR="00E774CE" w:rsidRPr="00045226">
        <w:rPr>
          <w:rFonts w:cs="Arial" w:hint="cs"/>
          <w:rtl/>
        </w:rPr>
        <w:t xml:space="preserve"> </w:t>
      </w:r>
    </w:p>
    <w:p w14:paraId="38F8D54F" w14:textId="559D877D" w:rsidR="00045226" w:rsidRPr="00045226" w:rsidRDefault="00045226" w:rsidP="00045226">
      <w:pPr>
        <w:rPr>
          <w:rFonts w:cs="Arial"/>
        </w:rPr>
      </w:pPr>
      <w:r w:rsidRPr="00045226">
        <w:rPr>
          <w:rFonts w:cs="Arial" w:hint="cs"/>
          <w:b/>
          <w:bCs/>
          <w:rtl/>
        </w:rPr>
        <w:t xml:space="preserve">שבועות </w:t>
      </w:r>
      <w:r w:rsidRPr="00045226">
        <w:rPr>
          <w:rFonts w:cs="Arial" w:hint="cs"/>
          <w:b/>
          <w:bCs/>
          <w:sz w:val="16"/>
          <w:szCs w:val="16"/>
          <w:rtl/>
        </w:rPr>
        <w:t>(ר"פ כל הנשבעין)</w:t>
      </w:r>
      <w:r w:rsidRPr="00045226">
        <w:rPr>
          <w:rFonts w:cs="Arial" w:hint="cs"/>
          <w:b/>
          <w:bCs/>
          <w:rtl/>
        </w:rPr>
        <w:t xml:space="preserve"> מח ע"א:</w:t>
      </w:r>
      <w:r w:rsidRPr="00045226">
        <w:rPr>
          <w:rFonts w:cs="Arial" w:hint="cs"/>
          <w:rtl/>
        </w:rPr>
        <w:t xml:space="preserve"> </w:t>
      </w:r>
      <w:r w:rsidRPr="00045226">
        <w:rPr>
          <w:rFonts w:cs="Arial"/>
          <w:u w:val="single"/>
          <w:rtl/>
        </w:rPr>
        <w:t>אמר רב הונא</w:t>
      </w:r>
      <w:r w:rsidRPr="00045226">
        <w:rPr>
          <w:rFonts w:cs="Arial"/>
          <w:rtl/>
        </w:rPr>
        <w:t xml:space="preserve">: </w:t>
      </w:r>
      <w:r w:rsidRPr="00045226">
        <w:rPr>
          <w:rFonts w:cs="Arial" w:hint="cs"/>
          <w:sz w:val="14"/>
          <w:szCs w:val="14"/>
          <w:rtl/>
        </w:rPr>
        <w:t xml:space="preserve">(מח:) </w:t>
      </w:r>
      <w:r w:rsidRPr="00045226">
        <w:rPr>
          <w:rFonts w:cs="Arial"/>
          <w:rtl/>
        </w:rPr>
        <w:t>לכל מגלגלין</w:t>
      </w:r>
      <w:r w:rsidR="00390C27">
        <w:rPr>
          <w:rStyle w:val="a7"/>
          <w:rFonts w:cs="Arial"/>
          <w:rtl/>
        </w:rPr>
        <w:footnoteReference w:id="549"/>
      </w:r>
      <w:r w:rsidRPr="00045226">
        <w:rPr>
          <w:rFonts w:cs="Arial"/>
          <w:rtl/>
        </w:rPr>
        <w:t>, חוץ משכיר שאין מגלגלין</w:t>
      </w:r>
      <w:r w:rsidRPr="00045226">
        <w:rPr>
          <w:rFonts w:cs="Arial" w:hint="cs"/>
          <w:rtl/>
        </w:rPr>
        <w:t>.</w:t>
      </w:r>
      <w:r w:rsidRPr="00045226">
        <w:rPr>
          <w:rFonts w:cs="Arial"/>
          <w:rtl/>
        </w:rPr>
        <w:t xml:space="preserve"> </w:t>
      </w:r>
      <w:r w:rsidR="00390C27" w:rsidRPr="00390C27">
        <w:rPr>
          <w:rFonts w:cs="Arial"/>
          <w:u w:val="single"/>
          <w:rtl/>
        </w:rPr>
        <w:t>רב חסדא אמר</w:t>
      </w:r>
      <w:r w:rsidR="00390C27" w:rsidRPr="00390C27">
        <w:rPr>
          <w:rFonts w:cs="Arial"/>
          <w:rtl/>
        </w:rPr>
        <w:t>: לכל אין מקילין</w:t>
      </w:r>
      <w:r w:rsidR="00390C27">
        <w:rPr>
          <w:rStyle w:val="a7"/>
          <w:rFonts w:cs="Arial"/>
          <w:rtl/>
        </w:rPr>
        <w:footnoteReference w:id="550"/>
      </w:r>
      <w:r w:rsidR="00390C27" w:rsidRPr="00390C27">
        <w:rPr>
          <w:rFonts w:cs="Arial"/>
          <w:rtl/>
        </w:rPr>
        <w:t>, חוץ משכיר דמקילין. מאי בינייהו? איכא בינייהו: לפתוח לו</w:t>
      </w:r>
      <w:r w:rsidR="00390C27">
        <w:rPr>
          <w:rStyle w:val="a7"/>
          <w:rFonts w:cs="Arial"/>
          <w:rtl/>
        </w:rPr>
        <w:footnoteReference w:id="551"/>
      </w:r>
      <w:r w:rsidR="00390C27" w:rsidRPr="00390C27">
        <w:rPr>
          <w:rFonts w:cs="Arial"/>
          <w:rtl/>
        </w:rPr>
        <w:t>.</w:t>
      </w:r>
      <w:r w:rsidR="00015720" w:rsidRPr="00015720">
        <w:rPr>
          <w:rFonts w:cs="Arial"/>
          <w:sz w:val="16"/>
          <w:szCs w:val="16"/>
          <w:rtl/>
        </w:rPr>
        <w:t xml:space="preserve"> </w:t>
      </w:r>
      <w:r w:rsidR="00015720">
        <w:rPr>
          <w:rFonts w:cs="Arial" w:hint="cs"/>
          <w:sz w:val="16"/>
          <w:szCs w:val="16"/>
          <w:rtl/>
        </w:rPr>
        <w:t>(</w:t>
      </w:r>
      <w:r w:rsidR="00015720" w:rsidRPr="00015720">
        <w:rPr>
          <w:rFonts w:cs="Arial"/>
          <w:sz w:val="16"/>
          <w:szCs w:val="16"/>
          <w:rtl/>
        </w:rPr>
        <w:t>ורבינו פסק כרב הונא דרביה דרב חסדא הוא</w:t>
      </w:r>
      <w:r w:rsidR="00015720" w:rsidRPr="00015720">
        <w:rPr>
          <w:rFonts w:cs="Arial" w:hint="cs"/>
          <w:sz w:val="16"/>
          <w:szCs w:val="16"/>
          <w:rtl/>
        </w:rPr>
        <w:t>.</w:t>
      </w:r>
      <w:r w:rsidR="00015720" w:rsidRPr="00015720">
        <w:rPr>
          <w:rFonts w:cs="Arial"/>
          <w:sz w:val="16"/>
          <w:szCs w:val="16"/>
          <w:rtl/>
        </w:rPr>
        <w:t xml:space="preserve"> וכן כתבו הר"ן (ד. ד"ה תיתי) ונמוק</w:t>
      </w:r>
      <w:r w:rsidR="00015720" w:rsidRPr="00015720">
        <w:rPr>
          <w:rFonts w:cs="Arial" w:hint="cs"/>
          <w:sz w:val="16"/>
          <w:szCs w:val="16"/>
          <w:rtl/>
        </w:rPr>
        <w:t>"</w:t>
      </w:r>
      <w:r w:rsidR="00015720" w:rsidRPr="00015720">
        <w:rPr>
          <w:rFonts w:cs="Arial"/>
          <w:sz w:val="16"/>
          <w:szCs w:val="16"/>
          <w:rtl/>
        </w:rPr>
        <w:t>י (ב. דבור ראשון) בריש מציעא בשם התוס</w:t>
      </w:r>
      <w:r w:rsidR="00015720">
        <w:rPr>
          <w:rFonts w:cs="Arial" w:hint="cs"/>
          <w:sz w:val="16"/>
          <w:szCs w:val="16"/>
          <w:rtl/>
        </w:rPr>
        <w:t>'</w:t>
      </w:r>
      <w:r w:rsidR="00015720" w:rsidRPr="00015720">
        <w:rPr>
          <w:rFonts w:cs="Arial"/>
          <w:sz w:val="16"/>
          <w:szCs w:val="16"/>
          <w:rtl/>
        </w:rPr>
        <w:t xml:space="preserve"> (ב"מ ד. ד"ה מגלגול). ודעת הרמב"ם (שכירות פי"א ה"ט) נתבאר לעיל סימן פ"ט (סי"א)</w:t>
      </w:r>
      <w:r w:rsidR="00015720" w:rsidRPr="00015720">
        <w:rPr>
          <w:rFonts w:cs="Arial" w:hint="cs"/>
          <w:sz w:val="16"/>
          <w:szCs w:val="16"/>
          <w:rtl/>
        </w:rPr>
        <w:t>, ב"י)</w:t>
      </w:r>
    </w:p>
    <w:p w14:paraId="2DA784D9" w14:textId="77777777" w:rsidR="00F4193D" w:rsidRPr="00045226" w:rsidRDefault="00F4193D" w:rsidP="00F4193D">
      <w:pPr>
        <w:rPr>
          <w:rFonts w:cs="Arial"/>
          <w:u w:val="single"/>
        </w:rPr>
      </w:pPr>
      <w:r w:rsidRPr="00045226">
        <w:rPr>
          <w:rFonts w:cs="Arial" w:hint="cs"/>
          <w:u w:val="single"/>
          <w:rtl/>
        </w:rPr>
        <w:lastRenderedPageBreak/>
        <w:t xml:space="preserve">גלגול שבועה דרבנן </w:t>
      </w:r>
      <w:r>
        <w:rPr>
          <w:rFonts w:cs="Arial" w:hint="cs"/>
          <w:u w:val="single"/>
          <w:rtl/>
        </w:rPr>
        <w:t xml:space="preserve">על שבועה </w:t>
      </w:r>
      <w:r w:rsidRPr="00045226">
        <w:rPr>
          <w:rFonts w:cs="Arial" w:hint="cs"/>
          <w:u w:val="single"/>
          <w:rtl/>
        </w:rPr>
        <w:t>דרבנן:</w:t>
      </w:r>
    </w:p>
    <w:p w14:paraId="0EA04DBB" w14:textId="1C71AD2D" w:rsidR="00F4193D" w:rsidRDefault="00F4193D" w:rsidP="00F4193D">
      <w:pPr>
        <w:pStyle w:val="ab"/>
        <w:numPr>
          <w:ilvl w:val="0"/>
          <w:numId w:val="60"/>
        </w:numPr>
        <w:rPr>
          <w:rFonts w:cs="Arial"/>
        </w:rPr>
      </w:pPr>
      <w:r>
        <w:rPr>
          <w:rFonts w:cs="Arial"/>
          <w:rtl/>
        </w:rPr>
        <w:t xml:space="preserve">רא"ש </w:t>
      </w:r>
      <w:r w:rsidRPr="00045226">
        <w:rPr>
          <w:rFonts w:cs="Arial" w:hint="cs"/>
          <w:sz w:val="16"/>
          <w:szCs w:val="16"/>
          <w:rtl/>
        </w:rPr>
        <w:t>(</w:t>
      </w:r>
      <w:r w:rsidRPr="00045226">
        <w:rPr>
          <w:rFonts w:cs="Arial"/>
          <w:sz w:val="16"/>
          <w:szCs w:val="16"/>
          <w:rtl/>
        </w:rPr>
        <w:t xml:space="preserve">סוף הנשבעין </w:t>
      </w:r>
      <w:r w:rsidRPr="00045226">
        <w:rPr>
          <w:rFonts w:cs="Arial" w:hint="cs"/>
          <w:sz w:val="16"/>
          <w:szCs w:val="16"/>
          <w:rtl/>
        </w:rPr>
        <w:t>[</w:t>
      </w:r>
      <w:r w:rsidRPr="00045226">
        <w:rPr>
          <w:rFonts w:cs="Arial"/>
          <w:sz w:val="16"/>
          <w:szCs w:val="16"/>
          <w:rtl/>
        </w:rPr>
        <w:t>פ"ז</w:t>
      </w:r>
      <w:r w:rsidRPr="00045226">
        <w:rPr>
          <w:rFonts w:cs="Arial" w:hint="cs"/>
          <w:sz w:val="16"/>
          <w:szCs w:val="16"/>
          <w:rtl/>
        </w:rPr>
        <w:t>]</w:t>
      </w:r>
      <w:r w:rsidRPr="00045226">
        <w:rPr>
          <w:rFonts w:cs="Arial"/>
          <w:sz w:val="16"/>
          <w:szCs w:val="16"/>
          <w:rtl/>
        </w:rPr>
        <w:t xml:space="preserve"> סי' יח)</w:t>
      </w:r>
      <w:r>
        <w:rPr>
          <w:rFonts w:cs="Arial" w:hint="cs"/>
          <w:rtl/>
        </w:rPr>
        <w:t xml:space="preserve"> וטור- </w:t>
      </w:r>
      <w:r w:rsidRPr="00045226">
        <w:rPr>
          <w:rFonts w:cs="Arial"/>
          <w:rtl/>
        </w:rPr>
        <w:t>מגלגלין עליו אפילו שבועה דרבנן על שבועה דרבנן</w:t>
      </w:r>
      <w:r>
        <w:rPr>
          <w:rFonts w:cs="Arial" w:hint="cs"/>
          <w:rtl/>
        </w:rPr>
        <w:t xml:space="preserve"> </w:t>
      </w:r>
      <w:r>
        <w:rPr>
          <w:rFonts w:cs="Arial" w:hint="cs"/>
          <w:sz w:val="16"/>
          <w:szCs w:val="16"/>
          <w:rtl/>
        </w:rPr>
        <w:t>(ל' הטור)</w:t>
      </w:r>
      <w:r w:rsidRPr="00045226">
        <w:rPr>
          <w:rFonts w:cs="Arial" w:hint="cs"/>
          <w:rtl/>
        </w:rPr>
        <w:t xml:space="preserve">. </w:t>
      </w:r>
      <w:r w:rsidR="00370C74" w:rsidRPr="00845316">
        <w:rPr>
          <w:rFonts w:asciiTheme="minorBidi" w:hAnsiTheme="minorBidi"/>
          <w:color w:val="E36C0A" w:themeColor="accent6" w:themeShade="BF"/>
          <w:rtl/>
        </w:rPr>
        <w:t>(וכ"פ בשו"ע)</w:t>
      </w:r>
    </w:p>
    <w:p w14:paraId="131FAAB1" w14:textId="036A29A0" w:rsidR="00045226" w:rsidRPr="00F4193D" w:rsidRDefault="00F4193D" w:rsidP="00F4193D">
      <w:pPr>
        <w:ind w:left="360"/>
        <w:rPr>
          <w:rFonts w:cs="Arial"/>
          <w:u w:val="dotted"/>
        </w:rPr>
      </w:pPr>
      <w:r>
        <w:rPr>
          <w:rFonts w:cs="Arial" w:hint="cs"/>
          <w:u w:val="dotted"/>
          <w:rtl/>
        </w:rPr>
        <w:t>ומה הדין ב</w:t>
      </w:r>
      <w:r w:rsidR="00390C27" w:rsidRPr="00F4193D">
        <w:rPr>
          <w:rFonts w:cs="Arial" w:hint="cs"/>
          <w:u w:val="dotted"/>
          <w:rtl/>
        </w:rPr>
        <w:t>שכיר:</w:t>
      </w:r>
    </w:p>
    <w:p w14:paraId="4AEB2523" w14:textId="33542588" w:rsidR="00F4193D" w:rsidRDefault="00045226" w:rsidP="000278E2">
      <w:pPr>
        <w:pStyle w:val="ab"/>
        <w:numPr>
          <w:ilvl w:val="0"/>
          <w:numId w:val="60"/>
        </w:numPr>
        <w:rPr>
          <w:rFonts w:cs="Arial"/>
        </w:rPr>
      </w:pPr>
      <w:r>
        <w:rPr>
          <w:rFonts w:cs="Arial" w:hint="cs"/>
          <w:rtl/>
        </w:rPr>
        <w:t xml:space="preserve">טור- </w:t>
      </w:r>
      <w:r w:rsidR="0020470D" w:rsidRPr="00045226">
        <w:rPr>
          <w:rFonts w:cs="Arial"/>
          <w:rtl/>
        </w:rPr>
        <w:t>חוץ משכיר שנשבע ונוטל שאין מגלגלין עליו</w:t>
      </w:r>
      <w:r w:rsidR="00E774CE" w:rsidRPr="00045226">
        <w:rPr>
          <w:rFonts w:cs="Arial" w:hint="cs"/>
          <w:rtl/>
        </w:rPr>
        <w:t>.</w:t>
      </w:r>
      <w:r w:rsidR="00390C27" w:rsidRPr="00390C27">
        <w:rPr>
          <w:rFonts w:cs="Arial" w:hint="cs"/>
          <w:rtl/>
        </w:rPr>
        <w:t xml:space="preserve"> </w:t>
      </w:r>
      <w:r w:rsidR="00370C74" w:rsidRPr="00845316">
        <w:rPr>
          <w:rFonts w:asciiTheme="minorBidi" w:hAnsiTheme="minorBidi"/>
          <w:color w:val="E36C0A" w:themeColor="accent6" w:themeShade="BF"/>
          <w:rtl/>
        </w:rPr>
        <w:t>(וכ"פ בשו"ע)</w:t>
      </w:r>
    </w:p>
    <w:p w14:paraId="3E309BE9" w14:textId="00BB4333" w:rsidR="00955820" w:rsidRPr="00955820" w:rsidRDefault="00955820" w:rsidP="00955820">
      <w:pPr>
        <w:ind w:left="360"/>
        <w:rPr>
          <w:rFonts w:cs="Arial"/>
          <w:u w:val="dotted"/>
        </w:rPr>
      </w:pPr>
      <w:r w:rsidRPr="00955820">
        <w:rPr>
          <w:rFonts w:cs="Arial" w:hint="cs"/>
          <w:u w:val="dotted"/>
          <w:rtl/>
        </w:rPr>
        <w:t>האם הדין כך דוקא בשכיר או דהוא הדין בכל הנשבעין ונוטלים:</w:t>
      </w:r>
    </w:p>
    <w:p w14:paraId="5E52E8AC" w14:textId="63508C8B" w:rsidR="00955820" w:rsidRDefault="00955820" w:rsidP="00CD2C4E">
      <w:pPr>
        <w:pStyle w:val="ab"/>
        <w:numPr>
          <w:ilvl w:val="0"/>
          <w:numId w:val="60"/>
        </w:numPr>
        <w:rPr>
          <w:rFonts w:cs="Arial"/>
        </w:rPr>
      </w:pPr>
      <w:r>
        <w:rPr>
          <w:rFonts w:cs="Arial" w:hint="cs"/>
          <w:rtl/>
        </w:rPr>
        <w:t xml:space="preserve">הגמ"ר </w:t>
      </w:r>
      <w:r w:rsidRPr="00955820">
        <w:rPr>
          <w:rFonts w:cs="Arial" w:hint="cs"/>
          <w:sz w:val="16"/>
          <w:szCs w:val="16"/>
          <w:rtl/>
        </w:rPr>
        <w:t>(</w:t>
      </w:r>
      <w:r>
        <w:rPr>
          <w:rFonts w:cs="Arial" w:hint="cs"/>
          <w:sz w:val="16"/>
          <w:szCs w:val="16"/>
          <w:rtl/>
        </w:rPr>
        <w:t>שבועות נוסחא אחרת סי' תשפ דף מט.</w:t>
      </w:r>
      <w:r w:rsidRPr="00955820">
        <w:rPr>
          <w:rFonts w:cs="Arial"/>
          <w:sz w:val="16"/>
          <w:szCs w:val="16"/>
          <w:rtl/>
        </w:rPr>
        <w:t>)</w:t>
      </w:r>
      <w:r>
        <w:rPr>
          <w:rFonts w:cs="Arial" w:hint="cs"/>
          <w:rtl/>
        </w:rPr>
        <w:t>-</w:t>
      </w:r>
      <w:r>
        <w:rPr>
          <w:rFonts w:cs="Arial"/>
          <w:rtl/>
        </w:rPr>
        <w:t xml:space="preserve"> </w:t>
      </w:r>
      <w:r w:rsidRPr="00955820">
        <w:rPr>
          <w:rFonts w:cs="Arial"/>
          <w:rtl/>
        </w:rPr>
        <w:t>לכל מגלגלין חוץ משכיר פריב"א חוץ משכיר וה"פ לכל הנשבעין ונוטלין דמתני'</w:t>
      </w:r>
      <w:r w:rsidR="00CD2C4E">
        <w:rPr>
          <w:rFonts w:cs="Arial" w:hint="cs"/>
          <w:rtl/>
        </w:rPr>
        <w:t>,</w:t>
      </w:r>
      <w:r w:rsidRPr="00955820">
        <w:rPr>
          <w:rFonts w:cs="Arial"/>
          <w:rtl/>
        </w:rPr>
        <w:t xml:space="preserve"> אלא דקמא נקט</w:t>
      </w:r>
      <w:r w:rsidR="00CD2C4E">
        <w:rPr>
          <w:rFonts w:cs="Arial" w:hint="cs"/>
          <w:rtl/>
        </w:rPr>
        <w:t>.</w:t>
      </w:r>
      <w:r w:rsidRPr="00955820">
        <w:rPr>
          <w:rFonts w:cs="Arial"/>
          <w:rtl/>
        </w:rPr>
        <w:t xml:space="preserve"> וטעמא משום דהשבועות הן לטובתם ומש"ה אין מגלגלין אלא פוגמו וכיוצא בהם</w:t>
      </w:r>
      <w:r w:rsidR="00CD2C4E">
        <w:rPr>
          <w:rFonts w:cs="Arial" w:hint="cs"/>
          <w:rtl/>
        </w:rPr>
        <w:t xml:space="preserve">. </w:t>
      </w:r>
      <w:r w:rsidRPr="00955820">
        <w:rPr>
          <w:rFonts w:cs="Arial"/>
          <w:rtl/>
        </w:rPr>
        <w:t xml:space="preserve">ואינו נראה לר"י </w:t>
      </w:r>
      <w:r w:rsidR="00CD2C4E" w:rsidRPr="00955820">
        <w:rPr>
          <w:rFonts w:cs="Arial"/>
          <w:sz w:val="16"/>
          <w:szCs w:val="16"/>
          <w:rtl/>
        </w:rPr>
        <w:t>(שבועות מט. תוד"ה לכל)</w:t>
      </w:r>
      <w:r w:rsidR="00CD2C4E">
        <w:rPr>
          <w:rFonts w:cs="Arial" w:hint="cs"/>
          <w:sz w:val="16"/>
          <w:szCs w:val="16"/>
          <w:rtl/>
        </w:rPr>
        <w:t xml:space="preserve"> </w:t>
      </w:r>
      <w:r w:rsidRPr="00955820">
        <w:rPr>
          <w:rFonts w:cs="Arial"/>
          <w:rtl/>
        </w:rPr>
        <w:t>לפי שהשבועה אינה לטובתה אלא לטובת הבעל</w:t>
      </w:r>
      <w:r w:rsidR="00CD2C4E">
        <w:rPr>
          <w:rFonts w:cs="Arial" w:hint="cs"/>
          <w:rtl/>
        </w:rPr>
        <w:t>,</w:t>
      </w:r>
      <w:r w:rsidRPr="00955820">
        <w:rPr>
          <w:rFonts w:cs="Arial"/>
          <w:rtl/>
        </w:rPr>
        <w:t xml:space="preserve"> כי מן הדין היתה נוטלת בלא שבועה</w:t>
      </w:r>
      <w:r w:rsidR="00CD2C4E">
        <w:rPr>
          <w:rFonts w:cs="Arial" w:hint="cs"/>
          <w:rtl/>
        </w:rPr>
        <w:t>.</w:t>
      </w:r>
      <w:r w:rsidRPr="00955820">
        <w:rPr>
          <w:rFonts w:cs="Arial"/>
          <w:rtl/>
        </w:rPr>
        <w:t xml:space="preserve"> ולר"י נראה דדוקא נקט</w:t>
      </w:r>
      <w:r w:rsidR="00CD2C4E">
        <w:rPr>
          <w:rFonts w:cs="Arial" w:hint="cs"/>
          <w:rtl/>
        </w:rPr>
        <w:t>,</w:t>
      </w:r>
      <w:r w:rsidRPr="00955820">
        <w:rPr>
          <w:rFonts w:cs="Arial"/>
          <w:rtl/>
        </w:rPr>
        <w:t xml:space="preserve"> דשבועת שכיר אינה אלא כדי להפיס דעתו של בעל הבית לפי שצווח שפרעו ולא חייבוהו כל כך לגלגל עליו שבועה</w:t>
      </w:r>
      <w:r w:rsidR="00CD2C4E">
        <w:rPr>
          <w:rFonts w:cs="Arial" w:hint="cs"/>
          <w:rtl/>
        </w:rPr>
        <w:t>...</w:t>
      </w:r>
    </w:p>
    <w:p w14:paraId="0F9B85EC" w14:textId="4DB18C4D" w:rsidR="00F4193D" w:rsidRPr="00F4193D" w:rsidRDefault="00F4193D" w:rsidP="00F4193D">
      <w:pPr>
        <w:rPr>
          <w:rFonts w:cs="Arial"/>
          <w:u w:val="single"/>
        </w:rPr>
      </w:pPr>
      <w:r w:rsidRPr="00F4193D">
        <w:rPr>
          <w:rFonts w:cs="Arial" w:hint="cs"/>
          <w:u w:val="single"/>
          <w:rtl/>
        </w:rPr>
        <w:t>האם בית דין מגלגלין מעצמן:</w:t>
      </w:r>
    </w:p>
    <w:p w14:paraId="760C0847" w14:textId="1DCFD101" w:rsidR="00C70553" w:rsidRPr="00370C74" w:rsidRDefault="00F4193D" w:rsidP="00370C74">
      <w:pPr>
        <w:pStyle w:val="ab"/>
        <w:numPr>
          <w:ilvl w:val="0"/>
          <w:numId w:val="60"/>
        </w:numPr>
        <w:rPr>
          <w:rFonts w:cs="Arial"/>
        </w:rPr>
      </w:pPr>
      <w:r>
        <w:rPr>
          <w:rFonts w:cs="Arial" w:hint="cs"/>
          <w:rtl/>
        </w:rPr>
        <w:t xml:space="preserve">טור- </w:t>
      </w:r>
      <w:r w:rsidR="0020470D" w:rsidRPr="00390C27">
        <w:rPr>
          <w:rFonts w:cs="Arial"/>
          <w:rtl/>
        </w:rPr>
        <w:t>אפילו לא תבעו התובע שיגלגלו</w:t>
      </w:r>
      <w:r w:rsidR="006672E9" w:rsidRPr="00390C27">
        <w:rPr>
          <w:rFonts w:cs="Arial" w:hint="cs"/>
          <w:rtl/>
        </w:rPr>
        <w:t>,</w:t>
      </w:r>
      <w:r w:rsidR="0020470D" w:rsidRPr="00390C27">
        <w:rPr>
          <w:rFonts w:cs="Arial"/>
          <w:rtl/>
        </w:rPr>
        <w:t xml:space="preserve"> בית דין מעצמן מגלגלין אפי' שבועה דרבנן</w:t>
      </w:r>
      <w:r w:rsidR="00370C74">
        <w:rPr>
          <w:rStyle w:val="a7"/>
          <w:rFonts w:cs="Arial"/>
          <w:rtl/>
        </w:rPr>
        <w:footnoteReference w:id="552"/>
      </w:r>
      <w:r w:rsidR="00045226" w:rsidRPr="00390C27">
        <w:rPr>
          <w:rFonts w:cs="Arial" w:hint="cs"/>
          <w:sz w:val="16"/>
          <w:szCs w:val="16"/>
          <w:rtl/>
        </w:rPr>
        <w:t xml:space="preserve"> (ל' הטור)</w:t>
      </w:r>
      <w:r w:rsidR="00E774CE" w:rsidRPr="00390C27">
        <w:rPr>
          <w:rFonts w:cs="Arial" w:hint="cs"/>
          <w:rtl/>
        </w:rPr>
        <w:t>.</w:t>
      </w:r>
      <w:r w:rsidR="00370C74" w:rsidRPr="00FD5FE5">
        <w:rPr>
          <w:rFonts w:cs="Arial"/>
          <w:rtl/>
        </w:rPr>
        <w:t xml:space="preserve"> </w:t>
      </w:r>
      <w:r w:rsidR="00370C74" w:rsidRPr="00845316">
        <w:rPr>
          <w:rFonts w:asciiTheme="minorBidi" w:hAnsiTheme="minorBidi"/>
          <w:color w:val="E36C0A" w:themeColor="accent6" w:themeShade="BF"/>
          <w:rtl/>
        </w:rPr>
        <w:t>(וכ"פ בשו"ע)</w:t>
      </w:r>
    </w:p>
    <w:p w14:paraId="36E0B6EB"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CB792CB" w14:textId="6F267D68" w:rsidR="001C2E95" w:rsidRDefault="001C2E95" w:rsidP="001C2E95">
      <w:pPr>
        <w:rPr>
          <w:rtl/>
        </w:rPr>
      </w:pPr>
      <w:r>
        <w:rPr>
          <w:rFonts w:cs="Arial"/>
          <w:rtl/>
        </w:rPr>
        <w:t xml:space="preserve">כל מי שנתחייב שבועה בבית דין, אפילו היסת, יכול בעל דינו לגלגל עליו כל תביעה שיש לו עליו, שאם היה מודה בו היה מתחייב בו ממון. </w:t>
      </w:r>
      <w:r w:rsidR="00A57AD7">
        <w:rPr>
          <w:rFonts w:cs="Arial" w:hint="cs"/>
          <w:sz w:val="18"/>
          <w:szCs w:val="18"/>
          <w:rtl/>
        </w:rPr>
        <w:t xml:space="preserve">[הגה] </w:t>
      </w:r>
      <w:r w:rsidRPr="00A57AD7">
        <w:rPr>
          <w:rFonts w:cs="Arial"/>
          <w:sz w:val="18"/>
          <w:szCs w:val="18"/>
          <w:rtl/>
        </w:rPr>
        <w:t>ויש מי שכתב דאם בא לו שבועה ע"י הפוכו, שאמר לו הנתבע: השבע וטול, אין מגלגלין עליו (ת</w:t>
      </w:r>
      <w:r w:rsidR="00A57AD7">
        <w:rPr>
          <w:rFonts w:cs="Arial" w:hint="cs"/>
          <w:sz w:val="18"/>
          <w:szCs w:val="18"/>
          <w:rtl/>
        </w:rPr>
        <w:t>רו</w:t>
      </w:r>
      <w:r w:rsidRPr="00A57AD7">
        <w:rPr>
          <w:rFonts w:cs="Arial"/>
          <w:sz w:val="18"/>
          <w:szCs w:val="18"/>
          <w:rtl/>
        </w:rPr>
        <w:t>ה</w:t>
      </w:r>
      <w:r w:rsidR="00A57AD7">
        <w:rPr>
          <w:rFonts w:cs="Arial" w:hint="cs"/>
          <w:sz w:val="18"/>
          <w:szCs w:val="18"/>
          <w:rtl/>
        </w:rPr>
        <w:t>"ד</w:t>
      </w:r>
      <w:r w:rsidRPr="00A57AD7">
        <w:rPr>
          <w:rFonts w:cs="Arial"/>
          <w:sz w:val="18"/>
          <w:szCs w:val="18"/>
          <w:rtl/>
        </w:rPr>
        <w:t xml:space="preserve"> סי</w:t>
      </w:r>
      <w:r w:rsidR="00A57AD7">
        <w:rPr>
          <w:rFonts w:cs="Arial" w:hint="cs"/>
          <w:sz w:val="18"/>
          <w:szCs w:val="18"/>
          <w:rtl/>
        </w:rPr>
        <w:t>'</w:t>
      </w:r>
      <w:r w:rsidRPr="00A57AD7">
        <w:rPr>
          <w:rFonts w:cs="Arial"/>
          <w:sz w:val="18"/>
          <w:szCs w:val="18"/>
          <w:rtl/>
        </w:rPr>
        <w:t xml:space="preserve"> שכז).</w:t>
      </w:r>
      <w:r>
        <w:rPr>
          <w:rFonts w:cs="Arial"/>
          <w:rtl/>
        </w:rPr>
        <w:t xml:space="preserve"> ואם אפילו היה מודה בו לא היה מתחייב ממון, אלא שבועה, אינו יכול לגלגל. אבל שכיר שנשבע ונוטל, אין מגלגלין עליו. אפי</w:t>
      </w:r>
      <w:r w:rsidR="00370C74">
        <w:rPr>
          <w:rFonts w:cs="Arial" w:hint="cs"/>
          <w:rtl/>
        </w:rPr>
        <w:t>לו</w:t>
      </w:r>
      <w:r>
        <w:rPr>
          <w:rFonts w:cs="Arial"/>
          <w:rtl/>
        </w:rPr>
        <w:t xml:space="preserve"> לא תבע התובע לגלגל, בית דין מעצמם מגלגלין. </w:t>
      </w:r>
    </w:p>
    <w:p w14:paraId="3539F820" w14:textId="77777777" w:rsidR="00A57AD7" w:rsidRDefault="00A57AD7" w:rsidP="001C2E95">
      <w:pPr>
        <w:rPr>
          <w:rtl/>
        </w:rPr>
      </w:pPr>
    </w:p>
    <w:p w14:paraId="19872FE5" w14:textId="06825B5F" w:rsidR="001C2E95" w:rsidRDefault="001C2E95" w:rsidP="00EB4EFE">
      <w:pPr>
        <w:pStyle w:val="2"/>
        <w:rPr>
          <w:rtl/>
        </w:rPr>
      </w:pPr>
      <w:r>
        <w:rPr>
          <w:rtl/>
        </w:rPr>
        <w:t>סעיף ב</w:t>
      </w:r>
      <w:r w:rsidR="00A57AD7">
        <w:rPr>
          <w:rFonts w:hint="cs"/>
          <w:rtl/>
        </w:rPr>
        <w:t>:</w:t>
      </w:r>
      <w:r w:rsidR="00370C74">
        <w:rPr>
          <w:rFonts w:hint="cs"/>
          <w:rtl/>
        </w:rPr>
        <w:t xml:space="preserve"> גלגול שבועה מטענת ספק.</w:t>
      </w:r>
    </w:p>
    <w:p w14:paraId="116228AD" w14:textId="5189ADE0" w:rsidR="00241677" w:rsidRDefault="00241677" w:rsidP="0020470D">
      <w:pPr>
        <w:rPr>
          <w:rFonts w:cs="Arial"/>
          <w:rtl/>
        </w:rPr>
      </w:pPr>
      <w:r>
        <w:rPr>
          <w:rFonts w:cs="Arial" w:hint="cs"/>
          <w:b/>
          <w:bCs/>
          <w:rtl/>
        </w:rPr>
        <w:t>קידושין</w:t>
      </w:r>
      <w:r w:rsidRPr="005B55AB">
        <w:rPr>
          <w:rFonts w:cs="Arial" w:hint="cs"/>
          <w:b/>
          <w:bCs/>
          <w:rtl/>
        </w:rPr>
        <w:t xml:space="preserve"> </w:t>
      </w:r>
      <w:r w:rsidRPr="005B55AB">
        <w:rPr>
          <w:rFonts w:cs="Arial" w:hint="cs"/>
          <w:b/>
          <w:bCs/>
          <w:sz w:val="16"/>
          <w:szCs w:val="16"/>
          <w:rtl/>
        </w:rPr>
        <w:t>(פ</w:t>
      </w:r>
      <w:r>
        <w:rPr>
          <w:rFonts w:cs="Arial" w:hint="cs"/>
          <w:b/>
          <w:bCs/>
          <w:sz w:val="16"/>
          <w:szCs w:val="16"/>
          <w:rtl/>
        </w:rPr>
        <w:t>"ק</w:t>
      </w:r>
      <w:r w:rsidRPr="005B55AB">
        <w:rPr>
          <w:rFonts w:cs="Arial" w:hint="cs"/>
          <w:b/>
          <w:bCs/>
          <w:sz w:val="16"/>
          <w:szCs w:val="16"/>
          <w:rtl/>
        </w:rPr>
        <w:t>)</w:t>
      </w:r>
      <w:r w:rsidRPr="005B55AB">
        <w:rPr>
          <w:rFonts w:cs="Arial" w:hint="cs"/>
          <w:b/>
          <w:bCs/>
          <w:rtl/>
        </w:rPr>
        <w:t xml:space="preserve"> </w:t>
      </w:r>
      <w:r>
        <w:rPr>
          <w:rFonts w:cs="Arial" w:hint="cs"/>
          <w:b/>
          <w:bCs/>
          <w:rtl/>
        </w:rPr>
        <w:t>כז</w:t>
      </w:r>
      <w:r w:rsidRPr="005B55AB">
        <w:rPr>
          <w:rFonts w:cs="Arial" w:hint="cs"/>
          <w:b/>
          <w:bCs/>
          <w:rtl/>
        </w:rPr>
        <w:t xml:space="preserve"> ע"</w:t>
      </w:r>
      <w:r>
        <w:rPr>
          <w:rFonts w:cs="Arial" w:hint="cs"/>
          <w:b/>
          <w:bCs/>
          <w:rtl/>
        </w:rPr>
        <w:t>ב</w:t>
      </w:r>
      <w:r w:rsidRPr="005B55AB">
        <w:rPr>
          <w:rFonts w:cs="Arial" w:hint="cs"/>
          <w:b/>
          <w:bCs/>
          <w:rtl/>
        </w:rPr>
        <w:t>:</w:t>
      </w:r>
      <w:r w:rsidRPr="005B55AB">
        <w:rPr>
          <w:rFonts w:cs="Arial" w:hint="cs"/>
          <w:rtl/>
        </w:rPr>
        <w:t xml:space="preserve"> </w:t>
      </w:r>
      <w:r w:rsidRPr="00241677">
        <w:rPr>
          <w:rFonts w:cs="Arial"/>
          <w:rtl/>
        </w:rPr>
        <w:t>וזוקקים את הנכסים וכו'. אמר עולא: מנין לגלגול שבועה מן התורה? שנאמר: ואמרה האשה אמן אמן, ותנן</w:t>
      </w:r>
      <w:r>
        <w:rPr>
          <w:rFonts w:cs="Arial" w:hint="cs"/>
          <w:sz w:val="16"/>
          <w:szCs w:val="16"/>
          <w:rtl/>
        </w:rPr>
        <w:t xml:space="preserve"> </w:t>
      </w:r>
      <w:r w:rsidRPr="00241677">
        <w:rPr>
          <w:rFonts w:cs="Arial" w:hint="cs"/>
          <w:sz w:val="16"/>
          <w:szCs w:val="16"/>
          <w:rtl/>
        </w:rPr>
        <w:t>(פ"ב</w:t>
      </w:r>
      <w:r w:rsidRPr="00241677">
        <w:rPr>
          <w:rFonts w:cs="Arial"/>
          <w:sz w:val="16"/>
          <w:szCs w:val="16"/>
          <w:rtl/>
        </w:rPr>
        <w:t xml:space="preserve"> דסוטה יח.)</w:t>
      </w:r>
      <w:r w:rsidRPr="00241677">
        <w:rPr>
          <w:rFonts w:cs="Arial"/>
          <w:rtl/>
        </w:rPr>
        <w:t>: על מה היא אומרת אמן אמן? אמן על האלה, אמן על השבועה, אמן אם מאיש זה, אמן אם מאיש אחר, אמן שלא סטיתי ארוסה ונשואה ושומרת יבם וכנוסה</w:t>
      </w:r>
      <w:r>
        <w:rPr>
          <w:rFonts w:cs="Arial" w:hint="cs"/>
          <w:rtl/>
        </w:rPr>
        <w:t>.</w:t>
      </w:r>
      <w:r w:rsidRPr="00241677">
        <w:rPr>
          <w:rtl/>
        </w:rPr>
        <w:t xml:space="preserve"> </w:t>
      </w:r>
      <w:r w:rsidRPr="00241677">
        <w:rPr>
          <w:rFonts w:cs="Arial"/>
          <w:rtl/>
        </w:rPr>
        <w:t>האי ארוסה היכי דמי? אילימא דקני לה כשהיא ארוסה וקא משקי לה כשהיא ארוסה, והתנן: ארוסה ושומרת יבם לא שותות ולא נוטלות כתובה, מ"ט? תחת אישך אמר רחמנא וליכא! אלא דקני לה כשהיא ארוסה ונסתרה כשהיא ארוסה וקא משקי לה כשהיא נשואה, מי בדקי לה מיא? ונקה האיש מעון אמר רחמנא, בזמן שהאיש מנוקה מעון - מים בודקים את אשתו, אין איש מנוקה מעון - אין המים בודקים את אשתו! אלא ע"י גלגול</w:t>
      </w:r>
      <w:r w:rsidR="00D10332">
        <w:rPr>
          <w:rFonts w:cs="Arial" w:hint="cs"/>
          <w:rtl/>
        </w:rPr>
        <w:t>.</w:t>
      </w:r>
      <w:r w:rsidR="00D10332" w:rsidRPr="00D10332">
        <w:rPr>
          <w:rtl/>
        </w:rPr>
        <w:t xml:space="preserve"> </w:t>
      </w:r>
      <w:r w:rsidR="00D10332" w:rsidRPr="00D10332">
        <w:rPr>
          <w:rFonts w:cs="Arial"/>
          <w:rtl/>
        </w:rPr>
        <w:t xml:space="preserve">אשכחן סוטה דאיסורא, ממונא מנלן? </w:t>
      </w:r>
      <w:r w:rsidR="00D10332" w:rsidRPr="00D10332">
        <w:rPr>
          <w:rFonts w:cs="Arial"/>
          <w:u w:val="single"/>
          <w:rtl/>
        </w:rPr>
        <w:t>תנא דבי רבי ישמעאל</w:t>
      </w:r>
      <w:r w:rsidR="00D10332" w:rsidRPr="00D10332">
        <w:rPr>
          <w:rFonts w:cs="Arial"/>
          <w:rtl/>
        </w:rPr>
        <w:t xml:space="preserve">: ק"ו, ומה סוטה </w:t>
      </w:r>
      <w:r w:rsidR="00D10332">
        <w:rPr>
          <w:rFonts w:cs="Arial" w:hint="cs"/>
          <w:rtl/>
        </w:rPr>
        <w:t xml:space="preserve"> </w:t>
      </w:r>
      <w:r w:rsidR="00D10332">
        <w:rPr>
          <w:rFonts w:cs="Arial" w:hint="cs"/>
          <w:sz w:val="14"/>
          <w:szCs w:val="14"/>
          <w:rtl/>
        </w:rPr>
        <w:lastRenderedPageBreak/>
        <w:t xml:space="preserve">(כח.) </w:t>
      </w:r>
      <w:r w:rsidR="00D10332" w:rsidRPr="00D10332">
        <w:rPr>
          <w:rFonts w:cs="Arial"/>
          <w:rtl/>
        </w:rPr>
        <w:t>שלא ניתנה להתבע</w:t>
      </w:r>
      <w:r w:rsidR="00D10332">
        <w:rPr>
          <w:rStyle w:val="a7"/>
          <w:rFonts w:cs="Arial"/>
          <w:rtl/>
        </w:rPr>
        <w:footnoteReference w:id="553"/>
      </w:r>
      <w:r w:rsidR="00D10332" w:rsidRPr="00D10332">
        <w:rPr>
          <w:rFonts w:cs="Arial"/>
          <w:rtl/>
        </w:rPr>
        <w:t xml:space="preserve"> בעד אחד - מגלגלין, ממון שניתן להתבע</w:t>
      </w:r>
      <w:r w:rsidR="00D10332">
        <w:rPr>
          <w:rStyle w:val="a7"/>
          <w:rFonts w:cs="Arial"/>
          <w:rtl/>
        </w:rPr>
        <w:footnoteReference w:id="554"/>
      </w:r>
      <w:r w:rsidR="00D10332" w:rsidRPr="00D10332">
        <w:rPr>
          <w:rFonts w:cs="Arial"/>
          <w:rtl/>
        </w:rPr>
        <w:t xml:space="preserve"> בעד אחד - אינו דין שמגלגלין</w:t>
      </w:r>
      <w:r w:rsidR="006B2562">
        <w:rPr>
          <w:rStyle w:val="a7"/>
          <w:rFonts w:cs="Arial"/>
          <w:rtl/>
        </w:rPr>
        <w:footnoteReference w:id="555"/>
      </w:r>
      <w:r w:rsidR="00D10332" w:rsidRPr="00D10332">
        <w:rPr>
          <w:rFonts w:cs="Arial"/>
          <w:rtl/>
        </w:rPr>
        <w:t>. אשכחן בודאי, ספק</w:t>
      </w:r>
      <w:r w:rsidR="00D10332">
        <w:rPr>
          <w:rStyle w:val="a7"/>
          <w:rFonts w:cs="Arial"/>
          <w:rtl/>
        </w:rPr>
        <w:footnoteReference w:id="556"/>
      </w:r>
      <w:r w:rsidR="00D10332" w:rsidRPr="00D10332">
        <w:rPr>
          <w:rFonts w:cs="Arial"/>
          <w:rtl/>
        </w:rPr>
        <w:t xml:space="preserve"> מנלן</w:t>
      </w:r>
      <w:r w:rsidR="00D10332">
        <w:rPr>
          <w:rStyle w:val="a7"/>
          <w:rFonts w:cs="Arial"/>
          <w:rtl/>
        </w:rPr>
        <w:footnoteReference w:id="557"/>
      </w:r>
      <w:r w:rsidR="00D10332" w:rsidRPr="00D10332">
        <w:rPr>
          <w:rFonts w:cs="Arial"/>
          <w:rtl/>
        </w:rPr>
        <w:t xml:space="preserve">? תניא, </w:t>
      </w:r>
      <w:r w:rsidR="00D10332" w:rsidRPr="00D10332">
        <w:rPr>
          <w:rFonts w:cs="Arial"/>
          <w:u w:val="single"/>
          <w:rtl/>
        </w:rPr>
        <w:t>רשב"י אומר</w:t>
      </w:r>
      <w:r w:rsidR="00D10332" w:rsidRPr="00D10332">
        <w:rPr>
          <w:rFonts w:cs="Arial"/>
          <w:rtl/>
        </w:rPr>
        <w:t>: נאמרה שבועה בחוץ ונאמרה שבועה בפנים</w:t>
      </w:r>
      <w:r w:rsidR="00D10332">
        <w:rPr>
          <w:rStyle w:val="a7"/>
          <w:rFonts w:cs="Arial"/>
          <w:rtl/>
        </w:rPr>
        <w:footnoteReference w:id="558"/>
      </w:r>
      <w:r w:rsidR="00D10332" w:rsidRPr="00D10332">
        <w:rPr>
          <w:rFonts w:cs="Arial"/>
          <w:rtl/>
        </w:rPr>
        <w:t xml:space="preserve">, מה שבועה האמורה בפנים - עשה בה ספק כודאי, אף שבועה האמורה בחוץ - עשה בה ספק כודאי. </w:t>
      </w:r>
      <w:r w:rsidRPr="00241677">
        <w:rPr>
          <w:rFonts w:cs="Arial"/>
          <w:rtl/>
        </w:rPr>
        <w:t xml:space="preserve">  </w:t>
      </w:r>
    </w:p>
    <w:p w14:paraId="4FBC7C4C" w14:textId="77777777" w:rsidR="00955820" w:rsidRPr="00370C74" w:rsidRDefault="00955820" w:rsidP="00955820">
      <w:pPr>
        <w:rPr>
          <w:u w:val="single"/>
          <w:rtl/>
        </w:rPr>
      </w:pPr>
      <w:r w:rsidRPr="00241677">
        <w:rPr>
          <w:rFonts w:hint="cs"/>
          <w:b/>
          <w:bCs/>
          <w:u w:val="single"/>
          <w:rtl/>
        </w:rPr>
        <w:t>נתבע</w:t>
      </w:r>
      <w:r>
        <w:rPr>
          <w:rFonts w:hint="cs"/>
          <w:u w:val="single"/>
          <w:rtl/>
        </w:rPr>
        <w:t xml:space="preserve"> ש</w:t>
      </w:r>
      <w:r w:rsidRPr="00370C74">
        <w:rPr>
          <w:rFonts w:hint="cs"/>
          <w:u w:val="single"/>
          <w:rtl/>
        </w:rPr>
        <w:t>טען טענת ספק ו</w:t>
      </w:r>
      <w:r>
        <w:rPr>
          <w:rFonts w:hint="cs"/>
          <w:u w:val="single"/>
          <w:rtl/>
        </w:rPr>
        <w:t>נת</w:t>
      </w:r>
      <w:r w:rsidRPr="00370C74">
        <w:rPr>
          <w:rFonts w:hint="cs"/>
          <w:u w:val="single"/>
          <w:rtl/>
        </w:rPr>
        <w:t xml:space="preserve">חייב שבועה </w:t>
      </w:r>
      <w:r>
        <w:rPr>
          <w:rFonts w:hint="cs"/>
          <w:u w:val="single"/>
          <w:rtl/>
        </w:rPr>
        <w:t xml:space="preserve">- </w:t>
      </w:r>
      <w:r w:rsidRPr="00370C74">
        <w:rPr>
          <w:rFonts w:hint="cs"/>
          <w:u w:val="single"/>
          <w:rtl/>
        </w:rPr>
        <w:t>האם ניתן לגלגל:</w:t>
      </w:r>
    </w:p>
    <w:p w14:paraId="0CF95BA9" w14:textId="29049A8B" w:rsidR="00955820" w:rsidRDefault="00955820" w:rsidP="00955820">
      <w:pPr>
        <w:pStyle w:val="ab"/>
        <w:numPr>
          <w:ilvl w:val="0"/>
          <w:numId w:val="60"/>
        </w:numPr>
        <w:rPr>
          <w:rFonts w:cs="Arial"/>
        </w:rPr>
      </w:pPr>
      <w:r>
        <w:rPr>
          <w:rFonts w:cs="Arial"/>
          <w:rtl/>
        </w:rPr>
        <w:t>רא"</w:t>
      </w:r>
      <w:r>
        <w:rPr>
          <w:rFonts w:cs="Arial" w:hint="cs"/>
          <w:rtl/>
        </w:rPr>
        <w:t xml:space="preserve">ש </w:t>
      </w:r>
      <w:r w:rsidRPr="00241677">
        <w:rPr>
          <w:rFonts w:cs="Arial" w:hint="cs"/>
          <w:sz w:val="16"/>
          <w:szCs w:val="16"/>
          <w:rtl/>
        </w:rPr>
        <w:t>(</w:t>
      </w:r>
      <w:r w:rsidRPr="00241677">
        <w:rPr>
          <w:rFonts w:cs="Arial"/>
          <w:sz w:val="16"/>
          <w:szCs w:val="16"/>
          <w:rtl/>
        </w:rPr>
        <w:t>ס</w:t>
      </w:r>
      <w:r w:rsidRPr="00241677">
        <w:rPr>
          <w:rFonts w:cs="Arial" w:hint="cs"/>
          <w:sz w:val="16"/>
          <w:szCs w:val="16"/>
          <w:rtl/>
        </w:rPr>
        <w:t>"פ</w:t>
      </w:r>
      <w:r w:rsidRPr="00241677">
        <w:rPr>
          <w:rFonts w:cs="Arial"/>
          <w:sz w:val="16"/>
          <w:szCs w:val="16"/>
          <w:rtl/>
        </w:rPr>
        <w:t xml:space="preserve"> הנשבעין פ"ז סי' יח</w:t>
      </w:r>
      <w:r w:rsidRPr="00241677">
        <w:rPr>
          <w:rFonts w:cs="Arial" w:hint="cs"/>
          <w:sz w:val="16"/>
          <w:szCs w:val="16"/>
          <w:rtl/>
        </w:rPr>
        <w:t>,</w:t>
      </w:r>
      <w:r w:rsidRPr="00241677">
        <w:rPr>
          <w:rFonts w:cs="Arial"/>
          <w:sz w:val="16"/>
          <w:szCs w:val="16"/>
          <w:rtl/>
        </w:rPr>
        <w:t xml:space="preserve"> ובמציעא פרק השואל פ"ח סי' ט) </w:t>
      </w:r>
      <w:r>
        <w:rPr>
          <w:rFonts w:cs="Arial" w:hint="cs"/>
          <w:rtl/>
        </w:rPr>
        <w:t>ו</w:t>
      </w:r>
      <w:r w:rsidRPr="00370C74">
        <w:rPr>
          <w:rFonts w:cs="Arial" w:hint="cs"/>
          <w:rtl/>
        </w:rPr>
        <w:t>טור-</w:t>
      </w:r>
      <w:r w:rsidRPr="00370C74">
        <w:rPr>
          <w:rFonts w:cs="Arial"/>
          <w:rtl/>
        </w:rPr>
        <w:t xml:space="preserve"> ומיהו אין מגלגלין אלא כשהנתבע טוען ודאי ונתחייב שבועה</w:t>
      </w:r>
      <w:r>
        <w:rPr>
          <w:rStyle w:val="a7"/>
          <w:rFonts w:cs="Arial"/>
          <w:rtl/>
        </w:rPr>
        <w:footnoteReference w:id="559"/>
      </w:r>
      <w:r>
        <w:rPr>
          <w:rFonts w:cs="Arial" w:hint="cs"/>
          <w:rtl/>
        </w:rPr>
        <w:t>,</w:t>
      </w:r>
      <w:r w:rsidRPr="00370C74">
        <w:rPr>
          <w:rFonts w:cs="Arial"/>
          <w:rtl/>
        </w:rPr>
        <w:t xml:space="preserve"> אבל טען טענת ספק ונתחייב שבועה </w:t>
      </w:r>
      <w:r>
        <w:rPr>
          <w:rFonts w:cs="Arial" w:hint="cs"/>
          <w:rtl/>
        </w:rPr>
        <w:t xml:space="preserve">- </w:t>
      </w:r>
      <w:r w:rsidRPr="00370C74">
        <w:rPr>
          <w:rFonts w:cs="Arial"/>
          <w:rtl/>
        </w:rPr>
        <w:t>אין מגלגלין עליו</w:t>
      </w:r>
      <w:r>
        <w:rPr>
          <w:rStyle w:val="a7"/>
          <w:rFonts w:cs="Arial"/>
          <w:rtl/>
        </w:rPr>
        <w:footnoteReference w:id="560"/>
      </w:r>
      <w:r>
        <w:rPr>
          <w:rFonts w:cs="Arial" w:hint="cs"/>
          <w:sz w:val="16"/>
          <w:szCs w:val="16"/>
          <w:rtl/>
        </w:rPr>
        <w:t xml:space="preserve"> (ל' הטור)</w:t>
      </w:r>
      <w:r>
        <w:rPr>
          <w:rFonts w:cs="Arial" w:hint="cs"/>
          <w:rtl/>
        </w:rPr>
        <w:t>.</w:t>
      </w:r>
      <w:r w:rsidR="00497556" w:rsidRPr="00FD5FE5">
        <w:rPr>
          <w:rFonts w:cs="Arial"/>
          <w:rtl/>
        </w:rPr>
        <w:t xml:space="preserve"> </w:t>
      </w:r>
      <w:r w:rsidR="00497556" w:rsidRPr="00845316">
        <w:rPr>
          <w:rFonts w:asciiTheme="minorBidi" w:hAnsiTheme="minorBidi"/>
          <w:color w:val="E36C0A" w:themeColor="accent6" w:themeShade="BF"/>
          <w:rtl/>
        </w:rPr>
        <w:t>(וכ"פ בשו"ע)</w:t>
      </w:r>
    </w:p>
    <w:p w14:paraId="553E1306" w14:textId="12003CC3" w:rsidR="00955820" w:rsidRPr="00497556" w:rsidRDefault="00394E63" w:rsidP="00497556">
      <w:pPr>
        <w:rPr>
          <w:u w:val="single"/>
        </w:rPr>
      </w:pPr>
      <w:r>
        <w:rPr>
          <w:rFonts w:hint="cs"/>
          <w:b/>
          <w:bCs/>
          <w:u w:val="single"/>
          <w:rtl/>
        </w:rPr>
        <w:t>תובע</w:t>
      </w:r>
      <w:r w:rsidRPr="00394E63">
        <w:rPr>
          <w:rFonts w:hint="cs"/>
          <w:u w:val="single"/>
          <w:rtl/>
        </w:rPr>
        <w:t xml:space="preserve"> שטען טענת ספק וחייב שבועה - האם ניתן לגלגל:</w:t>
      </w:r>
    </w:p>
    <w:p w14:paraId="67225B2F" w14:textId="30A9874F" w:rsidR="00497556" w:rsidRDefault="00497556" w:rsidP="00497556">
      <w:pPr>
        <w:pStyle w:val="ab"/>
        <w:numPr>
          <w:ilvl w:val="0"/>
          <w:numId w:val="60"/>
        </w:numPr>
        <w:rPr>
          <w:rFonts w:cs="Arial"/>
        </w:rPr>
      </w:pPr>
      <w:r>
        <w:rPr>
          <w:rFonts w:cs="Arial" w:hint="cs"/>
          <w:rtl/>
        </w:rPr>
        <w:t xml:space="preserve">תוס' </w:t>
      </w:r>
      <w:r>
        <w:rPr>
          <w:rFonts w:cs="Arial" w:hint="cs"/>
          <w:sz w:val="16"/>
          <w:szCs w:val="16"/>
          <w:rtl/>
        </w:rPr>
        <w:t xml:space="preserve">(קידושין כח. ד"ה נאמרה שבועה) </w:t>
      </w:r>
      <w:r w:rsidRPr="00D608B5">
        <w:rPr>
          <w:rFonts w:cs="Arial"/>
          <w:rtl/>
        </w:rPr>
        <w:t xml:space="preserve">רא"ש </w:t>
      </w:r>
      <w:r w:rsidRPr="00D608B5">
        <w:rPr>
          <w:rFonts w:cs="Arial"/>
          <w:sz w:val="16"/>
          <w:szCs w:val="16"/>
          <w:rtl/>
        </w:rPr>
        <w:t>(</w:t>
      </w:r>
      <w:r>
        <w:rPr>
          <w:rFonts w:cs="Arial" w:hint="cs"/>
          <w:sz w:val="16"/>
          <w:szCs w:val="16"/>
          <w:rtl/>
        </w:rPr>
        <w:t xml:space="preserve">קידושין פ"א </w:t>
      </w:r>
      <w:r w:rsidRPr="00D608B5">
        <w:rPr>
          <w:rFonts w:cs="Arial"/>
          <w:sz w:val="16"/>
          <w:szCs w:val="16"/>
          <w:rtl/>
        </w:rPr>
        <w:t>סי' לז)</w:t>
      </w:r>
      <w:r>
        <w:rPr>
          <w:rFonts w:cs="Arial" w:hint="cs"/>
          <w:rtl/>
        </w:rPr>
        <w:t xml:space="preserve"> וטור</w:t>
      </w:r>
      <w:r>
        <w:rPr>
          <w:rStyle w:val="a7"/>
          <w:rFonts w:cs="Arial"/>
          <w:rtl/>
        </w:rPr>
        <w:footnoteReference w:id="561"/>
      </w:r>
      <w:r>
        <w:rPr>
          <w:rFonts w:cs="Arial" w:hint="cs"/>
          <w:rtl/>
        </w:rPr>
        <w:t>-</w:t>
      </w:r>
      <w:r w:rsidRPr="00D608B5">
        <w:rPr>
          <w:rFonts w:cs="Arial"/>
          <w:rtl/>
        </w:rPr>
        <w:t xml:space="preserve"> </w:t>
      </w:r>
      <w:r w:rsidRPr="00241677">
        <w:rPr>
          <w:rFonts w:cs="Arial"/>
          <w:rtl/>
        </w:rPr>
        <w:t>אבל על טענת ספק של התובע מגלגלין</w:t>
      </w:r>
      <w:r>
        <w:rPr>
          <w:rFonts w:cs="Arial" w:hint="cs"/>
          <w:sz w:val="16"/>
          <w:szCs w:val="16"/>
          <w:rtl/>
        </w:rPr>
        <w:t xml:space="preserve"> (ל' הטור)</w:t>
      </w:r>
      <w:r>
        <w:rPr>
          <w:rFonts w:cs="Arial" w:hint="cs"/>
          <w:rtl/>
        </w:rPr>
        <w:t>,</w:t>
      </w:r>
      <w:r w:rsidRPr="00D608B5">
        <w:rPr>
          <w:rFonts w:cs="Arial"/>
          <w:rtl/>
        </w:rPr>
        <w:t xml:space="preserve"> </w:t>
      </w:r>
      <w:r>
        <w:rPr>
          <w:rFonts w:cs="Arial" w:hint="cs"/>
          <w:rtl/>
        </w:rPr>
        <w:t>ו</w:t>
      </w:r>
      <w:r w:rsidRPr="00D608B5">
        <w:rPr>
          <w:rFonts w:cs="Arial"/>
          <w:rtl/>
        </w:rPr>
        <w:t>נראה שלא על כל הספיקות מגלגלין</w:t>
      </w:r>
      <w:r w:rsidRPr="00D608B5">
        <w:rPr>
          <w:rFonts w:cs="Arial" w:hint="cs"/>
          <w:rtl/>
        </w:rPr>
        <w:t>.</w:t>
      </w:r>
      <w:r w:rsidRPr="00D608B5">
        <w:rPr>
          <w:rFonts w:cs="Arial"/>
          <w:rtl/>
        </w:rPr>
        <w:t xml:space="preserve"> שאם נתחייב אדם לחבירו שבועה</w:t>
      </w:r>
      <w:r w:rsidRPr="00D608B5">
        <w:rPr>
          <w:rFonts w:cs="Arial" w:hint="cs"/>
          <w:rtl/>
        </w:rPr>
        <w:t>,</w:t>
      </w:r>
      <w:r w:rsidRPr="00D608B5">
        <w:rPr>
          <w:rFonts w:cs="Arial"/>
          <w:rtl/>
        </w:rPr>
        <w:t xml:space="preserve"> אינו יכול לגלגל עליו ולומר השבע לי שלא גנבת לי שום דבר מעולם</w:t>
      </w:r>
      <w:r w:rsidRPr="00D608B5">
        <w:rPr>
          <w:rFonts w:cs="Arial" w:hint="cs"/>
          <w:rtl/>
        </w:rPr>
        <w:t>.</w:t>
      </w:r>
      <w:r w:rsidRPr="00D608B5">
        <w:rPr>
          <w:rFonts w:cs="Arial"/>
          <w:rtl/>
        </w:rPr>
        <w:t xml:space="preserve"> אלא דוקא ספק שיש לו לחוש קצת</w:t>
      </w:r>
      <w:r w:rsidRPr="00D608B5">
        <w:rPr>
          <w:rFonts w:cs="Arial" w:hint="cs"/>
          <w:rtl/>
        </w:rPr>
        <w:t>,</w:t>
      </w:r>
      <w:r w:rsidRPr="00D608B5">
        <w:rPr>
          <w:rFonts w:cs="Arial"/>
          <w:rtl/>
        </w:rPr>
        <w:t xml:space="preserve"> כגון שהיה שותפו או אריסו</w:t>
      </w:r>
      <w:r w:rsidRPr="00D608B5">
        <w:rPr>
          <w:rFonts w:cs="Arial" w:hint="cs"/>
          <w:rtl/>
        </w:rPr>
        <w:t>,</w:t>
      </w:r>
      <w:r w:rsidRPr="00D608B5">
        <w:rPr>
          <w:rFonts w:cs="Arial"/>
          <w:rtl/>
        </w:rPr>
        <w:t xml:space="preserve"> כי האי גוונא אמרינן בהנשבעין </w:t>
      </w:r>
      <w:r w:rsidRPr="00497556">
        <w:rPr>
          <w:rFonts w:cs="Arial"/>
          <w:sz w:val="16"/>
          <w:szCs w:val="16"/>
          <w:rtl/>
        </w:rPr>
        <w:t>(מח:)</w:t>
      </w:r>
      <w:r w:rsidRPr="00D608B5">
        <w:rPr>
          <w:rFonts w:cs="Arial"/>
          <w:rtl/>
        </w:rPr>
        <w:t xml:space="preserve"> דמגלגלין</w:t>
      </w:r>
      <w:r w:rsidRPr="00D608B5">
        <w:rPr>
          <w:rFonts w:cs="Arial" w:hint="cs"/>
          <w:rtl/>
        </w:rPr>
        <w:t>.</w:t>
      </w:r>
      <w:r w:rsidRPr="00D608B5">
        <w:rPr>
          <w:rFonts w:cs="Arial"/>
          <w:rtl/>
        </w:rPr>
        <w:t xml:space="preserve"> וכן בסוטה שאנו למדים ממנה יש לחוש לזנות כיון דמעיקרא נמצא בה דבר פריצות קינא לה ונסתרה</w:t>
      </w:r>
      <w:r>
        <w:rPr>
          <w:rFonts w:cs="Arial" w:hint="cs"/>
          <w:sz w:val="16"/>
          <w:szCs w:val="16"/>
          <w:rtl/>
        </w:rPr>
        <w:t xml:space="preserve"> (ל' הרא"ש)</w:t>
      </w:r>
      <w:r w:rsidRPr="00D608B5">
        <w:rPr>
          <w:rFonts w:cs="Arial" w:hint="cs"/>
          <w:rtl/>
        </w:rPr>
        <w:t>.</w:t>
      </w:r>
      <w:r w:rsidRPr="00D608B5">
        <w:rPr>
          <w:rFonts w:cs="Arial"/>
          <w:rtl/>
        </w:rPr>
        <w:t xml:space="preserve"> </w:t>
      </w:r>
      <w:r w:rsidRPr="00845316">
        <w:rPr>
          <w:rFonts w:asciiTheme="minorBidi" w:hAnsiTheme="minorBidi"/>
          <w:color w:val="E36C0A" w:themeColor="accent6" w:themeShade="BF"/>
          <w:rtl/>
        </w:rPr>
        <w:t>(וכ"פ בשו"ע)</w:t>
      </w:r>
    </w:p>
    <w:p w14:paraId="2C10F8DC" w14:textId="77777777" w:rsidR="00497556" w:rsidRPr="001035D5" w:rsidRDefault="00497556" w:rsidP="00497556">
      <w:pPr>
        <w:pStyle w:val="ab"/>
        <w:numPr>
          <w:ilvl w:val="0"/>
          <w:numId w:val="60"/>
        </w:numPr>
        <w:rPr>
          <w:rFonts w:cs="Arial"/>
          <w:rtl/>
        </w:rPr>
      </w:pPr>
      <w:r w:rsidRPr="00D608B5">
        <w:rPr>
          <w:rFonts w:cs="Arial"/>
          <w:rtl/>
        </w:rPr>
        <w:t xml:space="preserve">ר"ן </w:t>
      </w:r>
      <w:r w:rsidRPr="00D608B5">
        <w:rPr>
          <w:rFonts w:cs="Arial"/>
          <w:sz w:val="16"/>
          <w:szCs w:val="16"/>
          <w:rtl/>
        </w:rPr>
        <w:t>(שם יא. דבור ראשון)</w:t>
      </w:r>
      <w:r>
        <w:rPr>
          <w:rFonts w:cs="Arial" w:hint="cs"/>
          <w:rtl/>
        </w:rPr>
        <w:t xml:space="preserve">- </w:t>
      </w:r>
      <w:r w:rsidRPr="00D608B5">
        <w:rPr>
          <w:rFonts w:cs="Arial"/>
          <w:rtl/>
        </w:rPr>
        <w:t>שמעינן משמעתין דכולהו שבועות מגלגלין</w:t>
      </w:r>
      <w:r w:rsidRPr="00D608B5">
        <w:rPr>
          <w:rFonts w:cs="Arial" w:hint="cs"/>
          <w:rtl/>
        </w:rPr>
        <w:t>,</w:t>
      </w:r>
      <w:r w:rsidRPr="00D608B5">
        <w:rPr>
          <w:rFonts w:cs="Arial"/>
          <w:rtl/>
        </w:rPr>
        <w:t xml:space="preserve"> ברי על ברי</w:t>
      </w:r>
      <w:r w:rsidRPr="00D608B5">
        <w:rPr>
          <w:rFonts w:cs="Arial" w:hint="cs"/>
          <w:rtl/>
        </w:rPr>
        <w:t>,</w:t>
      </w:r>
      <w:r w:rsidRPr="00D608B5">
        <w:rPr>
          <w:rFonts w:cs="Arial"/>
          <w:rtl/>
        </w:rPr>
        <w:t xml:space="preserve"> ושמא על ברי</w:t>
      </w:r>
      <w:r w:rsidRPr="00D608B5">
        <w:rPr>
          <w:rFonts w:cs="Arial" w:hint="cs"/>
          <w:rtl/>
        </w:rPr>
        <w:t>,</w:t>
      </w:r>
      <w:r w:rsidRPr="00D608B5">
        <w:rPr>
          <w:rFonts w:cs="Arial"/>
          <w:rtl/>
        </w:rPr>
        <w:t xml:space="preserve"> ואפילו שמא על שמא</w:t>
      </w:r>
      <w:r w:rsidRPr="00D608B5">
        <w:rPr>
          <w:rFonts w:cs="Arial" w:hint="cs"/>
          <w:rtl/>
        </w:rPr>
        <w:t>,</w:t>
      </w:r>
      <w:r w:rsidRPr="00D608B5">
        <w:rPr>
          <w:rFonts w:cs="Arial"/>
          <w:rtl/>
        </w:rPr>
        <w:t xml:space="preserve"> דהא סוטה שמא על שמא הוא ומגלגלין</w:t>
      </w:r>
      <w:r w:rsidRPr="00D608B5">
        <w:rPr>
          <w:rFonts w:cs="Arial" w:hint="cs"/>
          <w:rtl/>
        </w:rPr>
        <w:t>.</w:t>
      </w:r>
      <w:r w:rsidRPr="00D608B5">
        <w:rPr>
          <w:rFonts w:cs="Arial"/>
          <w:rtl/>
        </w:rPr>
        <w:t xml:space="preserve"> ואע</w:t>
      </w:r>
      <w:r w:rsidRPr="00D608B5">
        <w:rPr>
          <w:rFonts w:cs="Arial" w:hint="cs"/>
          <w:rtl/>
        </w:rPr>
        <w:t>"</w:t>
      </w:r>
      <w:r w:rsidRPr="00D608B5">
        <w:rPr>
          <w:rFonts w:cs="Arial"/>
          <w:rtl/>
        </w:rPr>
        <w:t>פ שיש חולקים ואומרים דשמא על שמא אין מגלגלין וסוטה שאני ד</w:t>
      </w:r>
      <w:r w:rsidRPr="00D608B5">
        <w:rPr>
          <w:rFonts w:cs="Arial" w:hint="cs"/>
          <w:rtl/>
        </w:rPr>
        <w:t>ְ</w:t>
      </w:r>
      <w:r w:rsidRPr="00D608B5">
        <w:rPr>
          <w:rFonts w:cs="Arial"/>
          <w:rtl/>
        </w:rPr>
        <w:t>כ</w:t>
      </w:r>
      <w:r w:rsidRPr="00D608B5">
        <w:rPr>
          <w:rFonts w:cs="Arial" w:hint="cs"/>
          <w:rtl/>
        </w:rPr>
        <w:t>ֵּ</w:t>
      </w:r>
      <w:r w:rsidRPr="00D608B5">
        <w:rPr>
          <w:rFonts w:cs="Arial"/>
          <w:rtl/>
        </w:rPr>
        <w:t>ב</w:t>
      </w:r>
      <w:r w:rsidRPr="00D608B5">
        <w:rPr>
          <w:rFonts w:cs="Arial" w:hint="cs"/>
          <w:rtl/>
        </w:rPr>
        <w:t>ַּ</w:t>
      </w:r>
      <w:r w:rsidRPr="00D608B5">
        <w:rPr>
          <w:rFonts w:cs="Arial"/>
          <w:rtl/>
        </w:rPr>
        <w:t>ר</w:t>
      </w:r>
      <w:r w:rsidRPr="00D608B5">
        <w:rPr>
          <w:rFonts w:cs="Arial" w:hint="cs"/>
          <w:rtl/>
        </w:rPr>
        <w:t>ִ</w:t>
      </w:r>
      <w:r w:rsidRPr="00D608B5">
        <w:rPr>
          <w:rFonts w:cs="Arial"/>
          <w:rtl/>
        </w:rPr>
        <w:t>י דמיא שרגלים לדבר שהרי קינא לה ונסתרה</w:t>
      </w:r>
      <w:r w:rsidRPr="00D608B5">
        <w:rPr>
          <w:rFonts w:cs="Arial" w:hint="cs"/>
          <w:rtl/>
        </w:rPr>
        <w:t xml:space="preserve"> -</w:t>
      </w:r>
      <w:r w:rsidRPr="00D608B5">
        <w:rPr>
          <w:rFonts w:cs="Arial"/>
          <w:rtl/>
        </w:rPr>
        <w:t xml:space="preserve"> אינו מחוור</w:t>
      </w:r>
      <w:r w:rsidRPr="00D608B5">
        <w:rPr>
          <w:rFonts w:cs="Arial" w:hint="cs"/>
          <w:rtl/>
        </w:rPr>
        <w:t>,</w:t>
      </w:r>
      <w:r w:rsidRPr="00D608B5">
        <w:rPr>
          <w:rFonts w:cs="Arial"/>
          <w:rtl/>
        </w:rPr>
        <w:t xml:space="preserve"> שאעפ</w:t>
      </w:r>
      <w:r w:rsidRPr="00D608B5">
        <w:rPr>
          <w:rFonts w:cs="Arial" w:hint="cs"/>
          <w:rtl/>
        </w:rPr>
        <w:t>"</w:t>
      </w:r>
      <w:r w:rsidRPr="00D608B5">
        <w:rPr>
          <w:rFonts w:cs="Arial"/>
          <w:rtl/>
        </w:rPr>
        <w:t>כ שמא הוא</w:t>
      </w:r>
      <w:r w:rsidRPr="00D608B5">
        <w:rPr>
          <w:rFonts w:cs="Arial" w:hint="cs"/>
          <w:rtl/>
        </w:rPr>
        <w:t>.</w:t>
      </w:r>
      <w:r w:rsidRPr="00D608B5">
        <w:rPr>
          <w:rFonts w:cs="Arial"/>
          <w:rtl/>
        </w:rPr>
        <w:t xml:space="preserve"> וכן כתב הרי"ף בתשובה </w:t>
      </w:r>
      <w:r w:rsidRPr="00497556">
        <w:rPr>
          <w:rFonts w:cs="Arial"/>
          <w:sz w:val="16"/>
          <w:szCs w:val="16"/>
          <w:rtl/>
        </w:rPr>
        <w:t xml:space="preserve">(סי' עז) </w:t>
      </w:r>
      <w:r w:rsidRPr="00D608B5">
        <w:rPr>
          <w:rFonts w:cs="Arial"/>
          <w:rtl/>
        </w:rPr>
        <w:t>שמגלגלין שמא על שמא כגון שבועת השותפין שחלקו על שבועת השותפין אחרת שנפלה לו לאחר מכאן</w:t>
      </w:r>
      <w:r>
        <w:rPr>
          <w:rStyle w:val="a7"/>
          <w:rFonts w:cs="Arial"/>
          <w:rtl/>
        </w:rPr>
        <w:footnoteReference w:id="562"/>
      </w:r>
      <w:r w:rsidRPr="00D608B5">
        <w:rPr>
          <w:rFonts w:cs="Arial"/>
          <w:rtl/>
        </w:rPr>
        <w:t xml:space="preserve">. </w:t>
      </w:r>
    </w:p>
    <w:p w14:paraId="6D93E18E" w14:textId="58919E25" w:rsidR="00955820" w:rsidRPr="00241677" w:rsidRDefault="00955820" w:rsidP="00955820">
      <w:pPr>
        <w:pStyle w:val="ab"/>
        <w:numPr>
          <w:ilvl w:val="0"/>
          <w:numId w:val="60"/>
        </w:numPr>
        <w:rPr>
          <w:rFonts w:cs="Arial"/>
          <w:rtl/>
        </w:rPr>
      </w:pPr>
      <w:r w:rsidRPr="0020470D">
        <w:rPr>
          <w:rFonts w:cs="Arial"/>
          <w:rtl/>
        </w:rPr>
        <w:t xml:space="preserve">מרדכי </w:t>
      </w:r>
      <w:r w:rsidR="00394E63" w:rsidRPr="00394E63">
        <w:rPr>
          <w:rFonts w:cs="Arial" w:hint="cs"/>
          <w:sz w:val="16"/>
          <w:szCs w:val="16"/>
          <w:rtl/>
        </w:rPr>
        <w:t>(</w:t>
      </w:r>
      <w:r w:rsidRPr="00394E63">
        <w:rPr>
          <w:rFonts w:cs="Arial"/>
          <w:sz w:val="16"/>
          <w:szCs w:val="16"/>
          <w:rtl/>
        </w:rPr>
        <w:t>פ</w:t>
      </w:r>
      <w:r w:rsidR="00394E63" w:rsidRPr="00394E63">
        <w:rPr>
          <w:rFonts w:cs="Arial" w:hint="cs"/>
          <w:sz w:val="16"/>
          <w:szCs w:val="16"/>
          <w:rtl/>
        </w:rPr>
        <w:t>'</w:t>
      </w:r>
      <w:r w:rsidRPr="00394E63">
        <w:rPr>
          <w:rFonts w:cs="Arial"/>
          <w:sz w:val="16"/>
          <w:szCs w:val="16"/>
          <w:rtl/>
        </w:rPr>
        <w:t xml:space="preserve"> שבועת הדיינין סי' תשעב)</w:t>
      </w:r>
      <w:r w:rsidR="00394E63">
        <w:rPr>
          <w:rFonts w:cs="Arial" w:hint="cs"/>
          <w:rtl/>
        </w:rPr>
        <w:t>-</w:t>
      </w:r>
      <w:r w:rsidR="00394E63" w:rsidRPr="00394E63">
        <w:rPr>
          <w:rtl/>
        </w:rPr>
        <w:t xml:space="preserve"> </w:t>
      </w:r>
      <w:r w:rsidR="00394E63" w:rsidRPr="00394E63">
        <w:rPr>
          <w:rFonts w:cs="Arial"/>
          <w:rtl/>
        </w:rPr>
        <w:t>להשביע חבירו על שחושדו ואומר שחושדו מפי האחרים אין הדעת סובלתו ואפילו ע"י גלגול מספקא לי אם יכול לגלגל עליו טענת שמא כשנתחייב לו שבועה ומגלגול דסוטה אינה ראיה דהתם עשתה התורה ספק כודאי ונכסים שיש להם אחריות או דברים אחרים שלא טען וגלגל עליו בטענת בריא וגם חפץ פלוני בריא לי שאתה חייב לי אבל לא בלשון שמא</w:t>
      </w:r>
      <w:r w:rsidR="000722DF">
        <w:rPr>
          <w:rStyle w:val="a7"/>
          <w:rFonts w:cs="Arial"/>
          <w:rtl/>
        </w:rPr>
        <w:footnoteReference w:id="563"/>
      </w:r>
      <w:r w:rsidR="000722DF">
        <w:rPr>
          <w:rFonts w:cs="Arial" w:hint="cs"/>
          <w:rtl/>
        </w:rPr>
        <w:t>.</w:t>
      </w:r>
      <w:r w:rsidR="00394E63" w:rsidRPr="00394E63">
        <w:rPr>
          <w:rFonts w:cs="Arial"/>
          <w:rtl/>
        </w:rPr>
        <w:t xml:space="preserve"> וכ</w:t>
      </w:r>
      <w:r w:rsidR="00394E63">
        <w:rPr>
          <w:rFonts w:cs="Arial" w:hint="cs"/>
          <w:rtl/>
        </w:rPr>
        <w:t>"</w:t>
      </w:r>
      <w:r w:rsidR="00394E63" w:rsidRPr="00394E63">
        <w:rPr>
          <w:rFonts w:cs="Arial"/>
          <w:rtl/>
        </w:rPr>
        <w:t>פ המיימוני פי"א דטוען ונטען</w:t>
      </w:r>
      <w:r w:rsidR="00394E63">
        <w:rPr>
          <w:rFonts w:cs="Arial" w:hint="cs"/>
          <w:rtl/>
        </w:rPr>
        <w:t>.</w:t>
      </w:r>
      <w:r w:rsidR="00394E63" w:rsidRPr="00394E63">
        <w:rPr>
          <w:rFonts w:cs="Arial"/>
          <w:rtl/>
        </w:rPr>
        <w:t xml:space="preserve"> </w:t>
      </w:r>
    </w:p>
    <w:p w14:paraId="65D6141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724515DE" w14:textId="773843E9" w:rsidR="001C2E95" w:rsidRDefault="001C2E95" w:rsidP="001C2E95">
      <w:pPr>
        <w:rPr>
          <w:rFonts w:cs="Arial"/>
          <w:rtl/>
        </w:rPr>
      </w:pPr>
      <w:r>
        <w:rPr>
          <w:rFonts w:cs="Arial"/>
          <w:rtl/>
        </w:rPr>
        <w:t xml:space="preserve">אין מגלגלין אלא כשהנתבע טוען ודאי ונתחייב שבועה, אבל אם טוען טענת ספק ונתחייב שבועה, אין מגלגלין עליו. אבל על טענת ספק של התובע, מגלגלין, ובלבד שיהיו רגלים לדבר, כמו בשבועת השותפים. </w:t>
      </w:r>
    </w:p>
    <w:p w14:paraId="44922680" w14:textId="77777777" w:rsidR="00A57AD7" w:rsidRDefault="00A57AD7" w:rsidP="001C2E95">
      <w:pPr>
        <w:rPr>
          <w:rtl/>
        </w:rPr>
      </w:pPr>
    </w:p>
    <w:p w14:paraId="5F64CFE5" w14:textId="3E4DCDC3" w:rsidR="001C2E95" w:rsidRDefault="001C2E95" w:rsidP="00EB4EFE">
      <w:pPr>
        <w:pStyle w:val="2"/>
        <w:rPr>
          <w:rtl/>
        </w:rPr>
      </w:pPr>
      <w:r>
        <w:rPr>
          <w:rtl/>
        </w:rPr>
        <w:lastRenderedPageBreak/>
        <w:t>סעיף ג</w:t>
      </w:r>
      <w:r w:rsidR="00A57AD7">
        <w:rPr>
          <w:rFonts w:hint="cs"/>
          <w:rtl/>
        </w:rPr>
        <w:t>:</w:t>
      </w:r>
      <w:r w:rsidR="00A362BF" w:rsidRPr="00A362BF">
        <w:rPr>
          <w:rFonts w:hint="cs"/>
          <w:rtl/>
        </w:rPr>
        <w:t xml:space="preserve"> </w:t>
      </w:r>
      <w:r w:rsidR="00A362BF">
        <w:rPr>
          <w:rFonts w:hint="cs"/>
          <w:rtl/>
        </w:rPr>
        <w:t>אמר 'אשלם ולא אשבע' לאחר שידע שרוצה לגלגל עליו דברים אחרים.</w:t>
      </w:r>
    </w:p>
    <w:p w14:paraId="1BD6B1B6" w14:textId="2C637D90" w:rsidR="00723AB4" w:rsidRDefault="00723AB4" w:rsidP="00A06CC5">
      <w:pPr>
        <w:rPr>
          <w:rtl/>
        </w:rPr>
      </w:pPr>
      <w:r w:rsidRPr="00723AB4">
        <w:rPr>
          <w:rFonts w:cs="Arial" w:hint="cs"/>
          <w:b/>
          <w:bCs/>
          <w:rtl/>
        </w:rPr>
        <w:t>ירושלמי שבועות פ"ז ה"ח:</w:t>
      </w:r>
      <w:r>
        <w:rPr>
          <w:rFonts w:cs="Arial" w:hint="cs"/>
          <w:rtl/>
        </w:rPr>
        <w:t xml:space="preserve"> </w:t>
      </w:r>
      <w:r w:rsidRPr="00723AB4">
        <w:rPr>
          <w:rFonts w:cs="Arial"/>
          <w:rtl/>
        </w:rPr>
        <w:t>חד בר נש אזל למידן קמי ר' זעירא</w:t>
      </w:r>
      <w:r w:rsidR="00283BD3">
        <w:rPr>
          <w:rFonts w:cs="Arial" w:hint="cs"/>
          <w:rtl/>
        </w:rPr>
        <w:t>,</w:t>
      </w:r>
      <w:r w:rsidRPr="00723AB4">
        <w:rPr>
          <w:rFonts w:cs="Arial"/>
          <w:rtl/>
        </w:rPr>
        <w:t xml:space="preserve"> וחייבו שבועה על תרין דינרין</w:t>
      </w:r>
      <w:r w:rsidR="00283BD3">
        <w:rPr>
          <w:rFonts w:cs="Arial" w:hint="cs"/>
          <w:rtl/>
        </w:rPr>
        <w:t>.</w:t>
      </w:r>
      <w:r w:rsidRPr="00723AB4">
        <w:rPr>
          <w:rFonts w:cs="Arial"/>
          <w:rtl/>
        </w:rPr>
        <w:t xml:space="preserve"> א"ל</w:t>
      </w:r>
      <w:r w:rsidR="00283BD3">
        <w:rPr>
          <w:rFonts w:cs="Arial" w:hint="cs"/>
          <w:rtl/>
        </w:rPr>
        <w:t>:</w:t>
      </w:r>
      <w:r w:rsidRPr="00723AB4">
        <w:rPr>
          <w:rFonts w:cs="Arial"/>
          <w:rtl/>
        </w:rPr>
        <w:t xml:space="preserve"> לאו תרין דינרין אני חייב לך</w:t>
      </w:r>
      <w:r w:rsidR="00283BD3">
        <w:rPr>
          <w:rFonts w:cs="Arial" w:hint="cs"/>
          <w:rtl/>
        </w:rPr>
        <w:t>,</w:t>
      </w:r>
      <w:r w:rsidRPr="00723AB4">
        <w:rPr>
          <w:rFonts w:cs="Arial"/>
          <w:rtl/>
        </w:rPr>
        <w:t xml:space="preserve"> הא טריפין לך</w:t>
      </w:r>
      <w:r w:rsidR="00A06CC5">
        <w:rPr>
          <w:rStyle w:val="a7"/>
          <w:rFonts w:cs="Arial"/>
          <w:rtl/>
        </w:rPr>
        <w:footnoteReference w:id="564"/>
      </w:r>
      <w:r w:rsidRPr="00723AB4">
        <w:rPr>
          <w:rFonts w:cs="Arial"/>
          <w:rtl/>
        </w:rPr>
        <w:t>. א"ל</w:t>
      </w:r>
      <w:r w:rsidR="00A06CC5">
        <w:rPr>
          <w:rStyle w:val="a7"/>
          <w:rFonts w:cs="Arial"/>
          <w:rtl/>
        </w:rPr>
        <w:footnoteReference w:id="565"/>
      </w:r>
      <w:r w:rsidR="00A06CC5">
        <w:rPr>
          <w:rFonts w:cs="Arial" w:hint="cs"/>
          <w:rtl/>
        </w:rPr>
        <w:t>:</w:t>
      </w:r>
      <w:r w:rsidRPr="00723AB4">
        <w:rPr>
          <w:rFonts w:cs="Arial"/>
          <w:rtl/>
        </w:rPr>
        <w:t xml:space="preserve"> ומילת פלן ופלן. </w:t>
      </w:r>
      <w:r w:rsidRPr="00A06CC5">
        <w:rPr>
          <w:rFonts w:cs="Arial"/>
          <w:u w:val="single"/>
          <w:rtl/>
        </w:rPr>
        <w:t>א"ר זירא</w:t>
      </w:r>
      <w:r w:rsidR="00A06CC5">
        <w:rPr>
          <w:rFonts w:cs="Arial" w:hint="cs"/>
          <w:rtl/>
        </w:rPr>
        <w:t>:</w:t>
      </w:r>
      <w:r w:rsidRPr="00723AB4">
        <w:rPr>
          <w:rFonts w:cs="Arial"/>
          <w:rtl/>
        </w:rPr>
        <w:t xml:space="preserve"> או הב ליה כל דתבע לך או אישתבע ליה כל דמגלגל עלך.</w:t>
      </w:r>
      <w:r w:rsidR="00283BD3" w:rsidRPr="00283BD3">
        <w:rPr>
          <w:rFonts w:cs="Arial"/>
          <w:rtl/>
        </w:rPr>
        <w:t xml:space="preserve"> </w:t>
      </w:r>
      <w:r w:rsidR="00283BD3">
        <w:rPr>
          <w:rFonts w:cs="Arial" w:hint="cs"/>
          <w:sz w:val="16"/>
          <w:szCs w:val="16"/>
          <w:rtl/>
        </w:rPr>
        <w:t>(</w:t>
      </w:r>
      <w:r w:rsidR="00283BD3" w:rsidRPr="00283BD3">
        <w:rPr>
          <w:rFonts w:cs="Arial" w:hint="cs"/>
          <w:sz w:val="16"/>
          <w:szCs w:val="16"/>
          <w:rtl/>
        </w:rPr>
        <w:t>וכתב</w:t>
      </w:r>
      <w:r w:rsidR="00A06CC5">
        <w:rPr>
          <w:rFonts w:cs="Arial" w:hint="cs"/>
          <w:sz w:val="16"/>
          <w:szCs w:val="16"/>
          <w:rtl/>
        </w:rPr>
        <w:t>ו</w:t>
      </w:r>
      <w:r w:rsidR="00283BD3" w:rsidRPr="00283BD3">
        <w:rPr>
          <w:rFonts w:cs="Arial" w:hint="cs"/>
          <w:sz w:val="16"/>
          <w:szCs w:val="16"/>
          <w:rtl/>
        </w:rPr>
        <w:t xml:space="preserve"> </w:t>
      </w:r>
      <w:r w:rsidR="00283BD3" w:rsidRPr="00283BD3">
        <w:rPr>
          <w:rFonts w:cs="Arial"/>
          <w:sz w:val="16"/>
          <w:szCs w:val="16"/>
          <w:rtl/>
        </w:rPr>
        <w:t>הרי"ף (לג:)</w:t>
      </w:r>
      <w:r w:rsidR="00283BD3" w:rsidRPr="00283BD3">
        <w:rPr>
          <w:rFonts w:cs="Arial" w:hint="cs"/>
          <w:sz w:val="16"/>
          <w:szCs w:val="16"/>
          <w:rtl/>
        </w:rPr>
        <w:t xml:space="preserve"> </w:t>
      </w:r>
      <w:r w:rsidR="00A06CC5">
        <w:rPr>
          <w:rFonts w:cs="Arial" w:hint="cs"/>
          <w:sz w:val="16"/>
          <w:szCs w:val="16"/>
          <w:rtl/>
        </w:rPr>
        <w:t xml:space="preserve">והרא"ש </w:t>
      </w:r>
      <w:r w:rsidR="00A06CC5" w:rsidRPr="00A06CC5">
        <w:rPr>
          <w:rFonts w:cs="Arial"/>
          <w:sz w:val="16"/>
          <w:szCs w:val="16"/>
          <w:rtl/>
        </w:rPr>
        <w:t>(</w:t>
      </w:r>
      <w:r w:rsidR="00A869AD">
        <w:rPr>
          <w:rFonts w:cs="Arial" w:hint="cs"/>
          <w:sz w:val="16"/>
          <w:szCs w:val="16"/>
          <w:rtl/>
        </w:rPr>
        <w:t xml:space="preserve">שבועות </w:t>
      </w:r>
      <w:r w:rsidR="00A06CC5" w:rsidRPr="00A06CC5">
        <w:rPr>
          <w:rFonts w:cs="Arial"/>
          <w:sz w:val="16"/>
          <w:szCs w:val="16"/>
          <w:rtl/>
        </w:rPr>
        <w:t xml:space="preserve">פ"ז סי' יט) </w:t>
      </w:r>
      <w:r w:rsidR="00283BD3" w:rsidRPr="00283BD3">
        <w:rPr>
          <w:rFonts w:cs="Arial" w:hint="cs"/>
          <w:sz w:val="16"/>
          <w:szCs w:val="16"/>
          <w:rtl/>
        </w:rPr>
        <w:t>את דברי הירושלמי</w:t>
      </w:r>
      <w:r w:rsidR="00A06CC5">
        <w:rPr>
          <w:rFonts w:cs="Arial" w:hint="cs"/>
          <w:sz w:val="16"/>
          <w:szCs w:val="16"/>
          <w:rtl/>
        </w:rPr>
        <w:t xml:space="preserve">. וכתב הרא"ש (שם) </w:t>
      </w:r>
      <w:r w:rsidR="00A06CC5" w:rsidRPr="00A06CC5">
        <w:rPr>
          <w:rFonts w:cs="Arial"/>
          <w:sz w:val="16"/>
          <w:szCs w:val="16"/>
          <w:rtl/>
        </w:rPr>
        <w:t>ונראה דמתחלה תבעו מילת פלן ופלן</w:t>
      </w:r>
      <w:r w:rsidR="00A06CC5" w:rsidRPr="00A06CC5">
        <w:rPr>
          <w:rFonts w:cs="Arial" w:hint="cs"/>
          <w:sz w:val="16"/>
          <w:szCs w:val="16"/>
          <w:rtl/>
        </w:rPr>
        <w:t>.</w:t>
      </w:r>
      <w:r w:rsidR="00A06CC5" w:rsidRPr="00A06CC5">
        <w:rPr>
          <w:rFonts w:cs="Arial"/>
          <w:sz w:val="16"/>
          <w:szCs w:val="16"/>
          <w:rtl/>
        </w:rPr>
        <w:t xml:space="preserve"> דאילו אמר תחלה </w:t>
      </w:r>
      <w:r w:rsidR="00A06CC5" w:rsidRPr="00A06CC5">
        <w:rPr>
          <w:rFonts w:cs="Arial" w:hint="cs"/>
          <w:sz w:val="16"/>
          <w:szCs w:val="16"/>
          <w:rtl/>
        </w:rPr>
        <w:t>'</w:t>
      </w:r>
      <w:r w:rsidR="00A06CC5" w:rsidRPr="00A06CC5">
        <w:rPr>
          <w:rFonts w:cs="Arial"/>
          <w:sz w:val="16"/>
          <w:szCs w:val="16"/>
          <w:rtl/>
        </w:rPr>
        <w:t>הא פרענא לך</w:t>
      </w:r>
      <w:r w:rsidR="00A06CC5" w:rsidRPr="00A06CC5">
        <w:rPr>
          <w:rFonts w:cs="Arial" w:hint="cs"/>
          <w:sz w:val="16"/>
          <w:szCs w:val="16"/>
          <w:rtl/>
        </w:rPr>
        <w:t>'</w:t>
      </w:r>
      <w:r w:rsidR="00A06CC5" w:rsidRPr="00A06CC5">
        <w:rPr>
          <w:rFonts w:cs="Arial"/>
          <w:sz w:val="16"/>
          <w:szCs w:val="16"/>
          <w:rtl/>
        </w:rPr>
        <w:t xml:space="preserve"> קודם שתבעו דברים אחרים</w:t>
      </w:r>
      <w:r w:rsidR="00A06CC5" w:rsidRPr="00A06CC5">
        <w:rPr>
          <w:rFonts w:cs="Arial" w:hint="cs"/>
          <w:sz w:val="16"/>
          <w:szCs w:val="16"/>
          <w:rtl/>
        </w:rPr>
        <w:t>,</w:t>
      </w:r>
      <w:r w:rsidR="00A06CC5" w:rsidRPr="00A06CC5">
        <w:rPr>
          <w:rFonts w:cs="Arial"/>
          <w:sz w:val="16"/>
          <w:szCs w:val="16"/>
          <w:rtl/>
        </w:rPr>
        <w:t xml:space="preserve"> נראה דשוב לא יוכל לגלגל</w:t>
      </w:r>
      <w:r w:rsidR="00A06CC5" w:rsidRPr="00A06CC5">
        <w:rPr>
          <w:rFonts w:cs="Arial" w:hint="cs"/>
          <w:sz w:val="16"/>
          <w:szCs w:val="16"/>
          <w:rtl/>
        </w:rPr>
        <w:t>,</w:t>
      </w:r>
      <w:r w:rsidR="00A06CC5" w:rsidRPr="00A06CC5">
        <w:rPr>
          <w:rFonts w:cs="Arial"/>
          <w:sz w:val="16"/>
          <w:szCs w:val="16"/>
          <w:rtl/>
        </w:rPr>
        <w:t xml:space="preserve"> כיון שכבר הודה לפרוע קודם שידע שירצה לגלגל עליו דברים אחרים</w:t>
      </w:r>
      <w:r w:rsidR="00A06CC5" w:rsidRPr="00A06CC5">
        <w:rPr>
          <w:rFonts w:cs="Arial" w:hint="cs"/>
          <w:sz w:val="16"/>
          <w:szCs w:val="16"/>
          <w:rtl/>
        </w:rPr>
        <w:t>.</w:t>
      </w:r>
      <w:r w:rsidR="00A06CC5" w:rsidRPr="00A06CC5">
        <w:rPr>
          <w:rFonts w:cs="Arial"/>
          <w:sz w:val="16"/>
          <w:szCs w:val="16"/>
          <w:rtl/>
        </w:rPr>
        <w:t xml:space="preserve"> אמנם בהא איכא לאסתפוקי אם אחר שחייבו הדיין לפרוע הכל או לישבע על הכל</w:t>
      </w:r>
      <w:r w:rsidR="00A06CC5" w:rsidRPr="00A06CC5">
        <w:rPr>
          <w:rFonts w:cs="Arial" w:hint="cs"/>
          <w:sz w:val="16"/>
          <w:szCs w:val="16"/>
          <w:rtl/>
        </w:rPr>
        <w:t>,</w:t>
      </w:r>
      <w:r w:rsidR="00A06CC5" w:rsidRPr="00A06CC5">
        <w:rPr>
          <w:rFonts w:cs="Arial"/>
          <w:sz w:val="16"/>
          <w:szCs w:val="16"/>
          <w:rtl/>
        </w:rPr>
        <w:t xml:space="preserve"> אם יוכל לחזור בו מתרין דינרין</w:t>
      </w:r>
      <w:r w:rsidR="00A06CC5" w:rsidRPr="00A06CC5">
        <w:rPr>
          <w:rFonts w:cs="Arial" w:hint="cs"/>
          <w:sz w:val="16"/>
          <w:szCs w:val="16"/>
          <w:rtl/>
        </w:rPr>
        <w:t>,</w:t>
      </w:r>
      <w:r w:rsidR="00A06CC5" w:rsidRPr="00A06CC5">
        <w:rPr>
          <w:rFonts w:cs="Arial"/>
          <w:sz w:val="16"/>
          <w:szCs w:val="16"/>
          <w:rtl/>
        </w:rPr>
        <w:t xml:space="preserve"> כי אדעתא ליפטר מן השבועה רצה ליתנם ואפילו יצא מלפני בית דין יוכל לחזור בו</w:t>
      </w:r>
      <w:r w:rsidR="00A06CC5" w:rsidRPr="00A06CC5">
        <w:rPr>
          <w:rFonts w:cs="Arial" w:hint="cs"/>
          <w:sz w:val="16"/>
          <w:szCs w:val="16"/>
          <w:rtl/>
        </w:rPr>
        <w:t>,</w:t>
      </w:r>
      <w:r w:rsidR="00A06CC5" w:rsidRPr="00A06CC5">
        <w:rPr>
          <w:rFonts w:cs="Arial"/>
          <w:sz w:val="16"/>
          <w:szCs w:val="16"/>
          <w:rtl/>
        </w:rPr>
        <w:t xml:space="preserve"> או דלמא כיון דאודי</w:t>
      </w:r>
      <w:r w:rsidR="00A06CC5" w:rsidRPr="00A06CC5">
        <w:rPr>
          <w:rFonts w:cs="Arial" w:hint="cs"/>
          <w:sz w:val="16"/>
          <w:szCs w:val="16"/>
          <w:rtl/>
        </w:rPr>
        <w:t>,</w:t>
      </w:r>
      <w:r w:rsidR="00A06CC5" w:rsidRPr="00A06CC5">
        <w:rPr>
          <w:rFonts w:cs="Arial"/>
          <w:sz w:val="16"/>
          <w:szCs w:val="16"/>
          <w:rtl/>
        </w:rPr>
        <w:t xml:space="preserve"> אודי</w:t>
      </w:r>
      <w:r w:rsidR="00A06CC5" w:rsidRPr="00A06CC5">
        <w:rPr>
          <w:rFonts w:cs="Arial" w:hint="cs"/>
          <w:sz w:val="16"/>
          <w:szCs w:val="16"/>
          <w:rtl/>
        </w:rPr>
        <w:t>.</w:t>
      </w:r>
      <w:r w:rsidR="00A06CC5" w:rsidRPr="00A06CC5">
        <w:rPr>
          <w:rFonts w:cs="Arial"/>
          <w:sz w:val="16"/>
          <w:szCs w:val="16"/>
          <w:rtl/>
        </w:rPr>
        <w:t xml:space="preserve"> והדעת מכרעת שיוכל לחזור</w:t>
      </w:r>
      <w:r w:rsidR="00283BD3" w:rsidRPr="00283BD3">
        <w:rPr>
          <w:rFonts w:cs="Arial" w:hint="cs"/>
          <w:sz w:val="16"/>
          <w:szCs w:val="16"/>
          <w:rtl/>
        </w:rPr>
        <w:t>)</w:t>
      </w:r>
    </w:p>
    <w:p w14:paraId="65938725" w14:textId="5945A310" w:rsidR="00A06CC5" w:rsidRPr="00A06CC5" w:rsidRDefault="00A06CC5" w:rsidP="00A06CC5">
      <w:pPr>
        <w:rPr>
          <w:u w:val="single"/>
          <w:rtl/>
        </w:rPr>
      </w:pPr>
      <w:r w:rsidRPr="00A06CC5">
        <w:rPr>
          <w:rFonts w:hint="cs"/>
          <w:u w:val="single"/>
          <w:rtl/>
        </w:rPr>
        <w:t>נתחייב שבועה, וראה ש</w:t>
      </w:r>
      <w:r>
        <w:rPr>
          <w:rFonts w:hint="cs"/>
          <w:u w:val="single"/>
          <w:rtl/>
        </w:rPr>
        <w:t xml:space="preserve">בא </w:t>
      </w:r>
      <w:r w:rsidRPr="00A06CC5">
        <w:rPr>
          <w:rFonts w:hint="cs"/>
          <w:u w:val="single"/>
          <w:rtl/>
        </w:rPr>
        <w:t xml:space="preserve">בעל דינו לגלגל עליו שבועות אחרות והודה </w:t>
      </w:r>
      <w:r>
        <w:rPr>
          <w:rFonts w:hint="cs"/>
          <w:u w:val="single"/>
          <w:rtl/>
        </w:rPr>
        <w:t xml:space="preserve">על התביעה הראשונה </w:t>
      </w:r>
      <w:r w:rsidRPr="00A06CC5">
        <w:rPr>
          <w:rFonts w:hint="cs"/>
          <w:u w:val="single"/>
          <w:rtl/>
        </w:rPr>
        <w:t>כדי שלא יגלגל:</w:t>
      </w:r>
    </w:p>
    <w:p w14:paraId="7C613149" w14:textId="38AEDDD0" w:rsidR="00A362BF" w:rsidRDefault="00A869AD" w:rsidP="00283096">
      <w:pPr>
        <w:pStyle w:val="ab"/>
        <w:numPr>
          <w:ilvl w:val="0"/>
          <w:numId w:val="62"/>
        </w:numPr>
        <w:rPr>
          <w:rFonts w:cs="Arial"/>
        </w:rPr>
      </w:pPr>
      <w:r>
        <w:rPr>
          <w:rFonts w:cs="Arial" w:hint="cs"/>
          <w:rtl/>
        </w:rPr>
        <w:t>רי"ף</w:t>
      </w:r>
      <w:r w:rsidRPr="00A06CC5">
        <w:rPr>
          <w:rFonts w:cs="Arial"/>
          <w:rtl/>
        </w:rPr>
        <w:t xml:space="preserve"> </w:t>
      </w:r>
      <w:r w:rsidRPr="00283BD3">
        <w:rPr>
          <w:rFonts w:cs="Arial"/>
          <w:sz w:val="16"/>
          <w:szCs w:val="16"/>
          <w:rtl/>
        </w:rPr>
        <w:t>(לג:</w:t>
      </w:r>
      <w:r>
        <w:rPr>
          <w:rFonts w:cs="Arial" w:hint="cs"/>
          <w:sz w:val="16"/>
          <w:szCs w:val="16"/>
          <w:rtl/>
        </w:rPr>
        <w:t>, כ"כ הטור בשמו</w:t>
      </w:r>
      <w:r>
        <w:rPr>
          <w:rStyle w:val="a7"/>
          <w:rFonts w:cs="Arial"/>
          <w:sz w:val="16"/>
          <w:szCs w:val="16"/>
          <w:rtl/>
        </w:rPr>
        <w:footnoteReference w:id="566"/>
      </w:r>
      <w:r w:rsidRPr="00283BD3">
        <w:rPr>
          <w:rFonts w:cs="Arial"/>
          <w:sz w:val="16"/>
          <w:szCs w:val="16"/>
          <w:rtl/>
        </w:rPr>
        <w:t>)</w:t>
      </w:r>
      <w:r>
        <w:rPr>
          <w:rFonts w:cs="Arial" w:hint="cs"/>
          <w:sz w:val="16"/>
          <w:szCs w:val="16"/>
          <w:rtl/>
        </w:rPr>
        <w:t xml:space="preserve"> </w:t>
      </w:r>
      <w:r>
        <w:rPr>
          <w:rFonts w:cs="Arial" w:hint="cs"/>
          <w:rtl/>
        </w:rPr>
        <w:t>ו</w:t>
      </w:r>
      <w:r w:rsidR="0020470D" w:rsidRPr="00497556">
        <w:rPr>
          <w:rFonts w:cs="Arial"/>
          <w:rtl/>
        </w:rPr>
        <w:t>ט</w:t>
      </w:r>
      <w:r w:rsidR="00497556" w:rsidRPr="00497556">
        <w:rPr>
          <w:rFonts w:cs="Arial" w:hint="cs"/>
          <w:rtl/>
        </w:rPr>
        <w:t>ור-</w:t>
      </w:r>
      <w:r w:rsidR="0020470D" w:rsidRPr="00497556">
        <w:rPr>
          <w:rFonts w:cs="Arial"/>
          <w:rtl/>
        </w:rPr>
        <w:t xml:space="preserve"> מי שנתחייב שבועה</w:t>
      </w:r>
      <w:r w:rsidR="00723AB4">
        <w:rPr>
          <w:rFonts w:cs="Arial" w:hint="cs"/>
          <w:rtl/>
        </w:rPr>
        <w:t>,</w:t>
      </w:r>
      <w:r w:rsidR="0020470D" w:rsidRPr="00497556">
        <w:rPr>
          <w:rFonts w:cs="Arial"/>
          <w:rtl/>
        </w:rPr>
        <w:t xml:space="preserve"> ובא התובע לגלגל עליו שבועות אחרות</w:t>
      </w:r>
      <w:r w:rsidR="00723AB4">
        <w:rPr>
          <w:rFonts w:cs="Arial" w:hint="cs"/>
          <w:rtl/>
        </w:rPr>
        <w:t>.</w:t>
      </w:r>
      <w:r w:rsidR="0020470D" w:rsidRPr="00497556">
        <w:rPr>
          <w:rFonts w:cs="Arial"/>
          <w:rtl/>
        </w:rPr>
        <w:t xml:space="preserve"> וכשרואה זה שזה מגלגל עליו</w:t>
      </w:r>
      <w:r w:rsidR="00723AB4">
        <w:rPr>
          <w:rFonts w:cs="Arial" w:hint="cs"/>
          <w:rtl/>
        </w:rPr>
        <w:t>,</w:t>
      </w:r>
      <w:r w:rsidR="0020470D" w:rsidRPr="00497556">
        <w:rPr>
          <w:rFonts w:cs="Arial"/>
          <w:rtl/>
        </w:rPr>
        <w:t xml:space="preserve"> רוצה לשלם תביעה ראשונה כדי שלא יגלגל עליו ויצטרך לישבע על הגלגול</w:t>
      </w:r>
      <w:r>
        <w:rPr>
          <w:rFonts w:cs="Arial" w:hint="cs"/>
          <w:rtl/>
        </w:rPr>
        <w:t xml:space="preserve">... - </w:t>
      </w:r>
      <w:r w:rsidR="0020470D" w:rsidRPr="00A06CC5">
        <w:rPr>
          <w:rFonts w:cs="Arial"/>
          <w:rtl/>
        </w:rPr>
        <w:t>אין שומעין לו אלא צריך לפרוע הכל או ישבע</w:t>
      </w:r>
      <w:r>
        <w:rPr>
          <w:rFonts w:cs="Arial" w:hint="cs"/>
          <w:sz w:val="16"/>
          <w:szCs w:val="16"/>
          <w:rtl/>
        </w:rPr>
        <w:t xml:space="preserve"> (ל' הטור)</w:t>
      </w:r>
      <w:r w:rsidR="00723AB4" w:rsidRPr="00A06CC5">
        <w:rPr>
          <w:rFonts w:cs="Arial" w:hint="cs"/>
          <w:rtl/>
        </w:rPr>
        <w:t>.</w:t>
      </w:r>
      <w:r w:rsidR="0020470D" w:rsidRPr="00A06CC5">
        <w:rPr>
          <w:rFonts w:cs="Arial"/>
          <w:rtl/>
        </w:rPr>
        <w:t xml:space="preserve"> </w:t>
      </w:r>
    </w:p>
    <w:p w14:paraId="60FDD887" w14:textId="77777777" w:rsidR="0081744A" w:rsidRPr="0081744A" w:rsidRDefault="0081744A" w:rsidP="00283096">
      <w:pPr>
        <w:pStyle w:val="ab"/>
        <w:numPr>
          <w:ilvl w:val="0"/>
          <w:numId w:val="62"/>
        </w:numPr>
        <w:rPr>
          <w:rFonts w:cs="Arial"/>
        </w:rPr>
      </w:pPr>
      <w:r w:rsidRPr="00ED65C7">
        <w:rPr>
          <w:rFonts w:cs="Arial"/>
          <w:rtl/>
        </w:rPr>
        <w:t xml:space="preserve">רמב"ם </w:t>
      </w:r>
      <w:r w:rsidRPr="00ED65C7">
        <w:rPr>
          <w:rFonts w:cs="Arial" w:hint="cs"/>
          <w:sz w:val="16"/>
          <w:szCs w:val="16"/>
          <w:rtl/>
        </w:rPr>
        <w:t>(</w:t>
      </w:r>
      <w:r w:rsidRPr="00ED65C7">
        <w:rPr>
          <w:rFonts w:cs="Arial"/>
          <w:sz w:val="16"/>
          <w:szCs w:val="16"/>
          <w:rtl/>
        </w:rPr>
        <w:t>פ</w:t>
      </w:r>
      <w:r w:rsidRPr="00ED65C7">
        <w:rPr>
          <w:rFonts w:cs="Arial" w:hint="cs"/>
          <w:sz w:val="16"/>
          <w:szCs w:val="16"/>
          <w:rtl/>
        </w:rPr>
        <w:t>"</w:t>
      </w:r>
      <w:r w:rsidRPr="00ED65C7">
        <w:rPr>
          <w:rFonts w:cs="Arial"/>
          <w:sz w:val="16"/>
          <w:szCs w:val="16"/>
          <w:rtl/>
        </w:rPr>
        <w:t>א מטוען הי"ג)</w:t>
      </w:r>
      <w:r w:rsidRPr="00ED65C7">
        <w:rPr>
          <w:rFonts w:cs="Arial" w:hint="cs"/>
          <w:rtl/>
        </w:rPr>
        <w:t>-</w:t>
      </w:r>
      <w:r w:rsidRPr="00ED65C7">
        <w:rPr>
          <w:rFonts w:cs="Arial"/>
          <w:rtl/>
        </w:rPr>
        <w:t xml:space="preserve"> מי שנתחייב שבועה אפילו היסת</w:t>
      </w:r>
      <w:r>
        <w:rPr>
          <w:rFonts w:cs="Arial" w:hint="cs"/>
          <w:rtl/>
        </w:rPr>
        <w:t>,</w:t>
      </w:r>
      <w:r w:rsidRPr="00ED65C7">
        <w:rPr>
          <w:rFonts w:cs="Arial"/>
          <w:rtl/>
        </w:rPr>
        <w:t xml:space="preserve"> והתחיל התובע לגלגל עליו דברים אחרים שלא טען בהם</w:t>
      </w:r>
      <w:r>
        <w:rPr>
          <w:rFonts w:cs="Arial" w:hint="cs"/>
          <w:rtl/>
        </w:rPr>
        <w:t>.</w:t>
      </w:r>
      <w:r w:rsidRPr="00ED65C7">
        <w:rPr>
          <w:rFonts w:cs="Arial"/>
          <w:rtl/>
        </w:rPr>
        <w:t xml:space="preserve"> ראה זה הנתבע כך ואמר </w:t>
      </w:r>
      <w:r>
        <w:rPr>
          <w:rFonts w:cs="Arial" w:hint="cs"/>
          <w:rtl/>
        </w:rPr>
        <w:t>'</w:t>
      </w:r>
      <w:r w:rsidRPr="00ED65C7">
        <w:rPr>
          <w:rFonts w:cs="Arial"/>
          <w:rtl/>
        </w:rPr>
        <w:t>איני רוצה לישבע הריני משלם טענה הראשונה שנתחייבתי על כפירתה שבועה</w:t>
      </w:r>
      <w:r>
        <w:rPr>
          <w:rFonts w:cs="Arial" w:hint="cs"/>
          <w:rtl/>
        </w:rPr>
        <w:t>'</w:t>
      </w:r>
      <w:r w:rsidRPr="00ED65C7">
        <w:rPr>
          <w:rFonts w:cs="Arial"/>
          <w:rtl/>
        </w:rPr>
        <w:t xml:space="preserve"> </w:t>
      </w:r>
      <w:r>
        <w:rPr>
          <w:rFonts w:cs="Arial" w:hint="cs"/>
          <w:rtl/>
        </w:rPr>
        <w:t xml:space="preserve">- </w:t>
      </w:r>
      <w:r w:rsidRPr="00ED65C7">
        <w:rPr>
          <w:rFonts w:cs="Arial"/>
          <w:rtl/>
        </w:rPr>
        <w:t>אין שומעין לו</w:t>
      </w:r>
      <w:r>
        <w:rPr>
          <w:rFonts w:cs="Arial" w:hint="cs"/>
          <w:rtl/>
        </w:rPr>
        <w:t>,</w:t>
      </w:r>
      <w:r w:rsidRPr="00ED65C7">
        <w:rPr>
          <w:rFonts w:cs="Arial"/>
          <w:rtl/>
        </w:rPr>
        <w:t xml:space="preserve"> אלא אומרים לנתבע או תן לו מה שגלגל עליך מטענות הודאיות</w:t>
      </w:r>
      <w:r>
        <w:rPr>
          <w:rStyle w:val="a7"/>
          <w:rFonts w:cs="Arial"/>
          <w:rtl/>
        </w:rPr>
        <w:footnoteReference w:id="567"/>
      </w:r>
      <w:r w:rsidRPr="00ED65C7">
        <w:rPr>
          <w:rFonts w:cs="Arial"/>
          <w:rtl/>
        </w:rPr>
        <w:t xml:space="preserve"> או השבע והפטר</w:t>
      </w:r>
      <w:r w:rsidRPr="00ED65C7">
        <w:rPr>
          <w:rFonts w:cs="Arial" w:hint="cs"/>
          <w:rtl/>
        </w:rPr>
        <w:t>.</w:t>
      </w:r>
      <w:r w:rsidRPr="00D608B5">
        <w:rPr>
          <w:rFonts w:cs="Arial"/>
          <w:rtl/>
        </w:rPr>
        <w:t xml:space="preserve"> </w:t>
      </w:r>
      <w:r w:rsidRPr="00845316">
        <w:rPr>
          <w:rFonts w:asciiTheme="minorBidi" w:hAnsiTheme="minorBidi"/>
          <w:color w:val="E36C0A" w:themeColor="accent6" w:themeShade="BF"/>
          <w:rtl/>
        </w:rPr>
        <w:t>(וכ"פ בשו"ע)</w:t>
      </w:r>
    </w:p>
    <w:p w14:paraId="7466E788" w14:textId="02847035" w:rsidR="0081744A" w:rsidRPr="0081744A" w:rsidRDefault="0081744A" w:rsidP="0081744A">
      <w:pPr>
        <w:ind w:left="360"/>
        <w:rPr>
          <w:rFonts w:cs="Arial"/>
          <w:u w:val="dotted"/>
        </w:rPr>
      </w:pPr>
      <w:r w:rsidRPr="0081744A">
        <w:rPr>
          <w:rFonts w:cs="Arial" w:hint="cs"/>
          <w:u w:val="dotted"/>
          <w:rtl/>
        </w:rPr>
        <w:t xml:space="preserve">ומה הדין </w:t>
      </w:r>
      <w:r w:rsidRPr="0081744A">
        <w:rPr>
          <w:rFonts w:hint="cs"/>
          <w:u w:val="dotted"/>
          <w:rtl/>
        </w:rPr>
        <w:t>אמר 'אשלם ולא אשבע' קודם שידע שרוצה לגלגל עליו דברים אחרים</w:t>
      </w:r>
      <w:r w:rsidRPr="0081744A">
        <w:rPr>
          <w:rFonts w:cs="Arial" w:hint="cs"/>
          <w:u w:val="dotted"/>
          <w:rtl/>
        </w:rPr>
        <w:t>:</w:t>
      </w:r>
    </w:p>
    <w:p w14:paraId="4E3479C5" w14:textId="5F58754E" w:rsidR="00723AB4" w:rsidRDefault="0081744A" w:rsidP="00283096">
      <w:pPr>
        <w:pStyle w:val="ab"/>
        <w:numPr>
          <w:ilvl w:val="0"/>
          <w:numId w:val="62"/>
        </w:numPr>
        <w:rPr>
          <w:rFonts w:cs="Arial"/>
        </w:rPr>
      </w:pPr>
      <w:r>
        <w:rPr>
          <w:rFonts w:cs="Arial" w:hint="cs"/>
          <w:rtl/>
        </w:rPr>
        <w:t xml:space="preserve">טור- </w:t>
      </w:r>
      <w:r w:rsidR="0020470D" w:rsidRPr="00A06CC5">
        <w:rPr>
          <w:rFonts w:cs="Arial"/>
          <w:rtl/>
        </w:rPr>
        <w:t>אבל אם הודה קודם שידע שירצה לגלגל עליו העניינים האחרים</w:t>
      </w:r>
      <w:r w:rsidR="00723AB4" w:rsidRPr="00A06CC5">
        <w:rPr>
          <w:rFonts w:cs="Arial" w:hint="cs"/>
          <w:rtl/>
        </w:rPr>
        <w:t xml:space="preserve"> -</w:t>
      </w:r>
      <w:r w:rsidR="0020470D" w:rsidRPr="00A06CC5">
        <w:rPr>
          <w:rFonts w:cs="Arial"/>
          <w:rtl/>
        </w:rPr>
        <w:t xml:space="preserve"> אינו משלם אלא מה שהודה</w:t>
      </w:r>
      <w:r w:rsidR="00723AB4" w:rsidRPr="00A06CC5">
        <w:rPr>
          <w:rFonts w:cs="Arial" w:hint="cs"/>
          <w:rtl/>
        </w:rPr>
        <w:t>.</w:t>
      </w:r>
      <w:r w:rsidR="0020470D" w:rsidRPr="00A06CC5">
        <w:rPr>
          <w:rFonts w:cs="Arial"/>
          <w:rtl/>
        </w:rPr>
        <w:t xml:space="preserve"> </w:t>
      </w:r>
      <w:r w:rsidR="00A362BF" w:rsidRPr="00845316">
        <w:rPr>
          <w:rFonts w:asciiTheme="minorBidi" w:hAnsiTheme="minorBidi"/>
          <w:color w:val="E36C0A" w:themeColor="accent6" w:themeShade="BF"/>
          <w:rtl/>
        </w:rPr>
        <w:t>(וכ"פ בשו"ע</w:t>
      </w:r>
      <w:r w:rsidR="00A362BF">
        <w:rPr>
          <w:rFonts w:asciiTheme="minorBidi" w:hAnsiTheme="minorBidi" w:hint="cs"/>
          <w:color w:val="E36C0A" w:themeColor="accent6" w:themeShade="BF"/>
          <w:sz w:val="16"/>
          <w:szCs w:val="16"/>
          <w:rtl/>
        </w:rPr>
        <w:t xml:space="preserve"> </w:t>
      </w:r>
      <w:r w:rsidR="00A362BF" w:rsidRPr="00A362BF">
        <w:rPr>
          <w:rFonts w:asciiTheme="minorBidi" w:hAnsiTheme="minorBidi" w:hint="cs"/>
          <w:color w:val="000000" w:themeColor="text1"/>
          <w:sz w:val="16"/>
          <w:szCs w:val="16"/>
          <w:rtl/>
        </w:rPr>
        <w:t>[בסע' ד]</w:t>
      </w:r>
      <w:r w:rsidR="00A362BF" w:rsidRPr="00845316">
        <w:rPr>
          <w:rFonts w:asciiTheme="minorBidi" w:hAnsiTheme="minorBidi"/>
          <w:color w:val="E36C0A" w:themeColor="accent6" w:themeShade="BF"/>
          <w:rtl/>
        </w:rPr>
        <w:t>)</w:t>
      </w:r>
    </w:p>
    <w:p w14:paraId="30A61440" w14:textId="415B6E20" w:rsidR="00B7334D" w:rsidRPr="00B7334D" w:rsidRDefault="00B7334D" w:rsidP="00B7334D">
      <w:pPr>
        <w:ind w:left="360"/>
        <w:rPr>
          <w:rFonts w:cs="Arial"/>
          <w:u w:val="dotted"/>
        </w:rPr>
      </w:pPr>
      <w:r w:rsidRPr="00B7334D">
        <w:rPr>
          <w:rFonts w:cs="Arial" w:hint="cs"/>
          <w:u w:val="dotted"/>
          <w:rtl/>
        </w:rPr>
        <w:t xml:space="preserve">כשחייבו הדיין להישבע או לשלם </w:t>
      </w:r>
      <w:r w:rsidRPr="00B7334D">
        <w:rPr>
          <w:rFonts w:cs="Arial" w:hint="cs"/>
          <w:sz w:val="16"/>
          <w:szCs w:val="16"/>
          <w:u w:val="dotted"/>
          <w:rtl/>
        </w:rPr>
        <w:t>(כנ"ל)</w:t>
      </w:r>
      <w:r w:rsidRPr="00B7334D">
        <w:rPr>
          <w:rFonts w:cs="Arial" w:hint="cs"/>
          <w:u w:val="dotted"/>
          <w:rtl/>
        </w:rPr>
        <w:t xml:space="preserve"> </w:t>
      </w:r>
      <w:r w:rsidR="00A869AD">
        <w:rPr>
          <w:rFonts w:cs="Arial" w:hint="cs"/>
          <w:u w:val="dotted"/>
          <w:rtl/>
        </w:rPr>
        <w:t xml:space="preserve">ונתרצה להישבע </w:t>
      </w:r>
      <w:r w:rsidRPr="00B7334D">
        <w:rPr>
          <w:rFonts w:cs="Arial"/>
          <w:u w:val="dotted"/>
          <w:rtl/>
        </w:rPr>
        <w:t>–</w:t>
      </w:r>
      <w:r w:rsidRPr="00B7334D">
        <w:rPr>
          <w:rFonts w:cs="Arial" w:hint="cs"/>
          <w:u w:val="dotted"/>
          <w:rtl/>
        </w:rPr>
        <w:t xml:space="preserve"> האם </w:t>
      </w:r>
      <w:r>
        <w:rPr>
          <w:rFonts w:cs="Arial" w:hint="cs"/>
          <w:u w:val="dotted"/>
          <w:rtl/>
        </w:rPr>
        <w:t xml:space="preserve">אעפ"כ </w:t>
      </w:r>
      <w:r w:rsidRPr="00B7334D">
        <w:rPr>
          <w:rFonts w:cs="Arial" w:hint="cs"/>
          <w:u w:val="dotted"/>
          <w:rtl/>
        </w:rPr>
        <w:t>צריך לשלם על מה שהודה:</w:t>
      </w:r>
    </w:p>
    <w:p w14:paraId="63FAB4F4" w14:textId="29BF33DF" w:rsidR="00ED65C7" w:rsidRDefault="0020470D" w:rsidP="00283096">
      <w:pPr>
        <w:pStyle w:val="ab"/>
        <w:numPr>
          <w:ilvl w:val="0"/>
          <w:numId w:val="62"/>
        </w:numPr>
        <w:rPr>
          <w:rFonts w:cs="Arial"/>
        </w:rPr>
      </w:pPr>
      <w:r w:rsidRPr="00497556">
        <w:rPr>
          <w:rFonts w:cs="Arial"/>
          <w:rtl/>
        </w:rPr>
        <w:t>רא"ש</w:t>
      </w:r>
      <w:r w:rsidR="00A113EF">
        <w:rPr>
          <w:rFonts w:cs="Arial" w:hint="cs"/>
          <w:sz w:val="16"/>
          <w:szCs w:val="16"/>
          <w:rtl/>
        </w:rPr>
        <w:t xml:space="preserve"> (שם) </w:t>
      </w:r>
      <w:r w:rsidR="00A113EF">
        <w:rPr>
          <w:rFonts w:cs="Arial" w:hint="cs"/>
          <w:rtl/>
        </w:rPr>
        <w:t xml:space="preserve">וטור- </w:t>
      </w:r>
      <w:r w:rsidRPr="00497556">
        <w:rPr>
          <w:rFonts w:cs="Arial"/>
          <w:rtl/>
        </w:rPr>
        <w:t>כיון שצריך לישבע נשבע ונפטר מהכל אפילו מתביעה ראשונה</w:t>
      </w:r>
      <w:r w:rsidR="00A869AD">
        <w:rPr>
          <w:rFonts w:cs="Arial" w:hint="cs"/>
          <w:rtl/>
        </w:rPr>
        <w:t>,</w:t>
      </w:r>
      <w:r w:rsidRPr="00497556">
        <w:rPr>
          <w:rFonts w:cs="Arial"/>
          <w:rtl/>
        </w:rPr>
        <w:t xml:space="preserve"> אף על פי שכבר נתרצה לפרוע אותה יכול לחזור בו</w:t>
      </w:r>
      <w:r w:rsidR="00A869AD">
        <w:rPr>
          <w:rFonts w:cs="Arial" w:hint="cs"/>
          <w:rtl/>
        </w:rPr>
        <w:t>,</w:t>
      </w:r>
      <w:r w:rsidRPr="00497556">
        <w:rPr>
          <w:rFonts w:cs="Arial"/>
          <w:rtl/>
        </w:rPr>
        <w:t xml:space="preserve"> אפילו אחר שיצא מב"ד</w:t>
      </w:r>
      <w:r w:rsidR="00A869AD">
        <w:rPr>
          <w:rFonts w:cs="Arial" w:hint="cs"/>
          <w:rtl/>
        </w:rPr>
        <w:t>.</w:t>
      </w:r>
      <w:r w:rsidRPr="00497556">
        <w:rPr>
          <w:rFonts w:cs="Arial"/>
          <w:rtl/>
        </w:rPr>
        <w:t xml:space="preserve"> שלא נתרצה לפרוע רק ליפטר מן השבועה אבל אחר שצריך לישבע נשבע אף על התביעה ראשונה</w:t>
      </w:r>
      <w:r w:rsidR="00A113EF">
        <w:rPr>
          <w:rFonts w:cs="Arial" w:hint="cs"/>
          <w:sz w:val="16"/>
          <w:szCs w:val="16"/>
          <w:rtl/>
        </w:rPr>
        <w:t xml:space="preserve"> (ל' הטור בשם הרא"ש)</w:t>
      </w:r>
      <w:r w:rsidR="00A113EF">
        <w:rPr>
          <w:rStyle w:val="a7"/>
          <w:rFonts w:cs="Arial"/>
          <w:rtl/>
        </w:rPr>
        <w:footnoteReference w:id="568"/>
      </w:r>
      <w:r w:rsidR="00497556" w:rsidRPr="00497556">
        <w:rPr>
          <w:rFonts w:cs="Arial" w:hint="cs"/>
          <w:rtl/>
        </w:rPr>
        <w:t>.</w:t>
      </w:r>
      <w:r w:rsidR="00A362BF" w:rsidRPr="00A362BF">
        <w:rPr>
          <w:rFonts w:asciiTheme="minorBidi" w:hAnsiTheme="minorBidi"/>
          <w:color w:val="E36C0A" w:themeColor="accent6" w:themeShade="BF"/>
          <w:rtl/>
        </w:rPr>
        <w:t xml:space="preserve"> </w:t>
      </w:r>
      <w:r w:rsidR="00A362BF" w:rsidRPr="00845316">
        <w:rPr>
          <w:rFonts w:asciiTheme="minorBidi" w:hAnsiTheme="minorBidi"/>
          <w:color w:val="E36C0A" w:themeColor="accent6" w:themeShade="BF"/>
          <w:rtl/>
        </w:rPr>
        <w:t>(וכ"פ בשו"ע</w:t>
      </w:r>
      <w:r w:rsidR="00A362BF">
        <w:rPr>
          <w:rFonts w:asciiTheme="minorBidi" w:hAnsiTheme="minorBidi" w:hint="cs"/>
          <w:color w:val="E36C0A" w:themeColor="accent6" w:themeShade="BF"/>
          <w:sz w:val="16"/>
          <w:szCs w:val="16"/>
          <w:rtl/>
        </w:rPr>
        <w:t xml:space="preserve"> </w:t>
      </w:r>
      <w:r w:rsidR="00A362BF" w:rsidRPr="00A362BF">
        <w:rPr>
          <w:rFonts w:asciiTheme="minorBidi" w:hAnsiTheme="minorBidi" w:hint="cs"/>
          <w:color w:val="000000" w:themeColor="text1"/>
          <w:sz w:val="16"/>
          <w:szCs w:val="16"/>
          <w:rtl/>
        </w:rPr>
        <w:t xml:space="preserve">[בסע' </w:t>
      </w:r>
      <w:r w:rsidR="00A362BF">
        <w:rPr>
          <w:rFonts w:asciiTheme="minorBidi" w:hAnsiTheme="minorBidi" w:hint="cs"/>
          <w:color w:val="000000" w:themeColor="text1"/>
          <w:sz w:val="16"/>
          <w:szCs w:val="16"/>
          <w:rtl/>
        </w:rPr>
        <w:t>ה</w:t>
      </w:r>
      <w:r w:rsidR="00A362BF" w:rsidRPr="00A362BF">
        <w:rPr>
          <w:rFonts w:asciiTheme="minorBidi" w:hAnsiTheme="minorBidi" w:hint="cs"/>
          <w:color w:val="000000" w:themeColor="text1"/>
          <w:sz w:val="16"/>
          <w:szCs w:val="16"/>
          <w:rtl/>
        </w:rPr>
        <w:t>]</w:t>
      </w:r>
      <w:r w:rsidR="00A362BF" w:rsidRPr="00845316">
        <w:rPr>
          <w:rFonts w:asciiTheme="minorBidi" w:hAnsiTheme="minorBidi"/>
          <w:color w:val="E36C0A" w:themeColor="accent6" w:themeShade="BF"/>
          <w:rtl/>
        </w:rPr>
        <w:t>)</w:t>
      </w:r>
    </w:p>
    <w:p w14:paraId="1539C8AD" w14:textId="2F5D79AE" w:rsidR="009D13C6" w:rsidRPr="009D13C6" w:rsidRDefault="009D13C6" w:rsidP="009D13C6">
      <w:pPr>
        <w:ind w:left="360"/>
        <w:rPr>
          <w:rFonts w:cs="Arial"/>
        </w:rPr>
      </w:pPr>
      <w:r w:rsidRPr="00B7334D">
        <w:rPr>
          <w:rFonts w:cs="Arial" w:hint="cs"/>
          <w:u w:val="dotted"/>
          <w:rtl/>
        </w:rPr>
        <w:t xml:space="preserve">כשחייבו הדיין להישבע או לשלם </w:t>
      </w:r>
      <w:r w:rsidRPr="00B7334D">
        <w:rPr>
          <w:rFonts w:cs="Arial" w:hint="cs"/>
          <w:sz w:val="16"/>
          <w:szCs w:val="16"/>
          <w:u w:val="dotted"/>
          <w:rtl/>
        </w:rPr>
        <w:t>(כנ"ל)</w:t>
      </w:r>
      <w:r w:rsidRPr="00B7334D">
        <w:rPr>
          <w:rFonts w:cs="Arial" w:hint="cs"/>
          <w:u w:val="dotted"/>
          <w:rtl/>
        </w:rPr>
        <w:t xml:space="preserve"> </w:t>
      </w:r>
      <w:r>
        <w:rPr>
          <w:rFonts w:cs="Arial" w:hint="cs"/>
          <w:u w:val="dotted"/>
          <w:rtl/>
        </w:rPr>
        <w:t xml:space="preserve">ונתרצה לשלם </w:t>
      </w:r>
      <w:r w:rsidRPr="00B7334D">
        <w:rPr>
          <w:rFonts w:cs="Arial"/>
          <w:u w:val="dotted"/>
          <w:rtl/>
        </w:rPr>
        <w:t>–</w:t>
      </w:r>
      <w:r w:rsidRPr="00B7334D">
        <w:rPr>
          <w:rFonts w:cs="Arial" w:hint="cs"/>
          <w:u w:val="dotted"/>
          <w:rtl/>
        </w:rPr>
        <w:t xml:space="preserve"> האם </w:t>
      </w:r>
      <w:r>
        <w:rPr>
          <w:rFonts w:cs="Arial" w:hint="cs"/>
          <w:u w:val="dotted"/>
          <w:rtl/>
        </w:rPr>
        <w:t xml:space="preserve">יכול לשלם לו </w:t>
      </w:r>
      <w:r w:rsidR="00AC305C">
        <w:rPr>
          <w:rFonts w:cs="Arial" w:hint="cs"/>
          <w:u w:val="dotted"/>
          <w:rtl/>
        </w:rPr>
        <w:t>דמים או דוקא את התביעה עצמה:</w:t>
      </w:r>
    </w:p>
    <w:p w14:paraId="2735CD93" w14:textId="1AAECC3B" w:rsidR="009D13C6" w:rsidRPr="00D31F7B" w:rsidRDefault="009D13C6" w:rsidP="00283096">
      <w:pPr>
        <w:pStyle w:val="ab"/>
        <w:numPr>
          <w:ilvl w:val="0"/>
          <w:numId w:val="62"/>
        </w:numPr>
        <w:rPr>
          <w:rFonts w:cs="Arial"/>
        </w:rPr>
      </w:pPr>
      <w:r w:rsidRPr="0020470D">
        <w:rPr>
          <w:rFonts w:cs="Arial"/>
          <w:rtl/>
        </w:rPr>
        <w:t>נמוק</w:t>
      </w:r>
      <w:r>
        <w:rPr>
          <w:rFonts w:cs="Arial" w:hint="cs"/>
          <w:rtl/>
        </w:rPr>
        <w:t>"</w:t>
      </w:r>
      <w:r w:rsidRPr="0020470D">
        <w:rPr>
          <w:rFonts w:cs="Arial"/>
          <w:rtl/>
        </w:rPr>
        <w:t xml:space="preserve">י </w:t>
      </w:r>
      <w:r w:rsidRPr="009D13C6">
        <w:rPr>
          <w:rFonts w:cs="Arial" w:hint="cs"/>
          <w:sz w:val="16"/>
          <w:szCs w:val="16"/>
          <w:rtl/>
        </w:rPr>
        <w:t>(</w:t>
      </w:r>
      <w:r w:rsidRPr="009D13C6">
        <w:rPr>
          <w:rFonts w:cs="Arial"/>
          <w:sz w:val="16"/>
          <w:szCs w:val="16"/>
          <w:rtl/>
        </w:rPr>
        <w:t>פ</w:t>
      </w:r>
      <w:r w:rsidRPr="009D13C6">
        <w:rPr>
          <w:rFonts w:cs="Arial" w:hint="cs"/>
          <w:sz w:val="16"/>
          <w:szCs w:val="16"/>
          <w:rtl/>
        </w:rPr>
        <w:t>'</w:t>
      </w:r>
      <w:r w:rsidRPr="009D13C6">
        <w:rPr>
          <w:rFonts w:cs="Arial"/>
          <w:sz w:val="16"/>
          <w:szCs w:val="16"/>
          <w:rtl/>
        </w:rPr>
        <w:t xml:space="preserve"> המפקיד יט. דבור ראשון</w:t>
      </w:r>
      <w:r w:rsidRPr="009D13C6">
        <w:rPr>
          <w:rFonts w:cs="Arial" w:hint="cs"/>
          <w:sz w:val="16"/>
          <w:szCs w:val="16"/>
          <w:rtl/>
        </w:rPr>
        <w:t>, כ"כ הדרכ"מ בשמו [שם]</w:t>
      </w:r>
      <w:r w:rsidRPr="009D13C6">
        <w:rPr>
          <w:rFonts w:cs="Arial"/>
          <w:sz w:val="16"/>
          <w:szCs w:val="16"/>
          <w:rtl/>
        </w:rPr>
        <w:t>)</w:t>
      </w:r>
      <w:r w:rsidR="00AC305C">
        <w:rPr>
          <w:rFonts w:cs="Arial" w:hint="cs"/>
          <w:rtl/>
        </w:rPr>
        <w:t xml:space="preserve">- </w:t>
      </w:r>
      <w:r w:rsidRPr="0020470D">
        <w:rPr>
          <w:rFonts w:cs="Arial"/>
          <w:rtl/>
        </w:rPr>
        <w:t xml:space="preserve">כשמגלגל עליו ורוצה לשלם עיקר התביעה שאין שומעין לו </w:t>
      </w:r>
      <w:r>
        <w:rPr>
          <w:rFonts w:cs="Arial" w:hint="cs"/>
          <w:rtl/>
        </w:rPr>
        <w:t xml:space="preserve">- </w:t>
      </w:r>
      <w:r w:rsidRPr="0020470D">
        <w:rPr>
          <w:rFonts w:cs="Arial"/>
          <w:rtl/>
        </w:rPr>
        <w:t>צריך לשלם לו אותן הדברים עצמן שמגלגל עליו או צריך לישבע</w:t>
      </w:r>
      <w:r>
        <w:rPr>
          <w:rFonts w:cs="Arial" w:hint="cs"/>
          <w:rtl/>
        </w:rPr>
        <w:t>,</w:t>
      </w:r>
      <w:r w:rsidRPr="0020470D">
        <w:rPr>
          <w:rFonts w:cs="Arial"/>
          <w:rtl/>
        </w:rPr>
        <w:t xml:space="preserve"> ואפילו רוצה לשלם לו דמיו לא מהני</w:t>
      </w:r>
      <w:r>
        <w:rPr>
          <w:rFonts w:cs="Arial" w:hint="cs"/>
          <w:rtl/>
        </w:rPr>
        <w:t>.</w:t>
      </w:r>
      <w:r w:rsidRPr="0020470D">
        <w:rPr>
          <w:rFonts w:cs="Arial"/>
          <w:rtl/>
        </w:rPr>
        <w:t xml:space="preserve"> וכן כתב הרשב"א </w:t>
      </w:r>
      <w:r w:rsidRPr="009D13C6">
        <w:rPr>
          <w:rFonts w:cs="Arial"/>
          <w:sz w:val="16"/>
          <w:szCs w:val="16"/>
          <w:rtl/>
        </w:rPr>
        <w:t>(ב"מ לד: ד"ה הא דאמר)</w:t>
      </w:r>
      <w:r>
        <w:rPr>
          <w:rFonts w:cs="Arial" w:hint="cs"/>
          <w:rtl/>
        </w:rPr>
        <w:t>.</w:t>
      </w:r>
      <w:r w:rsidR="00AC305C" w:rsidRPr="00AC305C">
        <w:rPr>
          <w:rFonts w:cs="Arial" w:hint="cs"/>
          <w:color w:val="00B0F0"/>
          <w:rtl/>
        </w:rPr>
        <w:t xml:space="preserve"> (וכ"פ הרמ"א)</w:t>
      </w:r>
    </w:p>
    <w:p w14:paraId="2361A6F8" w14:textId="1355E373" w:rsidR="00062B0A" w:rsidRPr="00062B0A" w:rsidRDefault="00062B0A" w:rsidP="00062B0A">
      <w:pPr>
        <w:ind w:left="360"/>
        <w:rPr>
          <w:rFonts w:cs="Arial"/>
          <w:u w:val="dotted"/>
        </w:rPr>
      </w:pPr>
      <w:r w:rsidRPr="00062B0A">
        <w:rPr>
          <w:rFonts w:cs="Arial" w:hint="cs"/>
          <w:u w:val="dotted"/>
          <w:rtl/>
        </w:rPr>
        <w:t xml:space="preserve">ומה הדין אם לא נתרצה לשלם </w:t>
      </w:r>
      <w:r w:rsidRPr="00062B0A">
        <w:rPr>
          <w:rFonts w:cs="Arial" w:hint="cs"/>
          <w:sz w:val="16"/>
          <w:szCs w:val="16"/>
          <w:u w:val="dotted"/>
          <w:rtl/>
        </w:rPr>
        <w:t>(כשראה שבא לגלגל)</w:t>
      </w:r>
      <w:r w:rsidRPr="00062B0A">
        <w:rPr>
          <w:rFonts w:cs="Arial" w:hint="cs"/>
          <w:u w:val="dotted"/>
          <w:rtl/>
        </w:rPr>
        <w:t xml:space="preserve"> אלא הפך השבועה:</w:t>
      </w:r>
    </w:p>
    <w:p w14:paraId="057DDE72" w14:textId="74C19466" w:rsidR="00062B0A" w:rsidRDefault="00062B0A" w:rsidP="00283096">
      <w:pPr>
        <w:pStyle w:val="ab"/>
        <w:numPr>
          <w:ilvl w:val="0"/>
          <w:numId w:val="62"/>
        </w:numPr>
        <w:rPr>
          <w:rFonts w:cs="Arial"/>
        </w:rPr>
      </w:pPr>
      <w:r>
        <w:rPr>
          <w:rFonts w:cs="Arial" w:hint="cs"/>
          <w:rtl/>
        </w:rPr>
        <w:t xml:space="preserve">ראב"ד </w:t>
      </w:r>
      <w:r>
        <w:rPr>
          <w:rFonts w:cs="Arial" w:hint="cs"/>
          <w:sz w:val="16"/>
          <w:szCs w:val="16"/>
          <w:rtl/>
        </w:rPr>
        <w:t>(בהשגות שם)</w:t>
      </w:r>
      <w:r>
        <w:rPr>
          <w:rFonts w:cs="Arial" w:hint="cs"/>
          <w:rtl/>
        </w:rPr>
        <w:t xml:space="preserve">- </w:t>
      </w:r>
      <w:r w:rsidR="0020470D" w:rsidRPr="00062B0A">
        <w:rPr>
          <w:rFonts w:cs="Arial"/>
          <w:rtl/>
        </w:rPr>
        <w:t>אם זה שנתחייב שבועת היסת ורואה שמגלגלין עליו הרבה</w:t>
      </w:r>
      <w:r w:rsidR="00AC305C">
        <w:rPr>
          <w:rFonts w:cs="Arial" w:hint="cs"/>
          <w:rtl/>
        </w:rPr>
        <w:t>,</w:t>
      </w:r>
      <w:r w:rsidR="0020470D" w:rsidRPr="00062B0A">
        <w:rPr>
          <w:rFonts w:cs="Arial"/>
          <w:rtl/>
        </w:rPr>
        <w:t xml:space="preserve"> והפך השבועה</w:t>
      </w:r>
      <w:r w:rsidR="00AC305C">
        <w:rPr>
          <w:rFonts w:cs="Arial" w:hint="cs"/>
          <w:rtl/>
        </w:rPr>
        <w:t>.</w:t>
      </w:r>
      <w:r w:rsidR="0020470D" w:rsidRPr="00062B0A">
        <w:rPr>
          <w:rFonts w:cs="Arial"/>
          <w:rtl/>
        </w:rPr>
        <w:t xml:space="preserve"> אם נאמר כבר פטר עצמו מן השבועה</w:t>
      </w:r>
      <w:r w:rsidR="00AC305C">
        <w:rPr>
          <w:rFonts w:cs="Arial" w:hint="cs"/>
          <w:rtl/>
        </w:rPr>
        <w:t>,</w:t>
      </w:r>
      <w:r w:rsidR="0020470D" w:rsidRPr="00062B0A">
        <w:rPr>
          <w:rFonts w:cs="Arial"/>
          <w:rtl/>
        </w:rPr>
        <w:t xml:space="preserve"> או נאמר לו או השבע לו על הכל</w:t>
      </w:r>
      <w:r w:rsidR="00AC305C">
        <w:rPr>
          <w:rFonts w:cs="Arial" w:hint="cs"/>
          <w:rtl/>
        </w:rPr>
        <w:t>,</w:t>
      </w:r>
      <w:r w:rsidR="0020470D" w:rsidRPr="00062B0A">
        <w:rPr>
          <w:rFonts w:cs="Arial"/>
          <w:rtl/>
        </w:rPr>
        <w:t xml:space="preserve"> או תהפך עליו את הכל שישבע ויטול</w:t>
      </w:r>
      <w:r w:rsidR="00AC305C">
        <w:rPr>
          <w:rFonts w:cs="Arial" w:hint="cs"/>
          <w:rtl/>
        </w:rPr>
        <w:t>,</w:t>
      </w:r>
      <w:r w:rsidR="0020470D" w:rsidRPr="00062B0A">
        <w:rPr>
          <w:rFonts w:cs="Arial"/>
          <w:rtl/>
        </w:rPr>
        <w:t xml:space="preserve"> שהרי אתה חייב לו שבועת היסת אף על הגלגולים כמו על הטענה הראשונה</w:t>
      </w:r>
      <w:r w:rsidR="00AC305C">
        <w:rPr>
          <w:rFonts w:cs="Arial" w:hint="cs"/>
          <w:rtl/>
        </w:rPr>
        <w:t>.</w:t>
      </w:r>
      <w:r w:rsidR="0020470D" w:rsidRPr="00062B0A">
        <w:rPr>
          <w:rFonts w:cs="Arial"/>
          <w:rtl/>
        </w:rPr>
        <w:t xml:space="preserve"> והמחבר האריך וקיצר ואני רואה כי זהו הדין </w:t>
      </w:r>
      <w:r w:rsidR="00AC305C">
        <w:rPr>
          <w:rFonts w:cs="Arial" w:hint="cs"/>
          <w:rtl/>
        </w:rPr>
        <w:t xml:space="preserve">- </w:t>
      </w:r>
      <w:r w:rsidR="0020470D" w:rsidRPr="00062B0A">
        <w:rPr>
          <w:rFonts w:cs="Arial"/>
          <w:rtl/>
        </w:rPr>
        <w:t>או ישבע על הכל או יהפך על הכל וישבע זה ויטול</w:t>
      </w:r>
      <w:r w:rsidR="00AC305C">
        <w:rPr>
          <w:rFonts w:cs="Arial" w:hint="cs"/>
          <w:rtl/>
        </w:rPr>
        <w:t>,</w:t>
      </w:r>
      <w:r w:rsidR="0020470D" w:rsidRPr="00062B0A">
        <w:rPr>
          <w:rFonts w:cs="Arial"/>
          <w:rtl/>
        </w:rPr>
        <w:t xml:space="preserve"> ולא יפטר בהפוכו מן הגלגולים</w:t>
      </w:r>
      <w:r w:rsidR="00AC305C">
        <w:rPr>
          <w:rFonts w:cs="Arial" w:hint="cs"/>
          <w:rtl/>
        </w:rPr>
        <w:t>.</w:t>
      </w:r>
      <w:r w:rsidR="0020470D" w:rsidRPr="00062B0A">
        <w:rPr>
          <w:rFonts w:cs="Arial"/>
          <w:rtl/>
        </w:rPr>
        <w:t xml:space="preserve"> ואם אמר הנתבע על הגלגולים אני נשבע ונפטר</w:t>
      </w:r>
      <w:r w:rsidR="00E6374E">
        <w:rPr>
          <w:rFonts w:cs="Arial" w:hint="cs"/>
          <w:rtl/>
        </w:rPr>
        <w:t>,</w:t>
      </w:r>
      <w:r w:rsidR="0020470D" w:rsidRPr="00062B0A">
        <w:rPr>
          <w:rFonts w:cs="Arial"/>
          <w:rtl/>
        </w:rPr>
        <w:t xml:space="preserve"> ועל הטענה הראשונה ישבע ויטול </w:t>
      </w:r>
      <w:r w:rsidR="00AC305C">
        <w:rPr>
          <w:rFonts w:cs="Arial" w:hint="cs"/>
          <w:rtl/>
        </w:rPr>
        <w:t xml:space="preserve">- </w:t>
      </w:r>
      <w:r w:rsidR="0020470D" w:rsidRPr="00062B0A">
        <w:rPr>
          <w:rFonts w:cs="Arial"/>
          <w:rtl/>
        </w:rPr>
        <w:t>הרשות בידו</w:t>
      </w:r>
      <w:r>
        <w:rPr>
          <w:rStyle w:val="a7"/>
          <w:rFonts w:cs="Arial"/>
          <w:rtl/>
        </w:rPr>
        <w:footnoteReference w:id="569"/>
      </w:r>
      <w:r>
        <w:rPr>
          <w:rFonts w:cs="Arial" w:hint="cs"/>
          <w:rtl/>
        </w:rPr>
        <w:t>.</w:t>
      </w:r>
      <w:r w:rsidR="0020470D" w:rsidRPr="00062B0A">
        <w:rPr>
          <w:rFonts w:cs="Arial"/>
          <w:rtl/>
        </w:rPr>
        <w:t xml:space="preserve"> </w:t>
      </w:r>
      <w:r w:rsidR="00A362BF" w:rsidRPr="00845316">
        <w:rPr>
          <w:rFonts w:asciiTheme="minorBidi" w:hAnsiTheme="minorBidi"/>
          <w:color w:val="E36C0A" w:themeColor="accent6" w:themeShade="BF"/>
          <w:rtl/>
        </w:rPr>
        <w:t>(וכ"פ בשו"ע</w:t>
      </w:r>
      <w:r w:rsidR="00A362BF">
        <w:rPr>
          <w:rFonts w:asciiTheme="minorBidi" w:hAnsiTheme="minorBidi" w:hint="cs"/>
          <w:color w:val="E36C0A" w:themeColor="accent6" w:themeShade="BF"/>
          <w:sz w:val="16"/>
          <w:szCs w:val="16"/>
          <w:rtl/>
        </w:rPr>
        <w:t xml:space="preserve"> </w:t>
      </w:r>
      <w:r w:rsidR="00A362BF" w:rsidRPr="00A362BF">
        <w:rPr>
          <w:rFonts w:asciiTheme="minorBidi" w:hAnsiTheme="minorBidi" w:hint="cs"/>
          <w:color w:val="000000" w:themeColor="text1"/>
          <w:sz w:val="16"/>
          <w:szCs w:val="16"/>
          <w:rtl/>
        </w:rPr>
        <w:t xml:space="preserve">[בסע' </w:t>
      </w:r>
      <w:r w:rsidR="00A362BF">
        <w:rPr>
          <w:rFonts w:asciiTheme="minorBidi" w:hAnsiTheme="minorBidi" w:hint="cs"/>
          <w:color w:val="000000" w:themeColor="text1"/>
          <w:sz w:val="16"/>
          <w:szCs w:val="16"/>
          <w:rtl/>
        </w:rPr>
        <w:t>ו</w:t>
      </w:r>
      <w:r w:rsidR="00A362BF" w:rsidRPr="00A362BF">
        <w:rPr>
          <w:rFonts w:asciiTheme="minorBidi" w:hAnsiTheme="minorBidi" w:hint="cs"/>
          <w:color w:val="000000" w:themeColor="text1"/>
          <w:sz w:val="16"/>
          <w:szCs w:val="16"/>
          <w:rtl/>
        </w:rPr>
        <w:t>]</w:t>
      </w:r>
      <w:r w:rsidR="00A362BF" w:rsidRPr="00845316">
        <w:rPr>
          <w:rFonts w:asciiTheme="minorBidi" w:hAnsiTheme="minorBidi"/>
          <w:color w:val="E36C0A" w:themeColor="accent6" w:themeShade="BF"/>
          <w:rtl/>
        </w:rPr>
        <w:t>)</w:t>
      </w:r>
    </w:p>
    <w:p w14:paraId="69E0FC34" w14:textId="72CBE2D4" w:rsidR="00A57AD7" w:rsidRPr="00062B0A" w:rsidRDefault="0020470D" w:rsidP="00283096">
      <w:pPr>
        <w:pStyle w:val="ab"/>
        <w:numPr>
          <w:ilvl w:val="0"/>
          <w:numId w:val="62"/>
        </w:numPr>
        <w:rPr>
          <w:rFonts w:cs="Arial"/>
          <w:rtl/>
        </w:rPr>
      </w:pPr>
      <w:r w:rsidRPr="00062B0A">
        <w:rPr>
          <w:rFonts w:cs="Arial"/>
          <w:rtl/>
        </w:rPr>
        <w:t>בעל התרומות</w:t>
      </w:r>
      <w:r w:rsidRPr="00062B0A">
        <w:rPr>
          <w:rFonts w:cs="Arial"/>
          <w:sz w:val="16"/>
          <w:szCs w:val="16"/>
          <w:rtl/>
        </w:rPr>
        <w:t xml:space="preserve"> </w:t>
      </w:r>
      <w:r w:rsidR="00062B0A" w:rsidRPr="00062B0A">
        <w:rPr>
          <w:rFonts w:cs="Arial" w:hint="cs"/>
          <w:sz w:val="16"/>
          <w:szCs w:val="16"/>
          <w:rtl/>
        </w:rPr>
        <w:t>(</w:t>
      </w:r>
      <w:r w:rsidRPr="00062B0A">
        <w:rPr>
          <w:rFonts w:cs="Arial"/>
          <w:sz w:val="16"/>
          <w:szCs w:val="16"/>
          <w:rtl/>
        </w:rPr>
        <w:t>שער לח ח"א סי' ב)</w:t>
      </w:r>
      <w:r w:rsidR="00062B0A">
        <w:rPr>
          <w:rFonts w:cs="Arial" w:hint="cs"/>
          <w:rtl/>
        </w:rPr>
        <w:t>-</w:t>
      </w:r>
      <w:r w:rsidRPr="00062B0A">
        <w:rPr>
          <w:rFonts w:cs="Arial"/>
          <w:rtl/>
        </w:rPr>
        <w:t xml:space="preserve"> אם טענו מנה</w:t>
      </w:r>
      <w:r w:rsidR="00E6374E">
        <w:rPr>
          <w:rFonts w:cs="Arial" w:hint="cs"/>
          <w:rtl/>
        </w:rPr>
        <w:t>,</w:t>
      </w:r>
      <w:r w:rsidRPr="00062B0A">
        <w:rPr>
          <w:rFonts w:cs="Arial"/>
          <w:rtl/>
        </w:rPr>
        <w:t xml:space="preserve"> והודה לו בחמשים ועל השאר טען איני יודע</w:t>
      </w:r>
      <w:r w:rsidR="00E6374E">
        <w:rPr>
          <w:rFonts w:cs="Arial" w:hint="cs"/>
          <w:rtl/>
        </w:rPr>
        <w:t>.</w:t>
      </w:r>
      <w:r w:rsidRPr="00062B0A">
        <w:rPr>
          <w:rFonts w:cs="Arial"/>
          <w:rtl/>
        </w:rPr>
        <w:t xml:space="preserve"> והאחר גלגל עליו כמה גלגולין</w:t>
      </w:r>
      <w:r w:rsidR="00E6374E">
        <w:rPr>
          <w:rFonts w:cs="Arial" w:hint="cs"/>
          <w:rtl/>
        </w:rPr>
        <w:t>.</w:t>
      </w:r>
      <w:r w:rsidRPr="00062B0A">
        <w:rPr>
          <w:rFonts w:cs="Arial"/>
          <w:rtl/>
        </w:rPr>
        <w:t xml:space="preserve"> והנתבע השיבו על הגלגולין אין לך בידי כלום</w:t>
      </w:r>
      <w:r w:rsidR="00E6374E">
        <w:rPr>
          <w:rFonts w:cs="Arial" w:hint="cs"/>
          <w:rtl/>
        </w:rPr>
        <w:t>.</w:t>
      </w:r>
      <w:r w:rsidRPr="00062B0A">
        <w:rPr>
          <w:rFonts w:cs="Arial"/>
          <w:rtl/>
        </w:rPr>
        <w:t xml:space="preserve"> אע</w:t>
      </w:r>
      <w:r w:rsidR="00E6374E">
        <w:rPr>
          <w:rFonts w:cs="Arial" w:hint="cs"/>
          <w:rtl/>
        </w:rPr>
        <w:t>"</w:t>
      </w:r>
      <w:r w:rsidRPr="00062B0A">
        <w:rPr>
          <w:rFonts w:cs="Arial"/>
          <w:rtl/>
        </w:rPr>
        <w:t>פ שעיקר שבועה אנו דנין בה מתוך שאינו יכול לישבע משלם</w:t>
      </w:r>
      <w:r w:rsidR="00E6374E">
        <w:rPr>
          <w:rFonts w:cs="Arial" w:hint="cs"/>
          <w:rtl/>
        </w:rPr>
        <w:t>,</w:t>
      </w:r>
      <w:r w:rsidRPr="00062B0A">
        <w:rPr>
          <w:rFonts w:cs="Arial"/>
          <w:rtl/>
        </w:rPr>
        <w:t xml:space="preserve"> לא נדון כן על הגלגולים</w:t>
      </w:r>
      <w:r w:rsidR="00E6374E">
        <w:rPr>
          <w:rFonts w:cs="Arial" w:hint="cs"/>
          <w:rtl/>
        </w:rPr>
        <w:t>,</w:t>
      </w:r>
      <w:r w:rsidRPr="00062B0A">
        <w:rPr>
          <w:rFonts w:cs="Arial"/>
          <w:rtl/>
        </w:rPr>
        <w:t xml:space="preserve"> אלא נשבע על הגלגול אם ירצה או יהפכנה עליו</w:t>
      </w:r>
      <w:r w:rsidR="00062B0A">
        <w:rPr>
          <w:rFonts w:cs="Arial" w:hint="cs"/>
          <w:rtl/>
        </w:rPr>
        <w:t>.</w:t>
      </w:r>
    </w:p>
    <w:p w14:paraId="60CD6B1A" w14:textId="77777777" w:rsidR="00B7633E" w:rsidRPr="002B5D93" w:rsidRDefault="00B7633E" w:rsidP="00B7633E">
      <w:pPr>
        <w:rPr>
          <w:rtl/>
        </w:rPr>
      </w:pPr>
      <w:r w:rsidRPr="003024E5">
        <w:rPr>
          <w:rFonts w:asciiTheme="minorBidi" w:hAnsiTheme="minorBidi"/>
          <w:b/>
          <w:bCs/>
          <w:color w:val="000000"/>
          <w:sz w:val="28"/>
          <w:szCs w:val="28"/>
          <w:u w:val="single"/>
          <w:rtl/>
        </w:rPr>
        <w:lastRenderedPageBreak/>
        <w:t>שו"ע:</w:t>
      </w:r>
    </w:p>
    <w:p w14:paraId="398873E9" w14:textId="6A49B6E4" w:rsidR="001C2E95" w:rsidRDefault="001C2E95" w:rsidP="001C2E95">
      <w:pPr>
        <w:rPr>
          <w:rtl/>
        </w:rPr>
      </w:pPr>
      <w:r>
        <w:rPr>
          <w:rFonts w:cs="Arial"/>
          <w:rtl/>
        </w:rPr>
        <w:t xml:space="preserve">מי שנתחייב שבועה, והתחיל התובע לגלגל עליו דברים אחרים שלא טען אותם, וראה הנתבע כך ואמר: איני רוצה להשבע אלא הריני משלם הטענה הראשונה שנתחייבתי על כפירתה שבועה, אין שומעין לו, אלא אומרים לנתבע: או תן לו כל מה שגלגל עליו מהטענות הודאיות, או השבע. </w:t>
      </w:r>
      <w:r w:rsidR="00723AB4">
        <w:rPr>
          <w:rFonts w:cs="Arial" w:hint="cs"/>
          <w:sz w:val="18"/>
          <w:szCs w:val="18"/>
          <w:rtl/>
        </w:rPr>
        <w:t xml:space="preserve">[הגה] </w:t>
      </w:r>
      <w:r w:rsidRPr="00723AB4">
        <w:rPr>
          <w:rFonts w:cs="Arial"/>
          <w:sz w:val="18"/>
          <w:szCs w:val="18"/>
          <w:rtl/>
        </w:rPr>
        <w:t>ואפילו רוצה ליתן לו דמי הגלגולים, והתובע רוצה הדברים עצמן שתובע (נ</w:t>
      </w:r>
      <w:r w:rsidR="00723AB4">
        <w:rPr>
          <w:rFonts w:cs="Arial" w:hint="cs"/>
          <w:sz w:val="18"/>
          <w:szCs w:val="18"/>
          <w:rtl/>
        </w:rPr>
        <w:t>מוק</w:t>
      </w:r>
      <w:r w:rsidRPr="00723AB4">
        <w:rPr>
          <w:rFonts w:cs="Arial"/>
          <w:sz w:val="18"/>
          <w:szCs w:val="18"/>
          <w:rtl/>
        </w:rPr>
        <w:t>"י פ' המפקיד).</w:t>
      </w:r>
      <w:r>
        <w:rPr>
          <w:rFonts w:cs="Arial"/>
          <w:rtl/>
        </w:rPr>
        <w:t xml:space="preserve"> אבל אם טען עליו התובע טענת ספק, ורצה הלה לשלם עיקר תביעתו, אינו חייב על הגלגולין לשלם. </w:t>
      </w:r>
    </w:p>
    <w:p w14:paraId="0E822BFC" w14:textId="77777777" w:rsidR="00A57AD7" w:rsidRDefault="00A57AD7" w:rsidP="001C2E95">
      <w:pPr>
        <w:rPr>
          <w:rtl/>
        </w:rPr>
      </w:pPr>
    </w:p>
    <w:p w14:paraId="42D384D1" w14:textId="2CB964E0" w:rsidR="001C2E95" w:rsidRDefault="001C2E95" w:rsidP="00EB4EFE">
      <w:pPr>
        <w:pStyle w:val="2"/>
        <w:rPr>
          <w:rtl/>
        </w:rPr>
      </w:pPr>
      <w:r>
        <w:rPr>
          <w:rtl/>
        </w:rPr>
        <w:t>סעיף ד</w:t>
      </w:r>
      <w:r w:rsidR="00A362BF">
        <w:rPr>
          <w:rFonts w:hint="cs"/>
          <w:rtl/>
        </w:rPr>
        <w:t>: אמר 'אשלם ולא אשבע' קודם שידע שרוצה לגלגל עליו דברים אחרים.</w:t>
      </w:r>
    </w:p>
    <w:p w14:paraId="4392BFD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479B113B" w14:textId="4BB0AC9C" w:rsidR="001C2E95" w:rsidRDefault="001C2E95" w:rsidP="001C2E95">
      <w:pPr>
        <w:rPr>
          <w:rtl/>
        </w:rPr>
      </w:pPr>
      <w:r>
        <w:rPr>
          <w:rFonts w:cs="Arial"/>
          <w:rtl/>
        </w:rPr>
        <w:t xml:space="preserve">אם כשנתחייב שבועה אמר: אשלם ולא אשבע, ואחר שאמר כן תבעו דברים אחרים, אינם בגלגול, כיון שכבר הודה לפרוע קודם שידע שרוצה לגלגל עליו דברים אחרים. </w:t>
      </w:r>
    </w:p>
    <w:p w14:paraId="53DAB6CF" w14:textId="77777777" w:rsidR="00A57AD7" w:rsidRDefault="00A57AD7" w:rsidP="001C2E95">
      <w:pPr>
        <w:rPr>
          <w:rtl/>
        </w:rPr>
      </w:pPr>
    </w:p>
    <w:p w14:paraId="22F0CCF7" w14:textId="64CCB8E7" w:rsidR="001C2E95" w:rsidRDefault="001C2E95" w:rsidP="00EB4EFE">
      <w:pPr>
        <w:pStyle w:val="2"/>
        <w:rPr>
          <w:rtl/>
        </w:rPr>
      </w:pPr>
      <w:r>
        <w:rPr>
          <w:rtl/>
        </w:rPr>
        <w:t>סעיף ה</w:t>
      </w:r>
      <w:r w:rsidR="00A57AD7">
        <w:rPr>
          <w:rFonts w:hint="cs"/>
          <w:rtl/>
        </w:rPr>
        <w:t>:</w:t>
      </w:r>
      <w:r w:rsidR="00A362BF">
        <w:rPr>
          <w:rFonts w:hint="cs"/>
          <w:rtl/>
        </w:rPr>
        <w:t xml:space="preserve"> נתחייב להישבע או לשלם</w:t>
      </w:r>
      <w:r w:rsidR="00A362BF" w:rsidRPr="00A362BF">
        <w:rPr>
          <w:rFonts w:hint="cs"/>
          <w:sz w:val="20"/>
          <w:szCs w:val="20"/>
          <w:rtl/>
        </w:rPr>
        <w:t xml:space="preserve"> </w:t>
      </w:r>
      <w:r w:rsidR="00A362BF">
        <w:rPr>
          <w:rFonts w:hint="cs"/>
          <w:sz w:val="20"/>
          <w:szCs w:val="20"/>
          <w:rtl/>
        </w:rPr>
        <w:t>(</w:t>
      </w:r>
      <w:r w:rsidR="00A362BF" w:rsidRPr="00A362BF">
        <w:rPr>
          <w:rFonts w:hint="cs"/>
          <w:sz w:val="20"/>
          <w:szCs w:val="20"/>
          <w:rtl/>
        </w:rPr>
        <w:t>כבסעיף ג')</w:t>
      </w:r>
      <w:r w:rsidR="00A362BF">
        <w:rPr>
          <w:rFonts w:hint="cs"/>
          <w:rtl/>
        </w:rPr>
        <w:t xml:space="preserve"> ורוצה להישבע, האם אעפ"כ חייב על מה שהודה.</w:t>
      </w:r>
    </w:p>
    <w:p w14:paraId="773364F7" w14:textId="6BE65E90" w:rsidR="00A57AD7" w:rsidRPr="00A57AD7" w:rsidRDefault="00A362BF" w:rsidP="00A57AD7">
      <w:pPr>
        <w:rPr>
          <w:rtl/>
        </w:rPr>
      </w:pPr>
      <w:r>
        <w:rPr>
          <w:rFonts w:hint="cs"/>
          <w:rtl/>
        </w:rPr>
        <w:t>עיין במקור בסע' ג.</w:t>
      </w:r>
    </w:p>
    <w:p w14:paraId="6FD6EE4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AF3F2FB" w14:textId="25392C4C" w:rsidR="001C2E95" w:rsidRDefault="001C2E95" w:rsidP="001C2E95">
      <w:pPr>
        <w:rPr>
          <w:rtl/>
        </w:rPr>
      </w:pPr>
      <w:r>
        <w:rPr>
          <w:rFonts w:cs="Arial"/>
          <w:rtl/>
        </w:rPr>
        <w:t xml:space="preserve">כשמגלגל עליו תביעות וראיות, ואמר הנתבע: איני רוצה להשבע אלא הריני משלם הטענה הראשונה שאמרנו שאין שומעין לו אלא או יתן כל מה שגלגל עליו או ישבע, אם רוצה לישבע נפטר מהכל, אפילו מתביעה ראשונה, אף על פי שכבר נתרצה לפרוע אותה יכול לחזור בו, אפילו אחר שיצא מבית דין. שלא נתרצה לפרוע אלא כדי להפטר משבועה, אבל מאחר שצריך להשבע, נשבע אף על תביעה ראשונה. </w:t>
      </w:r>
    </w:p>
    <w:p w14:paraId="1D652106" w14:textId="77777777" w:rsidR="00A57AD7" w:rsidRDefault="00A57AD7" w:rsidP="001C2E95">
      <w:pPr>
        <w:rPr>
          <w:rtl/>
        </w:rPr>
      </w:pPr>
    </w:p>
    <w:p w14:paraId="4BBD3317" w14:textId="6F0F5938" w:rsidR="001C2E95" w:rsidRDefault="001C2E95" w:rsidP="00EB4EFE">
      <w:pPr>
        <w:pStyle w:val="2"/>
        <w:rPr>
          <w:rtl/>
        </w:rPr>
      </w:pPr>
      <w:r>
        <w:rPr>
          <w:rtl/>
        </w:rPr>
        <w:t>סעיף ו</w:t>
      </w:r>
      <w:r w:rsidR="00A57AD7">
        <w:rPr>
          <w:rFonts w:hint="cs"/>
          <w:rtl/>
        </w:rPr>
        <w:t>:</w:t>
      </w:r>
      <w:r w:rsidR="00290B65" w:rsidRPr="00290B65">
        <w:rPr>
          <w:rFonts w:cs="Arial"/>
          <w:rtl/>
        </w:rPr>
        <w:t xml:space="preserve"> </w:t>
      </w:r>
      <w:r w:rsidR="00290B65">
        <w:rPr>
          <w:rFonts w:cs="Arial"/>
          <w:rtl/>
        </w:rPr>
        <w:t>נתחייב היסת ורואה שמגלגלים עליו הרבה</w:t>
      </w:r>
      <w:r w:rsidR="00290B65">
        <w:rPr>
          <w:rFonts w:cs="Arial" w:hint="cs"/>
          <w:rtl/>
        </w:rPr>
        <w:t>,</w:t>
      </w:r>
      <w:r w:rsidR="00290B65">
        <w:rPr>
          <w:rFonts w:cs="Arial"/>
          <w:rtl/>
        </w:rPr>
        <w:t xml:space="preserve"> </w:t>
      </w:r>
      <w:r w:rsidR="00290B65">
        <w:rPr>
          <w:rFonts w:cs="Arial" w:hint="cs"/>
          <w:rtl/>
        </w:rPr>
        <w:t>ו</w:t>
      </w:r>
      <w:r w:rsidR="00290B65">
        <w:rPr>
          <w:rFonts w:cs="Arial"/>
          <w:rtl/>
        </w:rPr>
        <w:t>הפך השבועה</w:t>
      </w:r>
      <w:r w:rsidR="00290B65">
        <w:rPr>
          <w:rFonts w:hint="cs"/>
          <w:rtl/>
        </w:rPr>
        <w:t>.</w:t>
      </w:r>
    </w:p>
    <w:p w14:paraId="75B7BF77" w14:textId="49545345" w:rsidR="00A57AD7" w:rsidRPr="00A57AD7" w:rsidRDefault="00A362BF" w:rsidP="00A57AD7">
      <w:pPr>
        <w:rPr>
          <w:rtl/>
        </w:rPr>
      </w:pPr>
      <w:r>
        <w:rPr>
          <w:rFonts w:hint="cs"/>
          <w:rtl/>
        </w:rPr>
        <w:t>עיין במקור בסע' ג.</w:t>
      </w:r>
    </w:p>
    <w:p w14:paraId="237F083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45DE421" w14:textId="7F49879A" w:rsidR="001C2E95" w:rsidRDefault="001C2E95" w:rsidP="001C2E95">
      <w:pPr>
        <w:rPr>
          <w:rtl/>
        </w:rPr>
      </w:pPr>
      <w:r>
        <w:rPr>
          <w:rFonts w:cs="Arial"/>
          <w:rtl/>
        </w:rPr>
        <w:t xml:space="preserve">אם זה שנתחייב היסת ורואה שמגלגלים עליו הרבה הפך השבועה, אומרים לו: או השבע על הכל או תהפך הכל שישבע זה על הכל ויטול. ואם אמר הנתבע: על הגלגולים אני נשבע ונפטר ועל הטענה הראשונה ישבע ויטול, הרשות בידו. </w:t>
      </w:r>
    </w:p>
    <w:p w14:paraId="42E42538" w14:textId="77777777" w:rsidR="00A57AD7" w:rsidRDefault="00A57AD7" w:rsidP="001C2E95">
      <w:pPr>
        <w:rPr>
          <w:rtl/>
        </w:rPr>
      </w:pPr>
    </w:p>
    <w:p w14:paraId="1105999D" w14:textId="70670ED4" w:rsidR="001C2E95" w:rsidRDefault="001C2E95" w:rsidP="00EB4EFE">
      <w:pPr>
        <w:pStyle w:val="2"/>
        <w:rPr>
          <w:rtl/>
        </w:rPr>
      </w:pPr>
      <w:r>
        <w:rPr>
          <w:rtl/>
        </w:rPr>
        <w:t>סעיף ז</w:t>
      </w:r>
      <w:r w:rsidR="00A57AD7">
        <w:rPr>
          <w:rFonts w:hint="cs"/>
          <w:rtl/>
        </w:rPr>
        <w:t>:</w:t>
      </w:r>
      <w:r w:rsidR="00F3334E" w:rsidRPr="00F3334E">
        <w:rPr>
          <w:rFonts w:hint="cs"/>
          <w:rtl/>
        </w:rPr>
        <w:t xml:space="preserve"> </w:t>
      </w:r>
      <w:r w:rsidR="00F3334E">
        <w:rPr>
          <w:rFonts w:hint="cs"/>
          <w:rtl/>
        </w:rPr>
        <w:t>גלגול שבועה על משויל"מ.</w:t>
      </w:r>
    </w:p>
    <w:p w14:paraId="25D4E116" w14:textId="189A99F6" w:rsidR="00F3334E" w:rsidRPr="00F3334E" w:rsidRDefault="00F3334E" w:rsidP="00F3334E">
      <w:pPr>
        <w:rPr>
          <w:u w:val="single"/>
          <w:rtl/>
        </w:rPr>
      </w:pPr>
      <w:r w:rsidRPr="00F3334E">
        <w:rPr>
          <w:rFonts w:hint="cs"/>
          <w:u w:val="single"/>
          <w:rtl/>
        </w:rPr>
        <w:t>גלגול שבועה על משויל"מ:</w:t>
      </w:r>
    </w:p>
    <w:p w14:paraId="566A1DFA" w14:textId="0F5E0B3E" w:rsidR="00A362BF" w:rsidRDefault="0020470D" w:rsidP="00283096">
      <w:pPr>
        <w:pStyle w:val="ab"/>
        <w:numPr>
          <w:ilvl w:val="0"/>
          <w:numId w:val="63"/>
        </w:numPr>
        <w:rPr>
          <w:rFonts w:cs="Arial"/>
        </w:rPr>
      </w:pPr>
      <w:r w:rsidRPr="00A362BF">
        <w:rPr>
          <w:rFonts w:cs="Arial"/>
          <w:rtl/>
        </w:rPr>
        <w:t xml:space="preserve">רא"ש </w:t>
      </w:r>
      <w:r w:rsidR="00A362BF" w:rsidRPr="00A362BF">
        <w:rPr>
          <w:rFonts w:cs="Arial"/>
          <w:sz w:val="16"/>
          <w:szCs w:val="16"/>
          <w:rtl/>
        </w:rPr>
        <w:t>(כלל ח סי' ג)</w:t>
      </w:r>
      <w:r w:rsidR="00A362BF" w:rsidRPr="00A362BF">
        <w:rPr>
          <w:rFonts w:cs="Arial" w:hint="cs"/>
          <w:rtl/>
        </w:rPr>
        <w:t xml:space="preserve"> וטור- </w:t>
      </w:r>
      <w:r w:rsidRPr="00A362BF">
        <w:rPr>
          <w:rFonts w:cs="Arial"/>
          <w:rtl/>
        </w:rPr>
        <w:t>ששאלת מחויב שבועה ואינו יכול לישבע שדינו לשלם</w:t>
      </w:r>
      <w:r w:rsidR="00E6374E">
        <w:rPr>
          <w:rFonts w:cs="Arial" w:hint="cs"/>
          <w:rtl/>
        </w:rPr>
        <w:t>,</w:t>
      </w:r>
      <w:r w:rsidRPr="00A362BF">
        <w:rPr>
          <w:rFonts w:cs="Arial"/>
          <w:rtl/>
        </w:rPr>
        <w:t xml:space="preserve"> אם רצה הלה לגלגל עליו אם יכול או אם יאמר המתחייב הריני משלם. תשובה דבר פשוט הוא שאין כאן גלגול שלא נתחייב לו שבועה מעולם אלא חייב לשלם לו מן התורה ואין כאן גלגול</w:t>
      </w:r>
      <w:r w:rsidR="00A362BF" w:rsidRPr="00A362BF">
        <w:rPr>
          <w:rFonts w:cs="Arial" w:hint="cs"/>
          <w:sz w:val="16"/>
          <w:szCs w:val="16"/>
          <w:rtl/>
        </w:rPr>
        <w:t xml:space="preserve"> (ל' הטור בשם הרא"ש)</w:t>
      </w:r>
      <w:r w:rsidR="00A362BF" w:rsidRPr="00A362BF">
        <w:rPr>
          <w:rFonts w:cs="Arial" w:hint="cs"/>
          <w:rtl/>
        </w:rPr>
        <w:t>.</w:t>
      </w:r>
      <w:r w:rsidRPr="00A362BF">
        <w:rPr>
          <w:rFonts w:cs="Arial"/>
          <w:rtl/>
        </w:rPr>
        <w:t xml:space="preserve"> </w:t>
      </w:r>
      <w:r w:rsidR="00587E13" w:rsidRPr="00587E13">
        <w:rPr>
          <w:rFonts w:cs="Arial" w:hint="cs"/>
          <w:color w:val="E36C0A" w:themeColor="accent6" w:themeShade="BF"/>
          <w:rtl/>
        </w:rPr>
        <w:t>(וכ"פ בשו"ע)</w:t>
      </w:r>
    </w:p>
    <w:p w14:paraId="45182BCB" w14:textId="494F4E6D" w:rsidR="009761FA" w:rsidRPr="00062B0A" w:rsidRDefault="009761FA" w:rsidP="00283096">
      <w:pPr>
        <w:pStyle w:val="ab"/>
        <w:numPr>
          <w:ilvl w:val="0"/>
          <w:numId w:val="63"/>
        </w:numPr>
        <w:rPr>
          <w:rFonts w:cs="Arial"/>
          <w:rtl/>
        </w:rPr>
      </w:pPr>
      <w:r w:rsidRPr="00062B0A">
        <w:rPr>
          <w:rFonts w:cs="Arial"/>
          <w:rtl/>
        </w:rPr>
        <w:lastRenderedPageBreak/>
        <w:t>בעל התרומות</w:t>
      </w:r>
      <w:r w:rsidRPr="00062B0A">
        <w:rPr>
          <w:rFonts w:cs="Arial"/>
          <w:sz w:val="16"/>
          <w:szCs w:val="16"/>
          <w:rtl/>
        </w:rPr>
        <w:t xml:space="preserve"> </w:t>
      </w:r>
      <w:r w:rsidRPr="00062B0A">
        <w:rPr>
          <w:rFonts w:cs="Arial" w:hint="cs"/>
          <w:sz w:val="16"/>
          <w:szCs w:val="16"/>
          <w:rtl/>
        </w:rPr>
        <w:t>(</w:t>
      </w:r>
      <w:r w:rsidRPr="00062B0A">
        <w:rPr>
          <w:rFonts w:cs="Arial"/>
          <w:sz w:val="16"/>
          <w:szCs w:val="16"/>
          <w:rtl/>
        </w:rPr>
        <w:t>שער לח ח"א סי' ב)</w:t>
      </w:r>
      <w:r>
        <w:rPr>
          <w:rFonts w:cs="Arial" w:hint="cs"/>
          <w:rtl/>
        </w:rPr>
        <w:t>-</w:t>
      </w:r>
      <w:r w:rsidRPr="00062B0A">
        <w:rPr>
          <w:rFonts w:cs="Arial"/>
          <w:rtl/>
        </w:rPr>
        <w:t xml:space="preserve"> אם טענו מנה</w:t>
      </w:r>
      <w:r>
        <w:rPr>
          <w:rFonts w:cs="Arial" w:hint="cs"/>
          <w:rtl/>
        </w:rPr>
        <w:t>,</w:t>
      </w:r>
      <w:r w:rsidRPr="00062B0A">
        <w:rPr>
          <w:rFonts w:cs="Arial"/>
          <w:rtl/>
        </w:rPr>
        <w:t xml:space="preserve"> והודה לו בחמשים ועל השאר טען איני יודע</w:t>
      </w:r>
      <w:r>
        <w:rPr>
          <w:rFonts w:cs="Arial" w:hint="cs"/>
          <w:rtl/>
        </w:rPr>
        <w:t>.</w:t>
      </w:r>
      <w:r w:rsidRPr="00062B0A">
        <w:rPr>
          <w:rFonts w:cs="Arial"/>
          <w:rtl/>
        </w:rPr>
        <w:t xml:space="preserve"> והאחר גלגל עליו כמה גלגולין</w:t>
      </w:r>
      <w:r>
        <w:rPr>
          <w:rFonts w:cs="Arial" w:hint="cs"/>
          <w:rtl/>
        </w:rPr>
        <w:t>.</w:t>
      </w:r>
      <w:r w:rsidRPr="00062B0A">
        <w:rPr>
          <w:rFonts w:cs="Arial"/>
          <w:rtl/>
        </w:rPr>
        <w:t xml:space="preserve"> והנתבע השיבו על הגלגולין אין לך בידי כלום</w:t>
      </w:r>
      <w:r>
        <w:rPr>
          <w:rFonts w:cs="Arial" w:hint="cs"/>
          <w:rtl/>
        </w:rPr>
        <w:t>.</w:t>
      </w:r>
      <w:r w:rsidRPr="00062B0A">
        <w:rPr>
          <w:rFonts w:cs="Arial"/>
          <w:rtl/>
        </w:rPr>
        <w:t xml:space="preserve"> אע</w:t>
      </w:r>
      <w:r>
        <w:rPr>
          <w:rFonts w:cs="Arial" w:hint="cs"/>
          <w:rtl/>
        </w:rPr>
        <w:t>"</w:t>
      </w:r>
      <w:r w:rsidRPr="00062B0A">
        <w:rPr>
          <w:rFonts w:cs="Arial"/>
          <w:rtl/>
        </w:rPr>
        <w:t>פ שעיקר שבועה אנו דנין בה מתוך שאינו יכול לישבע משלם</w:t>
      </w:r>
      <w:r>
        <w:rPr>
          <w:rFonts w:cs="Arial" w:hint="cs"/>
          <w:rtl/>
        </w:rPr>
        <w:t>,</w:t>
      </w:r>
      <w:r w:rsidRPr="00062B0A">
        <w:rPr>
          <w:rFonts w:cs="Arial"/>
          <w:rtl/>
        </w:rPr>
        <w:t xml:space="preserve"> לא נדון כן על הגלגולים</w:t>
      </w:r>
      <w:r>
        <w:rPr>
          <w:rFonts w:cs="Arial" w:hint="cs"/>
          <w:rtl/>
        </w:rPr>
        <w:t>,</w:t>
      </w:r>
      <w:r w:rsidRPr="00062B0A">
        <w:rPr>
          <w:rFonts w:cs="Arial"/>
          <w:rtl/>
        </w:rPr>
        <w:t xml:space="preserve"> אלא נשבע על הגלגול אם ירצה או יהפכנה עליו</w:t>
      </w:r>
      <w:r>
        <w:rPr>
          <w:rStyle w:val="a7"/>
          <w:rFonts w:cs="Arial"/>
          <w:rtl/>
        </w:rPr>
        <w:footnoteReference w:id="570"/>
      </w:r>
      <w:r>
        <w:rPr>
          <w:rFonts w:cs="Arial" w:hint="cs"/>
          <w:rtl/>
        </w:rPr>
        <w:t>.</w:t>
      </w:r>
    </w:p>
    <w:p w14:paraId="5FBC7279" w14:textId="07BC02AE" w:rsidR="00A362BF" w:rsidRPr="00587E13" w:rsidRDefault="00587E13" w:rsidP="00A362BF">
      <w:pPr>
        <w:rPr>
          <w:rFonts w:cs="Arial"/>
          <w:u w:val="single"/>
        </w:rPr>
      </w:pPr>
      <w:r w:rsidRPr="00587E13">
        <w:rPr>
          <w:rFonts w:cs="Arial"/>
          <w:u w:val="single"/>
          <w:rtl/>
        </w:rPr>
        <w:t>נתחייב שבוע</w:t>
      </w:r>
      <w:r w:rsidRPr="00587E13">
        <w:rPr>
          <w:rFonts w:cs="Arial" w:hint="cs"/>
          <w:u w:val="single"/>
          <w:rtl/>
        </w:rPr>
        <w:t>ה מדאו',</w:t>
      </w:r>
      <w:r w:rsidRPr="00587E13">
        <w:rPr>
          <w:rFonts w:cs="Arial"/>
          <w:u w:val="single"/>
          <w:rtl/>
        </w:rPr>
        <w:t xml:space="preserve"> </w:t>
      </w:r>
      <w:r w:rsidRPr="00587E13">
        <w:rPr>
          <w:rFonts w:cs="Arial" w:hint="cs"/>
          <w:u w:val="single"/>
          <w:rtl/>
        </w:rPr>
        <w:t>וגלגל עליו עוד שבועה מדרבנן,</w:t>
      </w:r>
      <w:r w:rsidRPr="00587E13">
        <w:rPr>
          <w:rFonts w:cs="Arial"/>
          <w:u w:val="single"/>
          <w:rtl/>
        </w:rPr>
        <w:t xml:space="preserve"> וקפץ ונשבע שבועת התורה ולא גלגל בכלל השבועה גלגולין</w:t>
      </w:r>
      <w:r w:rsidRPr="00587E13">
        <w:rPr>
          <w:rFonts w:cs="Arial" w:hint="cs"/>
          <w:u w:val="single"/>
          <w:rtl/>
        </w:rPr>
        <w:t>:</w:t>
      </w:r>
    </w:p>
    <w:p w14:paraId="5C6EE7C4" w14:textId="00944E54" w:rsidR="00A57AD7" w:rsidRPr="00A362BF" w:rsidRDefault="0020470D" w:rsidP="00283096">
      <w:pPr>
        <w:pStyle w:val="ab"/>
        <w:numPr>
          <w:ilvl w:val="0"/>
          <w:numId w:val="63"/>
        </w:numPr>
        <w:rPr>
          <w:rFonts w:cs="Arial"/>
          <w:rtl/>
        </w:rPr>
      </w:pPr>
      <w:r w:rsidRPr="00A362BF">
        <w:rPr>
          <w:rFonts w:cs="Arial"/>
          <w:rtl/>
        </w:rPr>
        <w:t xml:space="preserve">רשב"א </w:t>
      </w:r>
      <w:r w:rsidRPr="00A362BF">
        <w:rPr>
          <w:rFonts w:cs="Arial"/>
          <w:sz w:val="16"/>
          <w:szCs w:val="16"/>
          <w:rtl/>
        </w:rPr>
        <w:t>(ח"א סי' תתקמד וח"ג סי' שלב)</w:t>
      </w:r>
      <w:r w:rsidR="00A362BF">
        <w:rPr>
          <w:rFonts w:cs="Arial" w:hint="cs"/>
          <w:rtl/>
        </w:rPr>
        <w:t>-</w:t>
      </w:r>
      <w:r w:rsidRPr="00A362BF">
        <w:rPr>
          <w:rFonts w:cs="Arial"/>
          <w:rtl/>
        </w:rPr>
        <w:t xml:space="preserve"> שאלת</w:t>
      </w:r>
      <w:r w:rsidR="00B43290">
        <w:rPr>
          <w:rFonts w:cs="Arial" w:hint="cs"/>
          <w:rtl/>
        </w:rPr>
        <w:t>,</w:t>
      </w:r>
      <w:r w:rsidRPr="00A362BF">
        <w:rPr>
          <w:rFonts w:cs="Arial"/>
          <w:rtl/>
        </w:rPr>
        <w:t xml:space="preserve"> מי שנתחייב שבועת התורה לחבירו</w:t>
      </w:r>
      <w:r w:rsidR="00B43290">
        <w:rPr>
          <w:rFonts w:cs="Arial" w:hint="cs"/>
          <w:rtl/>
        </w:rPr>
        <w:t>,</w:t>
      </w:r>
      <w:r w:rsidRPr="00A362BF">
        <w:rPr>
          <w:rFonts w:cs="Arial"/>
          <w:rtl/>
        </w:rPr>
        <w:t xml:space="preserve"> וגלגל עליו שבועת חכמים</w:t>
      </w:r>
      <w:r w:rsidR="00B43290">
        <w:rPr>
          <w:rFonts w:cs="Arial" w:hint="cs"/>
          <w:rtl/>
        </w:rPr>
        <w:t>.</w:t>
      </w:r>
      <w:r w:rsidRPr="00A362BF">
        <w:rPr>
          <w:rFonts w:cs="Arial"/>
          <w:rtl/>
        </w:rPr>
        <w:t xml:space="preserve"> וקפץ ונשבע שבועת התורה ולא גלגל בכלל השבועה גלגולין שהוא מגלגל עליו. תשובה</w:t>
      </w:r>
      <w:r w:rsidR="00B43290">
        <w:rPr>
          <w:rFonts w:cs="Arial" w:hint="cs"/>
          <w:rtl/>
        </w:rPr>
        <w:t>,</w:t>
      </w:r>
      <w:r w:rsidRPr="00A362BF">
        <w:rPr>
          <w:rFonts w:cs="Arial"/>
          <w:rtl/>
        </w:rPr>
        <w:t xml:space="preserve"> לא נתבאר לי מה שאמרת שקפץ ונשבע וכו'</w:t>
      </w:r>
      <w:r w:rsidR="00B43290">
        <w:rPr>
          <w:rFonts w:cs="Arial" w:hint="cs"/>
          <w:rtl/>
        </w:rPr>
        <w:t>,</w:t>
      </w:r>
      <w:r w:rsidRPr="00A362BF">
        <w:rPr>
          <w:rFonts w:cs="Arial"/>
          <w:rtl/>
        </w:rPr>
        <w:t xml:space="preserve"> קפיצה זו איני יודע מה היא</w:t>
      </w:r>
      <w:r w:rsidR="00B43290">
        <w:rPr>
          <w:rFonts w:cs="Arial" w:hint="cs"/>
          <w:rtl/>
        </w:rPr>
        <w:t>.</w:t>
      </w:r>
      <w:r w:rsidRPr="00A362BF">
        <w:rPr>
          <w:rFonts w:cs="Arial"/>
          <w:rtl/>
        </w:rPr>
        <w:t xml:space="preserve"> אם לומר שתבעו מנה והודה לו במקצת</w:t>
      </w:r>
      <w:r w:rsidR="00B43290">
        <w:rPr>
          <w:rFonts w:cs="Arial" w:hint="cs"/>
          <w:rtl/>
        </w:rPr>
        <w:t>,</w:t>
      </w:r>
      <w:r w:rsidRPr="00A362BF">
        <w:rPr>
          <w:rFonts w:cs="Arial"/>
          <w:rtl/>
        </w:rPr>
        <w:t xml:space="preserve"> ועוד גלגל עליו דברים אחרים שאין נשבעין עליהם אלא מדרבנן</w:t>
      </w:r>
      <w:r w:rsidR="00B43290">
        <w:rPr>
          <w:rFonts w:cs="Arial" w:hint="cs"/>
          <w:rtl/>
        </w:rPr>
        <w:t>,</w:t>
      </w:r>
      <w:r w:rsidRPr="00A362BF">
        <w:rPr>
          <w:rFonts w:cs="Arial"/>
          <w:rtl/>
        </w:rPr>
        <w:t xml:space="preserve"> וזה קפץ ונשבע שאינו חייב לו אלא חמשים דינרים ועדיין התובע והנתבע שם ולא נסתלקו מן הענין </w:t>
      </w:r>
      <w:r w:rsidR="00B43290">
        <w:rPr>
          <w:rFonts w:cs="Arial" w:hint="cs"/>
          <w:rtl/>
        </w:rPr>
        <w:t xml:space="preserve">- </w:t>
      </w:r>
      <w:r w:rsidRPr="00A362BF">
        <w:rPr>
          <w:rFonts w:cs="Arial"/>
          <w:rtl/>
        </w:rPr>
        <w:t>מה קפיצה זו עושה</w:t>
      </w:r>
      <w:r w:rsidR="00B43290">
        <w:rPr>
          <w:rFonts w:cs="Arial" w:hint="cs"/>
          <w:rtl/>
        </w:rPr>
        <w:t>,</w:t>
      </w:r>
      <w:r w:rsidRPr="00A362BF">
        <w:rPr>
          <w:rFonts w:cs="Arial"/>
          <w:rtl/>
        </w:rPr>
        <w:t xml:space="preserve"> עדיין תורת גלגול עליו ונשבע הוא אף על הגלגולין בנקיטת חפץ</w:t>
      </w:r>
      <w:r w:rsidR="00B43290">
        <w:rPr>
          <w:rFonts w:cs="Arial" w:hint="cs"/>
          <w:rtl/>
        </w:rPr>
        <w:t>.</w:t>
      </w:r>
      <w:r w:rsidRPr="00A362BF">
        <w:rPr>
          <w:rFonts w:cs="Arial"/>
          <w:rtl/>
        </w:rPr>
        <w:t xml:space="preserve"> ואם נסתלקו מן הענין ולאחר זמן חזר וגלגל עליו אותם גלגולים </w:t>
      </w:r>
      <w:r w:rsidR="00B43290">
        <w:rPr>
          <w:rFonts w:cs="Arial" w:hint="cs"/>
          <w:rtl/>
        </w:rPr>
        <w:t xml:space="preserve">- </w:t>
      </w:r>
      <w:r w:rsidRPr="00A362BF">
        <w:rPr>
          <w:rFonts w:cs="Arial"/>
          <w:rtl/>
        </w:rPr>
        <w:t>שבועה אחרת היא זו</w:t>
      </w:r>
      <w:r w:rsidR="00B43290">
        <w:rPr>
          <w:rFonts w:cs="Arial" w:hint="cs"/>
          <w:rtl/>
        </w:rPr>
        <w:t>.</w:t>
      </w:r>
      <w:r w:rsidRPr="00A362BF">
        <w:rPr>
          <w:rFonts w:cs="Arial"/>
          <w:rtl/>
        </w:rPr>
        <w:t xml:space="preserve"> ואם זה כופר בכל </w:t>
      </w:r>
      <w:r w:rsidR="00B43290">
        <w:rPr>
          <w:rFonts w:cs="Arial" w:hint="cs"/>
          <w:rtl/>
        </w:rPr>
        <w:t xml:space="preserve">- </w:t>
      </w:r>
      <w:r w:rsidRPr="00A362BF">
        <w:rPr>
          <w:rFonts w:cs="Arial"/>
          <w:rtl/>
        </w:rPr>
        <w:t>הויא לה שבועה דרבנן ויכול להפכה</w:t>
      </w:r>
      <w:r>
        <w:rPr>
          <w:rStyle w:val="a7"/>
          <w:rtl/>
        </w:rPr>
        <w:footnoteReference w:id="571"/>
      </w:r>
      <w:r w:rsidR="00290B65">
        <w:rPr>
          <w:rFonts w:cs="Arial" w:hint="cs"/>
          <w:rtl/>
        </w:rPr>
        <w:t>.</w:t>
      </w:r>
    </w:p>
    <w:p w14:paraId="5B6AB5F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EE2C46D" w14:textId="7B77C16B" w:rsidR="001C2E95" w:rsidRDefault="001C2E95" w:rsidP="001C2E95">
      <w:pPr>
        <w:rPr>
          <w:rtl/>
        </w:rPr>
      </w:pPr>
      <w:r>
        <w:rPr>
          <w:rFonts w:cs="Arial"/>
          <w:rtl/>
        </w:rPr>
        <w:t>טענו מנה והודה לו בחמשים, ועל השאר טען: איני יודע, והאחר גלגל עליו כמה גלגולים, והנתבע השיבו על הגלגולים: אין לך בידי כלום, אף על פי שעיקר שבועה אנו דנים בה מתוך שאינו יכול לישבע משלם, לא נדין כן על הגלגולים</w:t>
      </w:r>
      <w:r w:rsidR="00B43290">
        <w:rPr>
          <w:rFonts w:cs="Arial" w:hint="cs"/>
          <w:rtl/>
        </w:rPr>
        <w:t>.</w:t>
      </w:r>
      <w:r>
        <w:rPr>
          <w:rFonts w:cs="Arial"/>
          <w:rtl/>
        </w:rPr>
        <w:t xml:space="preserve"> ומה דינו, יש מי שאומר שנשבע על הגלגול אם ירצה או יהפכנה עליו, ויש מי שאומר שאין כאן גלגול, שלא נתחייב לו שבועה מעולם, אלא חייב לשלם לו מן התורה, ואין כאן גלגול. </w:t>
      </w:r>
    </w:p>
    <w:p w14:paraId="2E7951F2" w14:textId="77777777" w:rsidR="00A57AD7" w:rsidRDefault="00A57AD7" w:rsidP="001C2E95">
      <w:pPr>
        <w:rPr>
          <w:rtl/>
        </w:rPr>
      </w:pPr>
    </w:p>
    <w:p w14:paraId="7C963966" w14:textId="3DDE0500" w:rsidR="001C2E95" w:rsidRDefault="001C2E95" w:rsidP="00EB4EFE">
      <w:pPr>
        <w:pStyle w:val="2"/>
        <w:rPr>
          <w:rtl/>
        </w:rPr>
      </w:pPr>
      <w:r>
        <w:rPr>
          <w:rtl/>
        </w:rPr>
        <w:t>סעיף ח</w:t>
      </w:r>
      <w:r w:rsidR="00A57AD7">
        <w:rPr>
          <w:rFonts w:hint="cs"/>
          <w:rtl/>
        </w:rPr>
        <w:t>:</w:t>
      </w:r>
      <w:r w:rsidR="00290B65" w:rsidRPr="00290B65">
        <w:rPr>
          <w:rFonts w:cs="Arial"/>
          <w:rtl/>
        </w:rPr>
        <w:t xml:space="preserve"> נתחייב לו שבועה מן התורה ובא לגלגל עליו שבועת היסת</w:t>
      </w:r>
      <w:r w:rsidR="00290B65">
        <w:rPr>
          <w:rFonts w:hint="cs"/>
          <w:rtl/>
        </w:rPr>
        <w:t>.</w:t>
      </w:r>
    </w:p>
    <w:p w14:paraId="17FFD1B4" w14:textId="0867AE9A" w:rsidR="00290B65" w:rsidRPr="00290B65" w:rsidRDefault="00290B65" w:rsidP="00290B65">
      <w:pPr>
        <w:rPr>
          <w:u w:val="single"/>
          <w:rtl/>
        </w:rPr>
      </w:pPr>
      <w:r w:rsidRPr="00290B65">
        <w:rPr>
          <w:rFonts w:cs="Arial"/>
          <w:u w:val="single"/>
          <w:rtl/>
        </w:rPr>
        <w:t>נתחייב לו שבועה מן התורה ובא לגלגל עליו שבועת היסת</w:t>
      </w:r>
      <w:r w:rsidRPr="00290B65">
        <w:rPr>
          <w:rFonts w:hint="cs"/>
          <w:u w:val="single"/>
          <w:rtl/>
        </w:rPr>
        <w:t>:</w:t>
      </w:r>
    </w:p>
    <w:p w14:paraId="23ABA132" w14:textId="6CEA1D3A" w:rsidR="0020470D" w:rsidRPr="00290B65" w:rsidRDefault="00290B65" w:rsidP="00283096">
      <w:pPr>
        <w:pStyle w:val="ab"/>
        <w:numPr>
          <w:ilvl w:val="0"/>
          <w:numId w:val="64"/>
        </w:numPr>
        <w:rPr>
          <w:rFonts w:cs="Arial"/>
          <w:rtl/>
        </w:rPr>
      </w:pPr>
      <w:r w:rsidRPr="00290B65">
        <w:rPr>
          <w:rFonts w:cs="Arial" w:hint="cs"/>
          <w:rtl/>
        </w:rPr>
        <w:t>טור-</w:t>
      </w:r>
      <w:r w:rsidR="0020470D" w:rsidRPr="00290B65">
        <w:rPr>
          <w:rFonts w:cs="Arial"/>
          <w:rtl/>
        </w:rPr>
        <w:t xml:space="preserve"> נתחייב לו שבועה מן התורה ובא לגלגל עליו שבועת היסת</w:t>
      </w:r>
      <w:r>
        <w:rPr>
          <w:rFonts w:cs="Arial" w:hint="cs"/>
          <w:rtl/>
        </w:rPr>
        <w:t xml:space="preserve"> -</w:t>
      </w:r>
      <w:r w:rsidR="0020470D" w:rsidRPr="00290B65">
        <w:rPr>
          <w:rFonts w:cs="Arial"/>
          <w:rtl/>
        </w:rPr>
        <w:t xml:space="preserve"> יכול לומר לו שבועה דאורייתא אשבע לך והגלגולים תשבע ותטול</w:t>
      </w:r>
      <w:r w:rsidRPr="00290B65">
        <w:rPr>
          <w:rFonts w:cs="Arial" w:hint="cs"/>
          <w:rtl/>
        </w:rPr>
        <w:t>.</w:t>
      </w:r>
      <w:r w:rsidR="001C3CB7" w:rsidRPr="00A362BF">
        <w:rPr>
          <w:rFonts w:cs="Arial"/>
          <w:rtl/>
        </w:rPr>
        <w:t xml:space="preserve"> </w:t>
      </w:r>
      <w:r w:rsidR="001C3CB7" w:rsidRPr="00587E13">
        <w:rPr>
          <w:rFonts w:cs="Arial" w:hint="cs"/>
          <w:color w:val="E36C0A" w:themeColor="accent6" w:themeShade="BF"/>
          <w:rtl/>
        </w:rPr>
        <w:t>(וכ"פ בשו"ע)</w:t>
      </w:r>
    </w:p>
    <w:p w14:paraId="27D2AC7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A24F9EA" w14:textId="79BBA97A" w:rsidR="001C2E95" w:rsidRDefault="001C2E95" w:rsidP="001C2E95">
      <w:pPr>
        <w:rPr>
          <w:rtl/>
        </w:rPr>
      </w:pPr>
      <w:r>
        <w:rPr>
          <w:rFonts w:cs="Arial"/>
          <w:rtl/>
        </w:rPr>
        <w:t>נתחייב לו שבועה מן התורה, ובא לגלגל עליו שבועת היסת, יכול לומר לו: שבועה דאורייתא אשבע לך ועל הגלגולים תשבע ותטול</w:t>
      </w:r>
      <w:r w:rsidR="00587E13">
        <w:rPr>
          <w:rStyle w:val="a7"/>
          <w:rFonts w:cs="Arial"/>
          <w:rtl/>
        </w:rPr>
        <w:footnoteReference w:id="572"/>
      </w:r>
      <w:r>
        <w:rPr>
          <w:rFonts w:cs="Arial"/>
          <w:rtl/>
        </w:rPr>
        <w:t xml:space="preserve">. </w:t>
      </w:r>
    </w:p>
    <w:p w14:paraId="35E28F58" w14:textId="77777777" w:rsidR="00A57AD7" w:rsidRDefault="00A57AD7" w:rsidP="001C2E95">
      <w:pPr>
        <w:rPr>
          <w:rtl/>
        </w:rPr>
      </w:pPr>
    </w:p>
    <w:p w14:paraId="67944339" w14:textId="6C378383" w:rsidR="001C2E95" w:rsidRDefault="001C2E95" w:rsidP="00EB4EFE">
      <w:pPr>
        <w:pStyle w:val="2"/>
        <w:rPr>
          <w:rtl/>
        </w:rPr>
      </w:pPr>
      <w:r>
        <w:rPr>
          <w:rtl/>
        </w:rPr>
        <w:lastRenderedPageBreak/>
        <w:t>סעיף ט</w:t>
      </w:r>
      <w:r w:rsidR="00A57AD7">
        <w:rPr>
          <w:rFonts w:hint="cs"/>
          <w:rtl/>
        </w:rPr>
        <w:t>:</w:t>
      </w:r>
      <w:r w:rsidR="00290B65" w:rsidRPr="00290B65">
        <w:rPr>
          <w:rFonts w:cs="Arial"/>
          <w:rtl/>
        </w:rPr>
        <w:t xml:space="preserve"> </w:t>
      </w:r>
      <w:r w:rsidR="00290B65">
        <w:rPr>
          <w:rFonts w:cs="Arial"/>
          <w:rtl/>
        </w:rPr>
        <w:t xml:space="preserve">טענו מנה, </w:t>
      </w:r>
      <w:r w:rsidR="00290B65">
        <w:rPr>
          <w:rFonts w:cs="Arial" w:hint="cs"/>
          <w:rtl/>
        </w:rPr>
        <w:t xml:space="preserve">והודה במקצת, </w:t>
      </w:r>
      <w:r w:rsidR="00290B65">
        <w:rPr>
          <w:rFonts w:cs="Arial"/>
          <w:rtl/>
        </w:rPr>
        <w:t>וכשבא לישבע גלגל עליו</w:t>
      </w:r>
      <w:r w:rsidR="00290B65">
        <w:rPr>
          <w:rFonts w:cs="Arial" w:hint="cs"/>
          <w:rtl/>
        </w:rPr>
        <w:t xml:space="preserve"> גלגולים ואמר איני יודע.</w:t>
      </w:r>
    </w:p>
    <w:p w14:paraId="76AF315C" w14:textId="41E70864" w:rsidR="00290B65" w:rsidRPr="00290B65" w:rsidRDefault="00290B65" w:rsidP="00290B65">
      <w:pPr>
        <w:rPr>
          <w:u w:val="single"/>
          <w:rtl/>
        </w:rPr>
      </w:pPr>
      <w:r w:rsidRPr="00290B65">
        <w:rPr>
          <w:rFonts w:cs="Arial"/>
          <w:u w:val="single"/>
          <w:rtl/>
        </w:rPr>
        <w:t xml:space="preserve">טענו מנה, </w:t>
      </w:r>
      <w:r w:rsidRPr="00290B65">
        <w:rPr>
          <w:rFonts w:cs="Arial" w:hint="cs"/>
          <w:u w:val="single"/>
          <w:rtl/>
        </w:rPr>
        <w:t xml:space="preserve">והודה במקצת, </w:t>
      </w:r>
      <w:r w:rsidRPr="00290B65">
        <w:rPr>
          <w:rFonts w:cs="Arial"/>
          <w:u w:val="single"/>
          <w:rtl/>
        </w:rPr>
        <w:t>וכשבא לישבע גלגל עליו</w:t>
      </w:r>
      <w:r w:rsidRPr="00290B65">
        <w:rPr>
          <w:rFonts w:cs="Arial" w:hint="cs"/>
          <w:u w:val="single"/>
          <w:rtl/>
        </w:rPr>
        <w:t xml:space="preserve"> גלגולים ואמר איני יודע</w:t>
      </w:r>
      <w:r w:rsidRPr="00290B65">
        <w:rPr>
          <w:rFonts w:hint="cs"/>
          <w:u w:val="single"/>
          <w:rtl/>
        </w:rPr>
        <w:t>:</w:t>
      </w:r>
    </w:p>
    <w:p w14:paraId="1D31D69C" w14:textId="2450FF57" w:rsidR="00A57AD7" w:rsidRPr="00A57AD7" w:rsidRDefault="00290B65" w:rsidP="00283096">
      <w:pPr>
        <w:pStyle w:val="ab"/>
        <w:numPr>
          <w:ilvl w:val="0"/>
          <w:numId w:val="64"/>
        </w:numPr>
        <w:rPr>
          <w:rtl/>
        </w:rPr>
      </w:pPr>
      <w:r w:rsidRPr="00290B65">
        <w:rPr>
          <w:rFonts w:cs="Arial"/>
          <w:rtl/>
        </w:rPr>
        <w:t>בעל התרומות</w:t>
      </w:r>
      <w:r w:rsidRPr="00290B65">
        <w:rPr>
          <w:rFonts w:cs="Arial"/>
          <w:sz w:val="16"/>
          <w:szCs w:val="16"/>
          <w:rtl/>
        </w:rPr>
        <w:t xml:space="preserve"> </w:t>
      </w:r>
      <w:r w:rsidRPr="00290B65">
        <w:rPr>
          <w:rFonts w:cs="Arial" w:hint="cs"/>
          <w:sz w:val="16"/>
          <w:szCs w:val="16"/>
          <w:rtl/>
        </w:rPr>
        <w:t>(</w:t>
      </w:r>
      <w:r w:rsidRPr="00290B65">
        <w:rPr>
          <w:rFonts w:cs="Arial"/>
          <w:sz w:val="16"/>
          <w:szCs w:val="16"/>
          <w:rtl/>
        </w:rPr>
        <w:t>שער לח ח"א סי' ב)</w:t>
      </w:r>
      <w:r w:rsidRPr="00290B65">
        <w:rPr>
          <w:rFonts w:cs="Arial" w:hint="cs"/>
          <w:rtl/>
        </w:rPr>
        <w:t>-</w:t>
      </w:r>
      <w:r w:rsidRPr="00290B65">
        <w:rPr>
          <w:rFonts w:cs="Arial"/>
          <w:rtl/>
        </w:rPr>
        <w:t xml:space="preserve"> </w:t>
      </w:r>
      <w:r w:rsidR="0020470D" w:rsidRPr="00290B65">
        <w:rPr>
          <w:rFonts w:cs="Arial"/>
          <w:rtl/>
        </w:rPr>
        <w:t>ודכוותה נמי אם טענו מנה והודה לו בחמשים וכפר בחמשים</w:t>
      </w:r>
      <w:r w:rsidR="001C3CB7">
        <w:rPr>
          <w:rFonts w:cs="Arial" w:hint="cs"/>
          <w:rtl/>
        </w:rPr>
        <w:t>,</w:t>
      </w:r>
      <w:r w:rsidR="0020470D" w:rsidRPr="00290B65">
        <w:rPr>
          <w:rFonts w:cs="Arial"/>
          <w:rtl/>
        </w:rPr>
        <w:t xml:space="preserve"> וכשבא לישבע וגלגל עליו גלגולין השיבו על הגלגולין איני יודע </w:t>
      </w:r>
      <w:r w:rsidR="001C3CB7">
        <w:rPr>
          <w:rFonts w:cs="Arial" w:hint="cs"/>
          <w:rtl/>
        </w:rPr>
        <w:t xml:space="preserve">- </w:t>
      </w:r>
      <w:r w:rsidR="0020470D" w:rsidRPr="00290B65">
        <w:rPr>
          <w:rFonts w:cs="Arial"/>
          <w:rtl/>
        </w:rPr>
        <w:t>ישבע על העיקר ויפטר מן הגלגולין</w:t>
      </w:r>
      <w:r w:rsidR="001C3CB7">
        <w:rPr>
          <w:rFonts w:cs="Arial" w:hint="cs"/>
          <w:rtl/>
        </w:rPr>
        <w:t>.</w:t>
      </w:r>
      <w:r w:rsidR="0020470D" w:rsidRPr="00290B65">
        <w:rPr>
          <w:rFonts w:cs="Arial"/>
          <w:rtl/>
        </w:rPr>
        <w:t xml:space="preserve"> וכן הסכימו כל המורים</w:t>
      </w:r>
      <w:r w:rsidR="001C3CB7">
        <w:rPr>
          <w:rFonts w:cs="Arial" w:hint="cs"/>
          <w:rtl/>
        </w:rPr>
        <w:t>.</w:t>
      </w:r>
      <w:r w:rsidR="0020470D" w:rsidRPr="00290B65">
        <w:rPr>
          <w:rFonts w:cs="Arial"/>
          <w:rtl/>
        </w:rPr>
        <w:t xml:space="preserve"> ודייקינן לה מדאוקימנא מתניתין דהשואל (צז:) בשיש עסק שבועה ביניהם</w:t>
      </w:r>
      <w:r w:rsidR="001C3CB7">
        <w:rPr>
          <w:rFonts w:cs="Arial" w:hint="cs"/>
          <w:rtl/>
        </w:rPr>
        <w:t>.</w:t>
      </w:r>
      <w:r w:rsidR="0020470D" w:rsidRPr="00290B65">
        <w:rPr>
          <w:rFonts w:cs="Arial"/>
          <w:rtl/>
        </w:rPr>
        <w:t xml:space="preserve"> וכן נוטה דעת הראב"ד שכתב</w:t>
      </w:r>
      <w:r w:rsidR="001C3CB7">
        <w:rPr>
          <w:rFonts w:cs="Arial" w:hint="cs"/>
          <w:rtl/>
        </w:rPr>
        <w:t>-</w:t>
      </w:r>
      <w:r w:rsidR="0020470D" w:rsidRPr="00290B65">
        <w:rPr>
          <w:rFonts w:cs="Arial"/>
          <w:rtl/>
        </w:rPr>
        <w:t xml:space="preserve"> כל מי שנתחייב שבועה ורואה שמגלגלין עליו</w:t>
      </w:r>
      <w:r w:rsidR="001C3CB7">
        <w:rPr>
          <w:rFonts w:cs="Arial" w:hint="cs"/>
          <w:rtl/>
        </w:rPr>
        <w:t>,</w:t>
      </w:r>
      <w:r w:rsidR="0020470D" w:rsidRPr="00290B65">
        <w:rPr>
          <w:rFonts w:cs="Arial"/>
          <w:rtl/>
        </w:rPr>
        <w:t xml:space="preserve"> אם פקח הוא יטעון על הגלגולין איני יודע ויפטר משבועת התורה</w:t>
      </w:r>
      <w:r w:rsidR="001C3CB7">
        <w:rPr>
          <w:rFonts w:cs="Arial" w:hint="cs"/>
          <w:rtl/>
        </w:rPr>
        <w:t>.</w:t>
      </w:r>
      <w:r w:rsidR="0020470D" w:rsidRPr="00290B65">
        <w:rPr>
          <w:rFonts w:cs="Arial"/>
          <w:rtl/>
        </w:rPr>
        <w:t xml:space="preserve"> מכל מקום לא יוכל להנצל מחרם שמחרימין בפניו כל מי שיודע לפלוני זכות בכך וכך אם לא יודה</w:t>
      </w:r>
      <w:r>
        <w:rPr>
          <w:rStyle w:val="a7"/>
          <w:rFonts w:cs="Arial"/>
          <w:rtl/>
        </w:rPr>
        <w:footnoteReference w:id="573"/>
      </w:r>
      <w:r w:rsidRPr="00290B65">
        <w:rPr>
          <w:rFonts w:cs="Arial" w:hint="cs"/>
          <w:rtl/>
        </w:rPr>
        <w:t>.</w:t>
      </w:r>
      <w:r w:rsidR="001C3CB7" w:rsidRPr="00587E13">
        <w:rPr>
          <w:rFonts w:cs="Arial" w:hint="cs"/>
          <w:color w:val="E36C0A" w:themeColor="accent6" w:themeShade="BF"/>
          <w:rtl/>
        </w:rPr>
        <w:t>(וכ"פ בשו"ע)</w:t>
      </w:r>
    </w:p>
    <w:p w14:paraId="582F9A9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67424BC" w14:textId="551143B5" w:rsidR="001C2E95" w:rsidRDefault="001C2E95" w:rsidP="001C2E95">
      <w:pPr>
        <w:rPr>
          <w:rtl/>
        </w:rPr>
      </w:pPr>
      <w:r>
        <w:rPr>
          <w:rFonts w:cs="Arial"/>
          <w:rtl/>
        </w:rPr>
        <w:t>טענו מנה, והודה לו בחמשים וכפר בחמשים, וכשבא לישבע גלגל עליו גלגולים, השיבו על הגלגולים: איני יודע, ישבע על העיקר, ויפטר מלישבע על הגלגולים</w:t>
      </w:r>
      <w:r w:rsidR="001C3CB7">
        <w:rPr>
          <w:rFonts w:cs="Arial" w:hint="cs"/>
          <w:rtl/>
        </w:rPr>
        <w:t>.</w:t>
      </w:r>
      <w:r>
        <w:rPr>
          <w:rFonts w:cs="Arial"/>
          <w:rtl/>
        </w:rPr>
        <w:t xml:space="preserve"> אבל מחרימין בפניו כל מי שיודע לפלוני בכך וכך ולא יודה.</w:t>
      </w:r>
    </w:p>
    <w:p w14:paraId="281425F8" w14:textId="77777777" w:rsidR="004C54BF" w:rsidRDefault="004C54BF" w:rsidP="004C54BF">
      <w:pPr>
        <w:pStyle w:val="1"/>
        <w:rPr>
          <w:rtl/>
        </w:rPr>
        <w:sectPr w:rsidR="004C54BF" w:rsidSect="00A347B3">
          <w:headerReference w:type="default" r:id="rId16"/>
          <w:footnotePr>
            <w:numRestart w:val="eachPage"/>
          </w:footnotePr>
          <w:pgSz w:w="11906" w:h="16838"/>
          <w:pgMar w:top="720" w:right="1134" w:bottom="720" w:left="1134" w:header="0" w:footer="0" w:gutter="0"/>
          <w:cols w:space="720"/>
          <w:bidi/>
          <w:rtlGutter/>
          <w:docGrid w:linePitch="360"/>
        </w:sectPr>
      </w:pPr>
    </w:p>
    <w:p w14:paraId="38577087" w14:textId="16391CD7" w:rsidR="001C2E95" w:rsidRDefault="004C54BF" w:rsidP="004C54BF">
      <w:pPr>
        <w:pStyle w:val="1"/>
        <w:rPr>
          <w:rtl/>
        </w:rPr>
      </w:pPr>
      <w:r>
        <w:rPr>
          <w:rFonts w:hint="cs"/>
          <w:rtl/>
        </w:rPr>
        <w:lastRenderedPageBreak/>
        <w:t xml:space="preserve">סימן צה: </w:t>
      </w:r>
      <w:r w:rsidR="001C2E95">
        <w:rPr>
          <w:rtl/>
        </w:rPr>
        <w:t xml:space="preserve">איזו שבועה נשבעין על קרקעות, ודין הקדש בזמן הזה, ובו ו' סעיפים. </w:t>
      </w:r>
    </w:p>
    <w:p w14:paraId="0D84BE71" w14:textId="27D81624" w:rsidR="001C2E95" w:rsidRDefault="001C2E95" w:rsidP="00EB4EFE">
      <w:pPr>
        <w:pStyle w:val="2"/>
        <w:rPr>
          <w:rtl/>
        </w:rPr>
      </w:pPr>
      <w:r>
        <w:rPr>
          <w:rtl/>
        </w:rPr>
        <w:t>סעיף א</w:t>
      </w:r>
      <w:r w:rsidR="008E037F">
        <w:rPr>
          <w:rFonts w:hint="cs"/>
          <w:rtl/>
        </w:rPr>
        <w:t>:</w:t>
      </w:r>
      <w:r w:rsidR="007E5995">
        <w:rPr>
          <w:rFonts w:hint="cs"/>
          <w:rtl/>
        </w:rPr>
        <w:t xml:space="preserve"> דברים שאין נשבעים עליהם מן התורה.</w:t>
      </w:r>
    </w:p>
    <w:p w14:paraId="2BAABFA6" w14:textId="60E10846" w:rsidR="003A52D2" w:rsidRPr="00D74CE8" w:rsidRDefault="003A52D2" w:rsidP="00D74CE8">
      <w:pPr>
        <w:rPr>
          <w:rFonts w:cs="Arial"/>
          <w:rtl/>
        </w:rPr>
      </w:pPr>
      <w:r w:rsidRPr="003A52D2">
        <w:rPr>
          <w:rFonts w:hint="cs"/>
          <w:b/>
          <w:bCs/>
          <w:rtl/>
        </w:rPr>
        <w:t xml:space="preserve">שבועות </w:t>
      </w:r>
      <w:r w:rsidRPr="003A52D2">
        <w:rPr>
          <w:rFonts w:hint="cs"/>
          <w:b/>
          <w:bCs/>
          <w:sz w:val="16"/>
          <w:szCs w:val="16"/>
          <w:rtl/>
        </w:rPr>
        <w:t xml:space="preserve">(פ' שבועת הדיינים) </w:t>
      </w:r>
      <w:r w:rsidRPr="003A52D2">
        <w:rPr>
          <w:rFonts w:hint="cs"/>
          <w:b/>
          <w:bCs/>
          <w:rtl/>
        </w:rPr>
        <w:t>מב</w:t>
      </w:r>
      <w:r w:rsidRPr="003A52D2">
        <w:rPr>
          <w:rStyle w:val="a7"/>
          <w:b/>
          <w:bCs/>
          <w:rtl/>
        </w:rPr>
        <w:footnoteReference w:id="574"/>
      </w:r>
      <w:r w:rsidRPr="003A52D2">
        <w:rPr>
          <w:rFonts w:hint="cs"/>
          <w:b/>
          <w:bCs/>
          <w:rtl/>
        </w:rPr>
        <w:t xml:space="preserve"> ע"ב:</w:t>
      </w:r>
      <w:r>
        <w:rPr>
          <w:rFonts w:hint="cs"/>
          <w:rtl/>
        </w:rPr>
        <w:t xml:space="preserve"> </w:t>
      </w:r>
      <w:r w:rsidRPr="003A52D2">
        <w:rPr>
          <w:rFonts w:cs="Arial"/>
          <w:u w:val="double"/>
          <w:rtl/>
        </w:rPr>
        <w:t>מתני'</w:t>
      </w:r>
      <w:r w:rsidRPr="003A52D2">
        <w:rPr>
          <w:rFonts w:cs="Arial" w:hint="cs"/>
          <w:u w:val="double"/>
          <w:rtl/>
        </w:rPr>
        <w:t>:</w:t>
      </w:r>
      <w:r w:rsidRPr="003A52D2">
        <w:rPr>
          <w:rFonts w:cs="Arial"/>
          <w:rtl/>
        </w:rPr>
        <w:t xml:space="preserve"> ואלו דברים שאין נשבעין עליהן: העבדים, והשטרות, והקרקעות, וההקדשות, אין בהן תשלומי כפל ולא תשלומי ארבעה וחמשה, שומר חנם אינו נשבע, נושא שכר אינו משלם; ר' שמעון אומר: קדשים שחייב באחריותן - נשבעין עליהן, ושאינו חייב באחריותן - אין נשבעין עליהן. רבי מאיר אומר: יש דברים שהן בקרקע ואינן כקרקע, ואין חכמים מודים לו. כיצד? עשר גפנים טעונות מסרתי לך, והלה אומר: אינן אלא חמש - רבי מאיר מחייב שבועה, וחכ"א: כל המחובר לקרקע הרי הוא כקרקע.</w:t>
      </w:r>
      <w:r w:rsidR="00D74CE8">
        <w:rPr>
          <w:rFonts w:hint="cs"/>
          <w:rtl/>
        </w:rPr>
        <w:t>..     גמ':</w:t>
      </w:r>
      <w:r w:rsidR="00D74CE8" w:rsidRPr="00D74CE8">
        <w:rPr>
          <w:rtl/>
        </w:rPr>
        <w:t xml:space="preserve"> </w:t>
      </w:r>
      <w:r w:rsidR="00D74CE8" w:rsidRPr="00D74CE8">
        <w:rPr>
          <w:rFonts w:cs="Arial"/>
          <w:rtl/>
        </w:rPr>
        <w:t>שומר חנם אינו נשבע. מנא הני מילי? דתנו</w:t>
      </w:r>
      <w:r w:rsidR="00D74CE8" w:rsidRPr="00D74CE8">
        <w:rPr>
          <w:rtl/>
        </w:rPr>
        <w:t xml:space="preserve"> </w:t>
      </w:r>
      <w:r w:rsidR="00D74CE8">
        <w:rPr>
          <w:rFonts w:hint="cs"/>
          <w:sz w:val="14"/>
          <w:szCs w:val="14"/>
          <w:rtl/>
        </w:rPr>
        <w:t xml:space="preserve">(מג.) </w:t>
      </w:r>
      <w:r w:rsidR="00D74CE8" w:rsidRPr="00D74CE8">
        <w:rPr>
          <w:rFonts w:cs="Arial"/>
          <w:rtl/>
        </w:rPr>
        <w:t>רבנן: כי יתן איש אל רעהו - כלל, כסף או כלים - פרט, לשמור - חזר וכלל, כלל ופרט וכלל אי אתה דן אלא כעין הפרט, מה הפרט מפורש דבר המטלטל וגופו ממון, אף כל דבר המטלטל וגופו ממון, יצאו קרקעות - שאין מטלטלין, יצאו עבדים - שהוקשו לקרקעות, יצאו שטרות - שאף על פי שמטלטלין אין גופן ממון, הקדש - רעהו כתיב. נושא שכר אינו משלם. מנלן? דתנו רבנן: כי יתן איש אל רעהו - כלל, חמור או שור או שה - פרט, וכל בהמה לשמור - חזר וכלל, כלל ופרט וכלל כו' עד הקדש - רעהו כתיב.</w:t>
      </w:r>
    </w:p>
    <w:p w14:paraId="46B1B0CE" w14:textId="7BDD757C" w:rsidR="003A52D2" w:rsidRPr="003A52D2" w:rsidRDefault="003A52D2" w:rsidP="003A52D2">
      <w:pPr>
        <w:rPr>
          <w:u w:val="single"/>
          <w:rtl/>
        </w:rPr>
      </w:pPr>
      <w:r w:rsidRPr="003A52D2">
        <w:rPr>
          <w:rFonts w:cs="Arial"/>
          <w:u w:val="single"/>
          <w:rtl/>
        </w:rPr>
        <w:t>דברים שאין נשבעין עליהם מן התורה</w:t>
      </w:r>
      <w:r w:rsidRPr="003A52D2">
        <w:rPr>
          <w:rFonts w:hint="cs"/>
          <w:u w:val="single"/>
          <w:rtl/>
        </w:rPr>
        <w:t>:</w:t>
      </w:r>
    </w:p>
    <w:p w14:paraId="616CF6F2" w14:textId="6340FA2D" w:rsidR="0027045B" w:rsidRDefault="00C27977" w:rsidP="00295B52">
      <w:pPr>
        <w:pStyle w:val="ab"/>
        <w:numPr>
          <w:ilvl w:val="0"/>
          <w:numId w:val="38"/>
        </w:numPr>
        <w:rPr>
          <w:rFonts w:cs="Arial"/>
        </w:rPr>
      </w:pPr>
      <w:r>
        <w:rPr>
          <w:rFonts w:cs="Arial"/>
          <w:rtl/>
        </w:rPr>
        <w:t xml:space="preserve">רמב"ם </w:t>
      </w:r>
      <w:r w:rsidRPr="00C27977">
        <w:rPr>
          <w:rFonts w:cs="Arial" w:hint="cs"/>
          <w:sz w:val="16"/>
          <w:szCs w:val="16"/>
          <w:rtl/>
        </w:rPr>
        <w:t>(</w:t>
      </w:r>
      <w:r w:rsidRPr="00C27977">
        <w:rPr>
          <w:rFonts w:cs="Arial"/>
          <w:sz w:val="16"/>
          <w:szCs w:val="16"/>
          <w:rtl/>
        </w:rPr>
        <w:t>פ</w:t>
      </w:r>
      <w:r w:rsidRPr="00C27977">
        <w:rPr>
          <w:rFonts w:cs="Arial" w:hint="cs"/>
          <w:sz w:val="16"/>
          <w:szCs w:val="16"/>
          <w:rtl/>
        </w:rPr>
        <w:t>"</w:t>
      </w:r>
      <w:r w:rsidRPr="00C27977">
        <w:rPr>
          <w:rFonts w:cs="Arial"/>
          <w:sz w:val="16"/>
          <w:szCs w:val="16"/>
          <w:rtl/>
        </w:rPr>
        <w:t>ה מטוען ה"א)</w:t>
      </w:r>
      <w:r>
        <w:rPr>
          <w:rFonts w:cs="Arial" w:hint="cs"/>
          <w:rtl/>
        </w:rPr>
        <w:t xml:space="preserve"> ו</w:t>
      </w:r>
      <w:r w:rsidR="00A05505" w:rsidRPr="003A52D2">
        <w:rPr>
          <w:rFonts w:cs="Arial" w:hint="cs"/>
          <w:rtl/>
        </w:rPr>
        <w:t>טור-</w:t>
      </w:r>
      <w:r w:rsidR="008E037F" w:rsidRPr="003A52D2">
        <w:rPr>
          <w:rFonts w:cs="Arial"/>
          <w:rtl/>
        </w:rPr>
        <w:t xml:space="preserve"> אלו דברים שאין נשבעין עליהם מן התורה</w:t>
      </w:r>
      <w:r w:rsidR="003A52D2">
        <w:rPr>
          <w:rStyle w:val="a7"/>
          <w:rFonts w:cs="Arial"/>
          <w:rtl/>
        </w:rPr>
        <w:footnoteReference w:id="575"/>
      </w:r>
      <w:r w:rsidR="008E037F" w:rsidRPr="003A52D2">
        <w:rPr>
          <w:rFonts w:cs="Arial"/>
          <w:rtl/>
        </w:rPr>
        <w:t xml:space="preserve"> קרקעות ועבדים ושטרות והקדשות</w:t>
      </w:r>
      <w:r w:rsidR="003A52D2">
        <w:rPr>
          <w:rFonts w:cs="Arial" w:hint="cs"/>
          <w:rtl/>
        </w:rPr>
        <w:t>.</w:t>
      </w:r>
      <w:r w:rsidR="008E037F" w:rsidRPr="003A52D2">
        <w:rPr>
          <w:rFonts w:cs="Arial"/>
          <w:rtl/>
        </w:rPr>
        <w:t xml:space="preserve"> לא שנא מודה מקצת ל"ש אם כופר בכל ועד אחד מכחישו</w:t>
      </w:r>
      <w:r>
        <w:rPr>
          <w:rStyle w:val="a7"/>
          <w:rFonts w:cs="Arial"/>
          <w:rtl/>
        </w:rPr>
        <w:footnoteReference w:id="576"/>
      </w:r>
      <w:r>
        <w:rPr>
          <w:rFonts w:cs="Arial" w:hint="cs"/>
          <w:rtl/>
        </w:rPr>
        <w:t>.</w:t>
      </w:r>
      <w:r w:rsidR="008E037F" w:rsidRPr="003A52D2">
        <w:rPr>
          <w:rFonts w:cs="Arial"/>
          <w:rtl/>
        </w:rPr>
        <w:t xml:space="preserve"> ול"ש שבועת שומרין</w:t>
      </w:r>
      <w:r w:rsidR="00A05505" w:rsidRPr="003A52D2">
        <w:rPr>
          <w:rFonts w:cs="Arial" w:hint="cs"/>
          <w:rtl/>
        </w:rPr>
        <w:t>.</w:t>
      </w:r>
      <w:r w:rsidR="0027045B">
        <w:rPr>
          <w:rFonts w:cs="Arial" w:hint="cs"/>
          <w:rtl/>
        </w:rPr>
        <w:t xml:space="preserve"> </w:t>
      </w:r>
      <w:r w:rsidR="007E5995" w:rsidRPr="007E5995">
        <w:rPr>
          <w:rFonts w:cs="Arial" w:hint="cs"/>
          <w:color w:val="E36C0A" w:themeColor="accent6" w:themeShade="BF"/>
          <w:rtl/>
        </w:rPr>
        <w:t>(וכ"פ בשו"ע)</w:t>
      </w:r>
    </w:p>
    <w:p w14:paraId="7E0484AF" w14:textId="77777777" w:rsidR="0027045B" w:rsidRPr="0027045B" w:rsidRDefault="0027045B" w:rsidP="0027045B">
      <w:pPr>
        <w:ind w:left="360"/>
        <w:rPr>
          <w:rFonts w:cs="Arial"/>
        </w:rPr>
      </w:pPr>
      <w:r w:rsidRPr="0027045B">
        <w:rPr>
          <w:rFonts w:cs="Arial" w:hint="cs"/>
          <w:u w:val="dotted"/>
          <w:rtl/>
        </w:rPr>
        <w:t>ומה הדין בשומר שפשע בשמירתו:</w:t>
      </w:r>
    </w:p>
    <w:p w14:paraId="4BBB433B" w14:textId="2C2D5C77" w:rsidR="0027045B" w:rsidRDefault="00861BAD" w:rsidP="00295B52">
      <w:pPr>
        <w:pStyle w:val="ab"/>
        <w:numPr>
          <w:ilvl w:val="0"/>
          <w:numId w:val="38"/>
        </w:numPr>
        <w:rPr>
          <w:rFonts w:cs="Arial"/>
        </w:rPr>
      </w:pPr>
      <w:r>
        <w:rPr>
          <w:rFonts w:cs="Arial" w:hint="cs"/>
          <w:rtl/>
        </w:rPr>
        <w:t xml:space="preserve">רי"ף </w:t>
      </w:r>
      <w:r w:rsidR="00950E25">
        <w:rPr>
          <w:rFonts w:cs="Arial" w:hint="cs"/>
          <w:rtl/>
        </w:rPr>
        <w:t>ר"י מיגאש רשב"א מרדכי רא"ש טור ור"ן</w:t>
      </w:r>
      <w:r w:rsidR="00950E25">
        <w:rPr>
          <w:rStyle w:val="a7"/>
          <w:rFonts w:cs="Arial"/>
          <w:rtl/>
        </w:rPr>
        <w:footnoteReference w:id="577"/>
      </w:r>
      <w:r w:rsidR="0027045B">
        <w:rPr>
          <w:rFonts w:cs="Arial" w:hint="cs"/>
          <w:rtl/>
        </w:rPr>
        <w:t xml:space="preserve">- </w:t>
      </w:r>
      <w:r w:rsidR="008E037F" w:rsidRPr="0027045B">
        <w:rPr>
          <w:rFonts w:cs="Arial"/>
          <w:rtl/>
        </w:rPr>
        <w:t xml:space="preserve">אפילו אם פשעו בהן ונאבדו </w:t>
      </w:r>
      <w:r w:rsidR="003F65FD">
        <w:rPr>
          <w:rFonts w:cs="Arial" w:hint="cs"/>
          <w:rtl/>
        </w:rPr>
        <w:t xml:space="preserve">- </w:t>
      </w:r>
      <w:r w:rsidR="008E037F" w:rsidRPr="0027045B">
        <w:rPr>
          <w:rFonts w:cs="Arial"/>
          <w:rtl/>
        </w:rPr>
        <w:t>פטורין מלשלם</w:t>
      </w:r>
      <w:r w:rsidR="003F65FD">
        <w:rPr>
          <w:rFonts w:cs="Arial" w:hint="cs"/>
          <w:rtl/>
        </w:rPr>
        <w:t>,</w:t>
      </w:r>
      <w:r w:rsidR="008E037F" w:rsidRPr="0027045B">
        <w:rPr>
          <w:rFonts w:cs="Arial"/>
          <w:rtl/>
        </w:rPr>
        <w:t xml:space="preserve"> לא שנא שומר חנם או שומר שכר</w:t>
      </w:r>
      <w:r w:rsidR="00A7242A" w:rsidRPr="007E5995">
        <w:rPr>
          <w:rStyle w:val="a7"/>
          <w:rFonts w:cs="Arial"/>
          <w:rtl/>
        </w:rPr>
        <w:footnoteReference w:id="578"/>
      </w:r>
      <w:r w:rsidR="00A71174">
        <w:rPr>
          <w:rFonts w:cs="Arial" w:hint="cs"/>
          <w:sz w:val="16"/>
          <w:szCs w:val="16"/>
          <w:rtl/>
        </w:rPr>
        <w:t xml:space="preserve"> (ל' הטור)</w:t>
      </w:r>
      <w:r w:rsidR="00A71174">
        <w:rPr>
          <w:rFonts w:cs="Arial" w:hint="cs"/>
          <w:rtl/>
        </w:rPr>
        <w:t>..</w:t>
      </w:r>
      <w:r w:rsidR="0027045B">
        <w:rPr>
          <w:rFonts w:cs="Arial" w:hint="cs"/>
          <w:rtl/>
        </w:rPr>
        <w:t>.</w:t>
      </w:r>
      <w:r w:rsidR="007E5995">
        <w:rPr>
          <w:rFonts w:cs="Arial" w:hint="cs"/>
          <w:rtl/>
        </w:rPr>
        <w:t xml:space="preserve"> </w:t>
      </w:r>
      <w:r w:rsidR="007E5995" w:rsidRPr="007E5995">
        <w:rPr>
          <w:rFonts w:cs="Arial" w:hint="cs"/>
          <w:color w:val="E36C0A" w:themeColor="accent6" w:themeShade="BF"/>
          <w:rtl/>
        </w:rPr>
        <w:t>(וכ"פ בשו"ע)</w:t>
      </w:r>
    </w:p>
    <w:p w14:paraId="2439BC00" w14:textId="265D090E" w:rsidR="009A3AB2" w:rsidRPr="003F65FD" w:rsidRDefault="003F65FD" w:rsidP="00295B52">
      <w:pPr>
        <w:pStyle w:val="ab"/>
        <w:numPr>
          <w:ilvl w:val="0"/>
          <w:numId w:val="38"/>
        </w:numPr>
        <w:rPr>
          <w:rFonts w:cs="Arial"/>
        </w:rPr>
      </w:pPr>
      <w:r w:rsidRPr="00FD2BD5">
        <w:rPr>
          <w:rFonts w:cs="Arial"/>
          <w:rtl/>
        </w:rPr>
        <w:t xml:space="preserve">רש"י </w:t>
      </w:r>
      <w:r w:rsidRPr="003F65FD">
        <w:rPr>
          <w:rFonts w:cs="Arial"/>
          <w:sz w:val="16"/>
          <w:szCs w:val="16"/>
          <w:rtl/>
        </w:rPr>
        <w:t>(ב"מ נו. ד"ה אינו נשבע</w:t>
      </w:r>
      <w:r w:rsidRPr="003F65FD">
        <w:rPr>
          <w:rFonts w:cs="Arial" w:hint="cs"/>
          <w:sz w:val="16"/>
          <w:szCs w:val="16"/>
          <w:rtl/>
        </w:rPr>
        <w:t>, כ"כ הה"מ בשמו</w:t>
      </w:r>
      <w:r w:rsidRPr="003F65FD">
        <w:rPr>
          <w:rFonts w:cs="Arial"/>
          <w:sz w:val="16"/>
          <w:szCs w:val="16"/>
          <w:rtl/>
        </w:rPr>
        <w:t>)</w:t>
      </w:r>
      <w:r w:rsidRPr="003F65FD">
        <w:rPr>
          <w:rFonts w:cs="Arial" w:hint="cs"/>
          <w:sz w:val="16"/>
          <w:szCs w:val="16"/>
          <w:rtl/>
        </w:rPr>
        <w:t xml:space="preserve"> </w:t>
      </w:r>
      <w:r w:rsidR="009A3AB2" w:rsidRPr="00FD2BD5">
        <w:rPr>
          <w:rFonts w:cs="Arial"/>
          <w:rtl/>
        </w:rPr>
        <w:t>רמב"ם</w:t>
      </w:r>
      <w:r>
        <w:rPr>
          <w:rStyle w:val="a7"/>
          <w:rFonts w:cs="Arial"/>
          <w:rtl/>
        </w:rPr>
        <w:footnoteReference w:id="579"/>
      </w:r>
      <w:r w:rsidR="009A3AB2" w:rsidRPr="00FD2BD5">
        <w:rPr>
          <w:rFonts w:cs="Arial"/>
          <w:rtl/>
        </w:rPr>
        <w:t xml:space="preserve"> </w:t>
      </w:r>
      <w:r w:rsidR="009A3AB2" w:rsidRPr="003F65FD">
        <w:rPr>
          <w:rFonts w:cs="Arial" w:hint="cs"/>
          <w:sz w:val="16"/>
          <w:szCs w:val="16"/>
          <w:rtl/>
        </w:rPr>
        <w:t>(</w:t>
      </w:r>
      <w:r w:rsidR="009A3AB2" w:rsidRPr="003F65FD">
        <w:rPr>
          <w:rFonts w:cs="Arial"/>
          <w:sz w:val="16"/>
          <w:szCs w:val="16"/>
          <w:rtl/>
        </w:rPr>
        <w:t>פ</w:t>
      </w:r>
      <w:r w:rsidR="009A3AB2" w:rsidRPr="003F65FD">
        <w:rPr>
          <w:rFonts w:cs="Arial" w:hint="cs"/>
          <w:sz w:val="16"/>
          <w:szCs w:val="16"/>
          <w:rtl/>
        </w:rPr>
        <w:t>"</w:t>
      </w:r>
      <w:r w:rsidR="009A3AB2" w:rsidRPr="003F65FD">
        <w:rPr>
          <w:rFonts w:cs="Arial"/>
          <w:sz w:val="16"/>
          <w:szCs w:val="16"/>
          <w:rtl/>
        </w:rPr>
        <w:t>ב משכירות ה"ג)</w:t>
      </w:r>
      <w:r>
        <w:rPr>
          <w:rFonts w:cs="Arial" w:hint="cs"/>
          <w:rtl/>
        </w:rPr>
        <w:t xml:space="preserve"> ורמ"ה </w:t>
      </w:r>
      <w:r>
        <w:rPr>
          <w:rFonts w:cs="Arial" w:hint="cs"/>
          <w:sz w:val="16"/>
          <w:szCs w:val="16"/>
          <w:rtl/>
        </w:rPr>
        <w:t>(כ"כ הטור בשמו)</w:t>
      </w:r>
      <w:r w:rsidR="009A3AB2">
        <w:rPr>
          <w:rFonts w:cs="Arial" w:hint="cs"/>
          <w:rtl/>
        </w:rPr>
        <w:t>-</w:t>
      </w:r>
      <w:r w:rsidR="009A3AB2" w:rsidRPr="00FD2BD5">
        <w:rPr>
          <w:rFonts w:cs="Arial"/>
          <w:rtl/>
        </w:rPr>
        <w:t xml:space="preserve"> </w:t>
      </w:r>
      <w:r w:rsidRPr="0027045B">
        <w:rPr>
          <w:rFonts w:cs="Arial"/>
          <w:rtl/>
        </w:rPr>
        <w:t>בפשיעה חייב אפי' שומר חנם</w:t>
      </w:r>
      <w:r w:rsidR="009A3AB2">
        <w:rPr>
          <w:rStyle w:val="a7"/>
          <w:rFonts w:cs="Arial"/>
          <w:rtl/>
        </w:rPr>
        <w:footnoteReference w:id="580"/>
      </w:r>
      <w:r w:rsidR="009A3AB2" w:rsidRPr="003F65FD">
        <w:rPr>
          <w:rFonts w:cs="Arial"/>
          <w:rtl/>
        </w:rPr>
        <w:t xml:space="preserve">.  </w:t>
      </w:r>
    </w:p>
    <w:p w14:paraId="55EE1BF3" w14:textId="77777777" w:rsidR="009A3AB2" w:rsidRPr="00FD2BD5" w:rsidRDefault="009A3AB2" w:rsidP="00295B52">
      <w:pPr>
        <w:pStyle w:val="ab"/>
        <w:numPr>
          <w:ilvl w:val="1"/>
          <w:numId w:val="38"/>
        </w:numPr>
        <w:rPr>
          <w:rFonts w:cs="Arial"/>
          <w:rtl/>
        </w:rPr>
      </w:pPr>
      <w:r>
        <w:rPr>
          <w:rFonts w:cs="Arial" w:hint="cs"/>
          <w:rtl/>
        </w:rPr>
        <w:t xml:space="preserve">ב"י- </w:t>
      </w:r>
      <w:r w:rsidRPr="00FD2BD5">
        <w:rPr>
          <w:rFonts w:cs="Arial"/>
          <w:rtl/>
        </w:rPr>
        <w:t xml:space="preserve">וכיון שהרי"ף והרא"ש מסכימים לדעת אחת </w:t>
      </w:r>
      <w:r>
        <w:rPr>
          <w:rFonts w:cs="Arial" w:hint="cs"/>
          <w:rtl/>
        </w:rPr>
        <w:t xml:space="preserve">- </w:t>
      </w:r>
      <w:r w:rsidRPr="00FD2BD5">
        <w:rPr>
          <w:rFonts w:cs="Arial"/>
          <w:rtl/>
        </w:rPr>
        <w:t>הכי נקטינן</w:t>
      </w:r>
      <w:r>
        <w:rPr>
          <w:rFonts w:cs="Arial" w:hint="cs"/>
          <w:rtl/>
        </w:rPr>
        <w:t>.</w:t>
      </w:r>
      <w:r w:rsidRPr="00FD2BD5">
        <w:rPr>
          <w:rFonts w:cs="Arial"/>
          <w:rtl/>
        </w:rPr>
        <w:t xml:space="preserve"> וכל שכן בנדון זה שנלוו אליהם הראב"ד והרמב"ן והרשב"א והר"ן</w:t>
      </w:r>
      <w:r>
        <w:rPr>
          <w:rStyle w:val="a7"/>
          <w:rFonts w:cs="Arial"/>
          <w:rtl/>
        </w:rPr>
        <w:footnoteReference w:id="581"/>
      </w:r>
      <w:r>
        <w:rPr>
          <w:rFonts w:cs="Arial" w:hint="cs"/>
          <w:rtl/>
        </w:rPr>
        <w:t>.</w:t>
      </w:r>
    </w:p>
    <w:p w14:paraId="46743D02" w14:textId="656EE545" w:rsidR="008E67F9" w:rsidRPr="00D74CE8" w:rsidRDefault="00D74CE8" w:rsidP="00D74CE8">
      <w:pPr>
        <w:ind w:left="360"/>
        <w:rPr>
          <w:rFonts w:cs="Arial"/>
          <w:u w:val="dotted"/>
        </w:rPr>
      </w:pPr>
      <w:r w:rsidRPr="00D74CE8">
        <w:rPr>
          <w:rFonts w:cs="Arial" w:hint="cs"/>
          <w:u w:val="dotted"/>
          <w:rtl/>
        </w:rPr>
        <w:t>ומה הדין בשואל:</w:t>
      </w:r>
    </w:p>
    <w:p w14:paraId="711E3D93" w14:textId="74147244" w:rsidR="00FD2BD5" w:rsidRPr="00FD2BD5" w:rsidRDefault="008B2D84" w:rsidP="00295B52">
      <w:pPr>
        <w:pStyle w:val="ab"/>
        <w:numPr>
          <w:ilvl w:val="0"/>
          <w:numId w:val="38"/>
        </w:numPr>
        <w:rPr>
          <w:rFonts w:cs="Arial"/>
        </w:rPr>
      </w:pPr>
      <w:r>
        <w:rPr>
          <w:rFonts w:cs="Arial" w:hint="cs"/>
          <w:rtl/>
        </w:rPr>
        <w:lastRenderedPageBreak/>
        <w:t xml:space="preserve">רשב"א </w:t>
      </w:r>
      <w:r>
        <w:rPr>
          <w:rFonts w:cs="Arial" w:hint="cs"/>
          <w:sz w:val="16"/>
          <w:szCs w:val="16"/>
          <w:rtl/>
        </w:rPr>
        <w:t xml:space="preserve">(ב"מ נז: ד"ה הא דלא) </w:t>
      </w:r>
      <w:r w:rsidR="008E037F" w:rsidRPr="008E67F9">
        <w:rPr>
          <w:rFonts w:cs="Arial"/>
          <w:rtl/>
        </w:rPr>
        <w:t xml:space="preserve">רא"ש </w:t>
      </w:r>
      <w:r w:rsidR="008E037F" w:rsidRPr="008E67F9">
        <w:rPr>
          <w:rFonts w:cs="Arial"/>
          <w:sz w:val="16"/>
          <w:szCs w:val="16"/>
          <w:rtl/>
        </w:rPr>
        <w:t>(שבועות פ"ו סי' כד)</w:t>
      </w:r>
      <w:r w:rsidR="008E037F" w:rsidRPr="008E67F9">
        <w:rPr>
          <w:rFonts w:cs="Arial"/>
          <w:rtl/>
        </w:rPr>
        <w:t xml:space="preserve"> </w:t>
      </w:r>
      <w:r w:rsidR="00A71174">
        <w:rPr>
          <w:rFonts w:cs="Arial" w:hint="cs"/>
          <w:rtl/>
        </w:rPr>
        <w:t>טור</w:t>
      </w:r>
      <w:r w:rsidR="00A7242A">
        <w:rPr>
          <w:rStyle w:val="a7"/>
          <w:rFonts w:cs="Arial"/>
          <w:rtl/>
        </w:rPr>
        <w:footnoteReference w:id="582"/>
      </w:r>
      <w:r w:rsidR="00A71174">
        <w:rPr>
          <w:rFonts w:cs="Arial" w:hint="cs"/>
          <w:rtl/>
        </w:rPr>
        <w:t xml:space="preserve"> </w:t>
      </w:r>
      <w:r w:rsidR="008E037F" w:rsidRPr="008E67F9">
        <w:rPr>
          <w:rFonts w:cs="Arial"/>
          <w:rtl/>
        </w:rPr>
        <w:t xml:space="preserve">ר"ן </w:t>
      </w:r>
      <w:r w:rsidR="008E037F" w:rsidRPr="008E67F9">
        <w:rPr>
          <w:rFonts w:cs="Arial"/>
          <w:sz w:val="16"/>
          <w:szCs w:val="16"/>
          <w:rtl/>
        </w:rPr>
        <w:t>(שם כג: ד"ה מתני')</w:t>
      </w:r>
      <w:r w:rsidR="008E67F9" w:rsidRPr="008E67F9">
        <w:rPr>
          <w:rFonts w:cs="Arial" w:hint="cs"/>
          <w:rtl/>
        </w:rPr>
        <w:t xml:space="preserve"> </w:t>
      </w:r>
      <w:r w:rsidR="00D74CE8">
        <w:rPr>
          <w:rFonts w:cs="Arial" w:hint="cs"/>
          <w:rtl/>
        </w:rPr>
        <w:t>ו</w:t>
      </w:r>
      <w:r w:rsidR="008E67F9" w:rsidRPr="008E67F9">
        <w:rPr>
          <w:rFonts w:cs="Arial" w:hint="cs"/>
          <w:rtl/>
        </w:rPr>
        <w:t>הה"מ</w:t>
      </w:r>
      <w:r w:rsidR="008E67F9" w:rsidRPr="008E67F9">
        <w:rPr>
          <w:rFonts w:cs="Arial"/>
          <w:sz w:val="16"/>
          <w:szCs w:val="16"/>
          <w:rtl/>
        </w:rPr>
        <w:t xml:space="preserve"> (פ"ב משכירות ה"א)</w:t>
      </w:r>
      <w:r w:rsidR="008E67F9" w:rsidRPr="008E67F9">
        <w:rPr>
          <w:rFonts w:cs="Arial" w:hint="cs"/>
          <w:rtl/>
        </w:rPr>
        <w:t>-</w:t>
      </w:r>
      <w:r w:rsidR="008E037F" w:rsidRPr="008E67F9">
        <w:rPr>
          <w:rFonts w:cs="Arial"/>
          <w:rtl/>
        </w:rPr>
        <w:t xml:space="preserve"> </w:t>
      </w:r>
      <w:r w:rsidR="008E67F9" w:rsidRPr="008E67F9">
        <w:rPr>
          <w:rFonts w:cs="Arial"/>
          <w:rtl/>
        </w:rPr>
        <w:t>והוה מצי למימר שואל אינו משלם אונסין ובגניבה ואבידה</w:t>
      </w:r>
      <w:r w:rsidR="00A71174">
        <w:rPr>
          <w:rFonts w:cs="Arial" w:hint="cs"/>
          <w:rtl/>
        </w:rPr>
        <w:t>,</w:t>
      </w:r>
      <w:r w:rsidR="008E67F9" w:rsidRPr="008E67F9">
        <w:rPr>
          <w:rFonts w:cs="Arial"/>
          <w:rtl/>
        </w:rPr>
        <w:t xml:space="preserve"> דאיתקש לשומר שכר דכתיב וכי ישאל איש וי"ו מוסיף על ענין ראשון כדדרשי' פרק השואל (צה</w:t>
      </w:r>
      <w:r w:rsidR="00D74CE8">
        <w:rPr>
          <w:rFonts w:cs="Arial" w:hint="cs"/>
          <w:rtl/>
        </w:rPr>
        <w:t>.</w:t>
      </w:r>
      <w:r w:rsidR="008E67F9" w:rsidRPr="008E67F9">
        <w:rPr>
          <w:rFonts w:cs="Arial"/>
          <w:rtl/>
        </w:rPr>
        <w:t>)</w:t>
      </w:r>
      <w:r w:rsidR="00D74CE8">
        <w:rPr>
          <w:rFonts w:cs="Arial" w:hint="cs"/>
          <w:rtl/>
        </w:rPr>
        <w:t>,</w:t>
      </w:r>
      <w:r w:rsidR="008E67F9" w:rsidRPr="008E67F9">
        <w:rPr>
          <w:rFonts w:cs="Arial"/>
          <w:rtl/>
        </w:rPr>
        <w:t xml:space="preserve"> אלא כיון דתנא פטור שבועה בשומר חנם ופטור תשלומין בשומר שכר ה"ה בכולן</w:t>
      </w:r>
      <w:r w:rsidR="00D74CE8">
        <w:rPr>
          <w:rFonts w:cs="Arial" w:hint="cs"/>
          <w:rtl/>
        </w:rPr>
        <w:t>.</w:t>
      </w:r>
      <w:r w:rsidR="008E67F9" w:rsidRPr="008E67F9">
        <w:rPr>
          <w:rFonts w:cs="Arial"/>
          <w:rtl/>
        </w:rPr>
        <w:t xml:space="preserve"> ועוד משום הכי לא תני שואל משום דלא שייך בהקדש</w:t>
      </w:r>
      <w:r w:rsidR="00D74CE8">
        <w:rPr>
          <w:rFonts w:cs="Arial" w:hint="cs"/>
          <w:sz w:val="16"/>
          <w:szCs w:val="16"/>
          <w:rtl/>
        </w:rPr>
        <w:t xml:space="preserve"> (ל' הרא"ש)</w:t>
      </w:r>
      <w:r w:rsidR="008E67F9" w:rsidRPr="008E67F9">
        <w:rPr>
          <w:rFonts w:cs="Arial"/>
          <w:rtl/>
        </w:rPr>
        <w:t>.</w:t>
      </w:r>
      <w:r w:rsidR="008E67F9" w:rsidRPr="008E67F9">
        <w:rPr>
          <w:rFonts w:cs="Arial" w:hint="cs"/>
          <w:rtl/>
        </w:rPr>
        <w:t xml:space="preserve"> </w:t>
      </w:r>
      <w:r w:rsidR="007E5995" w:rsidRPr="007E5995">
        <w:rPr>
          <w:rFonts w:cs="Arial" w:hint="cs"/>
          <w:color w:val="E36C0A" w:themeColor="accent6" w:themeShade="BF"/>
          <w:rtl/>
        </w:rPr>
        <w:t>(וכ"פ בשו"ע)</w:t>
      </w:r>
    </w:p>
    <w:p w14:paraId="70BEC612" w14:textId="77777777" w:rsidR="00FD2BD5" w:rsidRDefault="00FD2BD5" w:rsidP="00FD2BD5">
      <w:pPr>
        <w:rPr>
          <w:rFonts w:cs="Arial"/>
          <w:rtl/>
        </w:rPr>
      </w:pPr>
      <w:r w:rsidRPr="00D74CE8">
        <w:rPr>
          <w:rFonts w:cs="Arial" w:hint="cs"/>
          <w:u w:val="single"/>
          <w:rtl/>
        </w:rPr>
        <w:t>שבועת השומרים בנכסי גוים:</w:t>
      </w:r>
    </w:p>
    <w:p w14:paraId="61C19A25" w14:textId="2A82B988" w:rsidR="00FD2BD5" w:rsidRPr="00D74CE8" w:rsidRDefault="00FD2BD5" w:rsidP="00295B52">
      <w:pPr>
        <w:pStyle w:val="ab"/>
        <w:numPr>
          <w:ilvl w:val="0"/>
          <w:numId w:val="38"/>
        </w:numPr>
        <w:rPr>
          <w:rFonts w:cs="Arial"/>
          <w:rtl/>
        </w:rPr>
      </w:pPr>
      <w:r w:rsidRPr="00D74CE8">
        <w:rPr>
          <w:rFonts w:cs="Arial"/>
          <w:rtl/>
        </w:rPr>
        <w:t xml:space="preserve">רמב"ם </w:t>
      </w:r>
      <w:r w:rsidRPr="00D74CE8">
        <w:rPr>
          <w:rFonts w:cs="Arial" w:hint="cs"/>
          <w:sz w:val="16"/>
          <w:szCs w:val="16"/>
          <w:rtl/>
        </w:rPr>
        <w:t>(</w:t>
      </w:r>
      <w:r w:rsidRPr="00D74CE8">
        <w:rPr>
          <w:rFonts w:cs="Arial"/>
          <w:sz w:val="16"/>
          <w:szCs w:val="16"/>
          <w:rtl/>
        </w:rPr>
        <w:t>פ</w:t>
      </w:r>
      <w:r w:rsidRPr="00D74CE8">
        <w:rPr>
          <w:rFonts w:cs="Arial" w:hint="cs"/>
          <w:sz w:val="16"/>
          <w:szCs w:val="16"/>
          <w:rtl/>
        </w:rPr>
        <w:t>"</w:t>
      </w:r>
      <w:r w:rsidRPr="00D74CE8">
        <w:rPr>
          <w:rFonts w:cs="Arial"/>
          <w:sz w:val="16"/>
          <w:szCs w:val="16"/>
          <w:rtl/>
        </w:rPr>
        <w:t>ב משכירות ה"א)</w:t>
      </w:r>
      <w:r w:rsidRPr="00D74CE8">
        <w:rPr>
          <w:rFonts w:cs="Arial" w:hint="cs"/>
          <w:rtl/>
        </w:rPr>
        <w:t>-</w:t>
      </w:r>
      <w:r w:rsidRPr="00D74CE8">
        <w:rPr>
          <w:rFonts w:cs="Arial"/>
          <w:rtl/>
        </w:rPr>
        <w:t xml:space="preserve"> שלשה דינין האמורין בתורה בארבעה השומרין אינן אלא במטלטלין </w:t>
      </w:r>
      <w:r w:rsidRPr="00D74CE8">
        <w:rPr>
          <w:rFonts w:cs="Arial"/>
          <w:b/>
          <w:bCs/>
          <w:rtl/>
        </w:rPr>
        <w:t>של ישראל</w:t>
      </w:r>
      <w:r w:rsidRPr="00D74CE8">
        <w:rPr>
          <w:rFonts w:cs="Arial"/>
          <w:rtl/>
        </w:rPr>
        <w:t xml:space="preserve"> ושל הדיוט</w:t>
      </w:r>
      <w:r w:rsidRPr="00D74CE8">
        <w:rPr>
          <w:rFonts w:cs="Arial" w:hint="cs"/>
          <w:rtl/>
        </w:rPr>
        <w:t>,</w:t>
      </w:r>
      <w:r w:rsidRPr="00D74CE8">
        <w:rPr>
          <w:rFonts w:cs="Arial"/>
          <w:rtl/>
        </w:rPr>
        <w:t xml:space="preserve"> שנאמר כסף או כלים וכל בהמה</w:t>
      </w:r>
      <w:r w:rsidRPr="00D74CE8">
        <w:rPr>
          <w:rFonts w:cs="Arial" w:hint="cs"/>
          <w:rtl/>
        </w:rPr>
        <w:t>,</w:t>
      </w:r>
      <w:r w:rsidRPr="00D74CE8">
        <w:rPr>
          <w:rFonts w:cs="Arial"/>
          <w:rtl/>
        </w:rPr>
        <w:t xml:space="preserve"> יצאו קרקעות ויצאו העבדים שהוקשו לקרקעות</w:t>
      </w:r>
      <w:r w:rsidRPr="00D74CE8">
        <w:rPr>
          <w:rFonts w:cs="Arial" w:hint="cs"/>
          <w:rtl/>
        </w:rPr>
        <w:t>,</w:t>
      </w:r>
      <w:r w:rsidRPr="00D74CE8">
        <w:rPr>
          <w:rFonts w:cs="Arial"/>
          <w:rtl/>
        </w:rPr>
        <w:t xml:space="preserve"> ויצאו השטרות שאין גופן ממון</w:t>
      </w:r>
      <w:r w:rsidRPr="00D74CE8">
        <w:rPr>
          <w:rFonts w:cs="Arial" w:hint="cs"/>
          <w:rtl/>
        </w:rPr>
        <w:t>,</w:t>
      </w:r>
      <w:r w:rsidRPr="00D74CE8">
        <w:rPr>
          <w:rFonts w:cs="Arial"/>
          <w:rtl/>
        </w:rPr>
        <w:t xml:space="preserve"> ויצאו הקדשות שנא' כי יתן איש אל רעהו</w:t>
      </w:r>
      <w:r w:rsidRPr="00D74CE8">
        <w:rPr>
          <w:rFonts w:cs="Arial" w:hint="cs"/>
          <w:rtl/>
        </w:rPr>
        <w:t>,</w:t>
      </w:r>
      <w:r w:rsidRPr="00D74CE8">
        <w:rPr>
          <w:rFonts w:cs="Arial"/>
          <w:rtl/>
        </w:rPr>
        <w:t xml:space="preserve"> ויצאו נכסי </w:t>
      </w:r>
      <w:r w:rsidRPr="00D74CE8">
        <w:rPr>
          <w:rFonts w:cs="Arial" w:hint="cs"/>
          <w:rtl/>
        </w:rPr>
        <w:t>גוים</w:t>
      </w:r>
      <w:r>
        <w:rPr>
          <w:rStyle w:val="a7"/>
          <w:rFonts w:cs="Arial"/>
          <w:rtl/>
        </w:rPr>
        <w:footnoteReference w:id="583"/>
      </w:r>
      <w:r>
        <w:rPr>
          <w:rFonts w:cs="Arial" w:hint="cs"/>
          <w:rtl/>
        </w:rPr>
        <w:t>..</w:t>
      </w:r>
      <w:r w:rsidRPr="00D74CE8">
        <w:rPr>
          <w:rFonts w:cs="Arial" w:hint="cs"/>
          <w:rtl/>
        </w:rPr>
        <w:t>.</w:t>
      </w:r>
      <w:r w:rsidR="007E5995">
        <w:rPr>
          <w:rFonts w:cs="Arial" w:hint="cs"/>
          <w:rtl/>
        </w:rPr>
        <w:t xml:space="preserve"> </w:t>
      </w:r>
      <w:r w:rsidR="007E5995" w:rsidRPr="007E5995">
        <w:rPr>
          <w:rFonts w:cs="Arial" w:hint="cs"/>
          <w:color w:val="E36C0A" w:themeColor="accent6" w:themeShade="BF"/>
          <w:rtl/>
        </w:rPr>
        <w:t>(וכ"פ בשו"ע)</w:t>
      </w:r>
    </w:p>
    <w:p w14:paraId="7039B417" w14:textId="673A733C" w:rsidR="00FD2BD5" w:rsidRPr="00862200" w:rsidRDefault="00862200" w:rsidP="008E037F">
      <w:pPr>
        <w:rPr>
          <w:u w:val="single"/>
          <w:rtl/>
        </w:rPr>
      </w:pPr>
      <w:r w:rsidRPr="00862200">
        <w:rPr>
          <w:rFonts w:hint="cs"/>
          <w:u w:val="single"/>
          <w:rtl/>
        </w:rPr>
        <w:t>הגורם הפסד לחברו:</w:t>
      </w:r>
    </w:p>
    <w:p w14:paraId="2FB65296" w14:textId="4DD22324" w:rsidR="006F69CF" w:rsidRDefault="006F69CF" w:rsidP="00295B52">
      <w:pPr>
        <w:pStyle w:val="ab"/>
        <w:numPr>
          <w:ilvl w:val="0"/>
          <w:numId w:val="38"/>
        </w:numPr>
        <w:rPr>
          <w:rFonts w:cs="Arial"/>
        </w:rPr>
      </w:pPr>
      <w:r>
        <w:rPr>
          <w:rFonts w:cs="Arial" w:hint="cs"/>
          <w:rtl/>
        </w:rPr>
        <w:t>ר"י מיגאש</w:t>
      </w:r>
      <w:r>
        <w:rPr>
          <w:rFonts w:cs="Arial" w:hint="cs"/>
          <w:sz w:val="16"/>
          <w:szCs w:val="16"/>
          <w:rtl/>
        </w:rPr>
        <w:t xml:space="preserve"> (כ"כ הטור בשמו)</w:t>
      </w:r>
      <w:r>
        <w:rPr>
          <w:rFonts w:cs="Arial" w:hint="cs"/>
          <w:rtl/>
        </w:rPr>
        <w:t xml:space="preserve">- </w:t>
      </w:r>
      <w:r w:rsidRPr="00861BAD">
        <w:rPr>
          <w:rFonts w:cs="Arial"/>
          <w:rtl/>
        </w:rPr>
        <w:t xml:space="preserve">מי שמשכן כרם לחבירו או הוריד אריס לתוכו והתנה עמו לעבדו ופשע בו ולא עבדו </w:t>
      </w:r>
      <w:r w:rsidR="00335B30">
        <w:rPr>
          <w:rFonts w:cs="Arial"/>
          <w:rtl/>
        </w:rPr>
        <w:t>–</w:t>
      </w:r>
      <w:r w:rsidR="00335B30">
        <w:rPr>
          <w:rFonts w:cs="Arial" w:hint="cs"/>
          <w:rtl/>
        </w:rPr>
        <w:t xml:space="preserve"> </w:t>
      </w:r>
      <w:r w:rsidRPr="00861BAD">
        <w:rPr>
          <w:rFonts w:cs="Arial"/>
          <w:rtl/>
        </w:rPr>
        <w:t>חייב</w:t>
      </w:r>
      <w:r w:rsidR="00335B30">
        <w:rPr>
          <w:rFonts w:cs="Arial" w:hint="cs"/>
          <w:rtl/>
        </w:rPr>
        <w:t>,</w:t>
      </w:r>
      <w:r w:rsidRPr="00861BAD">
        <w:rPr>
          <w:rFonts w:cs="Arial"/>
          <w:rtl/>
        </w:rPr>
        <w:t xml:space="preserve"> שלא פטרה אותו תורה אלא בהיזק דאתי מעלמא או ממילא מחמת דלא נטריה</w:t>
      </w:r>
      <w:r w:rsidR="00335B30">
        <w:rPr>
          <w:rFonts w:cs="Arial" w:hint="cs"/>
          <w:rtl/>
        </w:rPr>
        <w:t>,</w:t>
      </w:r>
      <w:r w:rsidRPr="00861BAD">
        <w:rPr>
          <w:rFonts w:cs="Arial"/>
          <w:rtl/>
        </w:rPr>
        <w:t xml:space="preserve"> אבל זה כיון דלא עבדו כהיזק דבידים דמי וחייבין</w:t>
      </w:r>
      <w:r>
        <w:rPr>
          <w:rFonts w:cs="Arial" w:hint="cs"/>
          <w:rtl/>
        </w:rPr>
        <w:t>.</w:t>
      </w:r>
    </w:p>
    <w:p w14:paraId="17D61FCC" w14:textId="77777777" w:rsidR="00753C58" w:rsidRDefault="006F69CF" w:rsidP="00295B52">
      <w:pPr>
        <w:pStyle w:val="ab"/>
        <w:numPr>
          <w:ilvl w:val="0"/>
          <w:numId w:val="38"/>
        </w:numPr>
        <w:rPr>
          <w:rFonts w:cs="Arial"/>
        </w:rPr>
      </w:pPr>
      <w:r w:rsidRPr="00861BAD">
        <w:rPr>
          <w:rFonts w:cs="Arial"/>
          <w:rtl/>
        </w:rPr>
        <w:t>רמ"ה</w:t>
      </w:r>
      <w:r>
        <w:rPr>
          <w:rFonts w:cs="Arial" w:hint="cs"/>
          <w:rtl/>
        </w:rPr>
        <w:t xml:space="preserve"> </w:t>
      </w:r>
      <w:r>
        <w:rPr>
          <w:rFonts w:cs="Arial" w:hint="cs"/>
          <w:sz w:val="16"/>
          <w:szCs w:val="16"/>
          <w:rtl/>
        </w:rPr>
        <w:t>(כ"כ הטור בשמו)</w:t>
      </w:r>
      <w:r>
        <w:rPr>
          <w:rFonts w:cs="Arial" w:hint="cs"/>
          <w:rtl/>
        </w:rPr>
        <w:t>-</w:t>
      </w:r>
      <w:r w:rsidRPr="00861BAD">
        <w:rPr>
          <w:rFonts w:cs="Arial"/>
          <w:rtl/>
        </w:rPr>
        <w:t xml:space="preserve"> כל מאן דגרים לאפסודי דבר שלא בא לעולם </w:t>
      </w:r>
      <w:r w:rsidR="00335B30">
        <w:rPr>
          <w:rFonts w:cs="Arial"/>
          <w:rtl/>
        </w:rPr>
        <w:t>–</w:t>
      </w:r>
      <w:r w:rsidR="00335B30">
        <w:rPr>
          <w:rFonts w:cs="Arial" w:hint="cs"/>
          <w:rtl/>
        </w:rPr>
        <w:t xml:space="preserve"> </w:t>
      </w:r>
      <w:r w:rsidRPr="00861BAD">
        <w:rPr>
          <w:rFonts w:cs="Arial"/>
          <w:rtl/>
        </w:rPr>
        <w:t>אינו חייב עד שיקבל עליו בפירוש</w:t>
      </w:r>
      <w:r w:rsidR="00335B30">
        <w:rPr>
          <w:rFonts w:cs="Arial" w:hint="cs"/>
          <w:rtl/>
        </w:rPr>
        <w:t>,</w:t>
      </w:r>
      <w:r w:rsidRPr="00861BAD">
        <w:rPr>
          <w:rFonts w:cs="Arial"/>
          <w:rtl/>
        </w:rPr>
        <w:t xml:space="preserve"> והיינו דתנן אם אוביר ולא איעביד אשלם במיטבא</w:t>
      </w:r>
      <w:r w:rsidR="00862200">
        <w:rPr>
          <w:rStyle w:val="a7"/>
          <w:rFonts w:cs="Arial"/>
          <w:rtl/>
        </w:rPr>
        <w:footnoteReference w:id="584"/>
      </w:r>
      <w:r w:rsidRPr="00861BAD">
        <w:rPr>
          <w:rFonts w:cs="Arial" w:hint="cs"/>
          <w:rtl/>
        </w:rPr>
        <w:t>.</w:t>
      </w:r>
    </w:p>
    <w:p w14:paraId="56E64873" w14:textId="00FF8684" w:rsidR="00753C58" w:rsidRPr="00753C58" w:rsidRDefault="00753C58" w:rsidP="00753C58">
      <w:pPr>
        <w:rPr>
          <w:rFonts w:cs="Arial"/>
          <w:u w:val="single"/>
        </w:rPr>
      </w:pPr>
      <w:r w:rsidRPr="00753C58">
        <w:rPr>
          <w:rFonts w:cs="Arial" w:hint="cs"/>
          <w:u w:val="single"/>
          <w:rtl/>
        </w:rPr>
        <w:t>שבועה על קרקעות חוץ לארץ:</w:t>
      </w:r>
    </w:p>
    <w:p w14:paraId="0B02222E" w14:textId="77777777" w:rsidR="00753C58" w:rsidRDefault="008E037F" w:rsidP="00295B52">
      <w:pPr>
        <w:pStyle w:val="ab"/>
        <w:numPr>
          <w:ilvl w:val="0"/>
          <w:numId w:val="38"/>
        </w:numPr>
        <w:rPr>
          <w:rFonts w:cs="Arial"/>
        </w:rPr>
      </w:pPr>
      <w:r w:rsidRPr="00753C58">
        <w:rPr>
          <w:rFonts w:cs="Arial"/>
          <w:rtl/>
        </w:rPr>
        <w:t>יש גאונים</w:t>
      </w:r>
      <w:r w:rsidR="00753C58">
        <w:rPr>
          <w:rFonts w:cs="Arial" w:hint="cs"/>
          <w:rtl/>
        </w:rPr>
        <w:t>-</w:t>
      </w:r>
      <w:r w:rsidRPr="00753C58">
        <w:rPr>
          <w:rFonts w:cs="Arial"/>
          <w:rtl/>
        </w:rPr>
        <w:t xml:space="preserve"> מה שאין נשבעין על קרקעות דוקא בארץ ישראל אבל בחוצה לארץ נשבעין עליהן מן התורה שחשובין עליהן כמטלטלין</w:t>
      </w:r>
      <w:r w:rsidR="00753C58">
        <w:rPr>
          <w:rFonts w:cs="Arial" w:hint="cs"/>
          <w:rtl/>
        </w:rPr>
        <w:t>.</w:t>
      </w:r>
      <w:r w:rsidRPr="00753C58">
        <w:rPr>
          <w:rFonts w:cs="Arial"/>
          <w:rtl/>
        </w:rPr>
        <w:t xml:space="preserve"> </w:t>
      </w:r>
    </w:p>
    <w:p w14:paraId="640F1BC3" w14:textId="0F548D78" w:rsidR="008E037F" w:rsidRPr="00753C58" w:rsidRDefault="00753C58" w:rsidP="00295B52">
      <w:pPr>
        <w:pStyle w:val="ab"/>
        <w:numPr>
          <w:ilvl w:val="0"/>
          <w:numId w:val="38"/>
        </w:numPr>
        <w:rPr>
          <w:rFonts w:cs="Arial"/>
          <w:rtl/>
        </w:rPr>
      </w:pPr>
      <w:r>
        <w:rPr>
          <w:rFonts w:cs="Arial" w:hint="cs"/>
          <w:rtl/>
        </w:rPr>
        <w:t>ראב"ד</w:t>
      </w:r>
      <w:r>
        <w:rPr>
          <w:rStyle w:val="a7"/>
          <w:rFonts w:cs="Arial"/>
          <w:rtl/>
        </w:rPr>
        <w:footnoteReference w:id="585"/>
      </w:r>
      <w:r w:rsidRPr="00753C58">
        <w:rPr>
          <w:rFonts w:cs="Arial"/>
          <w:sz w:val="16"/>
          <w:szCs w:val="16"/>
          <w:rtl/>
        </w:rPr>
        <w:t>(שו"ת ראב"י אב"ד סי' קכט)</w:t>
      </w:r>
      <w:r>
        <w:rPr>
          <w:rFonts w:cs="Arial" w:hint="cs"/>
          <w:rtl/>
        </w:rPr>
        <w:t>-</w:t>
      </w:r>
      <w:r w:rsidRPr="00753C58">
        <w:rPr>
          <w:rStyle w:val="a7"/>
          <w:rFonts w:cs="Arial"/>
          <w:rtl/>
        </w:rPr>
        <w:t xml:space="preserve"> </w:t>
      </w:r>
      <w:r>
        <w:rPr>
          <w:rStyle w:val="a7"/>
          <w:rFonts w:cs="Arial"/>
          <w:rtl/>
        </w:rPr>
        <w:footnoteReference w:id="586"/>
      </w:r>
      <w:r>
        <w:rPr>
          <w:rFonts w:cs="Arial"/>
          <w:rtl/>
        </w:rPr>
        <w:t>מי שכתב דכמטלטלי דמו סמך על מאי דאיתמר בערכין (כט.) גבי ההוא גברא דאחרמינהו לנכסיה בפומבדיתא מקרקעי דחוצה לארץ כמטלטלי נינהו</w:t>
      </w:r>
      <w:r>
        <w:rPr>
          <w:rFonts w:cs="Arial" w:hint="cs"/>
          <w:rtl/>
        </w:rPr>
        <w:t>.</w:t>
      </w:r>
      <w:r>
        <w:rPr>
          <w:rFonts w:cs="Arial"/>
          <w:rtl/>
        </w:rPr>
        <w:t xml:space="preserve"> ואינה ראיה</w:t>
      </w:r>
      <w:r>
        <w:rPr>
          <w:rFonts w:cs="Arial" w:hint="cs"/>
          <w:rtl/>
        </w:rPr>
        <w:t>,</w:t>
      </w:r>
      <w:r>
        <w:rPr>
          <w:rFonts w:cs="Arial"/>
          <w:rtl/>
        </w:rPr>
        <w:t xml:space="preserve"> דחרמין שאני</w:t>
      </w:r>
      <w:r>
        <w:rPr>
          <w:rFonts w:cs="Arial" w:hint="cs"/>
          <w:rtl/>
        </w:rPr>
        <w:t>,</w:t>
      </w:r>
      <w:r>
        <w:rPr>
          <w:rFonts w:cs="Arial"/>
          <w:rtl/>
        </w:rPr>
        <w:t xml:space="preserve"> שאינו נוהג אלא בזמן שהיובל נוהג</w:t>
      </w:r>
      <w:r>
        <w:rPr>
          <w:rFonts w:cs="Arial" w:hint="cs"/>
          <w:rtl/>
        </w:rPr>
        <w:t>,</w:t>
      </w:r>
      <w:r>
        <w:rPr>
          <w:rFonts w:cs="Arial"/>
          <w:rtl/>
        </w:rPr>
        <w:t xml:space="preserve"> אבל לענין שבועה ואונאה מקרקעי נינהו</w:t>
      </w:r>
      <w:r>
        <w:rPr>
          <w:rFonts w:cs="Arial" w:hint="cs"/>
          <w:rtl/>
        </w:rPr>
        <w:t>,</w:t>
      </w:r>
      <w:r>
        <w:rPr>
          <w:rFonts w:cs="Arial"/>
          <w:rtl/>
        </w:rPr>
        <w:t xml:space="preserve"> דהא ליתנהו מטלטלי</w:t>
      </w:r>
      <w:r>
        <w:rPr>
          <w:rFonts w:cs="Arial" w:hint="cs"/>
          <w:rtl/>
        </w:rPr>
        <w:t>.</w:t>
      </w:r>
      <w:r>
        <w:rPr>
          <w:rFonts w:cs="Arial"/>
          <w:rtl/>
        </w:rPr>
        <w:t xml:space="preserve"> ולא חזינא לרבוותא דוקני דשוו פלוגתא בינייהו לא לענין שבועה ולא לענין אונאה</w:t>
      </w:r>
      <w:r>
        <w:rPr>
          <w:rFonts w:cs="Arial" w:hint="cs"/>
          <w:rtl/>
        </w:rPr>
        <w:t>,</w:t>
      </w:r>
      <w:r>
        <w:rPr>
          <w:rFonts w:cs="Arial"/>
          <w:rtl/>
        </w:rPr>
        <w:t xml:space="preserve"> מיהו היסת משבעינן עלייהו</w:t>
      </w:r>
      <w:r>
        <w:rPr>
          <w:rFonts w:cs="Arial" w:hint="cs"/>
          <w:rtl/>
        </w:rPr>
        <w:t>.</w:t>
      </w:r>
      <w:r w:rsidR="007E5995">
        <w:rPr>
          <w:rFonts w:cs="Arial" w:hint="cs"/>
          <w:rtl/>
        </w:rPr>
        <w:t xml:space="preserve"> </w:t>
      </w:r>
      <w:r w:rsidR="007E5995" w:rsidRPr="007E5995">
        <w:rPr>
          <w:rFonts w:cs="Arial" w:hint="cs"/>
          <w:color w:val="E36C0A" w:themeColor="accent6" w:themeShade="BF"/>
          <w:rtl/>
        </w:rPr>
        <w:t>(וכ"פ בשו"ע)</w:t>
      </w:r>
    </w:p>
    <w:p w14:paraId="0A66D01D" w14:textId="4D743767" w:rsidR="00753C58" w:rsidRPr="00753C58" w:rsidRDefault="00753C58" w:rsidP="00753C58">
      <w:pPr>
        <w:rPr>
          <w:u w:val="single"/>
          <w:rtl/>
        </w:rPr>
      </w:pPr>
      <w:r>
        <w:rPr>
          <w:rFonts w:cs="Arial" w:hint="cs"/>
          <w:u w:val="single"/>
          <w:rtl/>
        </w:rPr>
        <w:t>כל ה</w:t>
      </w:r>
      <w:r w:rsidRPr="00753C58">
        <w:rPr>
          <w:rFonts w:cs="Arial"/>
          <w:u w:val="single"/>
          <w:rtl/>
        </w:rPr>
        <w:t xml:space="preserve">דברים </w:t>
      </w:r>
      <w:r>
        <w:rPr>
          <w:rFonts w:cs="Arial" w:hint="cs"/>
          <w:u w:val="single"/>
          <w:rtl/>
        </w:rPr>
        <w:t xml:space="preserve">הנ"ל </w:t>
      </w:r>
      <w:r w:rsidRPr="00753C58">
        <w:rPr>
          <w:rFonts w:cs="Arial"/>
          <w:u w:val="single"/>
          <w:rtl/>
        </w:rPr>
        <w:t>שאין נשבעין עליהם מן התורה</w:t>
      </w:r>
      <w:r>
        <w:rPr>
          <w:rFonts w:hint="cs"/>
          <w:u w:val="single"/>
          <w:rtl/>
        </w:rPr>
        <w:t xml:space="preserve"> </w:t>
      </w:r>
      <w:r>
        <w:rPr>
          <w:u w:val="single"/>
          <w:rtl/>
        </w:rPr>
        <w:t>–</w:t>
      </w:r>
      <w:r>
        <w:rPr>
          <w:rFonts w:hint="cs"/>
          <w:u w:val="single"/>
          <w:rtl/>
        </w:rPr>
        <w:t xml:space="preserve"> האם מכל מקום נשבעים עליהם היסת או ע"י גלגול</w:t>
      </w:r>
      <w:r w:rsidRPr="00753C58">
        <w:rPr>
          <w:rFonts w:hint="cs"/>
          <w:u w:val="single"/>
          <w:rtl/>
        </w:rPr>
        <w:t>:</w:t>
      </w:r>
    </w:p>
    <w:p w14:paraId="0939F97A" w14:textId="129A3764" w:rsidR="00F97056" w:rsidRDefault="00E436AB" w:rsidP="00295B52">
      <w:pPr>
        <w:pStyle w:val="ab"/>
        <w:numPr>
          <w:ilvl w:val="0"/>
          <w:numId w:val="39"/>
        </w:numPr>
        <w:rPr>
          <w:rFonts w:cs="Arial"/>
        </w:rPr>
      </w:pPr>
      <w:r>
        <w:rPr>
          <w:rFonts w:cs="Arial"/>
          <w:rtl/>
        </w:rPr>
        <w:t>רי"ף רמב"ם מרדכי</w:t>
      </w:r>
      <w:r>
        <w:rPr>
          <w:rStyle w:val="a7"/>
          <w:rFonts w:cs="Arial"/>
          <w:rtl/>
        </w:rPr>
        <w:footnoteReference w:id="587"/>
      </w:r>
      <w:r>
        <w:rPr>
          <w:rFonts w:cs="Arial" w:hint="cs"/>
          <w:rtl/>
        </w:rPr>
        <w:t xml:space="preserve"> </w:t>
      </w:r>
      <w:r>
        <w:rPr>
          <w:rFonts w:cs="Arial"/>
          <w:rtl/>
        </w:rPr>
        <w:t>רא"ש</w:t>
      </w:r>
      <w:r>
        <w:rPr>
          <w:rFonts w:cs="Arial" w:hint="cs"/>
          <w:rtl/>
        </w:rPr>
        <w:t xml:space="preserve"> ו</w:t>
      </w:r>
      <w:r w:rsidR="00753C58" w:rsidRPr="00753C58">
        <w:rPr>
          <w:rFonts w:cs="Arial" w:hint="cs"/>
          <w:rtl/>
        </w:rPr>
        <w:t>טור</w:t>
      </w:r>
      <w:r>
        <w:rPr>
          <w:rStyle w:val="a7"/>
          <w:rFonts w:cs="Arial"/>
          <w:rtl/>
        </w:rPr>
        <w:footnoteReference w:id="588"/>
      </w:r>
      <w:r w:rsidR="00753C58" w:rsidRPr="00753C58">
        <w:rPr>
          <w:rFonts w:cs="Arial" w:hint="cs"/>
          <w:rtl/>
        </w:rPr>
        <w:t xml:space="preserve">- </w:t>
      </w:r>
      <w:r w:rsidR="00A05505" w:rsidRPr="00753C58">
        <w:rPr>
          <w:rFonts w:cs="Arial"/>
          <w:rtl/>
        </w:rPr>
        <w:t>הא דאין נשבעין על כל הנך דוקא שבועה דאורייתא אבל שבועה דרבנן נשבעין עליהן</w:t>
      </w:r>
      <w:r w:rsidR="00F97056">
        <w:rPr>
          <w:rStyle w:val="a7"/>
          <w:rFonts w:cs="Arial"/>
          <w:rtl/>
        </w:rPr>
        <w:footnoteReference w:id="589"/>
      </w:r>
      <w:r w:rsidR="00F97056">
        <w:rPr>
          <w:rFonts w:cs="Arial" w:hint="cs"/>
          <w:rtl/>
        </w:rPr>
        <w:t>.</w:t>
      </w:r>
      <w:r w:rsidR="00A05505" w:rsidRPr="00753C58">
        <w:rPr>
          <w:rFonts w:cs="Arial"/>
          <w:rtl/>
        </w:rPr>
        <w:t xml:space="preserve"> וכן ע"י גלגול נשבעין עליהן</w:t>
      </w:r>
      <w:r w:rsidR="00F97056">
        <w:rPr>
          <w:rStyle w:val="a7"/>
          <w:rFonts w:cs="Arial"/>
          <w:rtl/>
        </w:rPr>
        <w:footnoteReference w:id="590"/>
      </w:r>
      <w:r w:rsidR="00753C58" w:rsidRPr="00753C58">
        <w:rPr>
          <w:rFonts w:cs="Arial" w:hint="cs"/>
          <w:rtl/>
        </w:rPr>
        <w:t>.</w:t>
      </w:r>
      <w:r w:rsidR="007E5995">
        <w:rPr>
          <w:rFonts w:cs="Arial" w:hint="cs"/>
          <w:rtl/>
        </w:rPr>
        <w:t xml:space="preserve"> </w:t>
      </w:r>
      <w:r w:rsidR="007E5995" w:rsidRPr="007E5995">
        <w:rPr>
          <w:rFonts w:cs="Arial" w:hint="cs"/>
          <w:color w:val="E36C0A" w:themeColor="accent6" w:themeShade="BF"/>
          <w:rtl/>
        </w:rPr>
        <w:t>(וכ"פ בשו"ע)</w:t>
      </w:r>
    </w:p>
    <w:p w14:paraId="623A6167" w14:textId="77777777" w:rsidR="00110A63" w:rsidRDefault="00E436AB" w:rsidP="00295B52">
      <w:pPr>
        <w:pStyle w:val="ab"/>
        <w:numPr>
          <w:ilvl w:val="0"/>
          <w:numId w:val="39"/>
        </w:numPr>
        <w:rPr>
          <w:rFonts w:cs="Arial"/>
        </w:rPr>
      </w:pPr>
      <w:r w:rsidRPr="00F97056">
        <w:rPr>
          <w:rFonts w:cs="Arial"/>
          <w:rtl/>
        </w:rPr>
        <w:t>רבינו גרשון מאור הגולה</w:t>
      </w:r>
      <w:r w:rsidR="00110A63">
        <w:rPr>
          <w:rFonts w:cs="Arial" w:hint="cs"/>
          <w:rtl/>
        </w:rPr>
        <w:t xml:space="preserve"> </w:t>
      </w:r>
      <w:r w:rsidR="00110A63" w:rsidRPr="00F97056">
        <w:rPr>
          <w:rFonts w:cs="Arial" w:hint="cs"/>
          <w:sz w:val="16"/>
          <w:szCs w:val="16"/>
          <w:rtl/>
        </w:rPr>
        <w:t>(</w:t>
      </w:r>
      <w:r w:rsidR="00110A63">
        <w:rPr>
          <w:rFonts w:cs="Arial" w:hint="cs"/>
          <w:sz w:val="16"/>
          <w:szCs w:val="16"/>
          <w:rtl/>
        </w:rPr>
        <w:t>כ"כ ההגמ"ר בשמו [</w:t>
      </w:r>
      <w:r w:rsidR="00110A63" w:rsidRPr="00F97056">
        <w:rPr>
          <w:rFonts w:cs="Arial"/>
          <w:sz w:val="16"/>
          <w:szCs w:val="16"/>
          <w:rtl/>
        </w:rPr>
        <w:t>שבועו</w:t>
      </w:r>
      <w:r w:rsidR="00110A63" w:rsidRPr="00F97056">
        <w:rPr>
          <w:rFonts w:cs="Arial" w:hint="cs"/>
          <w:sz w:val="16"/>
          <w:szCs w:val="16"/>
          <w:rtl/>
        </w:rPr>
        <w:t>ת</w:t>
      </w:r>
      <w:r w:rsidR="00110A63" w:rsidRPr="00F97056">
        <w:rPr>
          <w:rFonts w:cs="Arial"/>
          <w:sz w:val="16"/>
          <w:szCs w:val="16"/>
          <w:rtl/>
        </w:rPr>
        <w:t xml:space="preserve"> סי' תשפז</w:t>
      </w:r>
      <w:r w:rsidR="00110A63">
        <w:rPr>
          <w:rFonts w:cs="Arial" w:hint="cs"/>
          <w:sz w:val="16"/>
          <w:szCs w:val="16"/>
          <w:rtl/>
        </w:rPr>
        <w:t>]</w:t>
      </w:r>
      <w:r w:rsidR="00110A63" w:rsidRPr="00F97056">
        <w:rPr>
          <w:rFonts w:cs="Arial"/>
          <w:sz w:val="16"/>
          <w:szCs w:val="16"/>
          <w:rtl/>
        </w:rPr>
        <w:t>)</w:t>
      </w:r>
      <w:r w:rsidR="00F97056" w:rsidRPr="00F97056">
        <w:rPr>
          <w:rFonts w:cs="Arial" w:hint="cs"/>
          <w:rtl/>
        </w:rPr>
        <w:t>-</w:t>
      </w:r>
      <w:r w:rsidRPr="00F97056">
        <w:rPr>
          <w:rFonts w:cs="Arial"/>
          <w:rtl/>
        </w:rPr>
        <w:t xml:space="preserve"> הואיל ואין נשבעין על קרקעות רק מדרבנן לא מהפכינן זו השבועה דתקנתא לתקנתא לא עבדינן </w:t>
      </w:r>
      <w:r w:rsidRPr="00110A63">
        <w:rPr>
          <w:rFonts w:cs="Arial"/>
          <w:sz w:val="16"/>
          <w:szCs w:val="16"/>
          <w:rtl/>
        </w:rPr>
        <w:t>(ב"מ ה</w:t>
      </w:r>
      <w:r w:rsidR="00F97056" w:rsidRPr="00110A63">
        <w:rPr>
          <w:rFonts w:cs="Arial" w:hint="cs"/>
          <w:sz w:val="16"/>
          <w:szCs w:val="16"/>
          <w:rtl/>
        </w:rPr>
        <w:t>:</w:t>
      </w:r>
      <w:r w:rsidRPr="00110A63">
        <w:rPr>
          <w:rFonts w:cs="Arial"/>
          <w:sz w:val="16"/>
          <w:szCs w:val="16"/>
          <w:rtl/>
        </w:rPr>
        <w:t>)</w:t>
      </w:r>
      <w:r w:rsidR="00F97056">
        <w:rPr>
          <w:rStyle w:val="a7"/>
          <w:rFonts w:cs="Arial"/>
          <w:rtl/>
        </w:rPr>
        <w:footnoteReference w:id="591"/>
      </w:r>
      <w:r w:rsidR="00F97056">
        <w:rPr>
          <w:rFonts w:cs="Arial" w:hint="cs"/>
          <w:rtl/>
        </w:rPr>
        <w:t>.</w:t>
      </w:r>
    </w:p>
    <w:p w14:paraId="430D5C76" w14:textId="4D619C35" w:rsidR="00110A63" w:rsidRPr="00110A63" w:rsidRDefault="00110A63" w:rsidP="00110A63">
      <w:pPr>
        <w:rPr>
          <w:rFonts w:cs="Arial"/>
          <w:u w:val="single"/>
        </w:rPr>
      </w:pPr>
      <w:r w:rsidRPr="00110A63">
        <w:rPr>
          <w:rFonts w:cs="Arial"/>
          <w:u w:val="single"/>
          <w:rtl/>
        </w:rPr>
        <w:t xml:space="preserve">מי שתבע לחבירו </w:t>
      </w:r>
      <w:r>
        <w:rPr>
          <w:rFonts w:cs="Arial" w:hint="cs"/>
          <w:u w:val="single"/>
          <w:rtl/>
        </w:rPr>
        <w:t>'</w:t>
      </w:r>
      <w:r w:rsidRPr="00110A63">
        <w:rPr>
          <w:rFonts w:cs="Arial"/>
          <w:u w:val="single"/>
          <w:rtl/>
        </w:rPr>
        <w:t>מכרת לי קרקע שלך</w:t>
      </w:r>
      <w:r>
        <w:rPr>
          <w:rFonts w:cs="Arial" w:hint="cs"/>
          <w:u w:val="single"/>
          <w:rtl/>
        </w:rPr>
        <w:t>'</w:t>
      </w:r>
      <w:r w:rsidRPr="00110A63">
        <w:rPr>
          <w:rFonts w:cs="Arial" w:hint="cs"/>
          <w:u w:val="single"/>
          <w:rtl/>
        </w:rPr>
        <w:t>,</w:t>
      </w:r>
      <w:r w:rsidRPr="00110A63">
        <w:rPr>
          <w:rFonts w:cs="Arial"/>
          <w:u w:val="single"/>
          <w:rtl/>
        </w:rPr>
        <w:t xml:space="preserve"> והוא אומר להד"ם</w:t>
      </w:r>
      <w:r w:rsidRPr="00110A63">
        <w:rPr>
          <w:rFonts w:cs="Arial" w:hint="cs"/>
          <w:u w:val="single"/>
          <w:rtl/>
        </w:rPr>
        <w:t>:</w:t>
      </w:r>
    </w:p>
    <w:p w14:paraId="28169E64" w14:textId="145D8F85" w:rsidR="00110A63" w:rsidRPr="007E5995" w:rsidRDefault="00E436AB" w:rsidP="00295B52">
      <w:pPr>
        <w:pStyle w:val="ab"/>
        <w:numPr>
          <w:ilvl w:val="0"/>
          <w:numId w:val="39"/>
        </w:numPr>
        <w:rPr>
          <w:rFonts w:cs="Arial"/>
        </w:rPr>
      </w:pPr>
      <w:r w:rsidRPr="00110A63">
        <w:rPr>
          <w:rFonts w:cs="Arial"/>
          <w:rtl/>
        </w:rPr>
        <w:lastRenderedPageBreak/>
        <w:t xml:space="preserve">מרדכי </w:t>
      </w:r>
      <w:r w:rsidR="00110A63" w:rsidRPr="00110A63">
        <w:rPr>
          <w:rFonts w:cs="Arial" w:hint="cs"/>
          <w:sz w:val="16"/>
          <w:szCs w:val="16"/>
          <w:rtl/>
        </w:rPr>
        <w:t>(</w:t>
      </w:r>
      <w:r w:rsidRPr="00110A63">
        <w:rPr>
          <w:rFonts w:cs="Arial"/>
          <w:sz w:val="16"/>
          <w:szCs w:val="16"/>
          <w:rtl/>
        </w:rPr>
        <w:t>פ</w:t>
      </w:r>
      <w:r w:rsidR="00110A63" w:rsidRPr="00110A63">
        <w:rPr>
          <w:rFonts w:cs="Arial" w:hint="cs"/>
          <w:sz w:val="16"/>
          <w:szCs w:val="16"/>
          <w:rtl/>
        </w:rPr>
        <w:t>'</w:t>
      </w:r>
      <w:r w:rsidRPr="00110A63">
        <w:rPr>
          <w:rFonts w:cs="Arial"/>
          <w:sz w:val="16"/>
          <w:szCs w:val="16"/>
          <w:rtl/>
        </w:rPr>
        <w:t xml:space="preserve"> שבועת הדיינים סי' תשע)</w:t>
      </w:r>
      <w:r w:rsidRPr="00110A63">
        <w:rPr>
          <w:rFonts w:cs="Arial"/>
          <w:rtl/>
        </w:rPr>
        <w:t xml:space="preserve"> בשם מוהר"ם</w:t>
      </w:r>
      <w:r w:rsidR="00110A63">
        <w:rPr>
          <w:rFonts w:cs="Arial" w:hint="cs"/>
          <w:rtl/>
        </w:rPr>
        <w:t>-</w:t>
      </w:r>
      <w:r w:rsidRPr="00110A63">
        <w:rPr>
          <w:rFonts w:cs="Arial"/>
          <w:rtl/>
        </w:rPr>
        <w:t xml:space="preserve"> מי שתבע לחבירו מכרת לי קרקע שלך</w:t>
      </w:r>
      <w:r w:rsidR="00110A63">
        <w:rPr>
          <w:rFonts w:cs="Arial" w:hint="cs"/>
          <w:rtl/>
        </w:rPr>
        <w:t>,</w:t>
      </w:r>
      <w:r w:rsidRPr="00110A63">
        <w:rPr>
          <w:rFonts w:cs="Arial"/>
          <w:rtl/>
        </w:rPr>
        <w:t xml:space="preserve"> והוא אומר להד"ם </w:t>
      </w:r>
      <w:r w:rsidR="00110A63">
        <w:rPr>
          <w:rFonts w:cs="Arial" w:hint="cs"/>
          <w:rtl/>
        </w:rPr>
        <w:t xml:space="preserve">- </w:t>
      </w:r>
      <w:r w:rsidRPr="00110A63">
        <w:rPr>
          <w:rFonts w:cs="Arial"/>
          <w:rtl/>
        </w:rPr>
        <w:t>אין צריך לישבע כלל</w:t>
      </w:r>
      <w:r w:rsidR="00110A63">
        <w:rPr>
          <w:rFonts w:cs="Arial" w:hint="cs"/>
          <w:rtl/>
        </w:rPr>
        <w:t>,</w:t>
      </w:r>
      <w:r w:rsidRPr="00110A63">
        <w:rPr>
          <w:rFonts w:cs="Arial"/>
          <w:rtl/>
        </w:rPr>
        <w:t xml:space="preserve"> מאחר דלא החזיק התובע בקרקע וגם אין לו שטר</w:t>
      </w:r>
      <w:r w:rsidR="00110A63">
        <w:rPr>
          <w:rFonts w:cs="Arial" w:hint="cs"/>
          <w:rtl/>
        </w:rPr>
        <w:t>,</w:t>
      </w:r>
      <w:r w:rsidRPr="00110A63">
        <w:rPr>
          <w:rFonts w:cs="Arial"/>
          <w:rtl/>
        </w:rPr>
        <w:t xml:space="preserve"> אם כן הנתבע אפילו שבועה דרבנן אין צריך</w:t>
      </w:r>
      <w:r w:rsidR="00110A63">
        <w:rPr>
          <w:rFonts w:cs="Arial" w:hint="cs"/>
          <w:rtl/>
        </w:rPr>
        <w:t>.</w:t>
      </w:r>
      <w:r w:rsidRPr="00110A63">
        <w:rPr>
          <w:rFonts w:cs="Arial"/>
          <w:rtl/>
        </w:rPr>
        <w:t xml:space="preserve"> והוא הדין אם ראובן מכר קרקע לשמעון ויש לשמעון שטר מכירה</w:t>
      </w:r>
      <w:r w:rsidR="00110A63">
        <w:rPr>
          <w:rFonts w:cs="Arial" w:hint="cs"/>
          <w:rtl/>
        </w:rPr>
        <w:t>,</w:t>
      </w:r>
      <w:r w:rsidRPr="00110A63">
        <w:rPr>
          <w:rFonts w:cs="Arial"/>
          <w:rtl/>
        </w:rPr>
        <w:t xml:space="preserve"> וראובן אומר שחזר ומכרו לו ולא החזיק בה שמעון </w:t>
      </w:r>
      <w:r w:rsidR="00110A63">
        <w:rPr>
          <w:rFonts w:cs="Arial" w:hint="cs"/>
          <w:rtl/>
        </w:rPr>
        <w:t xml:space="preserve">- </w:t>
      </w:r>
      <w:r w:rsidRPr="00110A63">
        <w:rPr>
          <w:rFonts w:cs="Arial"/>
          <w:rtl/>
        </w:rPr>
        <w:t>אין צריך לישבע אפילו שבועה דרבנן דאם איתא דחזר ומכרו לו היה מוסר לו שטרו</w:t>
      </w:r>
      <w:r w:rsidR="00110A63">
        <w:rPr>
          <w:rFonts w:cs="Arial" w:hint="cs"/>
          <w:rtl/>
        </w:rPr>
        <w:t>.</w:t>
      </w:r>
    </w:p>
    <w:p w14:paraId="411C3E25" w14:textId="3C7683A5" w:rsidR="00110A63" w:rsidRPr="00110A63" w:rsidRDefault="00110A63" w:rsidP="00110A63">
      <w:pPr>
        <w:rPr>
          <w:rFonts w:cs="Arial"/>
          <w:u w:val="single"/>
        </w:rPr>
      </w:pPr>
      <w:r w:rsidRPr="00110A63">
        <w:rPr>
          <w:rFonts w:cs="Arial" w:hint="cs"/>
          <w:u w:val="single"/>
          <w:rtl/>
        </w:rPr>
        <w:t xml:space="preserve">שבועה </w:t>
      </w:r>
      <w:r w:rsidR="00A05505" w:rsidRPr="00110A63">
        <w:rPr>
          <w:rFonts w:cs="Arial"/>
          <w:u w:val="single"/>
          <w:rtl/>
        </w:rPr>
        <w:t>על ההקדשות</w:t>
      </w:r>
      <w:r w:rsidRPr="00110A63">
        <w:rPr>
          <w:rFonts w:cs="Arial" w:hint="cs"/>
          <w:u w:val="single"/>
          <w:rtl/>
        </w:rPr>
        <w:t>:</w:t>
      </w:r>
    </w:p>
    <w:p w14:paraId="027937DC" w14:textId="5878F702" w:rsidR="00110A63" w:rsidRDefault="00A05505" w:rsidP="00295B52">
      <w:pPr>
        <w:pStyle w:val="ab"/>
        <w:numPr>
          <w:ilvl w:val="0"/>
          <w:numId w:val="39"/>
        </w:numPr>
        <w:rPr>
          <w:rFonts w:cs="Arial"/>
        </w:rPr>
      </w:pPr>
      <w:r w:rsidRPr="00110A63">
        <w:rPr>
          <w:rFonts w:cs="Arial"/>
          <w:rtl/>
        </w:rPr>
        <w:t>רב האי</w:t>
      </w:r>
      <w:r w:rsidR="00BF00D6">
        <w:rPr>
          <w:rFonts w:cs="Arial" w:hint="cs"/>
          <w:rtl/>
        </w:rPr>
        <w:t xml:space="preserve"> </w:t>
      </w:r>
      <w:r w:rsidR="00BF00D6" w:rsidRPr="00BF00D6">
        <w:rPr>
          <w:rFonts w:cs="Arial"/>
          <w:sz w:val="16"/>
          <w:szCs w:val="16"/>
          <w:rtl/>
        </w:rPr>
        <w:t>(משפטי שבועות ח"א שער ה' ד"ה והשלישי)</w:t>
      </w:r>
      <w:r w:rsidR="00110A63">
        <w:rPr>
          <w:rFonts w:cs="Arial" w:hint="cs"/>
          <w:rtl/>
        </w:rPr>
        <w:t xml:space="preserve">- </w:t>
      </w:r>
      <w:r w:rsidRPr="00110A63">
        <w:rPr>
          <w:rFonts w:cs="Arial"/>
          <w:rtl/>
        </w:rPr>
        <w:t>אפי' היסת אין נשבעין עליהן</w:t>
      </w:r>
      <w:r w:rsidR="00110A63">
        <w:rPr>
          <w:rFonts w:cs="Arial" w:hint="cs"/>
          <w:rtl/>
        </w:rPr>
        <w:t>,</w:t>
      </w:r>
      <w:r w:rsidRPr="00110A63">
        <w:rPr>
          <w:rFonts w:cs="Arial"/>
          <w:rtl/>
        </w:rPr>
        <w:t xml:space="preserve"> כדאיתא בפ"ק דב"ב </w:t>
      </w:r>
      <w:r w:rsidR="00BF00D6">
        <w:rPr>
          <w:rFonts w:cs="Arial" w:hint="cs"/>
          <w:sz w:val="16"/>
          <w:szCs w:val="16"/>
          <w:rtl/>
        </w:rPr>
        <w:t xml:space="preserve">(ט.) </w:t>
      </w:r>
      <w:r w:rsidRPr="00110A63">
        <w:rPr>
          <w:rFonts w:cs="Arial"/>
          <w:rtl/>
        </w:rPr>
        <w:t>אין מחשבין בצדקה עם גבאי צדקה ולא בהקדשות עם הגזברים</w:t>
      </w:r>
      <w:r w:rsidR="00BF00D6">
        <w:rPr>
          <w:rFonts w:cs="Arial" w:hint="cs"/>
          <w:sz w:val="16"/>
          <w:szCs w:val="16"/>
          <w:rtl/>
        </w:rPr>
        <w:t xml:space="preserve"> (ל' הטור בשמו)</w:t>
      </w:r>
      <w:r w:rsidR="00110A63">
        <w:rPr>
          <w:rFonts w:cs="Arial" w:hint="cs"/>
          <w:rtl/>
        </w:rPr>
        <w:t>.</w:t>
      </w:r>
      <w:r w:rsidRPr="00110A63">
        <w:rPr>
          <w:rFonts w:cs="Arial"/>
          <w:rtl/>
        </w:rPr>
        <w:t xml:space="preserve"> </w:t>
      </w:r>
    </w:p>
    <w:p w14:paraId="44823765" w14:textId="1402DC35" w:rsidR="00110A63" w:rsidRDefault="00A05505" w:rsidP="00295B52">
      <w:pPr>
        <w:pStyle w:val="ab"/>
        <w:numPr>
          <w:ilvl w:val="0"/>
          <w:numId w:val="39"/>
        </w:numPr>
        <w:rPr>
          <w:rFonts w:cs="Arial"/>
        </w:rPr>
      </w:pPr>
      <w:r w:rsidRPr="00110A63">
        <w:rPr>
          <w:rFonts w:cs="Arial"/>
          <w:rtl/>
        </w:rPr>
        <w:t>רמב"ם</w:t>
      </w:r>
      <w:r w:rsidR="00BF00D6">
        <w:rPr>
          <w:rFonts w:cs="Arial" w:hint="cs"/>
          <w:sz w:val="16"/>
          <w:szCs w:val="16"/>
          <w:rtl/>
        </w:rPr>
        <w:t xml:space="preserve"> </w:t>
      </w:r>
      <w:r w:rsidR="00BF00D6" w:rsidRPr="00BF00D6">
        <w:rPr>
          <w:rFonts w:cs="Arial" w:hint="cs"/>
          <w:sz w:val="16"/>
          <w:szCs w:val="16"/>
          <w:rtl/>
        </w:rPr>
        <w:t>(</w:t>
      </w:r>
      <w:r w:rsidR="00BF00D6" w:rsidRPr="00BF00D6">
        <w:rPr>
          <w:rFonts w:cs="Arial"/>
          <w:sz w:val="16"/>
          <w:szCs w:val="16"/>
          <w:rtl/>
        </w:rPr>
        <w:t>פ</w:t>
      </w:r>
      <w:r w:rsidR="00BF00D6" w:rsidRPr="00BF00D6">
        <w:rPr>
          <w:rFonts w:cs="Arial" w:hint="cs"/>
          <w:sz w:val="16"/>
          <w:szCs w:val="16"/>
          <w:rtl/>
        </w:rPr>
        <w:t>"</w:t>
      </w:r>
      <w:r w:rsidR="00BF00D6" w:rsidRPr="00BF00D6">
        <w:rPr>
          <w:rFonts w:cs="Arial"/>
          <w:sz w:val="16"/>
          <w:szCs w:val="16"/>
          <w:rtl/>
        </w:rPr>
        <w:t>ב משכירות ה"ב</w:t>
      </w:r>
      <w:r w:rsidR="00BF00D6">
        <w:rPr>
          <w:rFonts w:cs="Arial" w:hint="cs"/>
          <w:sz w:val="16"/>
          <w:szCs w:val="16"/>
          <w:rtl/>
        </w:rPr>
        <w:t>,</w:t>
      </w:r>
      <w:r w:rsidR="00BF00D6" w:rsidRPr="00BF00D6">
        <w:rPr>
          <w:rFonts w:cs="Arial"/>
          <w:sz w:val="16"/>
          <w:szCs w:val="16"/>
          <w:rtl/>
        </w:rPr>
        <w:t xml:space="preserve"> ופ</w:t>
      </w:r>
      <w:r w:rsidR="00BF00D6">
        <w:rPr>
          <w:rFonts w:cs="Arial" w:hint="cs"/>
          <w:sz w:val="16"/>
          <w:szCs w:val="16"/>
          <w:rtl/>
        </w:rPr>
        <w:t>"</w:t>
      </w:r>
      <w:r w:rsidR="00BF00D6" w:rsidRPr="00BF00D6">
        <w:rPr>
          <w:rFonts w:cs="Arial"/>
          <w:sz w:val="16"/>
          <w:szCs w:val="16"/>
          <w:rtl/>
        </w:rPr>
        <w:t>ה מטוען ה"א)</w:t>
      </w:r>
      <w:r w:rsidR="00110A63">
        <w:rPr>
          <w:rFonts w:cs="Arial" w:hint="cs"/>
          <w:rtl/>
        </w:rPr>
        <w:t xml:space="preserve">- </w:t>
      </w:r>
      <w:r w:rsidRPr="00110A63">
        <w:rPr>
          <w:rFonts w:cs="Arial"/>
          <w:rtl/>
        </w:rPr>
        <w:t>על כולם נשבעין היסת חוץ מהקדש שנשבעין עליו כעין של תורה מתקנת חכמים שלא יזלזלו בהקדשות</w:t>
      </w:r>
      <w:r w:rsidR="00BF00D6">
        <w:rPr>
          <w:rStyle w:val="a7"/>
          <w:rFonts w:cs="Arial"/>
          <w:rtl/>
        </w:rPr>
        <w:footnoteReference w:id="592"/>
      </w:r>
      <w:r w:rsidR="00BF00D6">
        <w:rPr>
          <w:rFonts w:cs="Arial" w:hint="cs"/>
          <w:sz w:val="16"/>
          <w:szCs w:val="16"/>
          <w:rtl/>
        </w:rPr>
        <w:t>(ל' הטור בשמו)</w:t>
      </w:r>
      <w:r w:rsidR="00110A63">
        <w:rPr>
          <w:rFonts w:cs="Arial" w:hint="cs"/>
          <w:rtl/>
        </w:rPr>
        <w:t>.</w:t>
      </w:r>
      <w:r w:rsidRPr="00110A63">
        <w:rPr>
          <w:rFonts w:cs="Arial"/>
          <w:rtl/>
        </w:rPr>
        <w:t xml:space="preserve"> </w:t>
      </w:r>
    </w:p>
    <w:p w14:paraId="524849D0" w14:textId="4CC68F3B" w:rsidR="00110A63" w:rsidRDefault="00A05505" w:rsidP="00295B52">
      <w:pPr>
        <w:pStyle w:val="ab"/>
        <w:numPr>
          <w:ilvl w:val="0"/>
          <w:numId w:val="39"/>
        </w:numPr>
        <w:rPr>
          <w:rFonts w:cs="Arial"/>
        </w:rPr>
      </w:pPr>
      <w:r w:rsidRPr="00110A63">
        <w:rPr>
          <w:rFonts w:cs="Arial"/>
          <w:rtl/>
        </w:rPr>
        <w:t>ה"ר ישעיה</w:t>
      </w:r>
      <w:r w:rsidR="00BF00D6">
        <w:rPr>
          <w:rFonts w:cs="Arial" w:hint="cs"/>
          <w:sz w:val="16"/>
          <w:szCs w:val="16"/>
          <w:rtl/>
        </w:rPr>
        <w:t xml:space="preserve"> (כ"כ הטור בשמו)</w:t>
      </w:r>
      <w:r w:rsidR="00110A63">
        <w:rPr>
          <w:rFonts w:cs="Arial" w:hint="cs"/>
          <w:rtl/>
        </w:rPr>
        <w:t xml:space="preserve">- </w:t>
      </w:r>
      <w:r w:rsidRPr="00110A63">
        <w:rPr>
          <w:rFonts w:cs="Arial"/>
          <w:rtl/>
        </w:rPr>
        <w:t>ודאי הממונה על ההקדש אין להשביעו אפילו היסת</w:t>
      </w:r>
      <w:r w:rsidR="00BF00D6">
        <w:rPr>
          <w:rFonts w:cs="Arial" w:hint="cs"/>
          <w:rtl/>
        </w:rPr>
        <w:t>,</w:t>
      </w:r>
      <w:r w:rsidRPr="00110A63">
        <w:rPr>
          <w:rFonts w:cs="Arial"/>
          <w:rtl/>
        </w:rPr>
        <w:t xml:space="preserve"> אבל אדם אחר שגזל מן ההקדש דין הוא שישביעוהו</w:t>
      </w:r>
      <w:r w:rsidR="00BF00D6">
        <w:rPr>
          <w:rStyle w:val="a7"/>
          <w:rFonts w:cs="Arial"/>
          <w:rtl/>
        </w:rPr>
        <w:footnoteReference w:id="593"/>
      </w:r>
      <w:r w:rsidR="00BF00D6">
        <w:rPr>
          <w:rFonts w:cs="Arial" w:hint="cs"/>
          <w:sz w:val="16"/>
          <w:szCs w:val="16"/>
          <w:rtl/>
        </w:rPr>
        <w:t>(ל' הטור בשמו)</w:t>
      </w:r>
      <w:r w:rsidR="00110A63">
        <w:rPr>
          <w:rFonts w:cs="Arial" w:hint="cs"/>
          <w:rtl/>
        </w:rPr>
        <w:t>.</w:t>
      </w:r>
    </w:p>
    <w:p w14:paraId="4F4EBDE0" w14:textId="1B2EEC53" w:rsidR="00110A63" w:rsidRPr="00BF00D6" w:rsidRDefault="00110A63" w:rsidP="00110A63">
      <w:pPr>
        <w:ind w:left="360"/>
        <w:rPr>
          <w:rFonts w:cs="Arial"/>
          <w:u w:val="single"/>
        </w:rPr>
      </w:pPr>
      <w:r w:rsidRPr="00BF00D6">
        <w:rPr>
          <w:rFonts w:cs="Arial" w:hint="cs"/>
          <w:u w:val="single"/>
          <w:rtl/>
        </w:rPr>
        <w:t xml:space="preserve">האם מה שמקדישים היום לבהכ"נ כסף או </w:t>
      </w:r>
      <w:r w:rsidR="00BF00D6" w:rsidRPr="00BF00D6">
        <w:rPr>
          <w:rFonts w:cs="Arial" w:hint="cs"/>
          <w:u w:val="single"/>
          <w:rtl/>
        </w:rPr>
        <w:t>ספר תורה וכדו' נחשב הקדש לעניין שבועה:</w:t>
      </w:r>
    </w:p>
    <w:p w14:paraId="1AA276EF" w14:textId="06CDEAD1" w:rsidR="008E037F" w:rsidRPr="00BF00D6" w:rsidRDefault="00BF00D6" w:rsidP="00295B52">
      <w:pPr>
        <w:pStyle w:val="ab"/>
        <w:numPr>
          <w:ilvl w:val="0"/>
          <w:numId w:val="39"/>
        </w:numPr>
        <w:rPr>
          <w:rFonts w:cs="Arial"/>
          <w:rtl/>
        </w:rPr>
      </w:pPr>
      <w:r>
        <w:rPr>
          <w:rFonts w:cs="Arial" w:hint="cs"/>
          <w:rtl/>
        </w:rPr>
        <w:t>ה"ר ישעיה</w:t>
      </w:r>
      <w:r>
        <w:rPr>
          <w:rFonts w:cs="Arial" w:hint="cs"/>
          <w:sz w:val="16"/>
          <w:szCs w:val="16"/>
          <w:rtl/>
        </w:rPr>
        <w:t xml:space="preserve"> (כ"כ הטור בשמו)</w:t>
      </w:r>
      <w:r>
        <w:rPr>
          <w:rFonts w:cs="Arial" w:hint="cs"/>
          <w:rtl/>
        </w:rPr>
        <w:t>-</w:t>
      </w:r>
      <w:r w:rsidR="00A05505" w:rsidRPr="00110A63">
        <w:rPr>
          <w:rFonts w:cs="Arial"/>
          <w:rtl/>
        </w:rPr>
        <w:t xml:space="preserve"> מה שמקדישין בזמן הזה לבהכ"נ מעות או ספר תורה</w:t>
      </w:r>
      <w:r w:rsidR="007E5995">
        <w:rPr>
          <w:rFonts w:cs="Arial" w:hint="cs"/>
          <w:rtl/>
        </w:rPr>
        <w:t>,</w:t>
      </w:r>
      <w:r w:rsidR="00A05505" w:rsidRPr="00110A63">
        <w:rPr>
          <w:rFonts w:cs="Arial"/>
          <w:rtl/>
        </w:rPr>
        <w:t xml:space="preserve"> או המקדיש לקנות בהם קרקע לבית הקברות </w:t>
      </w:r>
      <w:r w:rsidR="007E5995">
        <w:rPr>
          <w:rFonts w:cs="Arial" w:hint="cs"/>
          <w:rtl/>
        </w:rPr>
        <w:t xml:space="preserve">- </w:t>
      </w:r>
      <w:r w:rsidR="00A05505" w:rsidRPr="00110A63">
        <w:rPr>
          <w:rFonts w:cs="Arial"/>
          <w:rtl/>
        </w:rPr>
        <w:t>דינו כשאר נכסי הדיוט</w:t>
      </w:r>
      <w:r w:rsidR="00A05505">
        <w:rPr>
          <w:rStyle w:val="a7"/>
          <w:rFonts w:cs="Arial"/>
          <w:rtl/>
        </w:rPr>
        <w:footnoteReference w:id="594"/>
      </w:r>
      <w:r w:rsidR="007E5995">
        <w:rPr>
          <w:rFonts w:cs="Arial" w:hint="cs"/>
          <w:rtl/>
        </w:rPr>
        <w:t>,</w:t>
      </w:r>
      <w:r w:rsidR="00A05505" w:rsidRPr="00110A63">
        <w:rPr>
          <w:rFonts w:cs="Arial"/>
          <w:rtl/>
        </w:rPr>
        <w:t xml:space="preserve"> ואם יש תביעה לקהל עם אחד שגזל מהם או שמעכב על ידו ואינו מוסרו לקהל </w:t>
      </w:r>
      <w:r w:rsidR="007E5995">
        <w:rPr>
          <w:rFonts w:cs="Arial" w:hint="cs"/>
          <w:rtl/>
        </w:rPr>
        <w:t xml:space="preserve">- </w:t>
      </w:r>
      <w:r w:rsidR="00A05505" w:rsidRPr="00110A63">
        <w:rPr>
          <w:rFonts w:cs="Arial"/>
          <w:rtl/>
        </w:rPr>
        <w:t>דין הוא להשביעו בין היסת בין דאורייתא</w:t>
      </w:r>
      <w:r w:rsidR="007E5995">
        <w:rPr>
          <w:rFonts w:cs="Arial" w:hint="cs"/>
          <w:rtl/>
        </w:rPr>
        <w:t>,</w:t>
      </w:r>
      <w:r w:rsidR="00A05505" w:rsidRPr="00110A63">
        <w:rPr>
          <w:rFonts w:cs="Arial"/>
          <w:rtl/>
        </w:rPr>
        <w:t xml:space="preserve"> כדין כל התביעות</w:t>
      </w:r>
      <w:r w:rsidR="007E5995">
        <w:rPr>
          <w:rFonts w:cs="Arial" w:hint="cs"/>
          <w:rtl/>
        </w:rPr>
        <w:t>,</w:t>
      </w:r>
      <w:r w:rsidR="00A05505" w:rsidRPr="00110A63">
        <w:rPr>
          <w:rFonts w:cs="Arial"/>
          <w:rtl/>
        </w:rPr>
        <w:t xml:space="preserve"> שהרי לצורך הדיוט הם ואין כאן עסק גבוה</w:t>
      </w:r>
      <w:r>
        <w:rPr>
          <w:rFonts w:cs="Arial" w:hint="cs"/>
          <w:sz w:val="16"/>
          <w:szCs w:val="16"/>
          <w:rtl/>
        </w:rPr>
        <w:t xml:space="preserve"> (ל' הטור בשמו)</w:t>
      </w:r>
      <w:r>
        <w:rPr>
          <w:rFonts w:cs="Arial" w:hint="cs"/>
          <w:rtl/>
        </w:rPr>
        <w:t>.</w:t>
      </w:r>
      <w:r w:rsidR="00A05505" w:rsidRPr="00110A63">
        <w:rPr>
          <w:rFonts w:cs="Arial"/>
          <w:rtl/>
        </w:rPr>
        <w:t xml:space="preserve"> </w:t>
      </w:r>
      <w:r w:rsidR="007E5995" w:rsidRPr="007E5995">
        <w:rPr>
          <w:rFonts w:cs="Arial" w:hint="cs"/>
          <w:color w:val="E36C0A" w:themeColor="accent6" w:themeShade="BF"/>
          <w:rtl/>
        </w:rPr>
        <w:t>(וכ"פ בשו"ע)</w:t>
      </w:r>
    </w:p>
    <w:p w14:paraId="12734891" w14:textId="77777777" w:rsidR="0027045B" w:rsidRPr="0027045B" w:rsidRDefault="0027045B" w:rsidP="0027045B">
      <w:pPr>
        <w:rPr>
          <w:rFonts w:cs="Arial"/>
          <w:u w:val="single"/>
        </w:rPr>
      </w:pPr>
      <w:r w:rsidRPr="0027045B">
        <w:rPr>
          <w:rFonts w:cs="Arial" w:hint="cs"/>
          <w:u w:val="single"/>
          <w:rtl/>
        </w:rPr>
        <w:t>עד אחד בקנס או קרקע:</w:t>
      </w:r>
    </w:p>
    <w:p w14:paraId="6BB38CC8" w14:textId="60FA95B8" w:rsidR="0027045B" w:rsidRPr="00C27977" w:rsidRDefault="0027045B" w:rsidP="00295B52">
      <w:pPr>
        <w:pStyle w:val="ab"/>
        <w:numPr>
          <w:ilvl w:val="0"/>
          <w:numId w:val="38"/>
        </w:numPr>
        <w:rPr>
          <w:rFonts w:cs="Arial"/>
          <w:rtl/>
        </w:rPr>
      </w:pPr>
      <w:r w:rsidRPr="00C27977">
        <w:rPr>
          <w:rFonts w:cs="Arial"/>
          <w:rtl/>
        </w:rPr>
        <w:t>ר</w:t>
      </w:r>
      <w:r w:rsidRPr="00C27977">
        <w:rPr>
          <w:rFonts w:cs="Arial" w:hint="cs"/>
          <w:rtl/>
        </w:rPr>
        <w:t>י"ו</w:t>
      </w:r>
      <w:r w:rsidRPr="00C27977">
        <w:rPr>
          <w:rFonts w:cs="Arial"/>
          <w:sz w:val="16"/>
          <w:szCs w:val="16"/>
          <w:rtl/>
        </w:rPr>
        <w:t xml:space="preserve"> </w:t>
      </w:r>
      <w:r w:rsidRPr="00C27977">
        <w:rPr>
          <w:rFonts w:cs="Arial" w:hint="cs"/>
          <w:sz w:val="16"/>
          <w:szCs w:val="16"/>
          <w:rtl/>
        </w:rPr>
        <w:t>(</w:t>
      </w:r>
      <w:r w:rsidRPr="00C27977">
        <w:rPr>
          <w:rFonts w:cs="Arial"/>
          <w:sz w:val="16"/>
          <w:szCs w:val="16"/>
          <w:rtl/>
        </w:rPr>
        <w:t>נ</w:t>
      </w:r>
      <w:r w:rsidRPr="00C27977">
        <w:rPr>
          <w:rFonts w:cs="Arial" w:hint="cs"/>
          <w:sz w:val="16"/>
          <w:szCs w:val="16"/>
          <w:rtl/>
        </w:rPr>
        <w:t>"</w:t>
      </w:r>
      <w:r w:rsidRPr="00C27977">
        <w:rPr>
          <w:rFonts w:cs="Arial"/>
          <w:sz w:val="16"/>
          <w:szCs w:val="16"/>
          <w:rtl/>
        </w:rPr>
        <w:t>ג ח"ב טז ע"ג)</w:t>
      </w:r>
      <w:r w:rsidRPr="00C27977">
        <w:rPr>
          <w:rFonts w:cs="Arial" w:hint="cs"/>
          <w:rtl/>
        </w:rPr>
        <w:t>-</w:t>
      </w:r>
      <w:r w:rsidRPr="00C27977">
        <w:rPr>
          <w:rFonts w:cs="Arial"/>
          <w:rtl/>
        </w:rPr>
        <w:t xml:space="preserve"> איתא בירושלמי </w:t>
      </w:r>
      <w:r w:rsidRPr="00C27977">
        <w:rPr>
          <w:rFonts w:cs="Arial"/>
          <w:sz w:val="16"/>
          <w:szCs w:val="16"/>
          <w:rtl/>
        </w:rPr>
        <w:t xml:space="preserve">(שבועות פ"ו ה"א) </w:t>
      </w:r>
      <w:r w:rsidRPr="00C27977">
        <w:rPr>
          <w:rFonts w:cs="Arial"/>
          <w:rtl/>
        </w:rPr>
        <w:t>כי עד אחד על קנס או על קרקעות אינו מחייבו שבועת התורה כי אם יודה</w:t>
      </w:r>
      <w:r w:rsidR="00861BAD">
        <w:rPr>
          <w:rFonts w:cs="Arial" w:hint="cs"/>
          <w:rtl/>
        </w:rPr>
        <w:t xml:space="preserve"> [במקצת</w:t>
      </w:r>
      <w:r w:rsidR="00861BAD">
        <w:rPr>
          <w:rStyle w:val="a7"/>
          <w:rFonts w:cs="Arial"/>
          <w:rtl/>
        </w:rPr>
        <w:footnoteReference w:id="595"/>
      </w:r>
      <w:r w:rsidR="00861BAD">
        <w:rPr>
          <w:rFonts w:cs="Arial" w:hint="cs"/>
          <w:rtl/>
        </w:rPr>
        <w:t>]</w:t>
      </w:r>
      <w:r w:rsidRPr="00C27977">
        <w:rPr>
          <w:rFonts w:cs="Arial"/>
          <w:rtl/>
        </w:rPr>
        <w:t xml:space="preserve"> בשניהם </w:t>
      </w:r>
      <w:r>
        <w:rPr>
          <w:rFonts w:cs="Arial" w:hint="cs"/>
          <w:sz w:val="16"/>
          <w:szCs w:val="16"/>
          <w:rtl/>
        </w:rPr>
        <w:t xml:space="preserve">{על הקנס או הקרקע} </w:t>
      </w:r>
      <w:r w:rsidRPr="00C27977">
        <w:rPr>
          <w:rFonts w:cs="Arial"/>
          <w:rtl/>
        </w:rPr>
        <w:t>אינו חייב שבועת התורה</w:t>
      </w:r>
      <w:r w:rsidRPr="00C27977">
        <w:rPr>
          <w:rFonts w:cs="Arial" w:hint="cs"/>
          <w:rtl/>
        </w:rPr>
        <w:t>.</w:t>
      </w:r>
    </w:p>
    <w:p w14:paraId="354962C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88AAEE5" w14:textId="06F1C455" w:rsidR="001C2E95" w:rsidRDefault="001C2E95" w:rsidP="001C2E95">
      <w:pPr>
        <w:rPr>
          <w:rtl/>
        </w:rPr>
      </w:pPr>
      <w:r>
        <w:rPr>
          <w:rFonts w:cs="Arial"/>
          <w:rtl/>
        </w:rPr>
        <w:t>אלו דברים שאין נשבעין עליהם מן התורה, קרקעות אפילו של ח</w:t>
      </w:r>
      <w:r w:rsidR="00110A63">
        <w:rPr>
          <w:rFonts w:cs="Arial" w:hint="cs"/>
          <w:rtl/>
        </w:rPr>
        <w:t xml:space="preserve">וץ </w:t>
      </w:r>
      <w:r>
        <w:rPr>
          <w:rFonts w:cs="Arial"/>
          <w:rtl/>
        </w:rPr>
        <w:t>ל</w:t>
      </w:r>
      <w:r w:rsidR="00110A63">
        <w:rPr>
          <w:rFonts w:cs="Arial" w:hint="cs"/>
          <w:rtl/>
        </w:rPr>
        <w:t>ארץ</w:t>
      </w:r>
      <w:r>
        <w:rPr>
          <w:rFonts w:cs="Arial"/>
          <w:rtl/>
        </w:rPr>
        <w:t xml:space="preserve">, ועבדים, ושטרות, והקדשות, וכן נכסי </w:t>
      </w:r>
      <w:r w:rsidR="007E5995">
        <w:rPr>
          <w:rFonts w:cs="Arial" w:hint="cs"/>
          <w:rtl/>
        </w:rPr>
        <w:t>גו</w:t>
      </w:r>
      <w:r>
        <w:rPr>
          <w:rFonts w:cs="Arial"/>
          <w:rtl/>
        </w:rPr>
        <w:t xml:space="preserve">ים, לא שנא מודה מקצת, לא שנא כופר בכל ועד אחד מכחישו, לא שנא שבועת השומרים. ואפילו אם פשעו בהם ונאבדו, פטורים מלשלם, לא שנא שומר חנם או שומר שכר ושואל. </w:t>
      </w:r>
      <w:r w:rsidR="00110A63">
        <w:rPr>
          <w:rFonts w:cs="Arial" w:hint="cs"/>
          <w:sz w:val="18"/>
          <w:szCs w:val="18"/>
          <w:rtl/>
        </w:rPr>
        <w:t xml:space="preserve">[הגה] </w:t>
      </w:r>
      <w:r w:rsidRPr="00110A63">
        <w:rPr>
          <w:rFonts w:cs="Arial"/>
          <w:sz w:val="18"/>
          <w:szCs w:val="18"/>
          <w:rtl/>
        </w:rPr>
        <w:t>ואם התנה לשלם, הכל לפי תנאו</w:t>
      </w:r>
      <w:r w:rsidR="007E5995">
        <w:rPr>
          <w:rStyle w:val="a7"/>
          <w:rFonts w:cs="Arial"/>
          <w:sz w:val="18"/>
          <w:szCs w:val="18"/>
          <w:rtl/>
        </w:rPr>
        <w:footnoteReference w:id="596"/>
      </w:r>
      <w:r w:rsidRPr="00110A63">
        <w:rPr>
          <w:rFonts w:cs="Arial"/>
          <w:sz w:val="18"/>
          <w:szCs w:val="18"/>
          <w:rtl/>
        </w:rPr>
        <w:t xml:space="preserve"> (מיימוני פ</w:t>
      </w:r>
      <w:r w:rsidR="00110A63">
        <w:rPr>
          <w:rFonts w:cs="Arial" w:hint="cs"/>
          <w:sz w:val="18"/>
          <w:szCs w:val="18"/>
          <w:rtl/>
        </w:rPr>
        <w:t>"</w:t>
      </w:r>
      <w:r w:rsidRPr="00110A63">
        <w:rPr>
          <w:rFonts w:cs="Arial"/>
          <w:sz w:val="18"/>
          <w:szCs w:val="18"/>
          <w:rtl/>
        </w:rPr>
        <w:t>ב משכירות).</w:t>
      </w:r>
      <w:r>
        <w:rPr>
          <w:rFonts w:cs="Arial"/>
          <w:rtl/>
        </w:rPr>
        <w:t xml:space="preserve"> אבל שבועת היסת, נשבעין אפילו על דברים אלו. וכן ע</w:t>
      </w:r>
      <w:r w:rsidR="00110A63">
        <w:rPr>
          <w:rFonts w:cs="Arial" w:hint="cs"/>
          <w:rtl/>
        </w:rPr>
        <w:t>ל יד</w:t>
      </w:r>
      <w:r>
        <w:rPr>
          <w:rFonts w:cs="Arial"/>
          <w:rtl/>
        </w:rPr>
        <w:t xml:space="preserve">י גלגול נשבעין עליהם. והקדשות שאמרו, דוקא הקדש גבוה, אבל הקדש לעניים או לבית הכנסת או לספר תורה וכיוצא בזה, נשבעין עליהם כמו שנשבעין על נכסי הדיוט. </w:t>
      </w:r>
      <w:r w:rsidRPr="00110A63">
        <w:rPr>
          <w:rFonts w:cs="Arial"/>
          <w:sz w:val="18"/>
          <w:szCs w:val="18"/>
          <w:rtl/>
        </w:rPr>
        <w:t>הגה: י"א דתלוש ולבסוף חברו בקרקע לאו כקרקע דמי (טור בשם עיטור)</w:t>
      </w:r>
      <w:r w:rsidR="00110A63">
        <w:rPr>
          <w:rFonts w:cs="Arial" w:hint="cs"/>
          <w:sz w:val="18"/>
          <w:szCs w:val="18"/>
          <w:rtl/>
        </w:rPr>
        <w:t>,</w:t>
      </w:r>
      <w:r w:rsidRPr="00110A63">
        <w:rPr>
          <w:rFonts w:cs="Arial"/>
          <w:sz w:val="18"/>
          <w:szCs w:val="18"/>
          <w:rtl/>
        </w:rPr>
        <w:t xml:space="preserve"> ויש חולקין. ולכן אם שאל בית, ונשרף, פטור מלשלם (מרדכי פרק הדיינים). ועיין לקמן סימן ש"א.</w:t>
      </w:r>
    </w:p>
    <w:p w14:paraId="17838D0A" w14:textId="77777777" w:rsidR="008E037F" w:rsidRDefault="008E037F" w:rsidP="001C2E95">
      <w:pPr>
        <w:rPr>
          <w:rtl/>
        </w:rPr>
      </w:pPr>
    </w:p>
    <w:p w14:paraId="3B6469B9" w14:textId="0B2EED72" w:rsidR="001C2E95" w:rsidRDefault="001C2E95" w:rsidP="00EB4EFE">
      <w:pPr>
        <w:pStyle w:val="2"/>
        <w:rPr>
          <w:rtl/>
        </w:rPr>
      </w:pPr>
      <w:r>
        <w:rPr>
          <w:rtl/>
        </w:rPr>
        <w:t>סעיף ב</w:t>
      </w:r>
      <w:r w:rsidR="008E037F">
        <w:rPr>
          <w:rFonts w:hint="cs"/>
          <w:rtl/>
        </w:rPr>
        <w:t>:</w:t>
      </w:r>
      <w:r w:rsidR="00E2436B" w:rsidRPr="00E2436B">
        <w:rPr>
          <w:rtl/>
        </w:rPr>
        <w:t xml:space="preserve"> טענו במחובר לקרק</w:t>
      </w:r>
      <w:r w:rsidR="00DE7CA0">
        <w:rPr>
          <w:rFonts w:hint="cs"/>
          <w:rtl/>
        </w:rPr>
        <w:t>ע.</w:t>
      </w:r>
    </w:p>
    <w:p w14:paraId="2257ECC2" w14:textId="2A106609" w:rsidR="009A6E39" w:rsidRPr="009A6E39" w:rsidRDefault="009A6E39" w:rsidP="009A6E39">
      <w:pPr>
        <w:rPr>
          <w:rFonts w:cs="Arial"/>
          <w:rtl/>
        </w:rPr>
      </w:pPr>
      <w:r>
        <w:rPr>
          <w:rFonts w:hint="cs"/>
          <w:b/>
          <w:bCs/>
          <w:rtl/>
        </w:rPr>
        <w:t>ש</w:t>
      </w:r>
      <w:r w:rsidRPr="003A52D2">
        <w:rPr>
          <w:rFonts w:hint="cs"/>
          <w:b/>
          <w:bCs/>
          <w:rtl/>
        </w:rPr>
        <w:t xml:space="preserve">בועות </w:t>
      </w:r>
      <w:r w:rsidRPr="003A52D2">
        <w:rPr>
          <w:rFonts w:hint="cs"/>
          <w:b/>
          <w:bCs/>
          <w:sz w:val="16"/>
          <w:szCs w:val="16"/>
          <w:rtl/>
        </w:rPr>
        <w:t xml:space="preserve">(פ' שבועת הדיינים) </w:t>
      </w:r>
      <w:r w:rsidR="004022B7">
        <w:rPr>
          <w:rFonts w:hint="cs"/>
          <w:b/>
          <w:bCs/>
          <w:rtl/>
        </w:rPr>
        <w:t>לח</w:t>
      </w:r>
      <w:r w:rsidRPr="003A52D2">
        <w:rPr>
          <w:rFonts w:hint="cs"/>
          <w:b/>
          <w:bCs/>
          <w:rtl/>
        </w:rPr>
        <w:t xml:space="preserve"> ע"ב:</w:t>
      </w:r>
      <w:r>
        <w:rPr>
          <w:rFonts w:hint="cs"/>
          <w:rtl/>
        </w:rPr>
        <w:t xml:space="preserve"> </w:t>
      </w:r>
      <w:r w:rsidRPr="003A52D2">
        <w:rPr>
          <w:rFonts w:cs="Arial"/>
          <w:u w:val="double"/>
          <w:rtl/>
        </w:rPr>
        <w:t>מתני'</w:t>
      </w:r>
      <w:r w:rsidRPr="003A52D2">
        <w:rPr>
          <w:rFonts w:cs="Arial" w:hint="cs"/>
          <w:u w:val="double"/>
          <w:rtl/>
        </w:rPr>
        <w:t>:</w:t>
      </w:r>
      <w:r w:rsidRPr="003A52D2">
        <w:rPr>
          <w:rFonts w:cs="Arial"/>
          <w:rtl/>
        </w:rPr>
        <w:t xml:space="preserve"> </w:t>
      </w:r>
      <w:r w:rsidRPr="00DC368E">
        <w:rPr>
          <w:rFonts w:cs="Arial"/>
          <w:rtl/>
        </w:rPr>
        <w:t>ואלו דברים שאין נשבעין עליהן: העבדים, והשטרות, והקרקעות</w:t>
      </w:r>
      <w:r>
        <w:rPr>
          <w:rFonts w:cs="Arial" w:hint="cs"/>
          <w:rtl/>
        </w:rPr>
        <w:t xml:space="preserve">... </w:t>
      </w:r>
      <w:r w:rsidRPr="00DC368E">
        <w:rPr>
          <w:rFonts w:cs="Arial"/>
          <w:u w:val="single"/>
          <w:rtl/>
        </w:rPr>
        <w:t>רבי מאיר אומר</w:t>
      </w:r>
      <w:r w:rsidRPr="00DC368E">
        <w:rPr>
          <w:rFonts w:cs="Arial"/>
          <w:rtl/>
        </w:rPr>
        <w:t xml:space="preserve">: יש דברים שהן בקרקע ואינן כקרקע, ואין </w:t>
      </w:r>
      <w:r w:rsidRPr="00DC368E">
        <w:rPr>
          <w:rFonts w:cs="Arial"/>
          <w:u w:val="single"/>
          <w:rtl/>
        </w:rPr>
        <w:t>חכמים</w:t>
      </w:r>
      <w:r w:rsidRPr="00DC368E">
        <w:rPr>
          <w:rFonts w:cs="Arial"/>
          <w:rtl/>
        </w:rPr>
        <w:t xml:space="preserve"> מודים לו. כיצד? עשר גפנים טעונות מסרתי לך, והלה אומר: אינן אלא חמש - </w:t>
      </w:r>
      <w:r w:rsidRPr="00DC368E">
        <w:rPr>
          <w:rFonts w:cs="Arial"/>
          <w:u w:val="single"/>
          <w:rtl/>
        </w:rPr>
        <w:t>רבי מאיר</w:t>
      </w:r>
      <w:r w:rsidRPr="00DC368E">
        <w:rPr>
          <w:rFonts w:cs="Arial"/>
          <w:rtl/>
        </w:rPr>
        <w:t xml:space="preserve"> מחייב שבועה, </w:t>
      </w:r>
      <w:r w:rsidRPr="00DC368E">
        <w:rPr>
          <w:rFonts w:cs="Arial"/>
          <w:u w:val="single"/>
          <w:rtl/>
        </w:rPr>
        <w:t>וחכ"א</w:t>
      </w:r>
      <w:r w:rsidRPr="00DC368E">
        <w:rPr>
          <w:rFonts w:cs="Arial"/>
          <w:rtl/>
        </w:rPr>
        <w:t>: כל המחובר לקרקע הרי הוא כקרקע.</w:t>
      </w:r>
      <w:r w:rsidRPr="001227DF">
        <w:rPr>
          <w:rtl/>
        </w:rPr>
        <w:t xml:space="preserve"> </w:t>
      </w:r>
      <w:r>
        <w:rPr>
          <w:rFonts w:cs="Arial" w:hint="cs"/>
          <w:u w:val="double"/>
          <w:rtl/>
        </w:rPr>
        <w:t>גמ</w:t>
      </w:r>
      <w:r w:rsidRPr="003A52D2">
        <w:rPr>
          <w:rFonts w:cs="Arial"/>
          <w:u w:val="double"/>
          <w:rtl/>
        </w:rPr>
        <w:t>'</w:t>
      </w:r>
      <w:r>
        <w:rPr>
          <w:rFonts w:cs="Arial" w:hint="cs"/>
          <w:sz w:val="14"/>
          <w:szCs w:val="14"/>
          <w:u w:val="double"/>
          <w:rtl/>
        </w:rPr>
        <w:t>(מג.)</w:t>
      </w:r>
      <w:r w:rsidRPr="003A52D2">
        <w:rPr>
          <w:rFonts w:cs="Arial" w:hint="cs"/>
          <w:u w:val="double"/>
          <w:rtl/>
        </w:rPr>
        <w:t>:</w:t>
      </w:r>
      <w:r>
        <w:rPr>
          <w:rFonts w:cs="Arial" w:hint="cs"/>
          <w:rtl/>
        </w:rPr>
        <w:t xml:space="preserve"> </w:t>
      </w:r>
      <w:r w:rsidRPr="001227DF">
        <w:rPr>
          <w:rFonts w:cs="Arial"/>
          <w:rtl/>
        </w:rPr>
        <w:t xml:space="preserve">ר"מ אומר: יש דברים שהן כקרקע ואינן כקרקע כו'. מכלל דרבי מאיר סבר: כל המחובר לקרקע אינו כקרקע, אדמיפלגי בטעונות ליפלגי </w:t>
      </w:r>
      <w:r w:rsidRPr="001227DF">
        <w:rPr>
          <w:rFonts w:cs="Arial"/>
          <w:rtl/>
        </w:rPr>
        <w:lastRenderedPageBreak/>
        <w:t>בסרוקות</w:t>
      </w:r>
      <w:r>
        <w:rPr>
          <w:rStyle w:val="a7"/>
          <w:rFonts w:cs="Arial"/>
          <w:rtl/>
        </w:rPr>
        <w:footnoteReference w:id="597"/>
      </w:r>
      <w:r w:rsidRPr="001227DF">
        <w:rPr>
          <w:rFonts w:cs="Arial"/>
          <w:rtl/>
        </w:rPr>
        <w:t xml:space="preserve">! (אלא) </w:t>
      </w:r>
      <w:r w:rsidRPr="001227DF">
        <w:rPr>
          <w:rFonts w:cs="Arial"/>
          <w:u w:val="single"/>
          <w:rtl/>
        </w:rPr>
        <w:t>א"ר יוסי ברבי חנינא</w:t>
      </w:r>
      <w:r w:rsidRPr="001227DF">
        <w:rPr>
          <w:rFonts w:cs="Arial"/>
          <w:rtl/>
        </w:rPr>
        <w:t>: הכא בענבים עומדות להבצר קמיפלגי, דרבי מאיר סבר: כבצורות דמיין, ורבנן סברי: לא כבצורות דמיין.</w:t>
      </w:r>
      <w:r w:rsidRPr="009A6E39">
        <w:rPr>
          <w:rFonts w:cs="Arial"/>
          <w:sz w:val="16"/>
          <w:szCs w:val="16"/>
          <w:rtl/>
        </w:rPr>
        <w:t xml:space="preserve"> </w:t>
      </w:r>
      <w:r>
        <w:rPr>
          <w:rFonts w:cs="Arial" w:hint="cs"/>
          <w:sz w:val="16"/>
          <w:szCs w:val="16"/>
          <w:rtl/>
        </w:rPr>
        <w:t>(</w:t>
      </w:r>
      <w:r w:rsidRPr="009A6E39">
        <w:rPr>
          <w:rFonts w:cs="Arial"/>
          <w:sz w:val="16"/>
          <w:szCs w:val="16"/>
          <w:rtl/>
        </w:rPr>
        <w:t>וכתב הר"ן (כג: ד"ה מתני' יש) והא הילך הוא</w:t>
      </w:r>
      <w:r w:rsidRPr="009A6E39">
        <w:rPr>
          <w:rFonts w:cs="Arial" w:hint="cs"/>
          <w:sz w:val="16"/>
          <w:szCs w:val="16"/>
          <w:rtl/>
        </w:rPr>
        <w:t>,</w:t>
      </w:r>
      <w:r w:rsidRPr="009A6E39">
        <w:rPr>
          <w:rFonts w:cs="Arial"/>
          <w:sz w:val="16"/>
          <w:szCs w:val="16"/>
          <w:rtl/>
        </w:rPr>
        <w:t xml:space="preserve"> ויש לומר משכחת לה כשבצרן</w:t>
      </w:r>
      <w:r w:rsidRPr="009A6E39">
        <w:rPr>
          <w:rFonts w:cs="Arial" w:hint="cs"/>
          <w:sz w:val="16"/>
          <w:szCs w:val="16"/>
          <w:rtl/>
        </w:rPr>
        <w:t>,</w:t>
      </w:r>
      <w:r w:rsidRPr="009A6E39">
        <w:rPr>
          <w:rFonts w:cs="Arial"/>
          <w:sz w:val="16"/>
          <w:szCs w:val="16"/>
          <w:rtl/>
        </w:rPr>
        <w:t xml:space="preserve"> ואע</w:t>
      </w:r>
      <w:r w:rsidRPr="009A6E39">
        <w:rPr>
          <w:rFonts w:cs="Arial" w:hint="cs"/>
          <w:sz w:val="16"/>
          <w:szCs w:val="16"/>
          <w:rtl/>
        </w:rPr>
        <w:t>"</w:t>
      </w:r>
      <w:r w:rsidRPr="009A6E39">
        <w:rPr>
          <w:rFonts w:cs="Arial"/>
          <w:sz w:val="16"/>
          <w:szCs w:val="16"/>
          <w:rtl/>
        </w:rPr>
        <w:t>פ שעכשיו אינו חייב אלא דמיהם של ענבים</w:t>
      </w:r>
      <w:r w:rsidRPr="009A6E39">
        <w:rPr>
          <w:rFonts w:cs="Arial" w:hint="cs"/>
          <w:sz w:val="16"/>
          <w:szCs w:val="16"/>
          <w:rtl/>
        </w:rPr>
        <w:t>,</w:t>
      </w:r>
      <w:r w:rsidRPr="009A6E39">
        <w:rPr>
          <w:rFonts w:cs="Arial"/>
          <w:sz w:val="16"/>
          <w:szCs w:val="16"/>
          <w:rtl/>
        </w:rPr>
        <w:t xml:space="preserve"> כיון דעיקר הפקדון הוא במחובר לקרקע אע</w:t>
      </w:r>
      <w:r w:rsidRPr="009A6E39">
        <w:rPr>
          <w:rFonts w:cs="Arial" w:hint="cs"/>
          <w:sz w:val="16"/>
          <w:szCs w:val="16"/>
          <w:rtl/>
        </w:rPr>
        <w:t>"</w:t>
      </w:r>
      <w:r w:rsidRPr="009A6E39">
        <w:rPr>
          <w:rFonts w:cs="Arial"/>
          <w:sz w:val="16"/>
          <w:szCs w:val="16"/>
          <w:rtl/>
        </w:rPr>
        <w:t xml:space="preserve">ג שבשעת תביעת הפקדון בצרן הנפקד </w:t>
      </w:r>
      <w:r w:rsidRPr="009A6E39">
        <w:rPr>
          <w:rFonts w:cs="Arial" w:hint="cs"/>
          <w:sz w:val="16"/>
          <w:szCs w:val="16"/>
          <w:rtl/>
        </w:rPr>
        <w:t xml:space="preserve">- </w:t>
      </w:r>
      <w:r w:rsidRPr="009A6E39">
        <w:rPr>
          <w:rFonts w:cs="Arial"/>
          <w:sz w:val="16"/>
          <w:szCs w:val="16"/>
          <w:rtl/>
        </w:rPr>
        <w:t>הרי הוא כתובע קרקע</w:t>
      </w:r>
      <w:r w:rsidRPr="009A6E39">
        <w:rPr>
          <w:rFonts w:cs="Arial" w:hint="cs"/>
          <w:sz w:val="16"/>
          <w:szCs w:val="16"/>
          <w:rtl/>
        </w:rPr>
        <w:t>.</w:t>
      </w:r>
      <w:r w:rsidRPr="009A6E39">
        <w:rPr>
          <w:rFonts w:cs="Arial"/>
          <w:sz w:val="16"/>
          <w:szCs w:val="16"/>
          <w:rtl/>
        </w:rPr>
        <w:t xml:space="preserve"> והכי מוכח בריש מציעא (ה.)</w:t>
      </w:r>
      <w:r w:rsidRPr="009A6E39">
        <w:rPr>
          <w:rFonts w:cs="Arial" w:hint="cs"/>
          <w:sz w:val="16"/>
          <w:szCs w:val="16"/>
          <w:rtl/>
        </w:rPr>
        <w:t>,</w:t>
      </w:r>
      <w:r w:rsidRPr="009A6E39">
        <w:rPr>
          <w:rFonts w:cs="Arial"/>
          <w:sz w:val="16"/>
          <w:szCs w:val="16"/>
          <w:rtl/>
        </w:rPr>
        <w:t xml:space="preserve"> וכן דעת הרמב"ם פ</w:t>
      </w:r>
      <w:r w:rsidRPr="009A6E39">
        <w:rPr>
          <w:rFonts w:cs="Arial" w:hint="cs"/>
          <w:sz w:val="16"/>
          <w:szCs w:val="16"/>
          <w:rtl/>
        </w:rPr>
        <w:t>"</w:t>
      </w:r>
      <w:r w:rsidRPr="009A6E39">
        <w:rPr>
          <w:rFonts w:cs="Arial"/>
          <w:sz w:val="16"/>
          <w:szCs w:val="16"/>
          <w:rtl/>
        </w:rPr>
        <w:t>ה מטוען (ה"ב)</w:t>
      </w:r>
      <w:r w:rsidRPr="009A6E39">
        <w:rPr>
          <w:rFonts w:cs="Arial" w:hint="cs"/>
          <w:sz w:val="16"/>
          <w:szCs w:val="16"/>
          <w:rtl/>
        </w:rPr>
        <w:t>.</w:t>
      </w:r>
      <w:r w:rsidRPr="009A6E39">
        <w:rPr>
          <w:rFonts w:cs="Arial"/>
          <w:sz w:val="16"/>
          <w:szCs w:val="16"/>
          <w:rtl/>
        </w:rPr>
        <w:t xml:space="preserve"> אבל הרשב"א (שבועות מב: ד"ה ירושלמי) כתב דתביעת תשלומי נזקי קרקע וכן תשלומי ענבים שבצרן אינה תביעת קרקע ונשבעים עליה</w:t>
      </w:r>
      <w:r w:rsidRPr="009A6E39">
        <w:rPr>
          <w:rFonts w:cs="Arial" w:hint="cs"/>
          <w:sz w:val="16"/>
          <w:szCs w:val="16"/>
          <w:rtl/>
        </w:rPr>
        <w:t>.</w:t>
      </w:r>
      <w:r w:rsidRPr="009A6E39">
        <w:rPr>
          <w:rFonts w:cs="Arial"/>
          <w:sz w:val="16"/>
          <w:szCs w:val="16"/>
          <w:rtl/>
        </w:rPr>
        <w:t xml:space="preserve"> ואם תאמר משנתינו משכחת לה כגון שבצר חמש מהם</w:t>
      </w:r>
      <w:r w:rsidRPr="009A6E39">
        <w:rPr>
          <w:rFonts w:cs="Arial" w:hint="cs"/>
          <w:sz w:val="16"/>
          <w:szCs w:val="16"/>
          <w:rtl/>
        </w:rPr>
        <w:t>,</w:t>
      </w:r>
      <w:r w:rsidRPr="009A6E39">
        <w:rPr>
          <w:rFonts w:cs="Arial"/>
          <w:sz w:val="16"/>
          <w:szCs w:val="16"/>
          <w:rtl/>
        </w:rPr>
        <w:t xml:space="preserve"> וחמש אחרות טעונות עדיין</w:t>
      </w:r>
      <w:r w:rsidRPr="009A6E39">
        <w:rPr>
          <w:rFonts w:cs="Arial" w:hint="cs"/>
          <w:sz w:val="16"/>
          <w:szCs w:val="16"/>
          <w:rtl/>
        </w:rPr>
        <w:t>,</w:t>
      </w:r>
      <w:r w:rsidRPr="009A6E39">
        <w:rPr>
          <w:rFonts w:cs="Arial"/>
          <w:sz w:val="16"/>
          <w:szCs w:val="16"/>
          <w:rtl/>
        </w:rPr>
        <w:t xml:space="preserve"> זה אומר עשר גפנים אלו יש לי בידך וענבים שבצרת מחמש מהן</w:t>
      </w:r>
      <w:r w:rsidRPr="009A6E39">
        <w:rPr>
          <w:rFonts w:cs="Arial" w:hint="cs"/>
          <w:sz w:val="16"/>
          <w:szCs w:val="16"/>
          <w:rtl/>
        </w:rPr>
        <w:t>,</w:t>
      </w:r>
      <w:r w:rsidRPr="009A6E39">
        <w:rPr>
          <w:rFonts w:cs="Arial"/>
          <w:sz w:val="16"/>
          <w:szCs w:val="16"/>
          <w:rtl/>
        </w:rPr>
        <w:t xml:space="preserve"> והלה אומר חמש בצורות אלו מסרת בידי וטעונות היו ובצרתים ובעינא לשלומי לך</w:t>
      </w:r>
      <w:r w:rsidRPr="009A6E39">
        <w:rPr>
          <w:rFonts w:cs="Arial" w:hint="cs"/>
          <w:sz w:val="16"/>
          <w:szCs w:val="16"/>
          <w:rtl/>
        </w:rPr>
        <w:t>,</w:t>
      </w:r>
      <w:r w:rsidRPr="009A6E39">
        <w:rPr>
          <w:rFonts w:cs="Arial"/>
          <w:sz w:val="16"/>
          <w:szCs w:val="16"/>
          <w:rtl/>
        </w:rPr>
        <w:t xml:space="preserve"> וחמש טעונות אלו להד"מ ושלי הן</w:t>
      </w:r>
      <w:r w:rsidRPr="009A6E39">
        <w:rPr>
          <w:rFonts w:cs="Arial" w:hint="cs"/>
          <w:sz w:val="16"/>
          <w:szCs w:val="16"/>
          <w:rtl/>
        </w:rPr>
        <w:t>.</w:t>
      </w:r>
      <w:r w:rsidRPr="009A6E39">
        <w:rPr>
          <w:rFonts w:cs="Arial"/>
          <w:sz w:val="16"/>
          <w:szCs w:val="16"/>
          <w:rtl/>
        </w:rPr>
        <w:t xml:space="preserve"> נמצא דלרבי מאיר דסבירא ליה כבצורות דמיין הרי זה כתובע ממנו מטלטלין וקרקעות</w:t>
      </w:r>
      <w:r w:rsidRPr="009A6E39">
        <w:rPr>
          <w:rFonts w:cs="Arial" w:hint="cs"/>
          <w:sz w:val="16"/>
          <w:szCs w:val="16"/>
          <w:rtl/>
        </w:rPr>
        <w:t>,</w:t>
      </w:r>
      <w:r w:rsidRPr="009A6E39">
        <w:rPr>
          <w:rFonts w:cs="Arial"/>
          <w:sz w:val="16"/>
          <w:szCs w:val="16"/>
          <w:rtl/>
        </w:rPr>
        <w:t xml:space="preserve"> וזה כמודה לו מקצת הקרקעות ומקצת המטלטלין דהיינו הענבים שכבר בצר דלאו הילך וכופר במקצת קרקעות ומקצת מטלטלין דהיינו חמש אלו שאינן בצורות</w:t>
      </w:r>
      <w:r w:rsidRPr="009A6E39">
        <w:rPr>
          <w:rFonts w:cs="Arial" w:hint="cs"/>
          <w:sz w:val="16"/>
          <w:szCs w:val="16"/>
          <w:rtl/>
        </w:rPr>
        <w:t>,</w:t>
      </w:r>
      <w:r w:rsidRPr="009A6E39">
        <w:rPr>
          <w:rFonts w:cs="Arial"/>
          <w:sz w:val="16"/>
          <w:szCs w:val="16"/>
          <w:rtl/>
        </w:rPr>
        <w:t xml:space="preserve"> ומשום הכי חייב</w:t>
      </w:r>
      <w:r w:rsidRPr="009A6E39">
        <w:rPr>
          <w:rFonts w:cs="Arial" w:hint="cs"/>
          <w:sz w:val="16"/>
          <w:szCs w:val="16"/>
          <w:rtl/>
        </w:rPr>
        <w:t>.</w:t>
      </w:r>
      <w:r w:rsidRPr="009A6E39">
        <w:rPr>
          <w:rFonts w:cs="Arial"/>
          <w:sz w:val="16"/>
          <w:szCs w:val="16"/>
          <w:rtl/>
        </w:rPr>
        <w:t xml:space="preserve"> ולרבנן דאמרי לאו כבצורות דמיין אין כפירתו אלא בקרקעות</w:t>
      </w:r>
      <w:r w:rsidRPr="009A6E39">
        <w:rPr>
          <w:rFonts w:cs="Arial" w:hint="cs"/>
          <w:sz w:val="16"/>
          <w:szCs w:val="16"/>
          <w:rtl/>
        </w:rPr>
        <w:t>.</w:t>
      </w:r>
      <w:r w:rsidRPr="009A6E39">
        <w:rPr>
          <w:rFonts w:cs="Arial"/>
          <w:sz w:val="16"/>
          <w:szCs w:val="16"/>
          <w:rtl/>
        </w:rPr>
        <w:t xml:space="preserve"> ודכוותה איכא לפרושי ההיא דריש מציעא עכ"ל</w:t>
      </w:r>
      <w:r>
        <w:rPr>
          <w:rFonts w:cs="Arial" w:hint="cs"/>
          <w:sz w:val="16"/>
          <w:szCs w:val="16"/>
          <w:rtl/>
        </w:rPr>
        <w:t>)</w:t>
      </w:r>
    </w:p>
    <w:p w14:paraId="247BB02B" w14:textId="01748FF8" w:rsidR="00E2436B" w:rsidRPr="00E2436B" w:rsidRDefault="00E2436B" w:rsidP="00E2436B">
      <w:pPr>
        <w:rPr>
          <w:u w:val="single"/>
          <w:rtl/>
        </w:rPr>
      </w:pPr>
      <w:r w:rsidRPr="00E2436B">
        <w:rPr>
          <w:rFonts w:cs="Arial"/>
          <w:u w:val="single"/>
          <w:rtl/>
        </w:rPr>
        <w:t>טענו במחובר לקרקע</w:t>
      </w:r>
      <w:r w:rsidRPr="00E2436B">
        <w:rPr>
          <w:rFonts w:hint="cs"/>
          <w:u w:val="single"/>
          <w:rtl/>
        </w:rPr>
        <w:t>:</w:t>
      </w:r>
    </w:p>
    <w:p w14:paraId="1939EC81" w14:textId="687573FB" w:rsidR="008F7860" w:rsidRDefault="00D30564" w:rsidP="00295B52">
      <w:pPr>
        <w:pStyle w:val="ab"/>
        <w:numPr>
          <w:ilvl w:val="0"/>
          <w:numId w:val="38"/>
        </w:numPr>
        <w:rPr>
          <w:rFonts w:cs="Arial"/>
        </w:rPr>
      </w:pPr>
      <w:r w:rsidRPr="00E2436B">
        <w:rPr>
          <w:rFonts w:cs="Arial" w:hint="cs"/>
          <w:rtl/>
        </w:rPr>
        <w:t>טור-</w:t>
      </w:r>
      <w:r w:rsidR="008E037F" w:rsidRPr="00E2436B">
        <w:rPr>
          <w:rFonts w:cs="Arial"/>
          <w:rtl/>
        </w:rPr>
        <w:t xml:space="preserve"> טענו במחובר לקרקע והוא צריך לקרקע </w:t>
      </w:r>
      <w:r w:rsidR="00E2436B" w:rsidRPr="00E2436B">
        <w:rPr>
          <w:rFonts w:cs="Arial" w:hint="cs"/>
          <w:rtl/>
        </w:rPr>
        <w:t xml:space="preserve">- </w:t>
      </w:r>
      <w:r w:rsidR="008E037F" w:rsidRPr="00E2436B">
        <w:rPr>
          <w:rFonts w:cs="Arial"/>
          <w:rtl/>
        </w:rPr>
        <w:t>הרי הוא כקרקע</w:t>
      </w:r>
      <w:r w:rsidR="00E2436B" w:rsidRPr="00E2436B">
        <w:rPr>
          <w:rFonts w:cs="Arial" w:hint="cs"/>
          <w:rtl/>
        </w:rPr>
        <w:t>.</w:t>
      </w:r>
      <w:r w:rsidR="008E037F" w:rsidRPr="00E2436B">
        <w:rPr>
          <w:rFonts w:cs="Arial"/>
          <w:rtl/>
        </w:rPr>
        <w:t xml:space="preserve"> </w:t>
      </w:r>
      <w:r w:rsidR="001D042E" w:rsidRPr="007E5995">
        <w:rPr>
          <w:rFonts w:cs="Arial" w:hint="cs"/>
          <w:color w:val="E36C0A" w:themeColor="accent6" w:themeShade="BF"/>
          <w:rtl/>
        </w:rPr>
        <w:t>(וכ"פ בשו"ע)</w:t>
      </w:r>
    </w:p>
    <w:p w14:paraId="5E85F98D" w14:textId="342513D4" w:rsidR="008F7860" w:rsidRPr="008F7860" w:rsidRDefault="008F7860" w:rsidP="008F7860">
      <w:pPr>
        <w:ind w:left="360"/>
        <w:rPr>
          <w:rFonts w:cs="Arial"/>
          <w:u w:val="dotted"/>
        </w:rPr>
      </w:pPr>
      <w:r w:rsidRPr="008F7860">
        <w:rPr>
          <w:rFonts w:cs="Arial" w:hint="cs"/>
          <w:u w:val="dotted"/>
          <w:rtl/>
        </w:rPr>
        <w:t>ומה הדין אם אינו צריך לקרקע:</w:t>
      </w:r>
    </w:p>
    <w:p w14:paraId="1CA09E0D" w14:textId="58DC139D" w:rsidR="009A6E39" w:rsidRDefault="009A6E39" w:rsidP="00295B52">
      <w:pPr>
        <w:pStyle w:val="ab"/>
        <w:numPr>
          <w:ilvl w:val="0"/>
          <w:numId w:val="38"/>
        </w:numPr>
        <w:rPr>
          <w:rFonts w:cs="Arial"/>
        </w:rPr>
      </w:pPr>
      <w:r>
        <w:rPr>
          <w:rFonts w:cs="Arial"/>
          <w:rtl/>
        </w:rPr>
        <w:t xml:space="preserve">רמב"ם </w:t>
      </w:r>
      <w:r w:rsidRPr="001D042E">
        <w:rPr>
          <w:rFonts w:cs="Arial" w:hint="cs"/>
          <w:sz w:val="16"/>
          <w:szCs w:val="16"/>
          <w:rtl/>
        </w:rPr>
        <w:t>(</w:t>
      </w:r>
      <w:r w:rsidRPr="001D042E">
        <w:rPr>
          <w:rFonts w:cs="Arial"/>
          <w:sz w:val="16"/>
          <w:szCs w:val="16"/>
          <w:rtl/>
        </w:rPr>
        <w:t>פ</w:t>
      </w:r>
      <w:r w:rsidRPr="001D042E">
        <w:rPr>
          <w:rFonts w:cs="Arial" w:hint="cs"/>
          <w:sz w:val="16"/>
          <w:szCs w:val="16"/>
          <w:rtl/>
        </w:rPr>
        <w:t>"</w:t>
      </w:r>
      <w:r w:rsidRPr="001D042E">
        <w:rPr>
          <w:rFonts w:cs="Arial"/>
          <w:sz w:val="16"/>
          <w:szCs w:val="16"/>
          <w:rtl/>
        </w:rPr>
        <w:t>ה מטוען ה"ד)</w:t>
      </w:r>
      <w:r>
        <w:rPr>
          <w:rFonts w:cs="Arial" w:hint="cs"/>
          <w:rtl/>
        </w:rPr>
        <w:t>-</w:t>
      </w:r>
      <w:r>
        <w:rPr>
          <w:rFonts w:cs="Arial"/>
          <w:rtl/>
        </w:rPr>
        <w:t xml:space="preserve"> טענו ענבים העומדות ליבצר</w:t>
      </w:r>
      <w:r>
        <w:rPr>
          <w:rFonts w:cs="Arial" w:hint="cs"/>
          <w:rtl/>
        </w:rPr>
        <w:t>,</w:t>
      </w:r>
      <w:r>
        <w:rPr>
          <w:rFonts w:cs="Arial"/>
          <w:rtl/>
        </w:rPr>
        <w:t xml:space="preserve"> ותבואה יבשה העומדת להקצר</w:t>
      </w:r>
      <w:r>
        <w:rPr>
          <w:rFonts w:cs="Arial" w:hint="cs"/>
          <w:rtl/>
        </w:rPr>
        <w:t>,</w:t>
      </w:r>
      <w:r>
        <w:rPr>
          <w:rFonts w:cs="Arial"/>
          <w:rtl/>
        </w:rPr>
        <w:t xml:space="preserve"> והודה במקצתן וכפר במקצתן </w:t>
      </w:r>
      <w:r>
        <w:rPr>
          <w:rFonts w:cs="Arial" w:hint="cs"/>
          <w:rtl/>
        </w:rPr>
        <w:t xml:space="preserve">- </w:t>
      </w:r>
      <w:r>
        <w:rPr>
          <w:rFonts w:cs="Arial"/>
          <w:rtl/>
        </w:rPr>
        <w:t>הרי זה נשבע עליהם כשאר המטלטלים</w:t>
      </w:r>
      <w:r>
        <w:rPr>
          <w:rFonts w:cs="Arial" w:hint="cs"/>
          <w:rtl/>
        </w:rPr>
        <w:t>,</w:t>
      </w:r>
      <w:r>
        <w:rPr>
          <w:rFonts w:cs="Arial"/>
          <w:rtl/>
        </w:rPr>
        <w:t xml:space="preserve"> והוא שאינם צריכים לקרקע</w:t>
      </w:r>
      <w:r>
        <w:rPr>
          <w:rFonts w:cs="Arial" w:hint="cs"/>
          <w:rtl/>
        </w:rPr>
        <w:t>,</w:t>
      </w:r>
      <w:r>
        <w:rPr>
          <w:rFonts w:cs="Arial"/>
          <w:rtl/>
        </w:rPr>
        <w:t xml:space="preserve"> שכל העומד ליבצר הרי הוא כבצור לענין כפירה והודאה</w:t>
      </w:r>
      <w:r>
        <w:rPr>
          <w:rFonts w:cs="Arial" w:hint="cs"/>
          <w:rtl/>
        </w:rPr>
        <w:t>.</w:t>
      </w:r>
      <w:r>
        <w:rPr>
          <w:rFonts w:cs="Arial"/>
          <w:rtl/>
        </w:rPr>
        <w:t xml:space="preserve"> אבל אם היו צריכים לקרקע </w:t>
      </w:r>
      <w:r>
        <w:rPr>
          <w:rFonts w:cs="Arial" w:hint="cs"/>
          <w:rtl/>
        </w:rPr>
        <w:t xml:space="preserve">- </w:t>
      </w:r>
      <w:r>
        <w:rPr>
          <w:rFonts w:cs="Arial"/>
          <w:rtl/>
        </w:rPr>
        <w:t>הרי הן כקרקע לכל דבר</w:t>
      </w:r>
      <w:r>
        <w:rPr>
          <w:rFonts w:cs="Arial" w:hint="cs"/>
          <w:rtl/>
        </w:rPr>
        <w:t>,</w:t>
      </w:r>
      <w:r>
        <w:rPr>
          <w:rFonts w:cs="Arial"/>
          <w:rtl/>
        </w:rPr>
        <w:t xml:space="preserve"> ואין נשבעין עליהם אלא היסת</w:t>
      </w:r>
      <w:r>
        <w:rPr>
          <w:rStyle w:val="a7"/>
          <w:rFonts w:cs="Arial"/>
          <w:rtl/>
        </w:rPr>
        <w:footnoteReference w:id="598"/>
      </w:r>
      <w:r>
        <w:rPr>
          <w:rFonts w:cs="Arial"/>
          <w:rtl/>
        </w:rPr>
        <w:t>.</w:t>
      </w:r>
    </w:p>
    <w:p w14:paraId="2C0BA9A0" w14:textId="6ACEE171" w:rsidR="00C37B9B" w:rsidRPr="00C37B9B" w:rsidRDefault="009A6E39" w:rsidP="00295B52">
      <w:pPr>
        <w:pStyle w:val="ab"/>
        <w:numPr>
          <w:ilvl w:val="0"/>
          <w:numId w:val="38"/>
        </w:numPr>
        <w:rPr>
          <w:rFonts w:cs="Arial"/>
        </w:rPr>
      </w:pPr>
      <w:r>
        <w:rPr>
          <w:rFonts w:cs="Arial" w:hint="cs"/>
          <w:rtl/>
        </w:rPr>
        <w:t>ר</w:t>
      </w:r>
      <w:r w:rsidR="008E037F" w:rsidRPr="00E2436B">
        <w:rPr>
          <w:rFonts w:cs="Arial"/>
          <w:rtl/>
        </w:rPr>
        <w:t>א"ש</w:t>
      </w:r>
      <w:r>
        <w:rPr>
          <w:rStyle w:val="a7"/>
          <w:rFonts w:cs="Arial"/>
          <w:rtl/>
        </w:rPr>
        <w:footnoteReference w:id="599"/>
      </w:r>
      <w:r w:rsidR="00C37B9B">
        <w:rPr>
          <w:rFonts w:cs="Arial" w:hint="cs"/>
          <w:sz w:val="16"/>
          <w:szCs w:val="16"/>
          <w:rtl/>
        </w:rPr>
        <w:t xml:space="preserve"> (להב' הטור)</w:t>
      </w:r>
      <w:r w:rsidR="00C37B9B">
        <w:rPr>
          <w:rFonts w:cs="Arial" w:hint="cs"/>
          <w:rtl/>
        </w:rPr>
        <w:t xml:space="preserve">- </w:t>
      </w:r>
      <w:r w:rsidR="001D042E" w:rsidRPr="00E2436B">
        <w:rPr>
          <w:rFonts w:cs="Arial"/>
          <w:rtl/>
        </w:rPr>
        <w:t>אם א"צ לקרקע</w:t>
      </w:r>
      <w:r w:rsidR="001D042E" w:rsidRPr="00E2436B">
        <w:rPr>
          <w:rFonts w:cs="Arial" w:hint="cs"/>
          <w:rtl/>
        </w:rPr>
        <w:t>,</w:t>
      </w:r>
      <w:r w:rsidR="001D042E" w:rsidRPr="00E2436B">
        <w:rPr>
          <w:rFonts w:cs="Arial"/>
          <w:rtl/>
        </w:rPr>
        <w:t xml:space="preserve"> כגון ענבים העומדות ליבצר ותבואה העומדת ליגזז</w:t>
      </w:r>
      <w:r w:rsidR="001D042E" w:rsidRPr="00E2436B">
        <w:rPr>
          <w:rFonts w:cs="Arial" w:hint="cs"/>
          <w:rtl/>
        </w:rPr>
        <w:t>,</w:t>
      </w:r>
      <w:r w:rsidR="001D042E" w:rsidRPr="00E2436B">
        <w:rPr>
          <w:rFonts w:cs="Arial"/>
          <w:rtl/>
        </w:rPr>
        <w:t xml:space="preserve"> שאומר לו י' גפנים טעונות מסרתי לך והלה אומר לא היו אלא ה'</w:t>
      </w:r>
      <w:r w:rsidR="001D042E">
        <w:rPr>
          <w:rFonts w:cs="Arial" w:hint="cs"/>
          <w:rtl/>
        </w:rPr>
        <w:t xml:space="preserve"> -... </w:t>
      </w:r>
      <w:r w:rsidR="008E037F" w:rsidRPr="00E2436B">
        <w:rPr>
          <w:rFonts w:cs="Arial"/>
          <w:rtl/>
        </w:rPr>
        <w:t>אין נשבעין עליהן אלא היסת דלאו כתלושין דמי</w:t>
      </w:r>
      <w:r>
        <w:rPr>
          <w:rStyle w:val="a7"/>
          <w:rFonts w:cs="Arial"/>
          <w:rtl/>
        </w:rPr>
        <w:footnoteReference w:id="600"/>
      </w:r>
      <w:r w:rsidR="001D042E">
        <w:rPr>
          <w:rFonts w:cs="Arial" w:hint="cs"/>
          <w:sz w:val="16"/>
          <w:szCs w:val="16"/>
          <w:rtl/>
        </w:rPr>
        <w:t>(ל' הטור)</w:t>
      </w:r>
      <w:r w:rsidR="00C37B9B">
        <w:rPr>
          <w:rFonts w:cs="Arial" w:hint="cs"/>
          <w:rtl/>
        </w:rPr>
        <w:t>.</w:t>
      </w:r>
      <w:r w:rsidR="008E037F" w:rsidRPr="00E2436B">
        <w:rPr>
          <w:rFonts w:cs="Arial"/>
          <w:rtl/>
        </w:rPr>
        <w:t xml:space="preserve"> </w:t>
      </w:r>
    </w:p>
    <w:p w14:paraId="5410A4F4" w14:textId="48510F16" w:rsidR="00C37B9B" w:rsidRPr="00C37B9B" w:rsidRDefault="00C37B9B" w:rsidP="00C37B9B">
      <w:pPr>
        <w:ind w:left="360"/>
        <w:rPr>
          <w:rFonts w:cs="Arial"/>
          <w:u w:val="dotted"/>
          <w:rtl/>
        </w:rPr>
      </w:pPr>
      <w:r w:rsidRPr="00C37B9B">
        <w:rPr>
          <w:rFonts w:cs="Arial" w:hint="cs"/>
          <w:u w:val="dotted"/>
          <w:rtl/>
        </w:rPr>
        <w:t>האם כל הנ"ל שייך רק לעניין שמירה או גם לעניין מכירה:</w:t>
      </w:r>
    </w:p>
    <w:p w14:paraId="2678FDEE" w14:textId="4619C973" w:rsidR="00C37B9B" w:rsidRDefault="00C37B9B" w:rsidP="00295B52">
      <w:pPr>
        <w:pStyle w:val="ab"/>
        <w:numPr>
          <w:ilvl w:val="0"/>
          <w:numId w:val="38"/>
        </w:numPr>
        <w:rPr>
          <w:rFonts w:cs="Arial"/>
        </w:rPr>
      </w:pPr>
      <w:r>
        <w:rPr>
          <w:rFonts w:cs="Arial" w:hint="cs"/>
          <w:rtl/>
        </w:rPr>
        <w:t>ר"י מיגאש</w:t>
      </w:r>
      <w:r w:rsidR="001D042E">
        <w:rPr>
          <w:rFonts w:cs="Arial" w:hint="cs"/>
          <w:rtl/>
        </w:rPr>
        <w:t xml:space="preserve"> </w:t>
      </w:r>
      <w:r w:rsidR="001D042E">
        <w:rPr>
          <w:rFonts w:cs="Arial" w:hint="cs"/>
          <w:sz w:val="16"/>
          <w:szCs w:val="16"/>
          <w:rtl/>
        </w:rPr>
        <w:t>(כ"כ הטור בשמו)</w:t>
      </w:r>
      <w:r>
        <w:rPr>
          <w:rFonts w:cs="Arial" w:hint="cs"/>
          <w:rtl/>
        </w:rPr>
        <w:t xml:space="preserve">- </w:t>
      </w:r>
      <w:r w:rsidR="008E037F" w:rsidRPr="00E2436B">
        <w:rPr>
          <w:rFonts w:cs="Arial"/>
          <w:rtl/>
        </w:rPr>
        <w:t>דוקא לענין שומרים</w:t>
      </w:r>
      <w:r w:rsidR="001D042E">
        <w:rPr>
          <w:rFonts w:cs="Arial" w:hint="cs"/>
          <w:rtl/>
        </w:rPr>
        <w:t>.</w:t>
      </w:r>
      <w:r w:rsidR="008E037F" w:rsidRPr="00E2436B">
        <w:rPr>
          <w:rFonts w:cs="Arial"/>
          <w:rtl/>
        </w:rPr>
        <w:t xml:space="preserve"> אבל מאן דמזבין לחבריה ענבים העומדות ליבצר</w:t>
      </w:r>
      <w:r w:rsidR="001D042E">
        <w:rPr>
          <w:rFonts w:cs="Arial" w:hint="cs"/>
          <w:rtl/>
        </w:rPr>
        <w:t>,</w:t>
      </w:r>
      <w:r w:rsidR="008E037F" w:rsidRPr="00E2436B">
        <w:rPr>
          <w:rFonts w:cs="Arial"/>
          <w:rtl/>
        </w:rPr>
        <w:t xml:space="preserve"> כיון דאדעתא למישקל זבינהו ניהליה </w:t>
      </w:r>
      <w:r w:rsidR="001D042E">
        <w:rPr>
          <w:rFonts w:cs="Arial" w:hint="cs"/>
          <w:rtl/>
        </w:rPr>
        <w:t xml:space="preserve">- </w:t>
      </w:r>
      <w:r w:rsidR="008E037F" w:rsidRPr="00E2436B">
        <w:rPr>
          <w:rFonts w:cs="Arial"/>
          <w:rtl/>
        </w:rPr>
        <w:t>כבצורות דמיין</w:t>
      </w:r>
      <w:r w:rsidR="001D042E">
        <w:rPr>
          <w:rFonts w:cs="Arial" w:hint="cs"/>
          <w:rtl/>
        </w:rPr>
        <w:t>,</w:t>
      </w:r>
      <w:r w:rsidR="008E037F" w:rsidRPr="00E2436B">
        <w:rPr>
          <w:rFonts w:cs="Arial"/>
          <w:rtl/>
        </w:rPr>
        <w:t xml:space="preserve"> ודנינן בהו דין מטלטלין בכל מילי כגון דין אונאה ושבועה וכיוצא בהן</w:t>
      </w:r>
      <w:r w:rsidR="001D042E">
        <w:rPr>
          <w:rFonts w:cs="Arial" w:hint="cs"/>
          <w:rtl/>
        </w:rPr>
        <w:t>,</w:t>
      </w:r>
      <w:r w:rsidR="008E037F" w:rsidRPr="00E2436B">
        <w:rPr>
          <w:rFonts w:cs="Arial"/>
          <w:rtl/>
        </w:rPr>
        <w:t xml:space="preserve"> דקי"ל כל העומד ליבצר כבצור דמי</w:t>
      </w:r>
      <w:r w:rsidR="001D042E">
        <w:rPr>
          <w:rFonts w:cs="Arial" w:hint="cs"/>
          <w:rtl/>
        </w:rPr>
        <w:t>.</w:t>
      </w:r>
      <w:r w:rsidR="008E037F" w:rsidRPr="00E2436B">
        <w:rPr>
          <w:rFonts w:cs="Arial"/>
          <w:rtl/>
        </w:rPr>
        <w:t xml:space="preserve"> והכא היינו טעמא דגבי שומר לאו כבצורות דמיין כיון דלשמירה הן כשהן מחוברין לקרקע ואדעתא דהכי מסרינהו ניהליה הוו ליה כקרקע דהא לאו למיתלשינהו מסרינהו ניהליה</w:t>
      </w:r>
      <w:r>
        <w:rPr>
          <w:rFonts w:cs="Arial" w:hint="cs"/>
          <w:rtl/>
        </w:rPr>
        <w:t>.</w:t>
      </w:r>
      <w:r w:rsidR="008E037F" w:rsidRPr="00E2436B">
        <w:rPr>
          <w:rFonts w:cs="Arial"/>
          <w:rtl/>
        </w:rPr>
        <w:t xml:space="preserve"> </w:t>
      </w:r>
    </w:p>
    <w:p w14:paraId="4582FF06" w14:textId="1482053C" w:rsidR="008E037F" w:rsidRPr="00E2436B" w:rsidRDefault="008E037F" w:rsidP="00295B52">
      <w:pPr>
        <w:pStyle w:val="ab"/>
        <w:numPr>
          <w:ilvl w:val="0"/>
          <w:numId w:val="38"/>
        </w:numPr>
        <w:rPr>
          <w:rFonts w:cs="Arial"/>
          <w:rtl/>
        </w:rPr>
      </w:pPr>
      <w:r w:rsidRPr="00E2436B">
        <w:rPr>
          <w:rFonts w:cs="Arial"/>
          <w:rtl/>
        </w:rPr>
        <w:t>רמ"ה</w:t>
      </w:r>
      <w:r w:rsidR="001D042E">
        <w:rPr>
          <w:rFonts w:cs="Arial" w:hint="cs"/>
          <w:rtl/>
        </w:rPr>
        <w:t xml:space="preserve"> </w:t>
      </w:r>
      <w:r w:rsidR="001D042E">
        <w:rPr>
          <w:rFonts w:cs="Arial" w:hint="cs"/>
          <w:sz w:val="16"/>
          <w:szCs w:val="16"/>
          <w:rtl/>
        </w:rPr>
        <w:t>(כ"כ הטור בשמו)</w:t>
      </w:r>
      <w:r w:rsidR="00C37B9B">
        <w:rPr>
          <w:rFonts w:cs="Arial" w:hint="cs"/>
          <w:rtl/>
        </w:rPr>
        <w:t xml:space="preserve">- </w:t>
      </w:r>
      <w:r w:rsidRPr="00E2436B">
        <w:rPr>
          <w:rFonts w:cs="Arial"/>
          <w:rtl/>
        </w:rPr>
        <w:t>לאו דוקא לענין שבועה</w:t>
      </w:r>
      <w:r w:rsidR="009A6E39">
        <w:rPr>
          <w:rStyle w:val="a7"/>
          <w:rFonts w:cs="Arial"/>
          <w:rtl/>
        </w:rPr>
        <w:footnoteReference w:id="601"/>
      </w:r>
      <w:r w:rsidRPr="00E2436B">
        <w:rPr>
          <w:rFonts w:cs="Arial"/>
          <w:rtl/>
        </w:rPr>
        <w:t xml:space="preserve"> דה"ה לענין כל מילי דמיעטיה רחמנא לקרקע כגון גזל ואונאה ושבועת הפקדון</w:t>
      </w:r>
      <w:r w:rsidR="00E2436B">
        <w:rPr>
          <w:rFonts w:cs="Arial" w:hint="cs"/>
          <w:rtl/>
        </w:rPr>
        <w:t>.</w:t>
      </w:r>
    </w:p>
    <w:p w14:paraId="1317FA37" w14:textId="0BDB469B" w:rsidR="00C37B9B" w:rsidRPr="00C37B9B" w:rsidRDefault="00C37B9B" w:rsidP="00C37B9B">
      <w:pPr>
        <w:rPr>
          <w:u w:val="single"/>
        </w:rPr>
      </w:pPr>
      <w:r w:rsidRPr="00C37B9B">
        <w:rPr>
          <w:rFonts w:cs="Arial"/>
          <w:u w:val="single"/>
          <w:rtl/>
        </w:rPr>
        <w:t>טענו ב</w:t>
      </w:r>
      <w:r>
        <w:rPr>
          <w:rFonts w:cs="Arial" w:hint="cs"/>
          <w:u w:val="single"/>
          <w:rtl/>
        </w:rPr>
        <w:t>דבר תלוש ולבסוף חיברו לקרקע:</w:t>
      </w:r>
    </w:p>
    <w:p w14:paraId="02C328E6" w14:textId="57637F26" w:rsidR="008E037F" w:rsidRPr="001D042E" w:rsidRDefault="008E037F" w:rsidP="00295B52">
      <w:pPr>
        <w:pStyle w:val="ab"/>
        <w:numPr>
          <w:ilvl w:val="0"/>
          <w:numId w:val="38"/>
        </w:numPr>
        <w:rPr>
          <w:rFonts w:cs="Arial"/>
          <w:rtl/>
        </w:rPr>
      </w:pPr>
      <w:r w:rsidRPr="00E2436B">
        <w:rPr>
          <w:rFonts w:cs="Arial"/>
          <w:rtl/>
        </w:rPr>
        <w:t>בה</w:t>
      </w:r>
      <w:r w:rsidR="001D042E">
        <w:rPr>
          <w:rFonts w:cs="Arial" w:hint="cs"/>
          <w:rtl/>
        </w:rPr>
        <w:t>עי"ט</w:t>
      </w:r>
      <w:r w:rsidR="001D042E">
        <w:rPr>
          <w:rFonts w:cs="Arial" w:hint="cs"/>
          <w:sz w:val="16"/>
          <w:szCs w:val="16"/>
          <w:rtl/>
        </w:rPr>
        <w:t xml:space="preserve"> (כ"כ הטור בשמו)</w:t>
      </w:r>
      <w:r w:rsidR="00C37B9B">
        <w:rPr>
          <w:rFonts w:cs="Arial" w:hint="cs"/>
          <w:rtl/>
        </w:rPr>
        <w:t>-</w:t>
      </w:r>
      <w:r w:rsidRPr="00E2436B">
        <w:rPr>
          <w:rFonts w:cs="Arial"/>
          <w:rtl/>
        </w:rPr>
        <w:t xml:space="preserve"> דוקא גידולי קרקע</w:t>
      </w:r>
      <w:r w:rsidR="001D042E">
        <w:rPr>
          <w:rFonts w:cs="Arial" w:hint="cs"/>
          <w:rtl/>
        </w:rPr>
        <w:t>,</w:t>
      </w:r>
      <w:r w:rsidRPr="00E2436B">
        <w:rPr>
          <w:rFonts w:cs="Arial"/>
          <w:rtl/>
        </w:rPr>
        <w:t xml:space="preserve"> אבל תלוש ולבסוף חיברו</w:t>
      </w:r>
      <w:r w:rsidR="001D042E">
        <w:rPr>
          <w:rFonts w:cs="Arial" w:hint="cs"/>
          <w:rtl/>
        </w:rPr>
        <w:t>,</w:t>
      </w:r>
      <w:r w:rsidRPr="00E2436B">
        <w:rPr>
          <w:rFonts w:cs="Arial"/>
          <w:rtl/>
        </w:rPr>
        <w:t xml:space="preserve"> כגון כותל בנין וצנור שקבעו וכוורת דבורים</w:t>
      </w:r>
      <w:r w:rsidR="001D042E">
        <w:rPr>
          <w:rFonts w:cs="Arial" w:hint="cs"/>
          <w:rtl/>
        </w:rPr>
        <w:t xml:space="preserve"> - </w:t>
      </w:r>
      <w:r w:rsidRPr="001D042E">
        <w:rPr>
          <w:rFonts w:cs="Arial"/>
          <w:rtl/>
        </w:rPr>
        <w:t>קי"ל כחכמים דהמחובר לקרקע לאו כקרקע דמי</w:t>
      </w:r>
      <w:r w:rsidR="00E2436B" w:rsidRPr="001D042E">
        <w:rPr>
          <w:rFonts w:cs="Arial" w:hint="cs"/>
          <w:rtl/>
        </w:rPr>
        <w:t>.</w:t>
      </w:r>
    </w:p>
    <w:p w14:paraId="5B5F2550"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638B294" w14:textId="155767B2" w:rsidR="001C2E95" w:rsidRDefault="001C2E95" w:rsidP="001C2E95">
      <w:pPr>
        <w:rPr>
          <w:rtl/>
        </w:rPr>
      </w:pPr>
      <w:r>
        <w:rPr>
          <w:rFonts w:cs="Arial"/>
          <w:rtl/>
        </w:rPr>
        <w:t>טענו ענבים העומדים ליבצר ותבואה יבשה העומדת ליקצר, והודה במקצתן וכפר במקצתן, ה</w:t>
      </w:r>
      <w:r w:rsidR="007E5995">
        <w:rPr>
          <w:rFonts w:cs="Arial" w:hint="cs"/>
          <w:rtl/>
        </w:rPr>
        <w:t xml:space="preserve">רי </w:t>
      </w:r>
      <w:r>
        <w:rPr>
          <w:rFonts w:cs="Arial"/>
          <w:rtl/>
        </w:rPr>
        <w:t>ז</w:t>
      </w:r>
      <w:r w:rsidR="007E5995">
        <w:rPr>
          <w:rFonts w:cs="Arial" w:hint="cs"/>
          <w:rtl/>
        </w:rPr>
        <w:t>ה</w:t>
      </w:r>
      <w:r>
        <w:rPr>
          <w:rFonts w:cs="Arial"/>
          <w:rtl/>
        </w:rPr>
        <w:t xml:space="preserve"> נשבע עליהם כשאר המטלטלים</w:t>
      </w:r>
      <w:r w:rsidR="001D042E">
        <w:rPr>
          <w:rFonts w:cs="Arial" w:hint="cs"/>
          <w:rtl/>
        </w:rPr>
        <w:t>,</w:t>
      </w:r>
      <w:r>
        <w:rPr>
          <w:rFonts w:cs="Arial"/>
          <w:rtl/>
        </w:rPr>
        <w:t xml:space="preserve"> והוא שאינם צריכים לקרקע, שכל העומד ליבצר הרי הוא כבצור לענין כפירה והודאה. אבל אם היו צריכים לקרקע, הרי הם כקרקע לכל דבר. </w:t>
      </w:r>
      <w:r w:rsidRPr="007E5995">
        <w:rPr>
          <w:rFonts w:cs="Arial"/>
          <w:sz w:val="18"/>
          <w:szCs w:val="18"/>
          <w:rtl/>
        </w:rPr>
        <w:t>הגה: י"א דמיירי שתבעו המעות של ענבים, אבל אי תבעו ענבים והודה במקצתן, אפילו עומדות ליבצר מקרי הילך (ר"ן שם). ויש חולקין וסבירא להו דאם תבעו מעות הענבים, בכל ענין מיקרי מטלטלין, אלא מיירי שתבעו הענבים ומודה במקצתן, ואומר שבצרן ואכלו, דלא הוי הילך (שם בשם הרשב"א). וע"ל סימן זה ס"ו.</w:t>
      </w:r>
      <w:r>
        <w:rPr>
          <w:rFonts w:cs="Arial"/>
          <w:rtl/>
        </w:rPr>
        <w:t xml:space="preserve"> </w:t>
      </w:r>
    </w:p>
    <w:p w14:paraId="34496B5F" w14:textId="77777777" w:rsidR="008E037F" w:rsidRDefault="008E037F" w:rsidP="001C2E95">
      <w:pPr>
        <w:rPr>
          <w:rtl/>
        </w:rPr>
      </w:pPr>
    </w:p>
    <w:p w14:paraId="18279F7A" w14:textId="17795C5E" w:rsidR="001C2E95" w:rsidRDefault="001C2E95" w:rsidP="00EB4EFE">
      <w:pPr>
        <w:pStyle w:val="2"/>
        <w:rPr>
          <w:rtl/>
        </w:rPr>
      </w:pPr>
      <w:r>
        <w:rPr>
          <w:rtl/>
        </w:rPr>
        <w:lastRenderedPageBreak/>
        <w:t>סעיף ג</w:t>
      </w:r>
      <w:r w:rsidR="008E037F">
        <w:rPr>
          <w:rFonts w:hint="cs"/>
          <w:rtl/>
        </w:rPr>
        <w:t>:</w:t>
      </w:r>
      <w:r w:rsidR="00B2786D" w:rsidRPr="00B2786D">
        <w:rPr>
          <w:rFonts w:hint="cs"/>
          <w:rtl/>
        </w:rPr>
        <w:t xml:space="preserve"> טענה על שכירות בית</w:t>
      </w:r>
      <w:r w:rsidR="00B2786D">
        <w:rPr>
          <w:rFonts w:hint="cs"/>
          <w:rtl/>
        </w:rPr>
        <w:t>.</w:t>
      </w:r>
    </w:p>
    <w:p w14:paraId="3658A099" w14:textId="348C1F81" w:rsidR="00FF029A" w:rsidRPr="004222A9" w:rsidRDefault="004222A9" w:rsidP="00FF029A">
      <w:pPr>
        <w:rPr>
          <w:u w:val="single"/>
          <w:rtl/>
        </w:rPr>
      </w:pPr>
      <w:r w:rsidRPr="00B2786D">
        <w:rPr>
          <w:rFonts w:hint="cs"/>
          <w:u w:val="single"/>
          <w:rtl/>
        </w:rPr>
        <w:t>טענה על שכירות בית</w:t>
      </w:r>
      <w:r w:rsidRPr="004222A9">
        <w:rPr>
          <w:rFonts w:hint="cs"/>
          <w:u w:val="single"/>
          <w:rtl/>
        </w:rPr>
        <w:t xml:space="preserve"> </w:t>
      </w:r>
      <w:r w:rsidRPr="004222A9">
        <w:rPr>
          <w:u w:val="single"/>
          <w:rtl/>
        </w:rPr>
        <w:t>–</w:t>
      </w:r>
      <w:r w:rsidRPr="004222A9">
        <w:rPr>
          <w:rFonts w:hint="cs"/>
          <w:u w:val="single"/>
          <w:rtl/>
        </w:rPr>
        <w:t xml:space="preserve"> האם הוי כטענה בגוף הקרקע:</w:t>
      </w:r>
    </w:p>
    <w:p w14:paraId="3C6729CE" w14:textId="284AFC0D" w:rsidR="00A05505" w:rsidRPr="00B2786D" w:rsidRDefault="008E037F" w:rsidP="00295B52">
      <w:pPr>
        <w:pStyle w:val="ab"/>
        <w:numPr>
          <w:ilvl w:val="0"/>
          <w:numId w:val="38"/>
        </w:numPr>
        <w:rPr>
          <w:rFonts w:cs="Arial"/>
          <w:rtl/>
        </w:rPr>
      </w:pPr>
      <w:r w:rsidRPr="00FF029A">
        <w:rPr>
          <w:rFonts w:cs="Arial"/>
          <w:rtl/>
        </w:rPr>
        <w:t>רמב"ם</w:t>
      </w:r>
      <w:r w:rsidR="00FF029A">
        <w:rPr>
          <w:rFonts w:cs="Arial" w:hint="cs"/>
          <w:sz w:val="16"/>
          <w:szCs w:val="16"/>
          <w:rtl/>
        </w:rPr>
        <w:t xml:space="preserve"> </w:t>
      </w:r>
      <w:r w:rsidR="00FF029A" w:rsidRPr="00FF029A">
        <w:rPr>
          <w:rFonts w:cs="Arial" w:hint="cs"/>
          <w:sz w:val="16"/>
          <w:szCs w:val="16"/>
          <w:rtl/>
        </w:rPr>
        <w:t>(</w:t>
      </w:r>
      <w:r w:rsidR="00FF029A" w:rsidRPr="00FF029A">
        <w:rPr>
          <w:rFonts w:cs="Arial"/>
          <w:sz w:val="16"/>
          <w:szCs w:val="16"/>
          <w:rtl/>
        </w:rPr>
        <w:t>פ</w:t>
      </w:r>
      <w:r w:rsidR="00FF029A" w:rsidRPr="00FF029A">
        <w:rPr>
          <w:rFonts w:cs="Arial" w:hint="cs"/>
          <w:sz w:val="16"/>
          <w:szCs w:val="16"/>
          <w:rtl/>
        </w:rPr>
        <w:t>"</w:t>
      </w:r>
      <w:r w:rsidR="00FF029A" w:rsidRPr="00FF029A">
        <w:rPr>
          <w:rFonts w:cs="Arial"/>
          <w:sz w:val="16"/>
          <w:szCs w:val="16"/>
          <w:rtl/>
        </w:rPr>
        <w:t>ה מטוען ה"ה</w:t>
      </w:r>
      <w:r w:rsidR="00FF029A">
        <w:rPr>
          <w:rFonts w:cs="Arial" w:hint="cs"/>
          <w:sz w:val="16"/>
          <w:szCs w:val="16"/>
          <w:rtl/>
        </w:rPr>
        <w:t>)</w:t>
      </w:r>
      <w:r w:rsidRPr="00FF029A">
        <w:rPr>
          <w:rFonts w:cs="Arial"/>
          <w:rtl/>
        </w:rPr>
        <w:t xml:space="preserve"> </w:t>
      </w:r>
      <w:r w:rsidR="00FF029A" w:rsidRPr="00FF029A">
        <w:rPr>
          <w:rFonts w:cs="Arial" w:hint="cs"/>
          <w:rtl/>
        </w:rPr>
        <w:t xml:space="preserve">וטור- </w:t>
      </w:r>
      <w:r w:rsidR="00FF029A" w:rsidRPr="00FF029A">
        <w:rPr>
          <w:rFonts w:cs="Arial"/>
          <w:rtl/>
        </w:rPr>
        <w:t>הטוען על חבירו ואמר לו שני חדשים שכנת בחצרי ואתה חייב לי שכר שני חדשים</w:t>
      </w:r>
      <w:r w:rsidR="00FF029A">
        <w:rPr>
          <w:rFonts w:cs="Arial" w:hint="cs"/>
          <w:rtl/>
        </w:rPr>
        <w:t>,</w:t>
      </w:r>
      <w:r w:rsidR="00FF029A" w:rsidRPr="00FF029A">
        <w:rPr>
          <w:rFonts w:cs="Arial"/>
          <w:rtl/>
        </w:rPr>
        <w:t xml:space="preserve"> והוא אומר לא שכנתי אלא חדש אחד </w:t>
      </w:r>
      <w:r w:rsidR="00FF029A">
        <w:rPr>
          <w:rFonts w:cs="Arial" w:hint="cs"/>
          <w:rtl/>
        </w:rPr>
        <w:t xml:space="preserve">- </w:t>
      </w:r>
      <w:r w:rsidR="00FF029A" w:rsidRPr="00FF029A">
        <w:rPr>
          <w:rFonts w:cs="Arial"/>
          <w:rtl/>
        </w:rPr>
        <w:t>הרי זה מודה במקצת, ואם היה שכר החדש שכפר בו שוה שני כסף נשבע</w:t>
      </w:r>
      <w:r w:rsidR="00FF029A">
        <w:rPr>
          <w:rFonts w:cs="Arial" w:hint="cs"/>
          <w:rtl/>
        </w:rPr>
        <w:t>,</w:t>
      </w:r>
      <w:r w:rsidR="00FF029A" w:rsidRPr="00FF029A">
        <w:rPr>
          <w:rFonts w:cs="Arial"/>
          <w:rtl/>
        </w:rPr>
        <w:t xml:space="preserve"> שאין הטענה בגוף הקרקע אלא בשכרה שהוא מטלטלין</w:t>
      </w:r>
      <w:r w:rsidR="00FF029A">
        <w:rPr>
          <w:rStyle w:val="a7"/>
          <w:rFonts w:cs="Arial"/>
          <w:rtl/>
        </w:rPr>
        <w:footnoteReference w:id="602"/>
      </w:r>
      <w:r w:rsidR="00B2786D">
        <w:rPr>
          <w:rFonts w:cs="Arial" w:hint="cs"/>
          <w:sz w:val="16"/>
          <w:szCs w:val="16"/>
          <w:rtl/>
        </w:rPr>
        <w:t xml:space="preserve"> (ל' הרמב"ם)</w:t>
      </w:r>
      <w:r w:rsidR="00FF029A" w:rsidRPr="00FF029A">
        <w:rPr>
          <w:rFonts w:cs="Arial" w:hint="cs"/>
          <w:rtl/>
        </w:rPr>
        <w:t>.</w:t>
      </w:r>
      <w:r w:rsidR="00B2786D" w:rsidRPr="00B2786D">
        <w:rPr>
          <w:rFonts w:cs="Arial" w:hint="cs"/>
          <w:color w:val="E36C0A" w:themeColor="accent6" w:themeShade="BF"/>
          <w:rtl/>
        </w:rPr>
        <w:t xml:space="preserve"> </w:t>
      </w:r>
      <w:r w:rsidR="00B2786D" w:rsidRPr="007E5995">
        <w:rPr>
          <w:rFonts w:cs="Arial" w:hint="cs"/>
          <w:color w:val="E36C0A" w:themeColor="accent6" w:themeShade="BF"/>
          <w:rtl/>
        </w:rPr>
        <w:t>(וכ"פ בשו"ע</w:t>
      </w:r>
      <w:r w:rsidR="00B2786D">
        <w:rPr>
          <w:rFonts w:cs="Arial" w:hint="cs"/>
          <w:color w:val="E36C0A" w:themeColor="accent6" w:themeShade="BF"/>
          <w:rtl/>
        </w:rPr>
        <w:t>)</w:t>
      </w:r>
    </w:p>
    <w:p w14:paraId="7A280EE4" w14:textId="77777777" w:rsidR="00B2786D" w:rsidRPr="004222A9" w:rsidRDefault="00B2786D" w:rsidP="00B2786D">
      <w:pPr>
        <w:rPr>
          <w:rFonts w:cs="Arial"/>
          <w:u w:val="single"/>
        </w:rPr>
      </w:pPr>
      <w:r w:rsidRPr="00B2786D">
        <w:rPr>
          <w:rFonts w:cs="Arial" w:hint="cs"/>
          <w:u w:val="single"/>
          <w:rtl/>
        </w:rPr>
        <w:t>הטוען על חברו '</w:t>
      </w:r>
      <w:r w:rsidRPr="00B2786D">
        <w:rPr>
          <w:rFonts w:cs="Arial"/>
          <w:u w:val="single"/>
          <w:rtl/>
        </w:rPr>
        <w:t>שטר מסרתי לך ועשרה דינרין היו לי בו ראיה</w:t>
      </w:r>
      <w:r w:rsidRPr="00B2786D">
        <w:rPr>
          <w:rFonts w:cs="Arial" w:hint="cs"/>
          <w:u w:val="single"/>
          <w:rtl/>
        </w:rPr>
        <w:t>'</w:t>
      </w:r>
      <w:r w:rsidRPr="004222A9">
        <w:rPr>
          <w:rFonts w:cs="Arial" w:hint="cs"/>
          <w:u w:val="single"/>
          <w:rtl/>
        </w:rPr>
        <w:t>:</w:t>
      </w:r>
    </w:p>
    <w:p w14:paraId="6DD03DBB" w14:textId="23BC493D" w:rsidR="00B2786D" w:rsidRDefault="00B2786D" w:rsidP="00295B52">
      <w:pPr>
        <w:pStyle w:val="ab"/>
        <w:numPr>
          <w:ilvl w:val="0"/>
          <w:numId w:val="38"/>
        </w:numPr>
        <w:rPr>
          <w:rFonts w:cs="Arial"/>
        </w:rPr>
      </w:pPr>
      <w:r>
        <w:rPr>
          <w:rFonts w:cs="Arial" w:hint="cs"/>
          <w:rtl/>
        </w:rPr>
        <w:t xml:space="preserve">רמב"ם </w:t>
      </w:r>
      <w:r w:rsidRPr="00FF029A">
        <w:rPr>
          <w:rFonts w:cs="Arial" w:hint="cs"/>
          <w:sz w:val="16"/>
          <w:szCs w:val="16"/>
          <w:rtl/>
        </w:rPr>
        <w:t>(</w:t>
      </w:r>
      <w:r>
        <w:rPr>
          <w:rFonts w:cs="Arial" w:hint="cs"/>
          <w:sz w:val="16"/>
          <w:szCs w:val="16"/>
          <w:rtl/>
        </w:rPr>
        <w:t xml:space="preserve">פ"ה מטוען </w:t>
      </w:r>
      <w:r w:rsidRPr="00FF029A">
        <w:rPr>
          <w:rFonts w:cs="Arial"/>
          <w:sz w:val="16"/>
          <w:szCs w:val="16"/>
          <w:rtl/>
        </w:rPr>
        <w:t>ה"</w:t>
      </w:r>
      <w:r>
        <w:rPr>
          <w:rFonts w:cs="Arial" w:hint="cs"/>
          <w:sz w:val="16"/>
          <w:szCs w:val="16"/>
          <w:rtl/>
        </w:rPr>
        <w:t>ו)</w:t>
      </w:r>
      <w:r>
        <w:rPr>
          <w:rFonts w:cs="Arial" w:hint="cs"/>
          <w:rtl/>
        </w:rPr>
        <w:t xml:space="preserve"> וטור- '</w:t>
      </w:r>
      <w:r w:rsidRPr="00FF029A">
        <w:rPr>
          <w:rFonts w:cs="Arial"/>
          <w:rtl/>
        </w:rPr>
        <w:t>שטר מסרתי לך ועשרה דינרין היו לי בו ראיה</w:t>
      </w:r>
      <w:r>
        <w:rPr>
          <w:rFonts w:cs="Arial" w:hint="cs"/>
          <w:rtl/>
        </w:rPr>
        <w:t>',</w:t>
      </w:r>
      <w:r w:rsidRPr="00FF029A">
        <w:rPr>
          <w:rFonts w:cs="Arial"/>
          <w:rtl/>
        </w:rPr>
        <w:t xml:space="preserve"> </w:t>
      </w:r>
      <w:r>
        <w:rPr>
          <w:rFonts w:cs="Arial" w:hint="cs"/>
          <w:rtl/>
        </w:rPr>
        <w:t>'</w:t>
      </w:r>
      <w:r w:rsidRPr="00FF029A">
        <w:rPr>
          <w:rFonts w:cs="Arial"/>
          <w:rtl/>
        </w:rPr>
        <w:t>לא היו דברים מעולם</w:t>
      </w:r>
      <w:r>
        <w:rPr>
          <w:rFonts w:cs="Arial" w:hint="cs"/>
          <w:rtl/>
        </w:rPr>
        <w:t>'</w:t>
      </w:r>
      <w:r w:rsidRPr="00FF029A">
        <w:rPr>
          <w:rFonts w:cs="Arial"/>
          <w:rtl/>
        </w:rPr>
        <w:t xml:space="preserve"> </w:t>
      </w:r>
      <w:r>
        <w:rPr>
          <w:rFonts w:cs="Arial" w:hint="cs"/>
          <w:rtl/>
        </w:rPr>
        <w:t xml:space="preserve">- </w:t>
      </w:r>
      <w:r w:rsidRPr="00FF029A">
        <w:rPr>
          <w:rFonts w:cs="Arial"/>
          <w:rtl/>
        </w:rPr>
        <w:t>ישבע היסת</w:t>
      </w:r>
      <w:r>
        <w:rPr>
          <w:rStyle w:val="a7"/>
          <w:rFonts w:cs="Arial"/>
          <w:rtl/>
        </w:rPr>
        <w:footnoteReference w:id="603"/>
      </w:r>
      <w:r>
        <w:rPr>
          <w:rFonts w:cs="Arial" w:hint="cs"/>
          <w:rtl/>
        </w:rPr>
        <w:t>.</w:t>
      </w:r>
      <w:r w:rsidRPr="00FF029A">
        <w:rPr>
          <w:rFonts w:cs="Arial"/>
          <w:rtl/>
        </w:rPr>
        <w:t xml:space="preserve"> הפך עליו </w:t>
      </w:r>
      <w:r>
        <w:rPr>
          <w:rFonts w:cs="Arial" w:hint="cs"/>
          <w:rtl/>
        </w:rPr>
        <w:t xml:space="preserve">- </w:t>
      </w:r>
      <w:r w:rsidRPr="00FF029A">
        <w:rPr>
          <w:rFonts w:cs="Arial"/>
          <w:rtl/>
        </w:rPr>
        <w:t>הרי זה נשבע היסת שהיתה בו ראיה לעשרה דינרים ואבדו באבדת השטר ויטול</w:t>
      </w:r>
      <w:r>
        <w:rPr>
          <w:rFonts w:cs="Arial" w:hint="cs"/>
          <w:rtl/>
        </w:rPr>
        <w:t>.</w:t>
      </w:r>
      <w:r w:rsidRPr="00FF029A">
        <w:rPr>
          <w:rFonts w:cs="Arial"/>
          <w:rtl/>
        </w:rPr>
        <w:t xml:space="preserve"> ואם אמר הנתבע </w:t>
      </w:r>
      <w:r>
        <w:rPr>
          <w:rFonts w:cs="Arial" w:hint="cs"/>
          <w:rtl/>
        </w:rPr>
        <w:t>'</w:t>
      </w:r>
      <w:r w:rsidRPr="00FF029A">
        <w:rPr>
          <w:rFonts w:cs="Arial"/>
          <w:rtl/>
        </w:rPr>
        <w:t>אמת מסרת לי ואבד</w:t>
      </w:r>
      <w:r>
        <w:rPr>
          <w:rFonts w:cs="Arial" w:hint="cs"/>
          <w:rtl/>
        </w:rPr>
        <w:t>' -</w:t>
      </w:r>
      <w:r w:rsidRPr="00FF029A">
        <w:rPr>
          <w:rFonts w:cs="Arial"/>
          <w:rtl/>
        </w:rPr>
        <w:t xml:space="preserve"> הרי זה פטור אף משבועת היסת</w:t>
      </w:r>
      <w:r>
        <w:rPr>
          <w:rFonts w:cs="Arial" w:hint="cs"/>
          <w:rtl/>
        </w:rPr>
        <w:t>,</w:t>
      </w:r>
      <w:r w:rsidRPr="00FF029A">
        <w:rPr>
          <w:rFonts w:cs="Arial"/>
          <w:rtl/>
        </w:rPr>
        <w:t xml:space="preserve"> שאפילו פשע בו ואבד פטור כמו שבארנו בהלכות חובל</w:t>
      </w:r>
      <w:r>
        <w:rPr>
          <w:rStyle w:val="a7"/>
          <w:rFonts w:cs="Arial"/>
          <w:rtl/>
        </w:rPr>
        <w:footnoteReference w:id="604"/>
      </w:r>
      <w:r>
        <w:rPr>
          <w:rFonts w:cs="Arial" w:hint="cs"/>
          <w:sz w:val="16"/>
          <w:szCs w:val="16"/>
          <w:rtl/>
        </w:rPr>
        <w:t xml:space="preserve"> (ל' הרמב"ם)</w:t>
      </w:r>
      <w:r w:rsidRPr="00FF029A">
        <w:rPr>
          <w:rFonts w:cs="Arial"/>
          <w:rtl/>
        </w:rPr>
        <w:t xml:space="preserve">. </w:t>
      </w:r>
      <w:r w:rsidRPr="007E5995">
        <w:rPr>
          <w:rFonts w:cs="Arial" w:hint="cs"/>
          <w:color w:val="E36C0A" w:themeColor="accent6" w:themeShade="BF"/>
          <w:rtl/>
        </w:rPr>
        <w:t>(וכ"פ בשו"ע</w:t>
      </w:r>
      <w:r>
        <w:rPr>
          <w:rFonts w:cs="Arial" w:hint="cs"/>
          <w:color w:val="E36C0A" w:themeColor="accent6" w:themeShade="BF"/>
          <w:sz w:val="16"/>
          <w:szCs w:val="16"/>
          <w:rtl/>
        </w:rPr>
        <w:t xml:space="preserve"> </w:t>
      </w:r>
      <w:r w:rsidRPr="00B2786D">
        <w:rPr>
          <w:rFonts w:cs="Arial" w:hint="cs"/>
          <w:color w:val="000000" w:themeColor="text1"/>
          <w:sz w:val="16"/>
          <w:szCs w:val="16"/>
          <w:rtl/>
        </w:rPr>
        <w:t>[בסע' הבא]</w:t>
      </w:r>
      <w:r w:rsidRPr="007E5995">
        <w:rPr>
          <w:rFonts w:cs="Arial" w:hint="cs"/>
          <w:color w:val="E36C0A" w:themeColor="accent6" w:themeShade="BF"/>
          <w:rtl/>
        </w:rPr>
        <w:t>)</w:t>
      </w:r>
    </w:p>
    <w:p w14:paraId="68DD2757" w14:textId="77777777" w:rsidR="00B2786D" w:rsidRDefault="00B2786D" w:rsidP="00295B52">
      <w:pPr>
        <w:pStyle w:val="ab"/>
        <w:numPr>
          <w:ilvl w:val="0"/>
          <w:numId w:val="38"/>
        </w:numPr>
        <w:rPr>
          <w:rFonts w:cs="Arial"/>
        </w:rPr>
      </w:pPr>
      <w:r>
        <w:rPr>
          <w:rFonts w:cs="Arial" w:hint="cs"/>
          <w:rtl/>
        </w:rPr>
        <w:t xml:space="preserve">ראב"ד </w:t>
      </w:r>
      <w:r>
        <w:rPr>
          <w:rFonts w:cs="Arial" w:hint="cs"/>
          <w:sz w:val="16"/>
          <w:szCs w:val="16"/>
          <w:rtl/>
        </w:rPr>
        <w:t>(שם בהשגות)</w:t>
      </w:r>
      <w:r>
        <w:rPr>
          <w:rFonts w:cs="Arial" w:hint="cs"/>
          <w:rtl/>
        </w:rPr>
        <w:t xml:space="preserve">- </w:t>
      </w:r>
      <w:r>
        <w:rPr>
          <w:rStyle w:val="a7"/>
          <w:rFonts w:cs="Arial"/>
          <w:rtl/>
        </w:rPr>
        <w:footnoteReference w:id="605"/>
      </w:r>
      <w:r w:rsidRPr="00FF029A">
        <w:rPr>
          <w:rFonts w:cs="Arial"/>
          <w:rtl/>
        </w:rPr>
        <w:t>אם פטרוהו משבועת התורה משבועת פשיעה ומשבועה שאינה ברשותו לא פטרוהו</w:t>
      </w:r>
      <w:r>
        <w:rPr>
          <w:rStyle w:val="a7"/>
          <w:rFonts w:cs="Arial"/>
          <w:rtl/>
        </w:rPr>
        <w:footnoteReference w:id="606"/>
      </w:r>
      <w:r>
        <w:rPr>
          <w:rFonts w:cs="Arial" w:hint="cs"/>
          <w:rtl/>
        </w:rPr>
        <w:t>.</w:t>
      </w:r>
    </w:p>
    <w:p w14:paraId="073B30EA" w14:textId="77777777" w:rsidR="00B2786D" w:rsidRPr="00B2786D" w:rsidRDefault="00B2786D" w:rsidP="00B2786D">
      <w:pPr>
        <w:ind w:left="360"/>
        <w:rPr>
          <w:rFonts w:cs="Arial"/>
          <w:u w:val="dotted"/>
        </w:rPr>
      </w:pPr>
      <w:r>
        <w:rPr>
          <w:rFonts w:cs="Arial" w:hint="cs"/>
          <w:u w:val="dotted"/>
          <w:rtl/>
        </w:rPr>
        <w:t xml:space="preserve">לרמב"ם וסיעתו </w:t>
      </w:r>
      <w:r>
        <w:rPr>
          <w:rFonts w:cs="Arial"/>
          <w:u w:val="dotted"/>
          <w:rtl/>
        </w:rPr>
        <w:t>–</w:t>
      </w:r>
      <w:r>
        <w:rPr>
          <w:rFonts w:cs="Arial" w:hint="cs"/>
          <w:u w:val="dotted"/>
          <w:rtl/>
        </w:rPr>
        <w:t xml:space="preserve"> מה הדין א</w:t>
      </w:r>
      <w:r w:rsidRPr="00B2786D">
        <w:rPr>
          <w:rFonts w:cs="Arial"/>
          <w:u w:val="dotted"/>
          <w:rtl/>
        </w:rPr>
        <w:t>ם תבע ממנו דמי נייר השטרות ויש בהן שיעור תביעה</w:t>
      </w:r>
      <w:r w:rsidRPr="00B2786D">
        <w:rPr>
          <w:rFonts w:cs="Arial" w:hint="cs"/>
          <w:u w:val="dotted"/>
          <w:rtl/>
        </w:rPr>
        <w:t>:</w:t>
      </w:r>
    </w:p>
    <w:p w14:paraId="04D0419A" w14:textId="5CC3F994" w:rsidR="00B2786D" w:rsidRPr="004222A9" w:rsidRDefault="00B2786D" w:rsidP="00295B52">
      <w:pPr>
        <w:pStyle w:val="ab"/>
        <w:numPr>
          <w:ilvl w:val="0"/>
          <w:numId w:val="38"/>
        </w:numPr>
        <w:rPr>
          <w:rFonts w:cs="Arial"/>
          <w:rtl/>
        </w:rPr>
      </w:pPr>
      <w:r w:rsidRPr="00A05505">
        <w:rPr>
          <w:rFonts w:cs="Arial"/>
          <w:rtl/>
        </w:rPr>
        <w:t>ה</w:t>
      </w:r>
      <w:r>
        <w:rPr>
          <w:rFonts w:cs="Arial" w:hint="cs"/>
          <w:rtl/>
        </w:rPr>
        <w:t>ה"מ</w:t>
      </w:r>
      <w:r w:rsidRPr="00A05505">
        <w:rPr>
          <w:rFonts w:cs="Arial"/>
          <w:rtl/>
        </w:rPr>
        <w:t xml:space="preserve"> </w:t>
      </w:r>
      <w:r w:rsidRPr="00B2786D">
        <w:rPr>
          <w:rFonts w:cs="Arial" w:hint="cs"/>
          <w:sz w:val="16"/>
          <w:szCs w:val="16"/>
          <w:rtl/>
        </w:rPr>
        <w:t>(</w:t>
      </w:r>
      <w:r w:rsidRPr="00B2786D">
        <w:rPr>
          <w:rFonts w:cs="Arial"/>
          <w:sz w:val="16"/>
          <w:szCs w:val="16"/>
          <w:rtl/>
        </w:rPr>
        <w:t>פ</w:t>
      </w:r>
      <w:r w:rsidRPr="00B2786D">
        <w:rPr>
          <w:rFonts w:cs="Arial" w:hint="cs"/>
          <w:sz w:val="16"/>
          <w:szCs w:val="16"/>
          <w:rtl/>
        </w:rPr>
        <w:t>"</w:t>
      </w:r>
      <w:r w:rsidRPr="00B2786D">
        <w:rPr>
          <w:rFonts w:cs="Arial"/>
          <w:sz w:val="16"/>
          <w:szCs w:val="16"/>
          <w:rtl/>
        </w:rPr>
        <w:t xml:space="preserve">ה מטוען ה"א) </w:t>
      </w:r>
      <w:r w:rsidRPr="00A05505">
        <w:rPr>
          <w:rFonts w:cs="Arial"/>
          <w:rtl/>
        </w:rPr>
        <w:t xml:space="preserve">בשם רבינו האי </w:t>
      </w:r>
      <w:r w:rsidRPr="00B2786D">
        <w:rPr>
          <w:rFonts w:cs="Arial"/>
          <w:sz w:val="16"/>
          <w:szCs w:val="16"/>
          <w:rtl/>
        </w:rPr>
        <w:t>(משפטי שבועות ח"א שער ה ד"ה והרביעי)</w:t>
      </w:r>
      <w:r>
        <w:rPr>
          <w:rFonts w:cs="Arial" w:hint="cs"/>
          <w:rtl/>
        </w:rPr>
        <w:t>-</w:t>
      </w:r>
      <w:r w:rsidRPr="00A05505">
        <w:rPr>
          <w:rFonts w:cs="Arial"/>
          <w:rtl/>
        </w:rPr>
        <w:t xml:space="preserve"> אם תבע ממנו דמי נייר השטרות ויש בהן שיעור תביעה הרי הן כשאר ממון דעלמא ולא נתמעטו שטרות אלא בטוענן לראיה שבהן ודברים פשוטים הם ומלשון רבינו נראה כן ויש לזה ראיה מבוררת פרק הזהב</w:t>
      </w:r>
      <w:r>
        <w:rPr>
          <w:rFonts w:cs="Arial" w:hint="cs"/>
          <w:rtl/>
        </w:rPr>
        <w:t>.</w:t>
      </w:r>
      <w:r w:rsidRPr="00B2786D">
        <w:rPr>
          <w:rFonts w:cs="Arial" w:hint="cs"/>
          <w:color w:val="00B0F0"/>
          <w:rtl/>
        </w:rPr>
        <w:t xml:space="preserve"> (וכ"פ הרמ"א)</w:t>
      </w:r>
    </w:p>
    <w:p w14:paraId="6C2750A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431DB847" w14:textId="2C937988" w:rsidR="001C2E95" w:rsidRDefault="001C2E95" w:rsidP="001C2E95">
      <w:pPr>
        <w:rPr>
          <w:rtl/>
        </w:rPr>
      </w:pPr>
      <w:r>
        <w:rPr>
          <w:rFonts w:cs="Arial"/>
          <w:rtl/>
        </w:rPr>
        <w:t>טענו: ב' חדשים שכנת בחצרי ואתה חייב לי שכר ב' חדשים, והוא אומר: לא שכנתי אלא חדש אחד, הרי זה מודה מקצת</w:t>
      </w:r>
      <w:r w:rsidR="00B2786D">
        <w:rPr>
          <w:rFonts w:cs="Arial" w:hint="cs"/>
          <w:rtl/>
        </w:rPr>
        <w:t>,</w:t>
      </w:r>
      <w:r>
        <w:rPr>
          <w:rFonts w:cs="Arial"/>
          <w:rtl/>
        </w:rPr>
        <w:t xml:space="preserve"> ואם היה שכר החדש שכפר בו שוה שני כסף, נשבע, שאין הטענה בגוף הקרקע, אלא בשכרה, שהוא מטלטלין</w:t>
      </w:r>
      <w:r w:rsidRPr="00FF029A">
        <w:rPr>
          <w:rFonts w:cs="Arial"/>
          <w:sz w:val="18"/>
          <w:szCs w:val="18"/>
          <w:rtl/>
        </w:rPr>
        <w:t>. הגה: והוא הדין אם תבעו דמי הקרקע שמכר לו, והוא מודה לו במקצת דמים, כתבעו ממון, הואיל ואינן חלוקים כמה קרקע מכר לו, רק על הדמים (ה</w:t>
      </w:r>
      <w:r w:rsidR="00FF029A">
        <w:rPr>
          <w:rFonts w:cs="Arial" w:hint="cs"/>
          <w:sz w:val="18"/>
          <w:szCs w:val="18"/>
          <w:rtl/>
        </w:rPr>
        <w:t>ה"</w:t>
      </w:r>
      <w:r w:rsidRPr="00FF029A">
        <w:rPr>
          <w:rFonts w:cs="Arial"/>
          <w:sz w:val="18"/>
          <w:szCs w:val="18"/>
          <w:rtl/>
        </w:rPr>
        <w:t xml:space="preserve">מ פ"ה מטוען). וכן אם תבעו דמי נייר השטרות, הוי ממון (שם דין א' בשם רבינו האי). </w:t>
      </w:r>
    </w:p>
    <w:p w14:paraId="07C48CA6" w14:textId="77777777" w:rsidR="008E037F" w:rsidRDefault="008E037F" w:rsidP="001C2E95">
      <w:pPr>
        <w:rPr>
          <w:rtl/>
        </w:rPr>
      </w:pPr>
    </w:p>
    <w:p w14:paraId="66335508" w14:textId="63F3AD85" w:rsidR="001C2E95" w:rsidRDefault="001C2E95" w:rsidP="00EB4EFE">
      <w:pPr>
        <w:pStyle w:val="2"/>
        <w:rPr>
          <w:rtl/>
        </w:rPr>
      </w:pPr>
      <w:r>
        <w:rPr>
          <w:rtl/>
        </w:rPr>
        <w:t>סעיף ד</w:t>
      </w:r>
      <w:r w:rsidR="008E037F">
        <w:rPr>
          <w:rFonts w:hint="cs"/>
          <w:rtl/>
        </w:rPr>
        <w:t>:</w:t>
      </w:r>
      <w:r w:rsidR="00B2786D" w:rsidRPr="00B2786D">
        <w:rPr>
          <w:rFonts w:hint="cs"/>
          <w:rtl/>
        </w:rPr>
        <w:t xml:space="preserve"> הטוען על חברו '</w:t>
      </w:r>
      <w:r w:rsidR="00B2786D" w:rsidRPr="00B2786D">
        <w:rPr>
          <w:rtl/>
        </w:rPr>
        <w:t>שטר מסרתי לך ועשרה דינרין היו לי בו ראיה</w:t>
      </w:r>
      <w:r w:rsidR="00B2786D" w:rsidRPr="00B2786D">
        <w:rPr>
          <w:rFonts w:hint="cs"/>
          <w:rtl/>
        </w:rPr>
        <w:t>'</w:t>
      </w:r>
      <w:r w:rsidR="00B2786D">
        <w:rPr>
          <w:rFonts w:hint="cs"/>
          <w:rtl/>
        </w:rPr>
        <w:t>.</w:t>
      </w:r>
    </w:p>
    <w:p w14:paraId="1654B277" w14:textId="77A11824" w:rsidR="00B2786D" w:rsidRPr="00B2786D" w:rsidRDefault="00B2786D" w:rsidP="00B2786D">
      <w:pPr>
        <w:rPr>
          <w:rtl/>
        </w:rPr>
      </w:pPr>
      <w:r>
        <w:rPr>
          <w:rFonts w:hint="cs"/>
          <w:rtl/>
        </w:rPr>
        <w:t>עיין במקורות בסעיף ג.</w:t>
      </w:r>
    </w:p>
    <w:p w14:paraId="3B4E8B7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5A51FA8F" w14:textId="0A30850C" w:rsidR="001C2E95" w:rsidRDefault="001C2E95" w:rsidP="001C2E95">
      <w:pPr>
        <w:rPr>
          <w:rtl/>
        </w:rPr>
      </w:pPr>
      <w:r>
        <w:rPr>
          <w:rFonts w:cs="Arial"/>
          <w:rtl/>
        </w:rPr>
        <w:t xml:space="preserve">שטר מסרתי לך ועשרה דינרים היה לי בו ראיה, וזה אומר: לא היו דברים מעולם, או שטוען שאבד, פטור אף משבועת היסת, שאפילו פשע בו ואבד, פטור, כמו שנתבאר. </w:t>
      </w:r>
    </w:p>
    <w:p w14:paraId="026CDD0D" w14:textId="77777777" w:rsidR="008E037F" w:rsidRDefault="008E037F" w:rsidP="001C2E95">
      <w:pPr>
        <w:rPr>
          <w:rtl/>
        </w:rPr>
      </w:pPr>
    </w:p>
    <w:p w14:paraId="160613F2" w14:textId="7BFA0F2E" w:rsidR="001C2E95" w:rsidRDefault="001C2E95" w:rsidP="00EB4EFE">
      <w:pPr>
        <w:pStyle w:val="2"/>
        <w:rPr>
          <w:rtl/>
        </w:rPr>
      </w:pPr>
      <w:r>
        <w:rPr>
          <w:rtl/>
        </w:rPr>
        <w:lastRenderedPageBreak/>
        <w:t>סעיף ה</w:t>
      </w:r>
      <w:r w:rsidR="008E037F">
        <w:rPr>
          <w:rFonts w:hint="cs"/>
          <w:rtl/>
        </w:rPr>
        <w:t>:</w:t>
      </w:r>
      <w:r w:rsidR="006B44B1" w:rsidRPr="006B44B1">
        <w:rPr>
          <w:rtl/>
        </w:rPr>
        <w:t xml:space="preserve"> </w:t>
      </w:r>
      <w:r w:rsidR="006B44B1" w:rsidRPr="00B2786D">
        <w:rPr>
          <w:rtl/>
        </w:rPr>
        <w:t>טענו כלים וקרקעות</w:t>
      </w:r>
      <w:r w:rsidR="006B44B1">
        <w:rPr>
          <w:rFonts w:hint="cs"/>
          <w:rtl/>
        </w:rPr>
        <w:t>.</w:t>
      </w:r>
    </w:p>
    <w:p w14:paraId="2B6B1F47" w14:textId="36200C79" w:rsidR="00B2786D" w:rsidRDefault="00B2786D" w:rsidP="00B2786D">
      <w:pPr>
        <w:rPr>
          <w:rtl/>
        </w:rPr>
      </w:pPr>
      <w:r w:rsidRPr="00B2786D">
        <w:rPr>
          <w:rFonts w:cs="Arial" w:hint="cs"/>
          <w:b/>
          <w:bCs/>
          <w:rtl/>
        </w:rPr>
        <w:t>שבועות</w:t>
      </w:r>
      <w:r w:rsidR="006B44B1">
        <w:rPr>
          <w:rFonts w:cs="Arial" w:hint="cs"/>
          <w:b/>
          <w:bCs/>
          <w:sz w:val="16"/>
          <w:szCs w:val="16"/>
          <w:rtl/>
        </w:rPr>
        <w:t xml:space="preserve"> (ר"פ שבועת הדיינין)</w:t>
      </w:r>
      <w:r w:rsidRPr="00B2786D">
        <w:rPr>
          <w:rFonts w:cs="Arial" w:hint="cs"/>
          <w:b/>
          <w:bCs/>
          <w:rtl/>
        </w:rPr>
        <w:t xml:space="preserve"> לח ע"ב: </w:t>
      </w:r>
      <w:r w:rsidRPr="006B44B1">
        <w:rPr>
          <w:rFonts w:cs="Arial"/>
          <w:u w:val="double"/>
          <w:rtl/>
        </w:rPr>
        <w:t>מתני'</w:t>
      </w:r>
      <w:r>
        <w:rPr>
          <w:rFonts w:cs="Arial" w:hint="cs"/>
          <w:rtl/>
        </w:rPr>
        <w:t>:</w:t>
      </w:r>
      <w:r w:rsidRPr="00B2786D">
        <w:rPr>
          <w:rFonts w:cs="Arial"/>
          <w:rtl/>
        </w:rPr>
        <w:t xml:space="preserve"> שבועת הדיינין.</w:t>
      </w:r>
      <w:r w:rsidR="006B44B1">
        <w:rPr>
          <w:rFonts w:cs="Arial" w:hint="cs"/>
          <w:rtl/>
        </w:rPr>
        <w:t xml:space="preserve">.. </w:t>
      </w:r>
      <w:r w:rsidRPr="00B2786D">
        <w:rPr>
          <w:rFonts w:cs="Arial"/>
          <w:rtl/>
        </w:rPr>
        <w:t>טענו כלים וקרקעות, והודה בכלים וכפר בקרקעות, בקרקעות וכפר בכלים - פטור, הודה במקצת הקרקעות - פטור, במקצת הכלים - חייב, שהנכסים שאין להן אחריות זוקקין את הנכסים שיש להן אחריות לישבע עליהן</w:t>
      </w:r>
      <w:r w:rsidR="006B44B1">
        <w:rPr>
          <w:rStyle w:val="a7"/>
          <w:rFonts w:cs="Arial"/>
          <w:rtl/>
        </w:rPr>
        <w:footnoteReference w:id="607"/>
      </w:r>
      <w:r w:rsidRPr="00B2786D">
        <w:rPr>
          <w:rFonts w:cs="Arial"/>
          <w:rtl/>
        </w:rPr>
        <w:t>.</w:t>
      </w:r>
    </w:p>
    <w:p w14:paraId="3008E7B0" w14:textId="7F55C810" w:rsidR="006B44B1" w:rsidRPr="006B44B1" w:rsidRDefault="006B44B1" w:rsidP="00B2786D">
      <w:pPr>
        <w:rPr>
          <w:u w:val="single"/>
          <w:rtl/>
        </w:rPr>
      </w:pPr>
      <w:r w:rsidRPr="006B44B1">
        <w:rPr>
          <w:rFonts w:cs="Arial"/>
          <w:u w:val="single"/>
          <w:rtl/>
        </w:rPr>
        <w:t>טענו כלים וקרקעות</w:t>
      </w:r>
      <w:r w:rsidRPr="006B44B1">
        <w:rPr>
          <w:rFonts w:hint="cs"/>
          <w:u w:val="single"/>
          <w:rtl/>
        </w:rPr>
        <w:t>:</w:t>
      </w:r>
    </w:p>
    <w:p w14:paraId="7DCAE03D" w14:textId="2696F066" w:rsidR="006B44B1" w:rsidRPr="006B44B1" w:rsidRDefault="006B44B1" w:rsidP="00295B52">
      <w:pPr>
        <w:pStyle w:val="ab"/>
        <w:numPr>
          <w:ilvl w:val="0"/>
          <w:numId w:val="38"/>
        </w:numPr>
        <w:rPr>
          <w:rFonts w:cs="Arial"/>
          <w:rtl/>
        </w:rPr>
      </w:pPr>
      <w:r>
        <w:rPr>
          <w:rFonts w:cs="Arial" w:hint="cs"/>
          <w:rtl/>
        </w:rPr>
        <w:t xml:space="preserve">רמב"ם </w:t>
      </w:r>
      <w:r w:rsidRPr="00B2786D">
        <w:rPr>
          <w:rFonts w:cs="Arial" w:hint="cs"/>
          <w:sz w:val="16"/>
          <w:szCs w:val="16"/>
          <w:rtl/>
        </w:rPr>
        <w:t>(</w:t>
      </w:r>
      <w:r w:rsidRPr="00B2786D">
        <w:rPr>
          <w:rFonts w:cs="Arial"/>
          <w:sz w:val="16"/>
          <w:szCs w:val="16"/>
          <w:rtl/>
        </w:rPr>
        <w:t>פ</w:t>
      </w:r>
      <w:r w:rsidRPr="00B2786D">
        <w:rPr>
          <w:rFonts w:cs="Arial" w:hint="cs"/>
          <w:sz w:val="16"/>
          <w:szCs w:val="16"/>
          <w:rtl/>
        </w:rPr>
        <w:t>"</w:t>
      </w:r>
      <w:r w:rsidRPr="00B2786D">
        <w:rPr>
          <w:rFonts w:cs="Arial"/>
          <w:sz w:val="16"/>
          <w:szCs w:val="16"/>
          <w:rtl/>
        </w:rPr>
        <w:t>ה מטוען ה"</w:t>
      </w:r>
      <w:r>
        <w:rPr>
          <w:rFonts w:cs="Arial" w:hint="cs"/>
          <w:sz w:val="16"/>
          <w:szCs w:val="16"/>
          <w:rtl/>
        </w:rPr>
        <w:t>ג</w:t>
      </w:r>
      <w:r w:rsidRPr="00B2786D">
        <w:rPr>
          <w:rFonts w:cs="Arial"/>
          <w:sz w:val="16"/>
          <w:szCs w:val="16"/>
          <w:rtl/>
        </w:rPr>
        <w:t>)</w:t>
      </w:r>
      <w:r>
        <w:rPr>
          <w:rFonts w:cs="Arial" w:hint="cs"/>
          <w:rtl/>
        </w:rPr>
        <w:t xml:space="preserve"> ו</w:t>
      </w:r>
      <w:r w:rsidR="00B2786D" w:rsidRPr="00B2786D">
        <w:rPr>
          <w:rFonts w:cs="Arial" w:hint="cs"/>
          <w:rtl/>
        </w:rPr>
        <w:t>טור-</w:t>
      </w:r>
      <w:r w:rsidR="008E037F" w:rsidRPr="00B2786D">
        <w:rPr>
          <w:rFonts w:cs="Arial"/>
          <w:rtl/>
        </w:rPr>
        <w:t xml:space="preserve"> טענו כלים וקרקעות</w:t>
      </w:r>
      <w:r w:rsidR="00B2786D">
        <w:rPr>
          <w:rFonts w:cs="Arial" w:hint="cs"/>
          <w:rtl/>
        </w:rPr>
        <w:t>,</w:t>
      </w:r>
      <w:r w:rsidR="008E037F" w:rsidRPr="00B2786D">
        <w:rPr>
          <w:rFonts w:cs="Arial"/>
          <w:rtl/>
        </w:rPr>
        <w:t xml:space="preserve"> בין שהודה בכל הכלים וכפר בכל הקרקעות</w:t>
      </w:r>
      <w:r w:rsidR="00B2786D">
        <w:rPr>
          <w:rFonts w:cs="Arial" w:hint="cs"/>
          <w:rtl/>
        </w:rPr>
        <w:t>,</w:t>
      </w:r>
      <w:r w:rsidR="008E037F" w:rsidRPr="00B2786D">
        <w:rPr>
          <w:rFonts w:cs="Arial"/>
          <w:rtl/>
        </w:rPr>
        <w:t xml:space="preserve"> בין שהודה בכל הקרקעות וכפר בכל הכלים</w:t>
      </w:r>
      <w:r w:rsidR="00B2786D">
        <w:rPr>
          <w:rFonts w:cs="Arial" w:hint="cs"/>
          <w:rtl/>
        </w:rPr>
        <w:t>,</w:t>
      </w:r>
      <w:r w:rsidR="008E037F" w:rsidRPr="00B2786D">
        <w:rPr>
          <w:rFonts w:cs="Arial"/>
          <w:rtl/>
        </w:rPr>
        <w:t xml:space="preserve"> בין שהודה במקצת קרקעות וכפר בכל הכלים </w:t>
      </w:r>
      <w:r w:rsidR="00B2786D">
        <w:rPr>
          <w:rFonts w:cs="Arial" w:hint="cs"/>
          <w:rtl/>
        </w:rPr>
        <w:t xml:space="preserve">- </w:t>
      </w:r>
      <w:r w:rsidR="008E037F" w:rsidRPr="00B2786D">
        <w:rPr>
          <w:rFonts w:cs="Arial"/>
          <w:rtl/>
        </w:rPr>
        <w:t>נשבע היסת ונפטר</w:t>
      </w:r>
      <w:r w:rsidR="00B2786D">
        <w:rPr>
          <w:rFonts w:cs="Arial" w:hint="cs"/>
          <w:rtl/>
        </w:rPr>
        <w:t>.</w:t>
      </w:r>
      <w:r w:rsidR="008E037F" w:rsidRPr="00B2786D">
        <w:rPr>
          <w:rFonts w:cs="Arial"/>
          <w:rtl/>
        </w:rPr>
        <w:t xml:space="preserve"> אבל אם כפר בכל הקרקעות והודה במקצת כלים וכפר במקצת </w:t>
      </w:r>
      <w:r w:rsidR="00B2786D">
        <w:rPr>
          <w:rFonts w:cs="Arial" w:hint="cs"/>
          <w:rtl/>
        </w:rPr>
        <w:t xml:space="preserve">- </w:t>
      </w:r>
      <w:r w:rsidR="008E037F" w:rsidRPr="00B2786D">
        <w:rPr>
          <w:rFonts w:cs="Arial"/>
          <w:rtl/>
        </w:rPr>
        <w:t>נשבע שבועה דאורייתא על הכלים ומגלגלים עליו שבועה על הקרקעות</w:t>
      </w:r>
      <w:r>
        <w:rPr>
          <w:rStyle w:val="a7"/>
          <w:rFonts w:cs="Arial"/>
          <w:rtl/>
        </w:rPr>
        <w:footnoteReference w:id="608"/>
      </w:r>
      <w:r>
        <w:rPr>
          <w:rFonts w:cs="Arial" w:hint="cs"/>
          <w:sz w:val="16"/>
          <w:szCs w:val="16"/>
          <w:rtl/>
        </w:rPr>
        <w:t xml:space="preserve"> (ל' הטור)</w:t>
      </w:r>
      <w:r w:rsidR="00B2786D" w:rsidRPr="00B2786D">
        <w:rPr>
          <w:rFonts w:cs="Arial" w:hint="cs"/>
          <w:rtl/>
        </w:rPr>
        <w:t>.</w:t>
      </w:r>
      <w:r w:rsidRPr="00B2786D">
        <w:rPr>
          <w:rFonts w:cs="Arial" w:hint="cs"/>
          <w:color w:val="E36C0A" w:themeColor="accent6" w:themeShade="BF"/>
          <w:rtl/>
        </w:rPr>
        <w:t xml:space="preserve"> </w:t>
      </w:r>
      <w:r w:rsidRPr="007E5995">
        <w:rPr>
          <w:rFonts w:cs="Arial" w:hint="cs"/>
          <w:color w:val="E36C0A" w:themeColor="accent6" w:themeShade="BF"/>
          <w:rtl/>
        </w:rPr>
        <w:t>(וכ"פ בשו"ע</w:t>
      </w:r>
      <w:r>
        <w:rPr>
          <w:rFonts w:cs="Arial" w:hint="cs"/>
          <w:color w:val="E36C0A" w:themeColor="accent6" w:themeShade="BF"/>
          <w:rtl/>
        </w:rPr>
        <w:t>)</w:t>
      </w:r>
    </w:p>
    <w:p w14:paraId="4F48F187"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237F625" w14:textId="6D53A3F7" w:rsidR="001C2E95" w:rsidRDefault="001C2E95" w:rsidP="001C2E95">
      <w:pPr>
        <w:rPr>
          <w:rtl/>
        </w:rPr>
      </w:pPr>
      <w:r>
        <w:rPr>
          <w:rFonts w:cs="Arial"/>
          <w:rtl/>
        </w:rPr>
        <w:t xml:space="preserve">טענו כלים וקרקעות, בין שהודה בכל הכלים וכפר בכל הקרקעות, בין שהודה בכל הקרקעות וכפר בכל הכלים, בין שהודה במקצת הקרקעות וכפר בכל הכלים, פטור משבועת התורה. אבל אם כפר בכל הקרקעות והודה במקצת הכלים וכפר במקצתם, חייב לישבע שבועת התורה על הכלים, ומגלגלים עליו שבועה על הקרקעות. וכן הדין בטענו כלים ועבדים או כלים ושטרות. </w:t>
      </w:r>
    </w:p>
    <w:p w14:paraId="53B221C5" w14:textId="77777777" w:rsidR="008E037F" w:rsidRDefault="008E037F" w:rsidP="001C2E95">
      <w:pPr>
        <w:rPr>
          <w:rtl/>
        </w:rPr>
      </w:pPr>
    </w:p>
    <w:p w14:paraId="37EAAB01" w14:textId="27E97DB1" w:rsidR="001C2E95" w:rsidRDefault="001C2E95" w:rsidP="00EB4EFE">
      <w:pPr>
        <w:pStyle w:val="2"/>
        <w:rPr>
          <w:rtl/>
        </w:rPr>
      </w:pPr>
      <w:r>
        <w:rPr>
          <w:rtl/>
        </w:rPr>
        <w:t>סעיף ו</w:t>
      </w:r>
      <w:r w:rsidR="003D0F8B">
        <w:rPr>
          <w:rFonts w:hint="cs"/>
          <w:rtl/>
        </w:rPr>
        <w:t xml:space="preserve">: </w:t>
      </w:r>
      <w:r w:rsidR="003D0F8B" w:rsidRPr="003D0F8B">
        <w:rPr>
          <w:rtl/>
        </w:rPr>
        <w:t>החופר בשדה חבירו בורות שיחין ומערות והפסידוה</w:t>
      </w:r>
      <w:r w:rsidR="003D0F8B">
        <w:rPr>
          <w:rFonts w:hint="cs"/>
          <w:rtl/>
        </w:rPr>
        <w:t>.</w:t>
      </w:r>
    </w:p>
    <w:p w14:paraId="1612F53C" w14:textId="3BD6B295" w:rsidR="003D0F8B" w:rsidRPr="003D0F8B" w:rsidRDefault="003D0F8B" w:rsidP="003D0F8B">
      <w:pPr>
        <w:rPr>
          <w:u w:val="single"/>
          <w:rtl/>
        </w:rPr>
      </w:pPr>
      <w:r w:rsidRPr="003D0F8B">
        <w:rPr>
          <w:rFonts w:cs="Arial"/>
          <w:u w:val="single"/>
          <w:rtl/>
        </w:rPr>
        <w:t>החופר בשדה חבירו בורות שיחין ומערות והפסידוה</w:t>
      </w:r>
      <w:r w:rsidRPr="003D0F8B">
        <w:rPr>
          <w:rFonts w:hint="cs"/>
          <w:u w:val="single"/>
          <w:rtl/>
        </w:rPr>
        <w:t>:</w:t>
      </w:r>
    </w:p>
    <w:p w14:paraId="1FD61BBF" w14:textId="1AF0C1B1" w:rsidR="003D0F8B" w:rsidRDefault="00A05505" w:rsidP="00295B52">
      <w:pPr>
        <w:pStyle w:val="ab"/>
        <w:numPr>
          <w:ilvl w:val="0"/>
          <w:numId w:val="38"/>
        </w:numPr>
        <w:rPr>
          <w:rFonts w:cs="Arial"/>
        </w:rPr>
      </w:pPr>
      <w:r w:rsidRPr="006B44B1">
        <w:rPr>
          <w:rFonts w:cs="Arial"/>
          <w:rtl/>
        </w:rPr>
        <w:t>רמב"ם</w:t>
      </w:r>
      <w:r w:rsidR="003D0F8B">
        <w:rPr>
          <w:rFonts w:cs="Arial" w:hint="cs"/>
          <w:rtl/>
        </w:rPr>
        <w:t xml:space="preserve"> </w:t>
      </w:r>
      <w:r w:rsidR="003D0F8B" w:rsidRPr="003D0F8B">
        <w:rPr>
          <w:rFonts w:cs="Arial" w:hint="cs"/>
          <w:sz w:val="16"/>
          <w:szCs w:val="16"/>
          <w:rtl/>
        </w:rPr>
        <w:t>(</w:t>
      </w:r>
      <w:r w:rsidR="003D0F8B" w:rsidRPr="003D0F8B">
        <w:rPr>
          <w:rFonts w:cs="Arial"/>
          <w:sz w:val="16"/>
          <w:szCs w:val="16"/>
          <w:rtl/>
        </w:rPr>
        <w:t>פ</w:t>
      </w:r>
      <w:r w:rsidR="003D0F8B" w:rsidRPr="003D0F8B">
        <w:rPr>
          <w:rFonts w:cs="Arial" w:hint="cs"/>
          <w:sz w:val="16"/>
          <w:szCs w:val="16"/>
          <w:rtl/>
        </w:rPr>
        <w:t>"</w:t>
      </w:r>
      <w:r w:rsidR="003D0F8B" w:rsidRPr="003D0F8B">
        <w:rPr>
          <w:rFonts w:cs="Arial"/>
          <w:sz w:val="16"/>
          <w:szCs w:val="16"/>
          <w:rtl/>
        </w:rPr>
        <w:t>ה מטוען ה"</w:t>
      </w:r>
      <w:r w:rsidR="003D0F8B">
        <w:rPr>
          <w:rFonts w:cs="Arial" w:hint="cs"/>
          <w:sz w:val="16"/>
          <w:szCs w:val="16"/>
          <w:rtl/>
        </w:rPr>
        <w:t>ב</w:t>
      </w:r>
      <w:r w:rsidR="003D0F8B" w:rsidRPr="003D0F8B">
        <w:rPr>
          <w:rFonts w:cs="Arial"/>
          <w:sz w:val="16"/>
          <w:szCs w:val="16"/>
          <w:rtl/>
        </w:rPr>
        <w:t>)</w:t>
      </w:r>
      <w:r w:rsidR="003D0F8B" w:rsidRPr="003D0F8B">
        <w:rPr>
          <w:rFonts w:cs="Arial" w:hint="cs"/>
          <w:rtl/>
        </w:rPr>
        <w:t>-</w:t>
      </w:r>
      <w:r w:rsidRPr="003D0F8B">
        <w:rPr>
          <w:rFonts w:cs="Arial"/>
          <w:rtl/>
        </w:rPr>
        <w:t xml:space="preserve"> </w:t>
      </w:r>
      <w:r w:rsidR="003D0F8B" w:rsidRPr="003D0F8B">
        <w:rPr>
          <w:rFonts w:cs="Arial"/>
          <w:rtl/>
        </w:rPr>
        <w:t>החופר בשדה חבירו בורות שיחין ומערות והפסידוה והרי הוא חייב לשלם בין שטענו שחפר והוא אומר לא חפרתי</w:t>
      </w:r>
      <w:r w:rsidR="003D0F8B">
        <w:rPr>
          <w:rFonts w:cs="Arial" w:hint="cs"/>
          <w:rtl/>
        </w:rPr>
        <w:t>,</w:t>
      </w:r>
      <w:r w:rsidR="003D0F8B" w:rsidRPr="003D0F8B">
        <w:rPr>
          <w:rFonts w:cs="Arial"/>
          <w:rtl/>
        </w:rPr>
        <w:t xml:space="preserve"> או שטענו שחפר שתי מערות והוא אומר לא חפרתי אלא אחת</w:t>
      </w:r>
      <w:r w:rsidR="003D0F8B">
        <w:rPr>
          <w:rFonts w:cs="Arial" w:hint="cs"/>
          <w:rtl/>
        </w:rPr>
        <w:t>,</w:t>
      </w:r>
      <w:r w:rsidR="003D0F8B" w:rsidRPr="003D0F8B">
        <w:rPr>
          <w:rFonts w:cs="Arial"/>
          <w:rtl/>
        </w:rPr>
        <w:t xml:space="preserve"> או שהיה שם עד אחד שחפר והוא אומר לא חפרתי כלום</w:t>
      </w:r>
      <w:r w:rsidR="003D0F8B">
        <w:rPr>
          <w:rFonts w:cs="Arial" w:hint="cs"/>
          <w:rtl/>
        </w:rPr>
        <w:t xml:space="preserve"> -</w:t>
      </w:r>
      <w:r w:rsidR="003D0F8B" w:rsidRPr="003D0F8B">
        <w:rPr>
          <w:rFonts w:cs="Arial"/>
          <w:rtl/>
        </w:rPr>
        <w:t xml:space="preserve"> הרי זה נשבע היסת על הכל</w:t>
      </w:r>
      <w:r w:rsidR="003D0F8B">
        <w:rPr>
          <w:rStyle w:val="a7"/>
          <w:rFonts w:cs="Arial"/>
          <w:rtl/>
        </w:rPr>
        <w:footnoteReference w:id="609"/>
      </w:r>
      <w:r w:rsidR="003D0F8B" w:rsidRPr="003D0F8B">
        <w:rPr>
          <w:rFonts w:cs="Arial"/>
          <w:rtl/>
        </w:rPr>
        <w:t>.</w:t>
      </w:r>
      <w:r w:rsidR="002010D5" w:rsidRPr="00B2786D">
        <w:rPr>
          <w:rFonts w:cs="Arial" w:hint="cs"/>
          <w:color w:val="E36C0A" w:themeColor="accent6" w:themeShade="BF"/>
          <w:rtl/>
        </w:rPr>
        <w:t xml:space="preserve"> </w:t>
      </w:r>
      <w:r w:rsidR="002010D5" w:rsidRPr="007E5995">
        <w:rPr>
          <w:rFonts w:cs="Arial" w:hint="cs"/>
          <w:color w:val="E36C0A" w:themeColor="accent6" w:themeShade="BF"/>
          <w:rtl/>
        </w:rPr>
        <w:t>(וכ"פ בשו"ע</w:t>
      </w:r>
      <w:r w:rsidR="002010D5">
        <w:rPr>
          <w:rFonts w:cs="Arial" w:hint="cs"/>
          <w:color w:val="E36C0A" w:themeColor="accent6" w:themeShade="BF"/>
          <w:rtl/>
        </w:rPr>
        <w:t>)</w:t>
      </w:r>
    </w:p>
    <w:p w14:paraId="1A8F0212" w14:textId="21436F0E" w:rsidR="008E037F" w:rsidRPr="003D0F8B" w:rsidRDefault="003D0F8B" w:rsidP="00295B52">
      <w:pPr>
        <w:pStyle w:val="ab"/>
        <w:numPr>
          <w:ilvl w:val="0"/>
          <w:numId w:val="38"/>
        </w:numPr>
        <w:rPr>
          <w:rFonts w:cs="Arial"/>
          <w:rtl/>
        </w:rPr>
      </w:pPr>
      <w:r w:rsidRPr="003D0F8B">
        <w:rPr>
          <w:rFonts w:cs="Arial"/>
          <w:rtl/>
        </w:rPr>
        <w:t>ראב"ד</w:t>
      </w:r>
      <w:r>
        <w:rPr>
          <w:rFonts w:cs="Arial" w:hint="cs"/>
          <w:sz w:val="16"/>
          <w:szCs w:val="16"/>
          <w:rtl/>
        </w:rPr>
        <w:t xml:space="preserve"> (שם בהשגות)</w:t>
      </w:r>
      <w:r>
        <w:rPr>
          <w:rFonts w:cs="Arial" w:hint="cs"/>
          <w:rtl/>
        </w:rPr>
        <w:t xml:space="preserve">- </w:t>
      </w:r>
      <w:r w:rsidRPr="003D0F8B">
        <w:rPr>
          <w:rFonts w:cs="Arial"/>
          <w:rtl/>
        </w:rPr>
        <w:t>א"א נראין דברים שתבעו למלאות החפירות ולהשוות החצירות אבל אם תבעו לשלם פחתו הרי הוא כשאר תביעת ממון</w:t>
      </w:r>
      <w:r>
        <w:rPr>
          <w:rStyle w:val="a7"/>
          <w:rFonts w:cs="Arial"/>
          <w:rtl/>
        </w:rPr>
        <w:footnoteReference w:id="610"/>
      </w:r>
      <w:r>
        <w:rPr>
          <w:rFonts w:cs="Arial" w:hint="cs"/>
          <w:rtl/>
        </w:rPr>
        <w:t>,</w:t>
      </w:r>
      <w:r w:rsidRPr="003D0F8B">
        <w:rPr>
          <w:rFonts w:cs="Arial"/>
          <w:rtl/>
        </w:rPr>
        <w:t xml:space="preserve"> וכמי שאמר לו חבלת בי שתים והוא אומר לא חבלתי אלא אחת</w:t>
      </w:r>
      <w:r>
        <w:rPr>
          <w:rStyle w:val="a7"/>
          <w:rFonts w:cs="Arial"/>
          <w:rtl/>
        </w:rPr>
        <w:footnoteReference w:id="611"/>
      </w:r>
      <w:r>
        <w:rPr>
          <w:rFonts w:cs="Arial" w:hint="cs"/>
          <w:rtl/>
        </w:rPr>
        <w:t>.</w:t>
      </w:r>
    </w:p>
    <w:p w14:paraId="3C66A2B5"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6EFF563" w14:textId="7056AE86" w:rsidR="001C2E95" w:rsidRDefault="001C2E95" w:rsidP="001C2E95">
      <w:pPr>
        <w:rPr>
          <w:rtl/>
        </w:rPr>
      </w:pPr>
      <w:r>
        <w:rPr>
          <w:rFonts w:cs="Arial"/>
          <w:rtl/>
        </w:rPr>
        <w:t xml:space="preserve">החופר בשדה חבירו בורות, שיחין ומערות, והפסידה, והרי הוא חייב לשלם, בין שטענו שחפר והוא אומר: לא חפרתי, או שטענו שחפר שתי מערות והוא אומר: לא חפרתי אלא אחת, או שהיה שם עד אחד שחפר, והוא אומר: לא חפרתי כלום, פטור משבועה דאורייתא. </w:t>
      </w:r>
      <w:r w:rsidRPr="003D0F8B">
        <w:rPr>
          <w:rFonts w:cs="Arial"/>
          <w:sz w:val="18"/>
          <w:szCs w:val="18"/>
          <w:rtl/>
        </w:rPr>
        <w:t>הגה: וי"א דוקא שתבעו למלאות החפירות, אבל אם תבעו לשלם פחתו הרי זה כשאר תביעות ממון (טור בשם הראב"ד).</w:t>
      </w:r>
    </w:p>
    <w:p w14:paraId="58FE7CDE" w14:textId="77777777" w:rsidR="004C54BF" w:rsidRDefault="004C54BF" w:rsidP="004C54BF">
      <w:pPr>
        <w:pStyle w:val="1"/>
        <w:rPr>
          <w:rtl/>
        </w:rPr>
        <w:sectPr w:rsidR="004C54BF" w:rsidSect="00A347B3">
          <w:headerReference w:type="default" r:id="rId17"/>
          <w:footnotePr>
            <w:numRestart w:val="eachPage"/>
          </w:footnotePr>
          <w:pgSz w:w="11906" w:h="16838"/>
          <w:pgMar w:top="720" w:right="1134" w:bottom="720" w:left="1134" w:header="0" w:footer="0" w:gutter="0"/>
          <w:cols w:space="720"/>
          <w:bidi/>
          <w:rtlGutter/>
          <w:docGrid w:linePitch="360"/>
        </w:sectPr>
      </w:pPr>
    </w:p>
    <w:p w14:paraId="52C8174F" w14:textId="280167F9" w:rsidR="001C2E95" w:rsidRDefault="004C54BF" w:rsidP="004C54BF">
      <w:pPr>
        <w:pStyle w:val="1"/>
        <w:rPr>
          <w:rtl/>
        </w:rPr>
      </w:pPr>
      <w:r>
        <w:rPr>
          <w:rFonts w:hint="cs"/>
          <w:rtl/>
        </w:rPr>
        <w:lastRenderedPageBreak/>
        <w:t xml:space="preserve">סימן צו: </w:t>
      </w:r>
      <w:r w:rsidR="001C2E95">
        <w:rPr>
          <w:rtl/>
        </w:rPr>
        <w:t xml:space="preserve">חרש שוטה וקטן איזו שבועה נשבעים, וגם אשת איש, ובו ו' סעיפים. </w:t>
      </w:r>
    </w:p>
    <w:p w14:paraId="61331DBE" w14:textId="5F3332AE" w:rsidR="001C2E95" w:rsidRDefault="001C2E95" w:rsidP="00EB4EFE">
      <w:pPr>
        <w:pStyle w:val="2"/>
        <w:rPr>
          <w:rtl/>
        </w:rPr>
      </w:pPr>
      <w:r>
        <w:rPr>
          <w:rtl/>
        </w:rPr>
        <w:t>סעיף א</w:t>
      </w:r>
      <w:r w:rsidR="002010D5">
        <w:rPr>
          <w:rFonts w:hint="cs"/>
          <w:rtl/>
        </w:rPr>
        <w:t>:</w:t>
      </w:r>
      <w:r w:rsidR="00857A0D">
        <w:rPr>
          <w:rFonts w:hint="cs"/>
          <w:rtl/>
        </w:rPr>
        <w:t xml:space="preserve"> שבועה על טענת חרש שוטה וקטן.</w:t>
      </w:r>
    </w:p>
    <w:p w14:paraId="22D7C785" w14:textId="7D3A54B3" w:rsidR="0032022F" w:rsidRDefault="004022B7" w:rsidP="0032022F">
      <w:pPr>
        <w:rPr>
          <w:rFonts w:cs="Arial"/>
          <w:rtl/>
        </w:rPr>
      </w:pPr>
      <w:r>
        <w:rPr>
          <w:rFonts w:hint="cs"/>
          <w:b/>
          <w:bCs/>
          <w:rtl/>
        </w:rPr>
        <w:t>ש</w:t>
      </w:r>
      <w:r w:rsidRPr="003A52D2">
        <w:rPr>
          <w:rFonts w:hint="cs"/>
          <w:b/>
          <w:bCs/>
          <w:rtl/>
        </w:rPr>
        <w:t xml:space="preserve">בועות </w:t>
      </w:r>
      <w:r w:rsidRPr="003A52D2">
        <w:rPr>
          <w:rFonts w:hint="cs"/>
          <w:b/>
          <w:bCs/>
          <w:sz w:val="16"/>
          <w:szCs w:val="16"/>
          <w:rtl/>
        </w:rPr>
        <w:t xml:space="preserve">(פ' שבועת הדיינים) </w:t>
      </w:r>
      <w:r>
        <w:rPr>
          <w:rFonts w:hint="cs"/>
          <w:b/>
          <w:bCs/>
          <w:rtl/>
        </w:rPr>
        <w:t>לח</w:t>
      </w:r>
      <w:r w:rsidRPr="003A52D2">
        <w:rPr>
          <w:rFonts w:hint="cs"/>
          <w:b/>
          <w:bCs/>
          <w:rtl/>
        </w:rPr>
        <w:t xml:space="preserve"> ע"ב:</w:t>
      </w:r>
      <w:r>
        <w:rPr>
          <w:rFonts w:hint="cs"/>
          <w:rtl/>
        </w:rPr>
        <w:t xml:space="preserve"> </w:t>
      </w:r>
      <w:r w:rsidRPr="003A52D2">
        <w:rPr>
          <w:rFonts w:cs="Arial"/>
          <w:u w:val="double"/>
          <w:rtl/>
        </w:rPr>
        <w:t>מתני'</w:t>
      </w:r>
      <w:r w:rsidRPr="003A52D2">
        <w:rPr>
          <w:rFonts w:cs="Arial" w:hint="cs"/>
          <w:u w:val="double"/>
          <w:rtl/>
        </w:rPr>
        <w:t>:</w:t>
      </w:r>
      <w:r w:rsidRPr="003A52D2">
        <w:rPr>
          <w:rFonts w:cs="Arial"/>
          <w:rtl/>
        </w:rPr>
        <w:t xml:space="preserve"> </w:t>
      </w:r>
      <w:r w:rsidRPr="00DC368E">
        <w:rPr>
          <w:rFonts w:cs="Arial"/>
          <w:rtl/>
        </w:rPr>
        <w:t>ואלו דברים שאין נשבעין עליהן</w:t>
      </w:r>
      <w:r>
        <w:rPr>
          <w:rFonts w:cs="Arial" w:hint="cs"/>
          <w:rtl/>
        </w:rPr>
        <w:t xml:space="preserve">... </w:t>
      </w:r>
      <w:r w:rsidRPr="004022B7">
        <w:rPr>
          <w:rFonts w:cs="Arial"/>
          <w:rtl/>
        </w:rPr>
        <w:t>אין נשבעין על טענת חרש שוטה וקטן</w:t>
      </w:r>
      <w:r w:rsidR="002A7DC2">
        <w:rPr>
          <w:rStyle w:val="a7"/>
          <w:rFonts w:cs="Arial"/>
          <w:rtl/>
        </w:rPr>
        <w:footnoteReference w:id="612"/>
      </w:r>
      <w:r w:rsidRPr="004022B7">
        <w:rPr>
          <w:rFonts w:cs="Arial"/>
          <w:rtl/>
        </w:rPr>
        <w:t>, ואין משביעין את הקטן, אבל נשבעין לקטן ולהקדש</w:t>
      </w:r>
      <w:r w:rsidRPr="00DC368E">
        <w:rPr>
          <w:rFonts w:cs="Arial"/>
          <w:rtl/>
        </w:rPr>
        <w:t>.</w:t>
      </w:r>
      <w:r w:rsidRPr="001227DF">
        <w:rPr>
          <w:rtl/>
        </w:rPr>
        <w:t xml:space="preserve"> </w:t>
      </w:r>
      <w:r>
        <w:rPr>
          <w:rFonts w:cs="Arial" w:hint="cs"/>
          <w:u w:val="double"/>
          <w:rtl/>
        </w:rPr>
        <w:t>גמ</w:t>
      </w:r>
      <w:r w:rsidRPr="003A52D2">
        <w:rPr>
          <w:rFonts w:cs="Arial"/>
          <w:u w:val="double"/>
          <w:rtl/>
        </w:rPr>
        <w:t>'</w:t>
      </w:r>
      <w:r>
        <w:rPr>
          <w:rFonts w:cs="Arial" w:hint="cs"/>
          <w:sz w:val="14"/>
          <w:szCs w:val="14"/>
          <w:u w:val="double"/>
          <w:rtl/>
        </w:rPr>
        <w:t>(מב.)</w:t>
      </w:r>
      <w:r w:rsidRPr="003A52D2">
        <w:rPr>
          <w:rFonts w:cs="Arial" w:hint="cs"/>
          <w:u w:val="double"/>
          <w:rtl/>
        </w:rPr>
        <w:t>:</w:t>
      </w:r>
      <w:r>
        <w:rPr>
          <w:rFonts w:cs="Arial" w:hint="cs"/>
          <w:rtl/>
        </w:rPr>
        <w:t xml:space="preserve"> </w:t>
      </w:r>
      <w:r w:rsidRPr="004022B7">
        <w:rPr>
          <w:rFonts w:cs="Arial"/>
          <w:rtl/>
        </w:rPr>
        <w:t xml:space="preserve">אין נשבעין על טענת חרש שוטה וקטן, ואין משביעין את הקטן. מ"ט? אמר קרא: כי יתן איש אל רעהו כסף או כלים לשמור, ואין נתינת קטן כלום. אבל נשבעין לקטן ולהקדש. והא אמרת רישא: אין נשבעין על טענת שוטה וקטן! </w:t>
      </w:r>
      <w:r w:rsidRPr="002A7DC2">
        <w:rPr>
          <w:rFonts w:cs="Arial"/>
          <w:u w:val="single"/>
          <w:rtl/>
        </w:rPr>
        <w:t>אמר רב</w:t>
      </w:r>
      <w:r w:rsidRPr="004022B7">
        <w:rPr>
          <w:rFonts w:cs="Arial"/>
          <w:rtl/>
        </w:rPr>
        <w:t>: בבא בטענת אביו</w:t>
      </w:r>
      <w:r w:rsidR="002A7DC2">
        <w:rPr>
          <w:rStyle w:val="a7"/>
          <w:rFonts w:cs="Arial"/>
          <w:rtl/>
        </w:rPr>
        <w:footnoteReference w:id="613"/>
      </w:r>
      <w:r w:rsidRPr="004022B7">
        <w:rPr>
          <w:rFonts w:cs="Arial"/>
          <w:rtl/>
        </w:rPr>
        <w:t>, ור' אליעזר בן יעקב היא; דתניא, רבי אליעזר בן יעקב אומר: פעמים שאדם נשבע על טענת עצמו, כיצד? אמר לו מנה לאביך בידי והאכלתיו פרס</w:t>
      </w:r>
      <w:r w:rsidR="002A7DC2">
        <w:rPr>
          <w:rStyle w:val="a7"/>
          <w:rFonts w:cs="Arial"/>
          <w:rtl/>
        </w:rPr>
        <w:footnoteReference w:id="614"/>
      </w:r>
      <w:r w:rsidRPr="004022B7">
        <w:rPr>
          <w:rFonts w:cs="Arial"/>
          <w:rtl/>
        </w:rPr>
        <w:t xml:space="preserve"> - הרי זה נשבע, וזהו שנשבע על טענת עצמו; וחכ"א: אינו אלא כמשיב אבידה ופטור. ור' אליעזר בן יעקב לית ליה משיב אבידה פטור?</w:t>
      </w:r>
      <w:r w:rsidR="002A7DC2">
        <w:rPr>
          <w:rFonts w:cs="Arial" w:hint="cs"/>
          <w:rtl/>
        </w:rPr>
        <w:t>..</w:t>
      </w:r>
      <w:r w:rsidRPr="004022B7">
        <w:rPr>
          <w:rFonts w:cs="Arial"/>
          <w:rtl/>
        </w:rPr>
        <w:t>.</w:t>
      </w:r>
      <w:r w:rsidR="0032022F">
        <w:rPr>
          <w:rFonts w:hint="cs"/>
          <w:rtl/>
        </w:rPr>
        <w:t xml:space="preserve"> </w:t>
      </w:r>
      <w:r w:rsidR="0032022F" w:rsidRPr="0032022F">
        <w:rPr>
          <w:rFonts w:hint="cs"/>
          <w:sz w:val="14"/>
          <w:szCs w:val="14"/>
          <w:rtl/>
        </w:rPr>
        <w:t>(מב:)</w:t>
      </w:r>
      <w:r w:rsidR="0032022F">
        <w:rPr>
          <w:rFonts w:hint="cs"/>
          <w:sz w:val="16"/>
          <w:szCs w:val="16"/>
          <w:rtl/>
        </w:rPr>
        <w:t xml:space="preserve"> </w:t>
      </w:r>
      <w:r w:rsidR="00542842">
        <w:rPr>
          <w:rFonts w:cs="Arial" w:hint="cs"/>
          <w:rtl/>
        </w:rPr>
        <w:t>[</w:t>
      </w:r>
      <w:r w:rsidR="0032022F" w:rsidRPr="0032022F">
        <w:rPr>
          <w:rFonts w:cs="Arial"/>
          <w:rtl/>
        </w:rPr>
        <w:t>אלא</w:t>
      </w:r>
      <w:r w:rsidR="00542842">
        <w:rPr>
          <w:rStyle w:val="a7"/>
          <w:rFonts w:cs="Arial"/>
          <w:rtl/>
        </w:rPr>
        <w:footnoteReference w:id="615"/>
      </w:r>
      <w:r w:rsidR="00542842">
        <w:rPr>
          <w:rFonts w:cs="Arial" w:hint="cs"/>
          <w:rtl/>
        </w:rPr>
        <w:t>]</w:t>
      </w:r>
      <w:r w:rsidR="0032022F" w:rsidRPr="0032022F">
        <w:rPr>
          <w:rFonts w:cs="Arial"/>
          <w:rtl/>
        </w:rPr>
        <w:t xml:space="preserve"> בדרבה קמיפלגי</w:t>
      </w:r>
      <w:r w:rsidR="002A7DC2">
        <w:rPr>
          <w:rStyle w:val="a7"/>
          <w:rFonts w:cs="Arial"/>
          <w:rtl/>
        </w:rPr>
        <w:footnoteReference w:id="616"/>
      </w:r>
      <w:r w:rsidR="0032022F" w:rsidRPr="0032022F">
        <w:rPr>
          <w:rFonts w:cs="Arial"/>
          <w:rtl/>
        </w:rPr>
        <w:t xml:space="preserve">, </w:t>
      </w:r>
      <w:r w:rsidR="0032022F" w:rsidRPr="002A7DC2">
        <w:rPr>
          <w:rFonts w:cs="Arial"/>
          <w:u w:val="single"/>
          <w:rtl/>
        </w:rPr>
        <w:t>דאמר רבה</w:t>
      </w:r>
      <w:r w:rsidR="0032022F" w:rsidRPr="0032022F">
        <w:rPr>
          <w:rFonts w:cs="Arial"/>
          <w:rtl/>
        </w:rPr>
        <w:t>: מפני מה אמרה תורה מודה מקצת הטענה ישבע? חזקה אין אדם מעיז פניו בפני בעל חובו, והאי בכולי' בעי דליכפריה, והאי דלא כפריה - משום דאינו מעיז פניו בפני בעל חובו, ובכוליה בעי דלודי ליה, והאי דלא אודי ליה - אישתמוטי הוא דקא משתמיט מיניה, סבר: עד דהוי לי זוזי ופרענא ליה, ורחמנא אמר: רמי שבועה עילויה כי היכי דלודי ליה בכוליה; ר' אליעזר בן יעקב סבר: לא שנא בו ולא שנא בבנו אינו מעיז, והלכך לאו משיב אבידה הוא; ורבנן סברי: בפניו הוא דאינו מעיז, אבל בפני בנו מעיז, ומדלא מעיז - משיב אבידה הוא.</w:t>
      </w:r>
    </w:p>
    <w:p w14:paraId="41D05535" w14:textId="785E0AA3" w:rsidR="00857A0D" w:rsidRPr="00857A0D" w:rsidRDefault="00857A0D" w:rsidP="0032022F">
      <w:pPr>
        <w:rPr>
          <w:rFonts w:cs="Arial"/>
          <w:u w:val="single"/>
          <w:rtl/>
        </w:rPr>
      </w:pPr>
      <w:r w:rsidRPr="00857A0D">
        <w:rPr>
          <w:rFonts w:cs="Arial" w:hint="cs"/>
          <w:u w:val="single"/>
          <w:rtl/>
        </w:rPr>
        <w:t>שבועה על טענת חרש שוטה וקטן:</w:t>
      </w:r>
    </w:p>
    <w:p w14:paraId="627B0542" w14:textId="305953D4" w:rsidR="00857A0D" w:rsidRDefault="00857A0D" w:rsidP="00295B52">
      <w:pPr>
        <w:pStyle w:val="ab"/>
        <w:numPr>
          <w:ilvl w:val="0"/>
          <w:numId w:val="41"/>
        </w:numPr>
        <w:rPr>
          <w:rFonts w:cs="Arial"/>
        </w:rPr>
      </w:pPr>
      <w:r w:rsidRPr="004022B7">
        <w:rPr>
          <w:rFonts w:cs="Arial" w:hint="cs"/>
          <w:rtl/>
        </w:rPr>
        <w:t>טור-</w:t>
      </w:r>
      <w:r w:rsidRPr="004022B7">
        <w:rPr>
          <w:rFonts w:cs="Arial"/>
          <w:rtl/>
        </w:rPr>
        <w:t xml:space="preserve"> אין נשבעין על טענת ח</w:t>
      </w:r>
      <w:r w:rsidRPr="004022B7">
        <w:rPr>
          <w:rFonts w:cs="Arial" w:hint="cs"/>
          <w:rtl/>
        </w:rPr>
        <w:t>רש שוטה וקטן.</w:t>
      </w:r>
      <w:r>
        <w:rPr>
          <w:rFonts w:cs="Arial" w:hint="cs"/>
          <w:rtl/>
        </w:rPr>
        <w:t xml:space="preserve"> </w:t>
      </w:r>
      <w:r w:rsidRPr="00542842">
        <w:rPr>
          <w:rFonts w:cs="Arial"/>
          <w:rtl/>
        </w:rPr>
        <w:t>אפילו אם היה גדול בשעת תביעה אם היה קטן בשעת נתינה</w:t>
      </w:r>
      <w:r w:rsidRPr="00542842">
        <w:rPr>
          <w:rFonts w:cs="Arial" w:hint="cs"/>
          <w:rtl/>
        </w:rPr>
        <w:t xml:space="preserve"> -</w:t>
      </w:r>
      <w:r w:rsidRPr="00542842">
        <w:rPr>
          <w:rFonts w:cs="Arial"/>
          <w:rtl/>
        </w:rPr>
        <w:t xml:space="preserve"> אין נשבעין לו</w:t>
      </w:r>
      <w:r w:rsidRPr="00542842">
        <w:rPr>
          <w:rFonts w:cs="Arial" w:hint="cs"/>
          <w:rtl/>
        </w:rPr>
        <w:t>.</w:t>
      </w:r>
      <w:r w:rsidR="00170922" w:rsidRPr="00170922">
        <w:rPr>
          <w:rFonts w:cs="Arial" w:hint="cs"/>
          <w:color w:val="E36C0A" w:themeColor="accent6" w:themeShade="BF"/>
          <w:rtl/>
        </w:rPr>
        <w:t xml:space="preserve"> </w:t>
      </w:r>
      <w:r w:rsidR="00170922" w:rsidRPr="007E5995">
        <w:rPr>
          <w:rFonts w:cs="Arial" w:hint="cs"/>
          <w:color w:val="E36C0A" w:themeColor="accent6" w:themeShade="BF"/>
          <w:rtl/>
        </w:rPr>
        <w:t>(וכ"פ בשו"ע</w:t>
      </w:r>
      <w:r w:rsidR="00170922">
        <w:rPr>
          <w:rFonts w:cs="Arial" w:hint="cs"/>
          <w:color w:val="E36C0A" w:themeColor="accent6" w:themeShade="BF"/>
          <w:rtl/>
        </w:rPr>
        <w:t>)</w:t>
      </w:r>
    </w:p>
    <w:p w14:paraId="291141C1" w14:textId="1F438B0E" w:rsidR="00857A0D" w:rsidRPr="00857A0D" w:rsidRDefault="00857A0D" w:rsidP="00857A0D">
      <w:pPr>
        <w:ind w:left="360"/>
        <w:rPr>
          <w:rFonts w:cs="Arial"/>
          <w:u w:val="dotted"/>
          <w:rtl/>
        </w:rPr>
      </w:pPr>
      <w:r w:rsidRPr="00857A0D">
        <w:rPr>
          <w:rFonts w:cs="Arial" w:hint="cs"/>
          <w:u w:val="dotted"/>
          <w:rtl/>
        </w:rPr>
        <w:t>ומה הדין אם הנתינה הייתה הגדול וה</w:t>
      </w:r>
      <w:r>
        <w:rPr>
          <w:rFonts w:cs="Arial" w:hint="cs"/>
          <w:u w:val="dotted"/>
          <w:rtl/>
        </w:rPr>
        <w:t>ת</w:t>
      </w:r>
      <w:r w:rsidRPr="00857A0D">
        <w:rPr>
          <w:rFonts w:cs="Arial" w:hint="cs"/>
          <w:u w:val="dotted"/>
          <w:rtl/>
        </w:rPr>
        <w:t xml:space="preserve">ביעה בקטן: </w:t>
      </w:r>
    </w:p>
    <w:p w14:paraId="362B779D" w14:textId="245AFF1A" w:rsidR="00C763F2" w:rsidRPr="00542842" w:rsidRDefault="00542842" w:rsidP="00295B52">
      <w:pPr>
        <w:pStyle w:val="ab"/>
        <w:numPr>
          <w:ilvl w:val="0"/>
          <w:numId w:val="41"/>
        </w:numPr>
        <w:rPr>
          <w:rFonts w:cs="Arial"/>
          <w:rtl/>
        </w:rPr>
      </w:pPr>
      <w:r w:rsidRPr="00542842">
        <w:rPr>
          <w:rFonts w:cs="Arial"/>
          <w:rtl/>
        </w:rPr>
        <w:t xml:space="preserve">רי"ף </w:t>
      </w:r>
      <w:r w:rsidRPr="00542842">
        <w:rPr>
          <w:rFonts w:cs="Arial"/>
          <w:sz w:val="16"/>
          <w:szCs w:val="16"/>
          <w:rtl/>
        </w:rPr>
        <w:t>(כג.</w:t>
      </w:r>
      <w:r w:rsidRPr="00542842">
        <w:rPr>
          <w:rFonts w:cs="Arial" w:hint="cs"/>
          <w:sz w:val="16"/>
          <w:szCs w:val="16"/>
          <w:rtl/>
        </w:rPr>
        <w:t>, כ"כ הר"ן [כב: ד"ה גמ'] בשמו</w:t>
      </w:r>
      <w:r w:rsidRPr="00542842">
        <w:rPr>
          <w:rFonts w:cs="Arial"/>
          <w:sz w:val="16"/>
          <w:szCs w:val="16"/>
          <w:rtl/>
        </w:rPr>
        <w:t>)</w:t>
      </w:r>
      <w:r w:rsidRPr="00542842">
        <w:rPr>
          <w:rFonts w:cs="Arial" w:hint="cs"/>
          <w:rtl/>
        </w:rPr>
        <w:t xml:space="preserve"> </w:t>
      </w:r>
      <w:r w:rsidR="002010D5" w:rsidRPr="00542842">
        <w:rPr>
          <w:rFonts w:cs="Arial"/>
          <w:rtl/>
        </w:rPr>
        <w:t xml:space="preserve">רש"י </w:t>
      </w:r>
      <w:r w:rsidR="002010D5" w:rsidRPr="00542842">
        <w:rPr>
          <w:rFonts w:cs="Arial"/>
          <w:sz w:val="16"/>
          <w:szCs w:val="16"/>
          <w:rtl/>
        </w:rPr>
        <w:t>(שם: ד"ה אלא)</w:t>
      </w:r>
      <w:r w:rsidRPr="00542842">
        <w:rPr>
          <w:rFonts w:cs="Arial" w:hint="cs"/>
          <w:rtl/>
        </w:rPr>
        <w:t>-</w:t>
      </w:r>
      <w:r w:rsidR="00DB4404">
        <w:rPr>
          <w:rFonts w:cs="Arial" w:hint="cs"/>
          <w:rtl/>
        </w:rPr>
        <w:t xml:space="preserve"> </w:t>
      </w:r>
      <w:r w:rsidR="00DB4404" w:rsidRPr="004022B7">
        <w:rPr>
          <w:rFonts w:cs="Arial"/>
          <w:rtl/>
        </w:rPr>
        <w:t>אם היתה הנתינה בגדלות כגון שנתן אבי הקטן ומת</w:t>
      </w:r>
      <w:r w:rsidR="00DB4404">
        <w:rPr>
          <w:rFonts w:cs="Arial" w:hint="cs"/>
          <w:rtl/>
        </w:rPr>
        <w:t>,</w:t>
      </w:r>
      <w:r w:rsidR="00DB4404" w:rsidRPr="004022B7">
        <w:rPr>
          <w:rFonts w:cs="Arial"/>
          <w:rtl/>
        </w:rPr>
        <w:t xml:space="preserve"> והקטן תובעו </w:t>
      </w:r>
      <w:r w:rsidR="00DB4404">
        <w:rPr>
          <w:rFonts w:cs="Arial" w:hint="cs"/>
          <w:rtl/>
        </w:rPr>
        <w:t xml:space="preserve">- </w:t>
      </w:r>
      <w:r w:rsidR="00DB4404" w:rsidRPr="004022B7">
        <w:rPr>
          <w:rFonts w:cs="Arial"/>
          <w:rtl/>
        </w:rPr>
        <w:t>נשבעין לו</w:t>
      </w:r>
      <w:r w:rsidR="002531A0">
        <w:rPr>
          <w:rFonts w:cs="Arial" w:hint="cs"/>
          <w:sz w:val="16"/>
          <w:szCs w:val="16"/>
          <w:rtl/>
        </w:rPr>
        <w:t xml:space="preserve"> (ל' הטור בשם רש"י)</w:t>
      </w:r>
      <w:r w:rsidR="00DB4404">
        <w:rPr>
          <w:rFonts w:cs="Arial" w:hint="cs"/>
          <w:rtl/>
        </w:rPr>
        <w:t>.</w:t>
      </w:r>
      <w:r w:rsidR="00DB4404" w:rsidRPr="004022B7">
        <w:rPr>
          <w:rFonts w:cs="Arial"/>
          <w:rtl/>
        </w:rPr>
        <w:t xml:space="preserve"> </w:t>
      </w:r>
    </w:p>
    <w:p w14:paraId="6FEC667B" w14:textId="6DE743BF" w:rsidR="00857A0D" w:rsidRPr="002531A0" w:rsidRDefault="00542842" w:rsidP="00295B52">
      <w:pPr>
        <w:pStyle w:val="ab"/>
        <w:numPr>
          <w:ilvl w:val="0"/>
          <w:numId w:val="41"/>
        </w:numPr>
      </w:pPr>
      <w:r w:rsidRPr="00542842">
        <w:rPr>
          <w:rFonts w:cs="Arial" w:hint="cs"/>
          <w:rtl/>
        </w:rPr>
        <w:t>תוס'</w:t>
      </w:r>
      <w:r>
        <w:rPr>
          <w:rStyle w:val="a7"/>
          <w:rFonts w:cs="Arial"/>
          <w:rtl/>
        </w:rPr>
        <w:footnoteReference w:id="617"/>
      </w:r>
      <w:r w:rsidRPr="00542842">
        <w:rPr>
          <w:rFonts w:cs="Arial" w:hint="cs"/>
          <w:rtl/>
        </w:rPr>
        <w:t xml:space="preserve"> </w:t>
      </w:r>
      <w:r w:rsidRPr="00542842">
        <w:rPr>
          <w:rFonts w:cs="Arial" w:hint="cs"/>
          <w:sz w:val="16"/>
          <w:szCs w:val="16"/>
          <w:rtl/>
        </w:rPr>
        <w:t>(</w:t>
      </w:r>
      <w:r w:rsidRPr="00542842">
        <w:rPr>
          <w:rFonts w:cs="Arial"/>
          <w:sz w:val="16"/>
          <w:szCs w:val="16"/>
          <w:rtl/>
        </w:rPr>
        <w:t>כתובות יח. ד"ה אלא)</w:t>
      </w:r>
      <w:r w:rsidRPr="00542842">
        <w:rPr>
          <w:rFonts w:cs="Arial"/>
          <w:rtl/>
        </w:rPr>
        <w:t xml:space="preserve"> </w:t>
      </w:r>
      <w:r w:rsidR="002010D5" w:rsidRPr="00542842">
        <w:rPr>
          <w:rFonts w:cs="Arial"/>
          <w:rtl/>
        </w:rPr>
        <w:t>רמב"ם</w:t>
      </w:r>
      <w:r>
        <w:rPr>
          <w:rStyle w:val="a7"/>
          <w:rFonts w:cs="Arial"/>
          <w:rtl/>
        </w:rPr>
        <w:footnoteReference w:id="618"/>
      </w:r>
      <w:r w:rsidR="002010D5" w:rsidRPr="00542842">
        <w:rPr>
          <w:rFonts w:cs="Arial"/>
          <w:rtl/>
        </w:rPr>
        <w:t xml:space="preserve"> </w:t>
      </w:r>
      <w:r w:rsidRPr="00542842">
        <w:rPr>
          <w:rFonts w:cs="Arial" w:hint="cs"/>
          <w:sz w:val="16"/>
          <w:szCs w:val="16"/>
          <w:rtl/>
        </w:rPr>
        <w:t>(פ"ה</w:t>
      </w:r>
      <w:r w:rsidR="002010D5" w:rsidRPr="00542842">
        <w:rPr>
          <w:rFonts w:cs="Arial"/>
          <w:sz w:val="16"/>
          <w:szCs w:val="16"/>
          <w:rtl/>
        </w:rPr>
        <w:t xml:space="preserve"> מטוען ה"ט)</w:t>
      </w:r>
      <w:r w:rsidR="002010D5" w:rsidRPr="00542842">
        <w:rPr>
          <w:rFonts w:cs="Arial"/>
          <w:rtl/>
        </w:rPr>
        <w:t xml:space="preserve"> </w:t>
      </w:r>
      <w:r w:rsidRPr="00542842">
        <w:rPr>
          <w:rFonts w:cs="Arial"/>
          <w:rtl/>
        </w:rPr>
        <w:t xml:space="preserve">רא"ש </w:t>
      </w:r>
      <w:r w:rsidRPr="00542842">
        <w:rPr>
          <w:rFonts w:cs="Arial"/>
          <w:sz w:val="16"/>
          <w:szCs w:val="16"/>
          <w:rtl/>
        </w:rPr>
        <w:t>(פ"ו סי' כב-כג)</w:t>
      </w:r>
      <w:r w:rsidRPr="00542842">
        <w:rPr>
          <w:rFonts w:cs="Arial"/>
          <w:rtl/>
        </w:rPr>
        <w:t xml:space="preserve"> </w:t>
      </w:r>
      <w:r w:rsidRPr="00542842">
        <w:rPr>
          <w:rFonts w:cs="Arial" w:hint="cs"/>
          <w:rtl/>
        </w:rPr>
        <w:t xml:space="preserve">וטור- </w:t>
      </w:r>
      <w:r>
        <w:rPr>
          <w:rStyle w:val="a7"/>
          <w:rFonts w:cs="Arial"/>
          <w:rtl/>
        </w:rPr>
        <w:footnoteReference w:id="619"/>
      </w:r>
      <w:r w:rsidR="002010D5" w:rsidRPr="00542842">
        <w:rPr>
          <w:rFonts w:cs="Arial"/>
          <w:rtl/>
        </w:rPr>
        <w:t xml:space="preserve">לעולם </w:t>
      </w:r>
      <w:r w:rsidR="002531A0">
        <w:rPr>
          <w:rFonts w:cs="Arial" w:hint="cs"/>
          <w:sz w:val="16"/>
          <w:szCs w:val="16"/>
          <w:rtl/>
        </w:rPr>
        <w:t xml:space="preserve">{דברי הגמ' הם ב-} </w:t>
      </w:r>
      <w:r w:rsidR="002010D5" w:rsidRPr="00542842">
        <w:rPr>
          <w:rFonts w:cs="Arial"/>
          <w:rtl/>
        </w:rPr>
        <w:t>בגדול הבא בטענת אביו וקרי ליה קטן משום דבמילי דאבוה קטן הוא</w:t>
      </w:r>
      <w:r w:rsidRPr="00542842">
        <w:rPr>
          <w:rFonts w:cs="Arial" w:hint="cs"/>
          <w:rtl/>
        </w:rPr>
        <w:t>,</w:t>
      </w:r>
      <w:r w:rsidR="002010D5" w:rsidRPr="00542842">
        <w:rPr>
          <w:rFonts w:cs="Arial"/>
          <w:rtl/>
        </w:rPr>
        <w:t xml:space="preserve"> ולפי זה בקטן אפילו רבי אליעזר מודה דמעיז</w:t>
      </w:r>
      <w:r w:rsidR="00DB4404">
        <w:rPr>
          <w:rFonts w:cs="Arial" w:hint="cs"/>
          <w:sz w:val="16"/>
          <w:szCs w:val="16"/>
          <w:rtl/>
        </w:rPr>
        <w:t xml:space="preserve"> (ל' הב"י בשם הר"ן)</w:t>
      </w:r>
      <w:r w:rsidR="00DB4404">
        <w:rPr>
          <w:rFonts w:cs="Arial" w:hint="cs"/>
          <w:rtl/>
        </w:rPr>
        <w:t>, הילכך אין נשבעין לו אפילו בכה"ג.</w:t>
      </w:r>
      <w:r w:rsidR="00170922" w:rsidRPr="00170922">
        <w:rPr>
          <w:rFonts w:cs="Arial" w:hint="cs"/>
          <w:color w:val="E36C0A" w:themeColor="accent6" w:themeShade="BF"/>
          <w:rtl/>
        </w:rPr>
        <w:t xml:space="preserve"> </w:t>
      </w:r>
      <w:r w:rsidR="00170922" w:rsidRPr="007E5995">
        <w:rPr>
          <w:rFonts w:cs="Arial" w:hint="cs"/>
          <w:color w:val="E36C0A" w:themeColor="accent6" w:themeShade="BF"/>
          <w:rtl/>
        </w:rPr>
        <w:t>(וכ"פ בשו"ע</w:t>
      </w:r>
      <w:r w:rsidR="00170922">
        <w:rPr>
          <w:rFonts w:cs="Arial" w:hint="cs"/>
          <w:color w:val="E36C0A" w:themeColor="accent6" w:themeShade="BF"/>
          <w:rtl/>
        </w:rPr>
        <w:t>)</w:t>
      </w:r>
    </w:p>
    <w:p w14:paraId="028932C7" w14:textId="08341DAF" w:rsidR="002531A0" w:rsidRPr="002531A0" w:rsidRDefault="002531A0" w:rsidP="002531A0">
      <w:pPr>
        <w:ind w:left="360"/>
        <w:rPr>
          <w:u w:val="dotted"/>
          <w:rtl/>
        </w:rPr>
      </w:pPr>
      <w:r w:rsidRPr="002531A0">
        <w:rPr>
          <w:rFonts w:hint="cs"/>
          <w:u w:val="dotted"/>
          <w:rtl/>
        </w:rPr>
        <w:t xml:space="preserve">לתוס' וסיעתו </w:t>
      </w:r>
      <w:r w:rsidRPr="002531A0">
        <w:rPr>
          <w:u w:val="dotted"/>
          <w:rtl/>
        </w:rPr>
        <w:t>–</w:t>
      </w:r>
      <w:r w:rsidRPr="002531A0">
        <w:rPr>
          <w:rFonts w:hint="cs"/>
          <w:u w:val="dotted"/>
          <w:rtl/>
        </w:rPr>
        <w:t xml:space="preserve"> מה הדין אם הקטן אומר ברי לי</w:t>
      </w:r>
      <w:r w:rsidRPr="002531A0">
        <w:rPr>
          <w:rFonts w:cs="Arial"/>
          <w:u w:val="dotted"/>
          <w:rtl/>
        </w:rPr>
        <w:t xml:space="preserve"> שמנה לאבי בידך</w:t>
      </w:r>
      <w:r w:rsidRPr="002531A0">
        <w:rPr>
          <w:rFonts w:cs="Arial" w:hint="cs"/>
          <w:u w:val="dotted"/>
          <w:rtl/>
        </w:rPr>
        <w:t>,</w:t>
      </w:r>
      <w:r w:rsidRPr="002531A0">
        <w:rPr>
          <w:rFonts w:cs="Arial"/>
          <w:u w:val="dotted"/>
          <w:rtl/>
        </w:rPr>
        <w:t xml:space="preserve"> וזה מודה במקצת</w:t>
      </w:r>
      <w:r w:rsidRPr="002531A0">
        <w:rPr>
          <w:rFonts w:cs="Arial" w:hint="cs"/>
          <w:u w:val="dotted"/>
          <w:rtl/>
        </w:rPr>
        <w:t>:</w:t>
      </w:r>
    </w:p>
    <w:p w14:paraId="1084BCEC" w14:textId="77777777" w:rsidR="002531A0" w:rsidRDefault="002531A0" w:rsidP="00295B52">
      <w:pPr>
        <w:pStyle w:val="ab"/>
        <w:numPr>
          <w:ilvl w:val="0"/>
          <w:numId w:val="40"/>
        </w:numPr>
        <w:rPr>
          <w:rFonts w:cs="Arial"/>
        </w:rPr>
      </w:pPr>
      <w:r>
        <w:rPr>
          <w:rFonts w:cs="Arial" w:hint="cs"/>
          <w:rtl/>
        </w:rPr>
        <w:t xml:space="preserve">טור- </w:t>
      </w:r>
      <w:r w:rsidR="002010D5" w:rsidRPr="0032022F">
        <w:rPr>
          <w:rFonts w:cs="Arial"/>
          <w:rtl/>
        </w:rPr>
        <w:t>אבל גדול שבא בטענת אביו ואומר ברי לי שמנה לאבי בידך וזה מודה במקצת צריך לישבע כדפירש' לעיל</w:t>
      </w:r>
      <w:r w:rsidR="0032022F">
        <w:rPr>
          <w:rFonts w:cs="Arial" w:hint="cs"/>
          <w:rtl/>
        </w:rPr>
        <w:t xml:space="preserve"> </w:t>
      </w:r>
      <w:r w:rsidR="0032022F" w:rsidRPr="002531A0">
        <w:rPr>
          <w:rFonts w:cs="Arial" w:hint="cs"/>
          <w:sz w:val="16"/>
          <w:szCs w:val="16"/>
          <w:rtl/>
        </w:rPr>
        <w:t>(</w:t>
      </w:r>
      <w:r w:rsidR="002010D5" w:rsidRPr="002531A0">
        <w:rPr>
          <w:rFonts w:cs="Arial"/>
          <w:sz w:val="16"/>
          <w:szCs w:val="16"/>
          <w:rtl/>
        </w:rPr>
        <w:t>סימן עה סכ"ז - כט)</w:t>
      </w:r>
      <w:r w:rsidR="0032022F">
        <w:rPr>
          <w:rFonts w:cs="Arial" w:hint="cs"/>
          <w:rtl/>
        </w:rPr>
        <w:t>.</w:t>
      </w:r>
    </w:p>
    <w:p w14:paraId="41E708F7" w14:textId="4C0DF479" w:rsidR="002531A0" w:rsidRPr="002531A0" w:rsidRDefault="002531A0" w:rsidP="002531A0">
      <w:pPr>
        <w:ind w:left="360"/>
        <w:rPr>
          <w:rFonts w:cs="Arial"/>
        </w:rPr>
      </w:pPr>
      <w:r w:rsidRPr="002531A0">
        <w:rPr>
          <w:rFonts w:hint="cs"/>
          <w:u w:val="dotted"/>
          <w:rtl/>
        </w:rPr>
        <w:t xml:space="preserve">לתוס' וסיעתו </w:t>
      </w:r>
      <w:r w:rsidRPr="002531A0">
        <w:rPr>
          <w:u w:val="dotted"/>
          <w:rtl/>
        </w:rPr>
        <w:t>–</w:t>
      </w:r>
      <w:r w:rsidRPr="002531A0">
        <w:rPr>
          <w:rFonts w:hint="cs"/>
          <w:u w:val="dotted"/>
          <w:rtl/>
        </w:rPr>
        <w:t xml:space="preserve"> </w:t>
      </w:r>
      <w:r>
        <w:rPr>
          <w:rFonts w:hint="cs"/>
          <w:u w:val="dotted"/>
          <w:rtl/>
        </w:rPr>
        <w:t xml:space="preserve">הא דאין נשבעים לקטן, </w:t>
      </w:r>
      <w:r w:rsidRPr="002531A0">
        <w:rPr>
          <w:rFonts w:hint="cs"/>
          <w:u w:val="dotted"/>
          <w:rtl/>
        </w:rPr>
        <w:t>ה</w:t>
      </w:r>
      <w:r>
        <w:rPr>
          <w:rFonts w:hint="cs"/>
          <w:u w:val="dotted"/>
          <w:rtl/>
        </w:rPr>
        <w:t>אם מיירי אף בשבועת השומרים:</w:t>
      </w:r>
    </w:p>
    <w:p w14:paraId="323C4EEB" w14:textId="5C1EF218" w:rsidR="002531A0" w:rsidRDefault="002531A0" w:rsidP="00295B52">
      <w:pPr>
        <w:pStyle w:val="ab"/>
        <w:numPr>
          <w:ilvl w:val="0"/>
          <w:numId w:val="40"/>
        </w:numPr>
        <w:rPr>
          <w:rFonts w:cs="Arial"/>
        </w:rPr>
      </w:pPr>
      <w:r w:rsidRPr="002531A0">
        <w:rPr>
          <w:rFonts w:cs="Arial" w:hint="cs"/>
          <w:rtl/>
        </w:rPr>
        <w:lastRenderedPageBreak/>
        <w:t>ר"י מיגאש</w:t>
      </w:r>
      <w:r>
        <w:rPr>
          <w:rFonts w:cs="Arial" w:hint="cs"/>
          <w:rtl/>
        </w:rPr>
        <w:t xml:space="preserve"> </w:t>
      </w:r>
      <w:r w:rsidRPr="002531A0">
        <w:rPr>
          <w:rFonts w:cs="Arial"/>
          <w:sz w:val="16"/>
          <w:szCs w:val="16"/>
          <w:rtl/>
        </w:rPr>
        <w:t>(שבועות מב. ד"ה מתני')</w:t>
      </w:r>
      <w:r>
        <w:rPr>
          <w:rFonts w:cs="Arial" w:hint="cs"/>
          <w:sz w:val="16"/>
          <w:szCs w:val="16"/>
          <w:rtl/>
        </w:rPr>
        <w:t xml:space="preserve"> </w:t>
      </w:r>
      <w:r>
        <w:rPr>
          <w:rFonts w:cs="Arial" w:hint="cs"/>
          <w:rtl/>
        </w:rPr>
        <w:t>רמב"ם</w:t>
      </w:r>
      <w:r w:rsidR="004C03B0">
        <w:rPr>
          <w:rFonts w:cs="Arial" w:hint="cs"/>
          <w:rtl/>
        </w:rPr>
        <w:t xml:space="preserve"> </w:t>
      </w:r>
      <w:r w:rsidR="004C03B0" w:rsidRPr="004C03B0">
        <w:rPr>
          <w:rFonts w:cs="Arial" w:hint="cs"/>
          <w:sz w:val="16"/>
          <w:szCs w:val="16"/>
          <w:rtl/>
        </w:rPr>
        <w:t>(פ"</w:t>
      </w:r>
      <w:r w:rsidR="004C03B0" w:rsidRPr="004C03B0">
        <w:rPr>
          <w:rFonts w:cs="Arial"/>
          <w:sz w:val="16"/>
          <w:szCs w:val="16"/>
          <w:rtl/>
        </w:rPr>
        <w:t>ב משכירות ה"ז)</w:t>
      </w:r>
      <w:r w:rsidR="004C03B0" w:rsidRPr="004C03B0">
        <w:rPr>
          <w:rFonts w:cs="Arial" w:hint="cs"/>
          <w:rtl/>
        </w:rPr>
        <w:t xml:space="preserve"> </w:t>
      </w:r>
      <w:r w:rsidR="004C03B0">
        <w:rPr>
          <w:rFonts w:cs="Arial" w:hint="cs"/>
          <w:rtl/>
        </w:rPr>
        <w:t>והה"מ</w:t>
      </w:r>
      <w:r w:rsidR="004C03B0">
        <w:rPr>
          <w:rStyle w:val="a7"/>
          <w:rFonts w:cs="Arial"/>
          <w:rtl/>
        </w:rPr>
        <w:footnoteReference w:id="620"/>
      </w:r>
      <w:r w:rsidR="004C03B0">
        <w:rPr>
          <w:rFonts w:cs="Arial" w:hint="cs"/>
          <w:rtl/>
        </w:rPr>
        <w:t xml:space="preserve"> </w:t>
      </w:r>
      <w:r w:rsidR="004C03B0" w:rsidRPr="004C03B0">
        <w:rPr>
          <w:rFonts w:cs="Arial" w:hint="cs"/>
          <w:sz w:val="16"/>
          <w:szCs w:val="16"/>
          <w:rtl/>
        </w:rPr>
        <w:t>(</w:t>
      </w:r>
      <w:r w:rsidR="004C03B0" w:rsidRPr="004C03B0">
        <w:rPr>
          <w:rFonts w:cs="Arial"/>
          <w:sz w:val="16"/>
          <w:szCs w:val="16"/>
          <w:rtl/>
        </w:rPr>
        <w:t>פ</w:t>
      </w:r>
      <w:r w:rsidR="004C03B0" w:rsidRPr="004C03B0">
        <w:rPr>
          <w:rFonts w:cs="Arial" w:hint="cs"/>
          <w:sz w:val="16"/>
          <w:szCs w:val="16"/>
          <w:rtl/>
        </w:rPr>
        <w:t>"</w:t>
      </w:r>
      <w:r w:rsidR="004C03B0" w:rsidRPr="004C03B0">
        <w:rPr>
          <w:rFonts w:cs="Arial"/>
          <w:sz w:val="16"/>
          <w:szCs w:val="16"/>
          <w:rtl/>
        </w:rPr>
        <w:t>ה מטוען ה"ט)</w:t>
      </w:r>
      <w:r w:rsidRPr="002531A0">
        <w:rPr>
          <w:rFonts w:cs="Arial" w:hint="cs"/>
          <w:rtl/>
        </w:rPr>
        <w:t xml:space="preserve">- </w:t>
      </w:r>
      <w:r w:rsidR="004C03B0">
        <w:rPr>
          <w:rFonts w:cs="Arial"/>
          <w:rtl/>
        </w:rPr>
        <w:t>כי ממעטינן קטן דוקא משבועה הבאה בטענת ברי כשבועת מודה מקצת וכן שבועת עד אחד שהיא צריכה טענת ברי</w:t>
      </w:r>
      <w:r w:rsidR="004C03B0">
        <w:rPr>
          <w:rFonts w:cs="Arial" w:hint="cs"/>
          <w:rtl/>
        </w:rPr>
        <w:t>...</w:t>
      </w:r>
      <w:r w:rsidR="004C03B0">
        <w:rPr>
          <w:rFonts w:cs="Arial"/>
          <w:rtl/>
        </w:rPr>
        <w:t xml:space="preserve"> אבל שבועת השומרים שישנה אפילו בטענת שמא נשבע לקטן שכיון ששבועה זו על טענת שמא באה מה לי קטן מה לי גדול</w:t>
      </w:r>
      <w:r w:rsidR="004C03B0">
        <w:rPr>
          <w:rStyle w:val="a7"/>
          <w:rFonts w:cs="Arial"/>
          <w:rtl/>
        </w:rPr>
        <w:footnoteReference w:id="621"/>
      </w:r>
      <w:r w:rsidR="004C03B0">
        <w:rPr>
          <w:rFonts w:cs="Arial" w:hint="cs"/>
          <w:sz w:val="16"/>
          <w:szCs w:val="16"/>
          <w:rtl/>
        </w:rPr>
        <w:t xml:space="preserve"> (ל' הר"ן בשם הר"י מיגאש)</w:t>
      </w:r>
      <w:r>
        <w:rPr>
          <w:rFonts w:cs="Arial" w:hint="cs"/>
          <w:rtl/>
        </w:rPr>
        <w:t xml:space="preserve">. </w:t>
      </w:r>
      <w:r w:rsidR="00170922" w:rsidRPr="007E5995">
        <w:rPr>
          <w:rFonts w:cs="Arial" w:hint="cs"/>
          <w:color w:val="E36C0A" w:themeColor="accent6" w:themeShade="BF"/>
          <w:rtl/>
        </w:rPr>
        <w:t>(וכ"פ בשו"ע</w:t>
      </w:r>
      <w:r w:rsidR="00170922">
        <w:rPr>
          <w:rFonts w:cs="Arial" w:hint="cs"/>
          <w:color w:val="E36C0A" w:themeColor="accent6" w:themeShade="BF"/>
          <w:rtl/>
        </w:rPr>
        <w:t>)</w:t>
      </w:r>
    </w:p>
    <w:p w14:paraId="2CD9E2F5" w14:textId="3B207B9F" w:rsidR="002010D5" w:rsidRDefault="002010D5" w:rsidP="00295B52">
      <w:pPr>
        <w:pStyle w:val="ab"/>
        <w:numPr>
          <w:ilvl w:val="0"/>
          <w:numId w:val="40"/>
        </w:numPr>
        <w:rPr>
          <w:rFonts w:cs="Arial"/>
        </w:rPr>
      </w:pPr>
      <w:r w:rsidRPr="002531A0">
        <w:rPr>
          <w:rFonts w:cs="Arial"/>
          <w:rtl/>
        </w:rPr>
        <w:t>רמב"ן</w:t>
      </w:r>
      <w:r w:rsidR="002531A0">
        <w:rPr>
          <w:rFonts w:cs="Arial" w:hint="cs"/>
          <w:rtl/>
        </w:rPr>
        <w:t xml:space="preserve"> </w:t>
      </w:r>
      <w:r w:rsidR="002531A0" w:rsidRPr="002531A0">
        <w:rPr>
          <w:rFonts w:cs="Arial"/>
          <w:sz w:val="16"/>
          <w:szCs w:val="16"/>
          <w:rtl/>
        </w:rPr>
        <w:t>(מב. ד"ה הא דתנן)</w:t>
      </w:r>
      <w:r w:rsidR="004C03B0">
        <w:rPr>
          <w:rFonts w:cs="Arial" w:hint="cs"/>
          <w:rtl/>
        </w:rPr>
        <w:t xml:space="preserve"> </w:t>
      </w:r>
      <w:r w:rsidR="002531A0">
        <w:rPr>
          <w:rFonts w:cs="Arial" w:hint="cs"/>
          <w:rtl/>
        </w:rPr>
        <w:t xml:space="preserve">רא"ש </w:t>
      </w:r>
      <w:r w:rsidR="002531A0" w:rsidRPr="002531A0">
        <w:rPr>
          <w:rFonts w:cs="Arial" w:hint="cs"/>
          <w:sz w:val="16"/>
          <w:szCs w:val="16"/>
          <w:rtl/>
        </w:rPr>
        <w:t>(</w:t>
      </w:r>
      <w:r w:rsidR="002531A0" w:rsidRPr="002531A0">
        <w:rPr>
          <w:rFonts w:cs="Arial"/>
          <w:sz w:val="16"/>
          <w:szCs w:val="16"/>
          <w:rtl/>
        </w:rPr>
        <w:t>פ</w:t>
      </w:r>
      <w:r w:rsidR="002531A0" w:rsidRPr="002531A0">
        <w:rPr>
          <w:rFonts w:cs="Arial" w:hint="cs"/>
          <w:sz w:val="16"/>
          <w:szCs w:val="16"/>
          <w:rtl/>
        </w:rPr>
        <w:t>'</w:t>
      </w:r>
      <w:r w:rsidR="002531A0" w:rsidRPr="002531A0">
        <w:rPr>
          <w:rFonts w:cs="Arial"/>
          <w:sz w:val="16"/>
          <w:szCs w:val="16"/>
          <w:rtl/>
        </w:rPr>
        <w:t xml:space="preserve"> שבועת הדיינים פ"ו סי' כב-כג)</w:t>
      </w:r>
      <w:r w:rsidR="004C03B0" w:rsidRPr="004C03B0">
        <w:rPr>
          <w:rFonts w:cs="Arial"/>
          <w:rtl/>
        </w:rPr>
        <w:t xml:space="preserve"> </w:t>
      </w:r>
      <w:r w:rsidR="004C03B0">
        <w:rPr>
          <w:rFonts w:cs="Arial" w:hint="cs"/>
          <w:rtl/>
        </w:rPr>
        <w:t>ו</w:t>
      </w:r>
      <w:r w:rsidR="004C03B0">
        <w:rPr>
          <w:rFonts w:cs="Arial"/>
          <w:rtl/>
        </w:rPr>
        <w:t xml:space="preserve">ר"ן </w:t>
      </w:r>
      <w:r w:rsidR="004C03B0" w:rsidRPr="004C03B0">
        <w:rPr>
          <w:rFonts w:cs="Arial" w:hint="cs"/>
          <w:sz w:val="16"/>
          <w:szCs w:val="16"/>
          <w:rtl/>
        </w:rPr>
        <w:t>(</w:t>
      </w:r>
      <w:r w:rsidR="004C03B0" w:rsidRPr="004C03B0">
        <w:rPr>
          <w:rFonts w:cs="Arial"/>
          <w:sz w:val="16"/>
          <w:szCs w:val="16"/>
          <w:rtl/>
        </w:rPr>
        <w:t>שבועת הדיינים כב: ד"ה גמ')</w:t>
      </w:r>
      <w:r w:rsidR="002531A0">
        <w:rPr>
          <w:rFonts w:cs="Arial" w:hint="cs"/>
          <w:rtl/>
        </w:rPr>
        <w:t xml:space="preserve">- </w:t>
      </w:r>
      <w:r w:rsidRPr="002531A0">
        <w:rPr>
          <w:rFonts w:cs="Arial"/>
          <w:rtl/>
        </w:rPr>
        <w:t>אין נשבעין</w:t>
      </w:r>
      <w:r w:rsidR="002531A0">
        <w:rPr>
          <w:rFonts w:cs="Arial" w:hint="cs"/>
          <w:rtl/>
        </w:rPr>
        <w:t xml:space="preserve"> אף שבועת השומרים</w:t>
      </w:r>
      <w:r>
        <w:rPr>
          <w:rStyle w:val="a7"/>
          <w:rFonts w:cs="Arial"/>
          <w:rtl/>
        </w:rPr>
        <w:footnoteReference w:id="622"/>
      </w:r>
      <w:r w:rsidR="002531A0">
        <w:rPr>
          <w:rFonts w:cs="Arial" w:hint="cs"/>
          <w:rtl/>
        </w:rPr>
        <w:t>.</w:t>
      </w:r>
      <w:r w:rsidRPr="00170922">
        <w:rPr>
          <w:rFonts w:cs="Arial"/>
          <w:color w:val="00B0F0"/>
          <w:rtl/>
        </w:rPr>
        <w:t xml:space="preserve"> </w:t>
      </w:r>
      <w:r w:rsidR="00170922" w:rsidRPr="00170922">
        <w:rPr>
          <w:rFonts w:cs="Arial" w:hint="cs"/>
          <w:color w:val="00B0F0"/>
          <w:rtl/>
        </w:rPr>
        <w:t>(וכ"פ הרמ"א)</w:t>
      </w:r>
    </w:p>
    <w:p w14:paraId="2BC158AB" w14:textId="0504C878" w:rsidR="005B680B" w:rsidRDefault="005B680B" w:rsidP="00295B52">
      <w:pPr>
        <w:pStyle w:val="ab"/>
        <w:numPr>
          <w:ilvl w:val="0"/>
          <w:numId w:val="40"/>
        </w:numPr>
        <w:rPr>
          <w:rFonts w:cs="Arial"/>
        </w:rPr>
      </w:pPr>
      <w:r w:rsidRPr="00427360">
        <w:rPr>
          <w:rFonts w:cs="Arial"/>
          <w:rtl/>
        </w:rPr>
        <w:t xml:space="preserve">רמ"ה </w:t>
      </w:r>
      <w:r>
        <w:rPr>
          <w:rFonts w:cs="Arial" w:hint="cs"/>
          <w:sz w:val="16"/>
          <w:szCs w:val="16"/>
          <w:rtl/>
        </w:rPr>
        <w:t>(כ"כ הטור בשמו, וכן הובא בשטמ"ק ב"ק קו: ד"ה וכתב הרמ"ה)</w:t>
      </w:r>
      <w:r>
        <w:rPr>
          <w:rFonts w:cs="Arial" w:hint="cs"/>
          <w:rtl/>
        </w:rPr>
        <w:t xml:space="preserve">- </w:t>
      </w:r>
      <w:r w:rsidRPr="00427360">
        <w:rPr>
          <w:rFonts w:cs="Arial"/>
          <w:rtl/>
        </w:rPr>
        <w:t>שבועת שומרין דלא בעי בהו טענה</w:t>
      </w:r>
      <w:r>
        <w:rPr>
          <w:rFonts w:cs="Arial" w:hint="cs"/>
          <w:rtl/>
        </w:rPr>
        <w:t>,</w:t>
      </w:r>
      <w:r w:rsidRPr="00427360">
        <w:rPr>
          <w:rFonts w:cs="Arial"/>
          <w:rtl/>
        </w:rPr>
        <w:t xml:space="preserve"> היתה הנתינה מכח בן דעת </w:t>
      </w:r>
      <w:r>
        <w:rPr>
          <w:rFonts w:cs="Arial" w:hint="cs"/>
          <w:rtl/>
        </w:rPr>
        <w:t xml:space="preserve">- </w:t>
      </w:r>
      <w:r w:rsidRPr="00427360">
        <w:rPr>
          <w:rFonts w:cs="Arial"/>
          <w:rtl/>
        </w:rPr>
        <w:t>נשבעין על טענת קטן</w:t>
      </w:r>
      <w:r>
        <w:rPr>
          <w:rStyle w:val="a7"/>
          <w:rFonts w:cs="Arial"/>
          <w:rtl/>
        </w:rPr>
        <w:footnoteReference w:id="623"/>
      </w:r>
      <w:r>
        <w:rPr>
          <w:rFonts w:cs="Arial" w:hint="cs"/>
          <w:rtl/>
        </w:rPr>
        <w:t>,</w:t>
      </w:r>
      <w:r w:rsidRPr="00427360">
        <w:rPr>
          <w:rFonts w:cs="Arial"/>
          <w:rtl/>
        </w:rPr>
        <w:t xml:space="preserve"> ואם לא היתה הנתינה מכח בן דעת ואפילו תבעו כשהוא גדול </w:t>
      </w:r>
      <w:r>
        <w:rPr>
          <w:rFonts w:cs="Arial" w:hint="cs"/>
          <w:rtl/>
        </w:rPr>
        <w:t xml:space="preserve">- </w:t>
      </w:r>
      <w:r w:rsidRPr="00427360">
        <w:rPr>
          <w:rFonts w:cs="Arial"/>
          <w:rtl/>
        </w:rPr>
        <w:t>אין נשבעין על טענתו</w:t>
      </w:r>
      <w:r>
        <w:rPr>
          <w:rFonts w:cs="Arial" w:hint="cs"/>
          <w:rtl/>
        </w:rPr>
        <w:t>,</w:t>
      </w:r>
      <w:r w:rsidRPr="00427360">
        <w:rPr>
          <w:rFonts w:cs="Arial"/>
          <w:rtl/>
        </w:rPr>
        <w:t xml:space="preserve"> דבשומרים הכל תלוי בנתינה ולא בתביעה</w:t>
      </w:r>
      <w:r>
        <w:rPr>
          <w:rFonts w:cs="Arial" w:hint="cs"/>
          <w:rtl/>
        </w:rPr>
        <w:t>.</w:t>
      </w:r>
      <w:r w:rsidRPr="00427360">
        <w:rPr>
          <w:rFonts w:cs="Arial"/>
          <w:rtl/>
        </w:rPr>
        <w:t xml:space="preserve"> וכן בנשבעין בטענת שמא שנשבעין על טענת קטן היינו דוקא היכא דהוי שבועה דלא אתיא מכח חיוב שמירה</w:t>
      </w:r>
      <w:r>
        <w:rPr>
          <w:rFonts w:cs="Arial" w:hint="cs"/>
          <w:rtl/>
        </w:rPr>
        <w:t>.</w:t>
      </w:r>
      <w:r w:rsidRPr="00427360">
        <w:rPr>
          <w:rFonts w:cs="Arial"/>
          <w:rtl/>
        </w:rPr>
        <w:t xml:space="preserve"> ואי אתיא מכח חיוב שמירה</w:t>
      </w:r>
      <w:r>
        <w:rPr>
          <w:rFonts w:cs="Arial" w:hint="cs"/>
          <w:rtl/>
        </w:rPr>
        <w:t>,</w:t>
      </w:r>
      <w:r w:rsidRPr="00427360">
        <w:rPr>
          <w:rFonts w:cs="Arial"/>
          <w:rtl/>
        </w:rPr>
        <w:t xml:space="preserve"> לא משביעינן ליה אלא היכא דהויא עיקר נתינה בגדול</w:t>
      </w:r>
      <w:r>
        <w:rPr>
          <w:rFonts w:cs="Arial" w:hint="cs"/>
          <w:rtl/>
        </w:rPr>
        <w:t>.</w:t>
      </w:r>
    </w:p>
    <w:p w14:paraId="5D72085A" w14:textId="7CF05DF3" w:rsidR="002010D5" w:rsidRPr="004C03B0" w:rsidRDefault="002531A0" w:rsidP="00295B52">
      <w:pPr>
        <w:pStyle w:val="ab"/>
        <w:numPr>
          <w:ilvl w:val="1"/>
          <w:numId w:val="40"/>
        </w:numPr>
        <w:rPr>
          <w:rFonts w:cs="Arial"/>
          <w:rtl/>
        </w:rPr>
      </w:pPr>
      <w:r>
        <w:rPr>
          <w:rFonts w:cs="Arial" w:hint="cs"/>
          <w:rtl/>
        </w:rPr>
        <w:t xml:space="preserve">ב"י </w:t>
      </w:r>
      <w:r w:rsidRPr="002531A0">
        <w:rPr>
          <w:rFonts w:cs="Arial" w:hint="cs"/>
          <w:sz w:val="16"/>
          <w:szCs w:val="16"/>
          <w:rtl/>
        </w:rPr>
        <w:t>(בבדה"ב</w:t>
      </w:r>
      <w:r>
        <w:rPr>
          <w:rFonts w:cs="Arial" w:hint="cs"/>
          <w:sz w:val="16"/>
          <w:szCs w:val="16"/>
          <w:rtl/>
        </w:rPr>
        <w:t>)</w:t>
      </w:r>
      <w:r>
        <w:rPr>
          <w:rFonts w:cs="Arial" w:hint="cs"/>
          <w:rtl/>
        </w:rPr>
        <w:t xml:space="preserve">- </w:t>
      </w:r>
      <w:r>
        <w:rPr>
          <w:rFonts w:cs="Arial"/>
          <w:rtl/>
        </w:rPr>
        <w:t>ולענין הלכה נראה לי דנקטינן כהרמב"ם והר"י הלוי</w:t>
      </w:r>
      <w:r>
        <w:rPr>
          <w:rFonts w:cs="Arial" w:hint="cs"/>
          <w:rtl/>
        </w:rPr>
        <w:t>.</w:t>
      </w:r>
    </w:p>
    <w:p w14:paraId="35862855" w14:textId="52F2C132" w:rsidR="00251681" w:rsidRPr="00427360" w:rsidRDefault="00314437" w:rsidP="002010D5">
      <w:pPr>
        <w:rPr>
          <w:rFonts w:cs="Arial"/>
          <w:u w:val="single"/>
          <w:rtl/>
        </w:rPr>
      </w:pPr>
      <w:r>
        <w:rPr>
          <w:rFonts w:cs="Arial" w:hint="cs"/>
          <w:u w:val="single"/>
          <w:rtl/>
        </w:rPr>
        <w:t>קטן התובע בשמא</w:t>
      </w:r>
      <w:r w:rsidR="00251681" w:rsidRPr="00427360">
        <w:rPr>
          <w:rFonts w:cs="Arial" w:hint="cs"/>
          <w:u w:val="single"/>
          <w:rtl/>
        </w:rPr>
        <w:t>:</w:t>
      </w:r>
    </w:p>
    <w:p w14:paraId="5E351A1F" w14:textId="1ED1D2F2" w:rsidR="00427360" w:rsidRDefault="00427360" w:rsidP="00295B52">
      <w:pPr>
        <w:pStyle w:val="ab"/>
        <w:numPr>
          <w:ilvl w:val="0"/>
          <w:numId w:val="42"/>
        </w:numPr>
        <w:rPr>
          <w:rFonts w:cs="Arial"/>
        </w:rPr>
      </w:pPr>
      <w:r>
        <w:rPr>
          <w:rFonts w:cs="Arial" w:hint="cs"/>
          <w:rtl/>
        </w:rPr>
        <w:t xml:space="preserve">ר"י מיגאש </w:t>
      </w:r>
      <w:r>
        <w:rPr>
          <w:rFonts w:cs="Arial" w:hint="cs"/>
          <w:sz w:val="16"/>
          <w:szCs w:val="16"/>
          <w:rtl/>
        </w:rPr>
        <w:t xml:space="preserve">(כ"כ הרא"ש בשמו) </w:t>
      </w:r>
      <w:r>
        <w:rPr>
          <w:rFonts w:cs="Arial" w:hint="cs"/>
          <w:rtl/>
        </w:rPr>
        <w:t xml:space="preserve">רמב"ם </w:t>
      </w:r>
      <w:r w:rsidRPr="00427360">
        <w:rPr>
          <w:rFonts w:cs="Arial" w:hint="cs"/>
          <w:sz w:val="16"/>
          <w:szCs w:val="16"/>
          <w:rtl/>
        </w:rPr>
        <w:t xml:space="preserve">(פ"ה מטוען ה"ט) </w:t>
      </w:r>
      <w:r>
        <w:rPr>
          <w:rFonts w:cs="Arial" w:hint="cs"/>
          <w:rtl/>
        </w:rPr>
        <w:t>ו</w:t>
      </w:r>
      <w:r w:rsidR="00251681" w:rsidRPr="00251681">
        <w:rPr>
          <w:rFonts w:cs="Arial" w:hint="cs"/>
          <w:rtl/>
        </w:rPr>
        <w:t xml:space="preserve">טור- </w:t>
      </w:r>
      <w:r w:rsidR="002010D5" w:rsidRPr="00251681">
        <w:rPr>
          <w:rFonts w:cs="Arial"/>
          <w:rtl/>
        </w:rPr>
        <w:t xml:space="preserve">שבועת השותפין וכיוצא בה שבאו בטענת שמא </w:t>
      </w:r>
      <w:r w:rsidR="00251681">
        <w:rPr>
          <w:rFonts w:cs="Arial" w:hint="cs"/>
          <w:rtl/>
        </w:rPr>
        <w:t xml:space="preserve">- </w:t>
      </w:r>
      <w:r w:rsidR="002010D5" w:rsidRPr="00251681">
        <w:rPr>
          <w:rFonts w:cs="Arial"/>
          <w:rtl/>
        </w:rPr>
        <w:t>נשבעין לקטן</w:t>
      </w:r>
      <w:r>
        <w:rPr>
          <w:rStyle w:val="a7"/>
          <w:rFonts w:cs="Arial"/>
          <w:rtl/>
        </w:rPr>
        <w:footnoteReference w:id="624"/>
      </w:r>
      <w:r w:rsidR="00251681">
        <w:rPr>
          <w:rFonts w:cs="Arial" w:hint="cs"/>
          <w:rtl/>
        </w:rPr>
        <w:t>.</w:t>
      </w:r>
      <w:r w:rsidR="002010D5" w:rsidRPr="00251681">
        <w:rPr>
          <w:rFonts w:cs="Arial"/>
          <w:rtl/>
        </w:rPr>
        <w:t xml:space="preserve"> בד"א כשיש עדים שהיו שותפו או אפוטרופוס שלו</w:t>
      </w:r>
      <w:r>
        <w:rPr>
          <w:rStyle w:val="a7"/>
          <w:rFonts w:cs="Arial"/>
          <w:rtl/>
        </w:rPr>
        <w:footnoteReference w:id="625"/>
      </w:r>
      <w:r w:rsidR="00251681">
        <w:rPr>
          <w:rFonts w:cs="Arial" w:hint="cs"/>
          <w:rtl/>
        </w:rPr>
        <w:t>,</w:t>
      </w:r>
      <w:r w:rsidR="002010D5" w:rsidRPr="00251681">
        <w:rPr>
          <w:rFonts w:cs="Arial"/>
          <w:rtl/>
        </w:rPr>
        <w:t xml:space="preserve"> בית דין מעמידין לו אפוטרופא</w:t>
      </w:r>
      <w:r w:rsidR="00170922">
        <w:rPr>
          <w:rFonts w:cs="Arial" w:hint="cs"/>
          <w:rtl/>
        </w:rPr>
        <w:t>,</w:t>
      </w:r>
      <w:r w:rsidR="002010D5" w:rsidRPr="00251681">
        <w:rPr>
          <w:rFonts w:cs="Arial"/>
          <w:rtl/>
        </w:rPr>
        <w:t xml:space="preserve"> ומשביעין אותו בטענת שמא</w:t>
      </w:r>
      <w:r>
        <w:rPr>
          <w:rFonts w:cs="Arial" w:hint="cs"/>
          <w:sz w:val="16"/>
          <w:szCs w:val="16"/>
          <w:rtl/>
        </w:rPr>
        <w:t xml:space="preserve"> (ל' הטור)</w:t>
      </w:r>
      <w:r w:rsidR="00251681" w:rsidRPr="00251681">
        <w:rPr>
          <w:rFonts w:cs="Arial" w:hint="cs"/>
          <w:rtl/>
        </w:rPr>
        <w:t>.</w:t>
      </w:r>
      <w:r w:rsidR="002010D5" w:rsidRPr="00251681">
        <w:rPr>
          <w:rFonts w:cs="Arial"/>
          <w:rtl/>
        </w:rPr>
        <w:t xml:space="preserve"> </w:t>
      </w:r>
      <w:r w:rsidR="00170922" w:rsidRPr="007E5995">
        <w:rPr>
          <w:rFonts w:cs="Arial" w:hint="cs"/>
          <w:color w:val="E36C0A" w:themeColor="accent6" w:themeShade="BF"/>
          <w:rtl/>
        </w:rPr>
        <w:t>(וכ"פ בשו"ע</w:t>
      </w:r>
      <w:r w:rsidR="00170922">
        <w:rPr>
          <w:rFonts w:cs="Arial" w:hint="cs"/>
          <w:color w:val="E36C0A" w:themeColor="accent6" w:themeShade="BF"/>
          <w:rtl/>
        </w:rPr>
        <w:t>)</w:t>
      </w:r>
    </w:p>
    <w:p w14:paraId="1B0105EE" w14:textId="5EC43618" w:rsidR="00427360" w:rsidRPr="005F6FF2" w:rsidRDefault="005F6FF2" w:rsidP="00427360">
      <w:pPr>
        <w:rPr>
          <w:rFonts w:cs="Arial"/>
          <w:u w:val="single"/>
        </w:rPr>
      </w:pPr>
      <w:r w:rsidRPr="005F6FF2">
        <w:rPr>
          <w:rFonts w:cs="Arial" w:hint="cs"/>
          <w:u w:val="single"/>
          <w:rtl/>
        </w:rPr>
        <w:t xml:space="preserve">קטן </w:t>
      </w:r>
      <w:r>
        <w:rPr>
          <w:rFonts w:cs="Arial" w:hint="cs"/>
          <w:u w:val="single"/>
          <w:rtl/>
        </w:rPr>
        <w:t>ה</w:t>
      </w:r>
      <w:r w:rsidRPr="005F6FF2">
        <w:rPr>
          <w:rFonts w:cs="Arial" w:hint="cs"/>
          <w:u w:val="single"/>
          <w:rtl/>
        </w:rPr>
        <w:t>תובע ע"פ עד אחד:</w:t>
      </w:r>
    </w:p>
    <w:p w14:paraId="60830BB5" w14:textId="729655EB" w:rsidR="005F6FF2" w:rsidRDefault="002010D5" w:rsidP="00295B52">
      <w:pPr>
        <w:pStyle w:val="ab"/>
        <w:numPr>
          <w:ilvl w:val="0"/>
          <w:numId w:val="42"/>
        </w:numPr>
        <w:rPr>
          <w:rFonts w:cs="Arial"/>
        </w:rPr>
      </w:pPr>
      <w:r w:rsidRPr="00427360">
        <w:rPr>
          <w:rFonts w:cs="Arial"/>
          <w:rtl/>
        </w:rPr>
        <w:t>רמב"ם</w:t>
      </w:r>
      <w:r w:rsidR="00427360" w:rsidRPr="00427360">
        <w:rPr>
          <w:rFonts w:cs="Arial" w:hint="cs"/>
          <w:rtl/>
        </w:rPr>
        <w:t xml:space="preserve"> </w:t>
      </w:r>
      <w:r w:rsidR="00427360" w:rsidRPr="00427360">
        <w:rPr>
          <w:rFonts w:cs="Arial" w:hint="cs"/>
          <w:sz w:val="16"/>
          <w:szCs w:val="16"/>
          <w:rtl/>
        </w:rPr>
        <w:t>(פ"ה מטוען ה"ט)</w:t>
      </w:r>
      <w:r w:rsidR="005F6FF2">
        <w:rPr>
          <w:rFonts w:cs="Arial" w:hint="cs"/>
          <w:rtl/>
        </w:rPr>
        <w:t xml:space="preserve">- </w:t>
      </w:r>
      <w:r w:rsidRPr="00427360">
        <w:rPr>
          <w:rFonts w:cs="Arial"/>
          <w:rtl/>
        </w:rPr>
        <w:t>אין נשבעין על טענת קטן בין מודה מקצת בין כופר הכל ועד אחד מחייבו</w:t>
      </w:r>
      <w:r w:rsidR="00427360" w:rsidRPr="00427360">
        <w:rPr>
          <w:rFonts w:cs="Arial" w:hint="cs"/>
          <w:rtl/>
        </w:rPr>
        <w:t>.</w:t>
      </w:r>
      <w:r w:rsidRPr="00427360">
        <w:rPr>
          <w:rFonts w:cs="Arial"/>
          <w:rtl/>
        </w:rPr>
        <w:t xml:space="preserve"> </w:t>
      </w:r>
      <w:r w:rsidR="00170922" w:rsidRPr="007E5995">
        <w:rPr>
          <w:rFonts w:cs="Arial" w:hint="cs"/>
          <w:color w:val="E36C0A" w:themeColor="accent6" w:themeShade="BF"/>
          <w:rtl/>
        </w:rPr>
        <w:t>(וכ"פ בשו"ע</w:t>
      </w:r>
      <w:r w:rsidR="00170922">
        <w:rPr>
          <w:rFonts w:cs="Arial" w:hint="cs"/>
          <w:color w:val="E36C0A" w:themeColor="accent6" w:themeShade="BF"/>
          <w:rtl/>
        </w:rPr>
        <w:t>)</w:t>
      </w:r>
    </w:p>
    <w:p w14:paraId="1FBA4515" w14:textId="58839184" w:rsidR="005F6FF2" w:rsidRDefault="005F6FF2" w:rsidP="00295B52">
      <w:pPr>
        <w:pStyle w:val="ab"/>
        <w:numPr>
          <w:ilvl w:val="0"/>
          <w:numId w:val="42"/>
        </w:numPr>
        <w:rPr>
          <w:rFonts w:cs="Arial"/>
        </w:rPr>
      </w:pPr>
      <w:r w:rsidRPr="002010D5">
        <w:rPr>
          <w:rFonts w:cs="Arial"/>
          <w:rtl/>
        </w:rPr>
        <w:t xml:space="preserve">מרדכי </w:t>
      </w:r>
      <w:r w:rsidRPr="005F6FF2">
        <w:rPr>
          <w:rFonts w:cs="Arial" w:hint="cs"/>
          <w:sz w:val="16"/>
          <w:szCs w:val="16"/>
          <w:rtl/>
        </w:rPr>
        <w:t>(</w:t>
      </w:r>
      <w:r w:rsidRPr="005F6FF2">
        <w:rPr>
          <w:rFonts w:cs="Arial"/>
          <w:sz w:val="16"/>
          <w:szCs w:val="16"/>
          <w:rtl/>
        </w:rPr>
        <w:t>שבועת הדיינים סי' תשעא</w:t>
      </w:r>
      <w:r w:rsidRPr="005F6FF2">
        <w:rPr>
          <w:rFonts w:cs="Arial" w:hint="cs"/>
          <w:sz w:val="16"/>
          <w:szCs w:val="16"/>
          <w:rtl/>
        </w:rPr>
        <w:t>, כ"כ בשמו הדרכ"מ [אות א]</w:t>
      </w:r>
      <w:r w:rsidRPr="005F6FF2">
        <w:rPr>
          <w:rFonts w:cs="Arial"/>
          <w:sz w:val="16"/>
          <w:szCs w:val="16"/>
          <w:rtl/>
        </w:rPr>
        <w:t>)</w:t>
      </w:r>
      <w:r w:rsidRPr="002010D5">
        <w:rPr>
          <w:rFonts w:cs="Arial"/>
          <w:rtl/>
        </w:rPr>
        <w:t xml:space="preserve"> </w:t>
      </w:r>
      <w:r>
        <w:rPr>
          <w:rFonts w:cs="Arial" w:hint="cs"/>
          <w:rtl/>
        </w:rPr>
        <w:t xml:space="preserve">וטור- </w:t>
      </w:r>
      <w:r w:rsidR="002010D5" w:rsidRPr="00427360">
        <w:rPr>
          <w:rFonts w:cs="Arial"/>
          <w:rtl/>
        </w:rPr>
        <w:t>למה שכתבתי למעלה</w:t>
      </w:r>
      <w:r>
        <w:rPr>
          <w:rStyle w:val="a7"/>
          <w:rFonts w:cs="Arial"/>
          <w:rtl/>
        </w:rPr>
        <w:footnoteReference w:id="626"/>
      </w:r>
      <w:r w:rsidR="002010D5" w:rsidRPr="00427360">
        <w:rPr>
          <w:rFonts w:cs="Arial"/>
          <w:rtl/>
        </w:rPr>
        <w:t xml:space="preserve"> דגדול התובע ע"פ עד אח</w:t>
      </w:r>
      <w:r>
        <w:rPr>
          <w:rFonts w:cs="Arial" w:hint="cs"/>
          <w:rtl/>
        </w:rPr>
        <w:t>ד</w:t>
      </w:r>
      <w:r w:rsidR="002010D5" w:rsidRPr="00427360">
        <w:rPr>
          <w:rFonts w:cs="Arial"/>
          <w:rtl/>
        </w:rPr>
        <w:t xml:space="preserve"> חייב הכא נמי חייב</w:t>
      </w:r>
      <w:r w:rsidR="00170922">
        <w:rPr>
          <w:rFonts w:cs="Arial" w:hint="cs"/>
          <w:rtl/>
        </w:rPr>
        <w:t>,</w:t>
      </w:r>
      <w:r w:rsidR="002010D5" w:rsidRPr="00427360">
        <w:rPr>
          <w:rFonts w:cs="Arial"/>
          <w:rtl/>
        </w:rPr>
        <w:t xml:space="preserve"> שאין החיוב בא על תביעת קטן אלא על פי העדאת העד</w:t>
      </w:r>
      <w:r>
        <w:rPr>
          <w:rFonts w:cs="Arial" w:hint="cs"/>
          <w:sz w:val="16"/>
          <w:szCs w:val="16"/>
          <w:rtl/>
        </w:rPr>
        <w:t xml:space="preserve"> (ל' הטור)</w:t>
      </w:r>
      <w:r>
        <w:rPr>
          <w:rFonts w:cs="Arial" w:hint="cs"/>
          <w:rtl/>
        </w:rPr>
        <w:t>.</w:t>
      </w:r>
      <w:r w:rsidR="002010D5" w:rsidRPr="00427360">
        <w:rPr>
          <w:rFonts w:cs="Arial"/>
          <w:rtl/>
        </w:rPr>
        <w:t xml:space="preserve"> </w:t>
      </w:r>
      <w:r w:rsidR="00170922" w:rsidRPr="00170922">
        <w:rPr>
          <w:rFonts w:cs="Arial" w:hint="cs"/>
          <w:color w:val="00B0F0"/>
          <w:rtl/>
        </w:rPr>
        <w:t>(וכ"</w:t>
      </w:r>
      <w:r w:rsidR="00170922">
        <w:rPr>
          <w:rFonts w:cs="Arial" w:hint="cs"/>
          <w:color w:val="00B0F0"/>
          <w:rtl/>
        </w:rPr>
        <w:t>כ</w:t>
      </w:r>
      <w:r w:rsidR="00170922" w:rsidRPr="00170922">
        <w:rPr>
          <w:rFonts w:cs="Arial" w:hint="cs"/>
          <w:color w:val="00B0F0"/>
          <w:rtl/>
        </w:rPr>
        <w:t xml:space="preserve"> הרמ"א)</w:t>
      </w:r>
    </w:p>
    <w:p w14:paraId="372334AF" w14:textId="77777777" w:rsidR="00170922" w:rsidRDefault="002010D5" w:rsidP="00295B52">
      <w:pPr>
        <w:pStyle w:val="ab"/>
        <w:numPr>
          <w:ilvl w:val="0"/>
          <w:numId w:val="42"/>
        </w:numPr>
        <w:rPr>
          <w:rFonts w:cs="Arial"/>
        </w:rPr>
      </w:pPr>
      <w:r w:rsidRPr="00427360">
        <w:rPr>
          <w:rFonts w:cs="Arial"/>
          <w:rtl/>
        </w:rPr>
        <w:t xml:space="preserve">רמ"ה </w:t>
      </w:r>
      <w:r w:rsidR="005F6FF2">
        <w:rPr>
          <w:rFonts w:cs="Arial" w:hint="cs"/>
          <w:sz w:val="16"/>
          <w:szCs w:val="16"/>
          <w:rtl/>
        </w:rPr>
        <w:t>(כ"כ הטור בשמו</w:t>
      </w:r>
      <w:r w:rsidR="005B680B">
        <w:rPr>
          <w:rFonts w:cs="Arial" w:hint="cs"/>
          <w:sz w:val="16"/>
          <w:szCs w:val="16"/>
          <w:rtl/>
        </w:rPr>
        <w:t>, וכן הובא בשטמ"ק ב"ק קו: ד"ה וכתב הרמ"ה</w:t>
      </w:r>
      <w:r w:rsidR="005F6FF2">
        <w:rPr>
          <w:rFonts w:cs="Arial" w:hint="cs"/>
          <w:sz w:val="16"/>
          <w:szCs w:val="16"/>
          <w:rtl/>
        </w:rPr>
        <w:t>)</w:t>
      </w:r>
      <w:r w:rsidR="005F6FF2">
        <w:rPr>
          <w:rFonts w:cs="Arial" w:hint="cs"/>
          <w:rtl/>
        </w:rPr>
        <w:t xml:space="preserve">- </w:t>
      </w:r>
      <w:r w:rsidRPr="00427360">
        <w:rPr>
          <w:rFonts w:cs="Arial"/>
          <w:rtl/>
        </w:rPr>
        <w:t>שבועת מודה מקצת ועד אחד דבעינן בהו טענה</w:t>
      </w:r>
      <w:r w:rsidR="00C86C54">
        <w:rPr>
          <w:rFonts w:cs="Arial" w:hint="cs"/>
          <w:rtl/>
        </w:rPr>
        <w:t xml:space="preserve"> -</w:t>
      </w:r>
      <w:r w:rsidRPr="00427360">
        <w:rPr>
          <w:rFonts w:cs="Arial"/>
          <w:rtl/>
        </w:rPr>
        <w:t xml:space="preserve"> אין נשבעין לקטן אפילו אם היתה הנתינה מכח בן דעת</w:t>
      </w:r>
      <w:r w:rsidR="005F6FF2">
        <w:rPr>
          <w:rFonts w:cs="Arial" w:hint="cs"/>
          <w:rtl/>
        </w:rPr>
        <w:t>.</w:t>
      </w:r>
      <w:r w:rsidRPr="00427360">
        <w:rPr>
          <w:rFonts w:cs="Arial"/>
          <w:rtl/>
        </w:rPr>
        <w:t xml:space="preserve"> אבל אי איכא בהו תביעה</w:t>
      </w:r>
      <w:r w:rsidR="005F6FF2">
        <w:rPr>
          <w:rFonts w:cs="Arial" w:hint="cs"/>
          <w:rtl/>
        </w:rPr>
        <w:t>,</w:t>
      </w:r>
      <w:r w:rsidRPr="00427360">
        <w:rPr>
          <w:rFonts w:cs="Arial"/>
          <w:rtl/>
        </w:rPr>
        <w:t xml:space="preserve"> כגון שתבעו כשהוא גדול אע</w:t>
      </w:r>
      <w:r w:rsidR="00DF3572">
        <w:rPr>
          <w:rFonts w:cs="Arial" w:hint="cs"/>
          <w:rtl/>
        </w:rPr>
        <w:t>"</w:t>
      </w:r>
      <w:r w:rsidRPr="00427360">
        <w:rPr>
          <w:rFonts w:cs="Arial"/>
          <w:rtl/>
        </w:rPr>
        <w:t xml:space="preserve">ג דנתינה היתה בקטנות </w:t>
      </w:r>
      <w:r w:rsidR="005F6FF2">
        <w:rPr>
          <w:rFonts w:cs="Arial"/>
          <w:rtl/>
        </w:rPr>
        <w:t>–</w:t>
      </w:r>
      <w:r w:rsidR="005F6FF2">
        <w:rPr>
          <w:rFonts w:cs="Arial" w:hint="cs"/>
          <w:rtl/>
        </w:rPr>
        <w:t xml:space="preserve"> </w:t>
      </w:r>
      <w:r w:rsidRPr="00427360">
        <w:rPr>
          <w:rFonts w:cs="Arial"/>
          <w:rtl/>
        </w:rPr>
        <w:t>חייב</w:t>
      </w:r>
      <w:r w:rsidR="005F6FF2">
        <w:rPr>
          <w:rFonts w:cs="Arial" w:hint="cs"/>
          <w:rtl/>
        </w:rPr>
        <w:t>,</w:t>
      </w:r>
      <w:r w:rsidRPr="00427360">
        <w:rPr>
          <w:rFonts w:cs="Arial"/>
          <w:rtl/>
        </w:rPr>
        <w:t xml:space="preserve"> דבדידהו תלוי הכל בתביעה ולא בנתינה</w:t>
      </w:r>
      <w:r w:rsidR="005F6FF2">
        <w:rPr>
          <w:rFonts w:cs="Arial" w:hint="cs"/>
          <w:rtl/>
        </w:rPr>
        <w:t>.</w:t>
      </w:r>
      <w:r w:rsidRPr="00427360">
        <w:rPr>
          <w:rFonts w:cs="Arial"/>
          <w:rtl/>
        </w:rPr>
        <w:t xml:space="preserve"> אבל שבועת שומרין דלא בעי בהו טענה</w:t>
      </w:r>
      <w:r w:rsidR="00C86C54">
        <w:rPr>
          <w:rFonts w:cs="Arial" w:hint="cs"/>
          <w:rtl/>
        </w:rPr>
        <w:t>,</w:t>
      </w:r>
      <w:r w:rsidRPr="00427360">
        <w:rPr>
          <w:rFonts w:cs="Arial"/>
          <w:rtl/>
        </w:rPr>
        <w:t xml:space="preserve"> היתה הנתינה מכח בן דעת </w:t>
      </w:r>
      <w:r w:rsidR="00C86C54">
        <w:rPr>
          <w:rFonts w:cs="Arial" w:hint="cs"/>
          <w:rtl/>
        </w:rPr>
        <w:t xml:space="preserve">- </w:t>
      </w:r>
      <w:r w:rsidRPr="00427360">
        <w:rPr>
          <w:rFonts w:cs="Arial"/>
          <w:rtl/>
        </w:rPr>
        <w:t>נשבעין על טענת קטן</w:t>
      </w:r>
      <w:r w:rsidR="005B680B">
        <w:rPr>
          <w:rStyle w:val="a7"/>
          <w:rFonts w:cs="Arial"/>
          <w:rtl/>
        </w:rPr>
        <w:footnoteReference w:id="627"/>
      </w:r>
      <w:r w:rsidR="005F6FF2">
        <w:rPr>
          <w:rFonts w:cs="Arial" w:hint="cs"/>
          <w:rtl/>
        </w:rPr>
        <w:t>,</w:t>
      </w:r>
      <w:r w:rsidRPr="00427360">
        <w:rPr>
          <w:rFonts w:cs="Arial"/>
          <w:rtl/>
        </w:rPr>
        <w:t xml:space="preserve"> ואם לא היתה הנתינה מכח בן דעת ואפילו תבעו כשהוא גדול </w:t>
      </w:r>
      <w:r w:rsidR="00C86C54">
        <w:rPr>
          <w:rFonts w:cs="Arial" w:hint="cs"/>
          <w:rtl/>
        </w:rPr>
        <w:t xml:space="preserve">- </w:t>
      </w:r>
      <w:r w:rsidRPr="00427360">
        <w:rPr>
          <w:rFonts w:cs="Arial"/>
          <w:rtl/>
        </w:rPr>
        <w:t>אין נשבעין על טענתו</w:t>
      </w:r>
      <w:r w:rsidR="005F6FF2">
        <w:rPr>
          <w:rFonts w:cs="Arial" w:hint="cs"/>
          <w:rtl/>
        </w:rPr>
        <w:t>,</w:t>
      </w:r>
      <w:r w:rsidRPr="00427360">
        <w:rPr>
          <w:rFonts w:cs="Arial"/>
          <w:rtl/>
        </w:rPr>
        <w:t xml:space="preserve"> דבשומרים הכל תלוי בנתינה ולא בתביעה</w:t>
      </w:r>
      <w:r w:rsidR="005F6FF2">
        <w:rPr>
          <w:rFonts w:cs="Arial" w:hint="cs"/>
          <w:rtl/>
        </w:rPr>
        <w:t>.</w:t>
      </w:r>
      <w:r w:rsidRPr="00427360">
        <w:rPr>
          <w:rFonts w:cs="Arial"/>
          <w:rtl/>
        </w:rPr>
        <w:t xml:space="preserve"> וכן בנשבעין בטענת שמא שנשבעין על טענת קטן היינו דוקא היכא דהוי שבועה דלא אתיא מכח חיוב שמירה</w:t>
      </w:r>
      <w:r w:rsidR="005F6FF2">
        <w:rPr>
          <w:rFonts w:cs="Arial" w:hint="cs"/>
          <w:rtl/>
        </w:rPr>
        <w:t>.</w:t>
      </w:r>
      <w:r w:rsidRPr="00427360">
        <w:rPr>
          <w:rFonts w:cs="Arial"/>
          <w:rtl/>
        </w:rPr>
        <w:t xml:space="preserve"> ואי אתיא מכח חיוב שמירה</w:t>
      </w:r>
      <w:r w:rsidR="00C86C54">
        <w:rPr>
          <w:rFonts w:cs="Arial" w:hint="cs"/>
          <w:rtl/>
        </w:rPr>
        <w:t>,</w:t>
      </w:r>
      <w:r w:rsidRPr="00427360">
        <w:rPr>
          <w:rFonts w:cs="Arial"/>
          <w:rtl/>
        </w:rPr>
        <w:t xml:space="preserve"> לא משביעינן ליה אלא היכא דהויא עיקר נתינה בגדול</w:t>
      </w:r>
      <w:r w:rsidR="005F6FF2">
        <w:rPr>
          <w:rFonts w:cs="Arial" w:hint="cs"/>
          <w:rtl/>
        </w:rPr>
        <w:t>.</w:t>
      </w:r>
    </w:p>
    <w:p w14:paraId="5134953C" w14:textId="377F6B21" w:rsidR="00170922" w:rsidRPr="00170922" w:rsidRDefault="00DF3572" w:rsidP="00170922">
      <w:pPr>
        <w:rPr>
          <w:rFonts w:cs="Arial"/>
          <w:rtl/>
        </w:rPr>
      </w:pPr>
      <w:r w:rsidRPr="00170922">
        <w:rPr>
          <w:rFonts w:cs="Arial" w:hint="cs"/>
          <w:u w:val="single"/>
          <w:rtl/>
        </w:rPr>
        <w:t xml:space="preserve">קטן </w:t>
      </w:r>
      <w:r w:rsidR="005B680B" w:rsidRPr="00170922">
        <w:rPr>
          <w:rFonts w:cs="Arial" w:hint="cs"/>
          <w:u w:val="single"/>
          <w:rtl/>
        </w:rPr>
        <w:t xml:space="preserve">התובע </w:t>
      </w:r>
      <w:r w:rsidR="00170922" w:rsidRPr="00170922">
        <w:rPr>
          <w:rFonts w:cs="Arial" w:hint="cs"/>
          <w:u w:val="single"/>
          <w:rtl/>
        </w:rPr>
        <w:t xml:space="preserve">תביעה </w:t>
      </w:r>
      <w:r w:rsidR="00170922">
        <w:rPr>
          <w:rFonts w:cs="Arial"/>
          <w:u w:val="single"/>
          <w:rtl/>
        </w:rPr>
        <w:t>–</w:t>
      </w:r>
      <w:r w:rsidR="00170922">
        <w:rPr>
          <w:rFonts w:cs="Arial" w:hint="cs"/>
          <w:u w:val="single"/>
          <w:rtl/>
        </w:rPr>
        <w:t xml:space="preserve"> לעניין ממון </w:t>
      </w:r>
      <w:r w:rsidR="00170922">
        <w:rPr>
          <w:rFonts w:cs="Arial" w:hint="cs"/>
          <w:sz w:val="16"/>
          <w:szCs w:val="16"/>
          <w:u w:val="single"/>
          <w:rtl/>
        </w:rPr>
        <w:t>(ולא לעניין שבועה)</w:t>
      </w:r>
      <w:r w:rsidR="00170922" w:rsidRPr="00170922">
        <w:rPr>
          <w:rFonts w:cs="Arial" w:hint="cs"/>
          <w:u w:val="single"/>
          <w:rtl/>
        </w:rPr>
        <w:t>:</w:t>
      </w:r>
    </w:p>
    <w:p w14:paraId="11276819" w14:textId="326ED2E6" w:rsidR="002010D5" w:rsidRPr="00170922" w:rsidRDefault="00DF3572" w:rsidP="00295B52">
      <w:pPr>
        <w:pStyle w:val="ab"/>
        <w:numPr>
          <w:ilvl w:val="0"/>
          <w:numId w:val="43"/>
        </w:numPr>
        <w:rPr>
          <w:rFonts w:cs="Arial"/>
          <w:rtl/>
        </w:rPr>
      </w:pPr>
      <w:r w:rsidRPr="00170922">
        <w:rPr>
          <w:rFonts w:cs="Arial"/>
          <w:rtl/>
        </w:rPr>
        <w:t xml:space="preserve">רמ"ה </w:t>
      </w:r>
      <w:r w:rsidRPr="00170922">
        <w:rPr>
          <w:rFonts w:cs="Arial" w:hint="cs"/>
          <w:sz w:val="16"/>
          <w:szCs w:val="16"/>
          <w:rtl/>
        </w:rPr>
        <w:t>(כ"כ הטור בשמו)</w:t>
      </w:r>
      <w:r w:rsidRPr="00170922">
        <w:rPr>
          <w:rFonts w:cs="Arial" w:hint="cs"/>
          <w:rtl/>
        </w:rPr>
        <w:t xml:space="preserve">- </w:t>
      </w:r>
      <w:r w:rsidR="005B680B" w:rsidRPr="00170922">
        <w:rPr>
          <w:rFonts w:cs="Arial"/>
          <w:rtl/>
        </w:rPr>
        <w:t>הד</w:t>
      </w:r>
      <w:r w:rsidR="005B680B" w:rsidRPr="00170922">
        <w:rPr>
          <w:rFonts w:cs="Arial" w:hint="cs"/>
          <w:rtl/>
        </w:rPr>
        <w:t>ֵ</w:t>
      </w:r>
      <w:r w:rsidR="005B680B" w:rsidRPr="00170922">
        <w:rPr>
          <w:rFonts w:cs="Arial"/>
          <w:rtl/>
        </w:rPr>
        <w:t>ין הוא דינא דקטן תובע לענין שבועה דנתבע</w:t>
      </w:r>
      <w:r w:rsidR="005B680B" w:rsidRPr="00170922">
        <w:rPr>
          <w:rFonts w:cs="Arial" w:hint="cs"/>
          <w:rtl/>
        </w:rPr>
        <w:t>,</w:t>
      </w:r>
      <w:r w:rsidR="005B680B" w:rsidRPr="00170922">
        <w:rPr>
          <w:rFonts w:cs="Arial"/>
          <w:rtl/>
        </w:rPr>
        <w:t xml:space="preserve"> אבל לענין ממונא כל חיוב דאתו ליה מחמת מעשה דעביד ליה</w:t>
      </w:r>
      <w:r w:rsidR="005B680B" w:rsidRPr="00170922">
        <w:rPr>
          <w:rFonts w:cs="Arial" w:hint="cs"/>
          <w:rtl/>
        </w:rPr>
        <w:t>,</w:t>
      </w:r>
      <w:r w:rsidR="005B680B" w:rsidRPr="00170922">
        <w:rPr>
          <w:rFonts w:cs="Arial"/>
          <w:rtl/>
        </w:rPr>
        <w:t xml:space="preserve"> כגון פקדון דלא מיחייב שומר בנטירותיה אלא מחמת דמסריה מריה ניהליה אדעתא דנטורי</w:t>
      </w:r>
      <w:r w:rsidR="005B680B" w:rsidRPr="00170922">
        <w:rPr>
          <w:rFonts w:cs="Arial" w:hint="cs"/>
          <w:rtl/>
        </w:rPr>
        <w:t>,</w:t>
      </w:r>
      <w:r w:rsidR="005B680B" w:rsidRPr="00170922">
        <w:rPr>
          <w:rFonts w:cs="Arial"/>
          <w:rtl/>
        </w:rPr>
        <w:t xml:space="preserve"> א"נ דא"ל דלישקליה אדעתא דהכי ושקליה </w:t>
      </w:r>
      <w:r w:rsidR="005B680B" w:rsidRPr="00170922">
        <w:rPr>
          <w:rFonts w:cs="Arial" w:hint="cs"/>
          <w:rtl/>
        </w:rPr>
        <w:t xml:space="preserve">- </w:t>
      </w:r>
      <w:r w:rsidR="005B680B" w:rsidRPr="00170922">
        <w:rPr>
          <w:rFonts w:cs="Arial"/>
          <w:rtl/>
        </w:rPr>
        <w:t>לא מחייבינן ליה אנתינת קטן כלום</w:t>
      </w:r>
      <w:r w:rsidR="005B680B" w:rsidRPr="00170922">
        <w:rPr>
          <w:rFonts w:cs="Arial" w:hint="cs"/>
          <w:rtl/>
        </w:rPr>
        <w:t>,</w:t>
      </w:r>
      <w:r w:rsidR="005B680B" w:rsidRPr="00170922">
        <w:rPr>
          <w:rFonts w:cs="Arial"/>
          <w:rtl/>
        </w:rPr>
        <w:t xml:space="preserve"> דאיש כי יתן כתיב</w:t>
      </w:r>
      <w:r w:rsidR="005B680B" w:rsidRPr="00170922">
        <w:rPr>
          <w:rFonts w:cs="Arial" w:hint="cs"/>
          <w:rtl/>
        </w:rPr>
        <w:t>,</w:t>
      </w:r>
      <w:r w:rsidR="005B680B" w:rsidRPr="00170922">
        <w:rPr>
          <w:rFonts w:cs="Arial"/>
          <w:rtl/>
        </w:rPr>
        <w:t xml:space="preserve"> וכל חיוב דאתיא לנתבע מחמת נפשיה כגון גזילות וחבלות ומאי דדמי להו מתחייב נתבע לקטן בגוייהו</w:t>
      </w:r>
      <w:r w:rsidR="005B680B" w:rsidRPr="00170922">
        <w:rPr>
          <w:rFonts w:cs="Arial" w:hint="cs"/>
          <w:rtl/>
        </w:rPr>
        <w:t>. ו</w:t>
      </w:r>
      <w:r w:rsidR="002010D5" w:rsidRPr="00170922">
        <w:rPr>
          <w:rFonts w:cs="Arial"/>
          <w:rtl/>
        </w:rPr>
        <w:t xml:space="preserve">קטן דאוזיף מידי לאחריני ואכליה או אפסדיה בידים </w:t>
      </w:r>
      <w:r w:rsidRPr="00170922">
        <w:rPr>
          <w:rFonts w:cs="Arial" w:hint="cs"/>
          <w:rtl/>
        </w:rPr>
        <w:t xml:space="preserve">- </w:t>
      </w:r>
      <w:r w:rsidR="002010D5" w:rsidRPr="00170922">
        <w:rPr>
          <w:rFonts w:cs="Arial"/>
          <w:rtl/>
        </w:rPr>
        <w:t>ודאי חייב מידי דהוה אגזילות וחבלות</w:t>
      </w:r>
      <w:r w:rsidRPr="00170922">
        <w:rPr>
          <w:rFonts w:cs="Arial" w:hint="cs"/>
          <w:rtl/>
        </w:rPr>
        <w:t>.</w:t>
      </w:r>
      <w:r w:rsidR="002010D5" w:rsidRPr="00170922">
        <w:rPr>
          <w:rFonts w:cs="Arial"/>
          <w:rtl/>
        </w:rPr>
        <w:t xml:space="preserve"> אבל אי איתניס </w:t>
      </w:r>
      <w:r w:rsidR="002010D5" w:rsidRPr="00170922">
        <w:rPr>
          <w:rFonts w:cs="Arial"/>
          <w:rtl/>
        </w:rPr>
        <w:lastRenderedPageBreak/>
        <w:t>ביד הלוה אחר שמשכו או הגביהו</w:t>
      </w:r>
      <w:r w:rsidRPr="00170922">
        <w:rPr>
          <w:rFonts w:cs="Arial" w:hint="cs"/>
          <w:rtl/>
        </w:rPr>
        <w:t>,</w:t>
      </w:r>
      <w:r w:rsidR="002010D5" w:rsidRPr="00170922">
        <w:rPr>
          <w:rFonts w:cs="Arial"/>
          <w:rtl/>
        </w:rPr>
        <w:t xml:space="preserve"> כיון דמחמת נתינת קטן אתא לידיה</w:t>
      </w:r>
      <w:r w:rsidRPr="00170922">
        <w:rPr>
          <w:rFonts w:cs="Arial" w:hint="cs"/>
          <w:rtl/>
        </w:rPr>
        <w:t xml:space="preserve"> -</w:t>
      </w:r>
      <w:r w:rsidR="002010D5" w:rsidRPr="00170922">
        <w:rPr>
          <w:rFonts w:cs="Arial"/>
          <w:rtl/>
        </w:rPr>
        <w:t xml:space="preserve"> לפקדון מדמינן ליה</w:t>
      </w:r>
      <w:r w:rsidRPr="00170922">
        <w:rPr>
          <w:rFonts w:cs="Arial" w:hint="cs"/>
          <w:rtl/>
        </w:rPr>
        <w:t>,</w:t>
      </w:r>
      <w:r w:rsidR="002010D5" w:rsidRPr="00170922">
        <w:rPr>
          <w:rFonts w:cs="Arial"/>
          <w:rtl/>
        </w:rPr>
        <w:t xml:space="preserve"> וכיון דקיימא לן אין נתינת קטן כלום</w:t>
      </w:r>
      <w:r w:rsidRPr="00170922">
        <w:rPr>
          <w:rFonts w:cs="Arial" w:hint="cs"/>
          <w:rtl/>
        </w:rPr>
        <w:t>,</w:t>
      </w:r>
      <w:r w:rsidR="002010D5" w:rsidRPr="00170922">
        <w:rPr>
          <w:rFonts w:cs="Arial"/>
          <w:rtl/>
        </w:rPr>
        <w:t xml:space="preserve"> אישתכח דליכא נתינה הראויה לחייב עליה ואינו בא לידו לא בתורת שמירה ולא בתורת הלואה ולא בתורת מתנה</w:t>
      </w:r>
      <w:r w:rsidRPr="00170922">
        <w:rPr>
          <w:rFonts w:cs="Arial" w:hint="cs"/>
          <w:rtl/>
        </w:rPr>
        <w:t>,</w:t>
      </w:r>
      <w:r w:rsidR="002010D5" w:rsidRPr="00170922">
        <w:rPr>
          <w:rFonts w:cs="Arial"/>
          <w:rtl/>
        </w:rPr>
        <w:t xml:space="preserve"> אלא כל כמה דאיתיה ברשותיה מיחייב ליה לאהדורי</w:t>
      </w:r>
      <w:r w:rsidRPr="00170922">
        <w:rPr>
          <w:rFonts w:cs="Arial" w:hint="cs"/>
          <w:rtl/>
        </w:rPr>
        <w:t>.</w:t>
      </w:r>
      <w:r w:rsidR="002010D5" w:rsidRPr="00170922">
        <w:rPr>
          <w:rFonts w:cs="Arial"/>
          <w:rtl/>
        </w:rPr>
        <w:t xml:space="preserve"> ואי איתניס</w:t>
      </w:r>
      <w:r w:rsidRPr="00170922">
        <w:rPr>
          <w:rFonts w:cs="Arial" w:hint="cs"/>
          <w:rtl/>
        </w:rPr>
        <w:t>,</w:t>
      </w:r>
      <w:r w:rsidR="002010D5" w:rsidRPr="00170922">
        <w:rPr>
          <w:rFonts w:cs="Arial"/>
          <w:rtl/>
        </w:rPr>
        <w:t xml:space="preserve"> ברשותיה דמריה איתניס</w:t>
      </w:r>
      <w:r w:rsidRPr="00170922">
        <w:rPr>
          <w:rFonts w:cs="Arial" w:hint="cs"/>
          <w:rtl/>
        </w:rPr>
        <w:t>.</w:t>
      </w:r>
      <w:r w:rsidR="002010D5" w:rsidRPr="00170922">
        <w:rPr>
          <w:rFonts w:cs="Arial"/>
          <w:rtl/>
        </w:rPr>
        <w:t xml:space="preserve"> אבל אי אכליה או אזקיה בידים </w:t>
      </w:r>
      <w:r w:rsidRPr="00170922">
        <w:rPr>
          <w:rFonts w:cs="Arial" w:hint="cs"/>
          <w:rtl/>
        </w:rPr>
        <w:t xml:space="preserve">- </w:t>
      </w:r>
      <w:r w:rsidR="002010D5" w:rsidRPr="00170922">
        <w:rPr>
          <w:rFonts w:cs="Arial"/>
          <w:rtl/>
        </w:rPr>
        <w:t>חייב עליה כגזלן</w:t>
      </w:r>
      <w:r w:rsidRPr="00170922">
        <w:rPr>
          <w:rFonts w:cs="Arial" w:hint="cs"/>
          <w:rtl/>
        </w:rPr>
        <w:t>.</w:t>
      </w:r>
      <w:r w:rsidR="002010D5" w:rsidRPr="00170922">
        <w:rPr>
          <w:rFonts w:cs="Arial"/>
          <w:rtl/>
        </w:rPr>
        <w:t xml:space="preserve"> והני מילי לדינא דאורייתא</w:t>
      </w:r>
      <w:r w:rsidRPr="00170922">
        <w:rPr>
          <w:rFonts w:cs="Arial" w:hint="cs"/>
          <w:rtl/>
        </w:rPr>
        <w:t>,</w:t>
      </w:r>
      <w:r w:rsidR="002010D5" w:rsidRPr="00170922">
        <w:rPr>
          <w:rFonts w:cs="Arial"/>
          <w:rtl/>
        </w:rPr>
        <w:t xml:space="preserve"> אבל השתא דתקון רבנן לפעוטות דהוי מתנתן מתנה במטלטלין</w:t>
      </w:r>
      <w:r w:rsidRPr="00170922">
        <w:rPr>
          <w:rFonts w:cs="Arial" w:hint="cs"/>
          <w:rtl/>
        </w:rPr>
        <w:t>,</w:t>
      </w:r>
      <w:r w:rsidR="002010D5" w:rsidRPr="00170922">
        <w:rPr>
          <w:rFonts w:cs="Arial"/>
          <w:rtl/>
        </w:rPr>
        <w:t xml:space="preserve"> מסתברא דהכי נמי הלואתן הלואה</w:t>
      </w:r>
      <w:r w:rsidRPr="00170922">
        <w:rPr>
          <w:rFonts w:cs="Arial" w:hint="cs"/>
          <w:rtl/>
        </w:rPr>
        <w:t>,</w:t>
      </w:r>
      <w:r w:rsidR="002010D5" w:rsidRPr="00170922">
        <w:rPr>
          <w:rFonts w:cs="Arial"/>
          <w:rtl/>
        </w:rPr>
        <w:t xml:space="preserve"> ומכי משך ליה לממונא </w:t>
      </w:r>
      <w:r w:rsidRPr="00170922">
        <w:rPr>
          <w:rFonts w:cs="Arial" w:hint="cs"/>
          <w:rtl/>
        </w:rPr>
        <w:t xml:space="preserve">- </w:t>
      </w:r>
      <w:r w:rsidR="002010D5" w:rsidRPr="00170922">
        <w:rPr>
          <w:rFonts w:cs="Arial"/>
          <w:rtl/>
        </w:rPr>
        <w:t>חייב באחריותיה</w:t>
      </w:r>
      <w:r w:rsidR="00170922">
        <w:rPr>
          <w:rFonts w:cs="Arial" w:hint="cs"/>
          <w:sz w:val="16"/>
          <w:szCs w:val="16"/>
          <w:rtl/>
        </w:rPr>
        <w:t xml:space="preserve"> (ל' הטור בשם הרמ"ה)</w:t>
      </w:r>
      <w:r w:rsidRPr="00170922">
        <w:rPr>
          <w:rFonts w:cs="Arial" w:hint="cs"/>
          <w:rtl/>
        </w:rPr>
        <w:t>.</w:t>
      </w:r>
    </w:p>
    <w:p w14:paraId="487CCB5A"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108FF62" w14:textId="6499581F" w:rsidR="001C2E95" w:rsidRDefault="001C2E95" w:rsidP="001C2E95">
      <w:pPr>
        <w:rPr>
          <w:rtl/>
        </w:rPr>
      </w:pPr>
      <w:r>
        <w:rPr>
          <w:rFonts w:cs="Arial"/>
          <w:rtl/>
        </w:rPr>
        <w:t xml:space="preserve">אין נשבעין על טענת חרש שוטה וקטן, אחד הבא בטענת עצמו או בטענת אביו, לפי שזה המקצת שהודה בו לקטן אינו אלא כמשיב אבידה. וכן אם כפר בכל, ובא עד אחד והעיד לקטן, אינו נשבע, שזה עד אחד ואין שם תובע, שתביעת הקטן אינה תביעה גמורה. </w:t>
      </w:r>
      <w:r w:rsidR="00170922">
        <w:rPr>
          <w:rFonts w:cs="Arial" w:hint="cs"/>
          <w:sz w:val="18"/>
          <w:szCs w:val="18"/>
          <w:rtl/>
        </w:rPr>
        <w:t xml:space="preserve">[הגה] </w:t>
      </w:r>
      <w:r w:rsidRPr="00170922">
        <w:rPr>
          <w:rFonts w:cs="Arial"/>
          <w:sz w:val="18"/>
          <w:szCs w:val="18"/>
          <w:rtl/>
        </w:rPr>
        <w:t>וי"א דצריך לישבע על פי העד (טור ומרדכי פרק הדיינים).</w:t>
      </w:r>
      <w:r>
        <w:rPr>
          <w:rFonts w:cs="Arial"/>
          <w:rtl/>
        </w:rPr>
        <w:t xml:space="preserve"> נמצאת אומר, קטן שאמר לגדול: מנה לי בידך, או: אבא היה לו בידך, והלה אומר: אין לך בידי אלא חמשים</w:t>
      </w:r>
      <w:r w:rsidR="00170922">
        <w:rPr>
          <w:rFonts w:cs="Arial" w:hint="cs"/>
          <w:rtl/>
        </w:rPr>
        <w:t>.</w:t>
      </w:r>
      <w:r>
        <w:rPr>
          <w:rFonts w:cs="Arial"/>
          <w:rtl/>
        </w:rPr>
        <w:t xml:space="preserve"> או: אין לך בידי כלום ועד אחד מעידו שיש לו, הרי זה פטור משבועת התורה. אבל אם שמר לקטן וטוען שאבד, הרי זה נשבע שבועת השומרים, לפי שאינו נשבע מחמת טענה. </w:t>
      </w:r>
      <w:r w:rsidRPr="00170922">
        <w:rPr>
          <w:rFonts w:cs="Arial"/>
          <w:sz w:val="18"/>
          <w:szCs w:val="18"/>
          <w:rtl/>
        </w:rPr>
        <w:t>הגה: ויש אומרים דאין נשבעין לו משבועות שומרים שהיא שבועת התורה (טור בשם הרמב"ן והרא"ש והראב"ד), אע</w:t>
      </w:r>
      <w:r w:rsidR="00170922">
        <w:rPr>
          <w:rFonts w:cs="Arial" w:hint="cs"/>
          <w:sz w:val="18"/>
          <w:szCs w:val="18"/>
          <w:rtl/>
        </w:rPr>
        <w:t>"</w:t>
      </w:r>
      <w:r w:rsidRPr="00170922">
        <w:rPr>
          <w:rFonts w:cs="Arial"/>
          <w:sz w:val="18"/>
          <w:szCs w:val="18"/>
          <w:rtl/>
        </w:rPr>
        <w:t>פ שתבעו כשהוא גדול רק שהנתינה היתה כשהיה קטן (שם בהשגת הראב"ד), וכן נ"ל עיקר.</w:t>
      </w:r>
      <w:r>
        <w:rPr>
          <w:rFonts w:cs="Arial"/>
          <w:rtl/>
        </w:rPr>
        <w:t xml:space="preserve"> וכן אם הודה שהיה שותף לקטן, או אפוטרופוס עליו, יעמידו בית דין אפוטרופוס לקטן</w:t>
      </w:r>
      <w:r w:rsidR="00170922">
        <w:rPr>
          <w:rFonts w:cs="Arial" w:hint="cs"/>
          <w:rtl/>
        </w:rPr>
        <w:t>,</w:t>
      </w:r>
      <w:r>
        <w:rPr>
          <w:rFonts w:cs="Arial"/>
          <w:rtl/>
        </w:rPr>
        <w:t xml:space="preserve"> וישבע השותף</w:t>
      </w:r>
      <w:r w:rsidR="00170922">
        <w:rPr>
          <w:rFonts w:cs="Arial" w:hint="cs"/>
          <w:rtl/>
        </w:rPr>
        <w:t>,</w:t>
      </w:r>
      <w:r>
        <w:rPr>
          <w:rFonts w:cs="Arial"/>
          <w:rtl/>
        </w:rPr>
        <w:t xml:space="preserve"> וכיוצא בו טענת שמא. </w:t>
      </w:r>
    </w:p>
    <w:p w14:paraId="1DE849CF" w14:textId="77777777" w:rsidR="002010D5" w:rsidRDefault="002010D5" w:rsidP="001C2E95">
      <w:pPr>
        <w:rPr>
          <w:rtl/>
        </w:rPr>
      </w:pPr>
    </w:p>
    <w:p w14:paraId="513A01A8" w14:textId="532541DC" w:rsidR="001C2E95" w:rsidRDefault="001C2E95" w:rsidP="00EB4EFE">
      <w:pPr>
        <w:pStyle w:val="2"/>
        <w:rPr>
          <w:rtl/>
        </w:rPr>
      </w:pPr>
      <w:r>
        <w:rPr>
          <w:rtl/>
        </w:rPr>
        <w:t>סעיף ב</w:t>
      </w:r>
      <w:r w:rsidR="002010D5">
        <w:rPr>
          <w:rFonts w:hint="cs"/>
          <w:rtl/>
        </w:rPr>
        <w:t>:</w:t>
      </w:r>
      <w:r w:rsidR="00452611">
        <w:rPr>
          <w:rFonts w:hint="cs"/>
          <w:rtl/>
        </w:rPr>
        <w:t xml:space="preserve"> שבועת היסת על תביעת קטן.</w:t>
      </w:r>
    </w:p>
    <w:p w14:paraId="575C6ADD" w14:textId="1FA3D3F1" w:rsidR="00452611" w:rsidRPr="00452611" w:rsidRDefault="00452611" w:rsidP="00452611">
      <w:pPr>
        <w:rPr>
          <w:u w:val="single"/>
          <w:rtl/>
        </w:rPr>
      </w:pPr>
      <w:r w:rsidRPr="00452611">
        <w:rPr>
          <w:rFonts w:hint="cs"/>
          <w:u w:val="single"/>
          <w:rtl/>
        </w:rPr>
        <w:t>שב</w:t>
      </w:r>
      <w:r>
        <w:rPr>
          <w:rFonts w:hint="cs"/>
          <w:u w:val="single"/>
          <w:rtl/>
        </w:rPr>
        <w:t>ו</w:t>
      </w:r>
      <w:r w:rsidRPr="00452611">
        <w:rPr>
          <w:rFonts w:hint="cs"/>
          <w:u w:val="single"/>
          <w:rtl/>
        </w:rPr>
        <w:t>עת היסת על תביעת קטן:</w:t>
      </w:r>
    </w:p>
    <w:p w14:paraId="398C666A" w14:textId="709C3B22" w:rsidR="00452611" w:rsidRPr="00452611" w:rsidRDefault="00452611" w:rsidP="00295B52">
      <w:pPr>
        <w:pStyle w:val="ab"/>
        <w:numPr>
          <w:ilvl w:val="0"/>
          <w:numId w:val="43"/>
        </w:numPr>
      </w:pPr>
      <w:r w:rsidRPr="00452611">
        <w:rPr>
          <w:rFonts w:cs="Arial"/>
          <w:rtl/>
        </w:rPr>
        <w:t xml:space="preserve">ר"י </w:t>
      </w:r>
      <w:r>
        <w:rPr>
          <w:rFonts w:cs="Arial" w:hint="cs"/>
          <w:rtl/>
        </w:rPr>
        <w:t>מיגאש</w:t>
      </w:r>
      <w:r w:rsidR="0077735F">
        <w:rPr>
          <w:rFonts w:cs="Arial" w:hint="cs"/>
          <w:rtl/>
        </w:rPr>
        <w:t xml:space="preserve"> רמב"ם רמב"ן רא"ש טור ור"ן</w:t>
      </w:r>
      <w:r w:rsidR="0077735F">
        <w:rPr>
          <w:rStyle w:val="a7"/>
          <w:rFonts w:cs="Arial"/>
          <w:rtl/>
        </w:rPr>
        <w:footnoteReference w:id="628"/>
      </w:r>
      <w:r w:rsidRPr="00452611">
        <w:rPr>
          <w:rFonts w:cs="Arial" w:hint="cs"/>
          <w:rtl/>
        </w:rPr>
        <w:t>-</w:t>
      </w:r>
      <w:r w:rsidR="002010D5" w:rsidRPr="00452611">
        <w:rPr>
          <w:rFonts w:cs="Arial"/>
          <w:rtl/>
        </w:rPr>
        <w:t xml:space="preserve"> הורו רבותי שאין נשבעין על טענת קטן שבועה של תורה</w:t>
      </w:r>
      <w:r w:rsidR="00FA1C11">
        <w:rPr>
          <w:rFonts w:cs="Arial" w:hint="cs"/>
          <w:rtl/>
        </w:rPr>
        <w:t>,</w:t>
      </w:r>
      <w:r w:rsidR="002010D5" w:rsidRPr="00452611">
        <w:rPr>
          <w:rFonts w:cs="Arial"/>
          <w:rtl/>
        </w:rPr>
        <w:t xml:space="preserve"> אבל שבועת היסת נשבעין</w:t>
      </w:r>
      <w:r w:rsidR="00FA1C11">
        <w:rPr>
          <w:rFonts w:cs="Arial" w:hint="cs"/>
          <w:rtl/>
        </w:rPr>
        <w:t>...</w:t>
      </w:r>
      <w:r w:rsidR="002010D5" w:rsidRPr="00452611">
        <w:rPr>
          <w:rFonts w:cs="Arial"/>
          <w:rtl/>
        </w:rPr>
        <w:t xml:space="preserve"> שלא יהא זה נוטל ממונו כשהוא קטן וילך לו בחנם</w:t>
      </w:r>
      <w:r w:rsidRPr="00452611">
        <w:rPr>
          <w:rFonts w:cs="Arial" w:hint="cs"/>
          <w:rtl/>
        </w:rPr>
        <w:t>.</w:t>
      </w:r>
      <w:r w:rsidR="002010D5" w:rsidRPr="00452611">
        <w:rPr>
          <w:rFonts w:cs="Arial"/>
          <w:rtl/>
        </w:rPr>
        <w:t xml:space="preserve"> ולזה דעתי נוטה</w:t>
      </w:r>
      <w:r w:rsidRPr="00452611">
        <w:rPr>
          <w:rFonts w:cs="Arial" w:hint="cs"/>
          <w:rtl/>
        </w:rPr>
        <w:t>,</w:t>
      </w:r>
      <w:r w:rsidR="002010D5" w:rsidRPr="00452611">
        <w:rPr>
          <w:rFonts w:cs="Arial"/>
          <w:rtl/>
        </w:rPr>
        <w:t xml:space="preserve"> ותקון העולם הוא</w:t>
      </w:r>
      <w:r>
        <w:rPr>
          <w:rFonts w:cs="Arial" w:hint="cs"/>
          <w:sz w:val="16"/>
          <w:szCs w:val="16"/>
          <w:rtl/>
        </w:rPr>
        <w:t xml:space="preserve"> (ל' הרמב"ם)</w:t>
      </w:r>
      <w:r w:rsidRPr="00452611">
        <w:rPr>
          <w:rFonts w:cs="Arial" w:hint="cs"/>
          <w:rtl/>
        </w:rPr>
        <w:t>.</w:t>
      </w:r>
      <w:r w:rsidR="002010D5" w:rsidRPr="00452611">
        <w:rPr>
          <w:rFonts w:cs="Arial"/>
          <w:rtl/>
        </w:rPr>
        <w:t xml:space="preserve"> </w:t>
      </w:r>
      <w:r w:rsidR="0077735F" w:rsidRPr="007E5995">
        <w:rPr>
          <w:rFonts w:cs="Arial" w:hint="cs"/>
          <w:color w:val="E36C0A" w:themeColor="accent6" w:themeShade="BF"/>
          <w:rtl/>
        </w:rPr>
        <w:t>(וכ"פ בשו"ע</w:t>
      </w:r>
      <w:r w:rsidR="0077735F">
        <w:rPr>
          <w:rFonts w:cs="Arial" w:hint="cs"/>
          <w:color w:val="E36C0A" w:themeColor="accent6" w:themeShade="BF"/>
          <w:rtl/>
        </w:rPr>
        <w:t>)</w:t>
      </w:r>
    </w:p>
    <w:p w14:paraId="77FDF8DC" w14:textId="52ED5555" w:rsidR="00452611" w:rsidRDefault="002010D5" w:rsidP="00295B52">
      <w:pPr>
        <w:pStyle w:val="ab"/>
        <w:numPr>
          <w:ilvl w:val="0"/>
          <w:numId w:val="43"/>
        </w:numPr>
      </w:pPr>
      <w:r w:rsidRPr="00452611">
        <w:rPr>
          <w:rFonts w:cs="Arial"/>
          <w:rtl/>
        </w:rPr>
        <w:t xml:space="preserve">ראב"ד </w:t>
      </w:r>
      <w:r w:rsidR="00452611" w:rsidRPr="00452611">
        <w:rPr>
          <w:rFonts w:cs="Arial" w:hint="cs"/>
          <w:sz w:val="16"/>
          <w:szCs w:val="16"/>
          <w:rtl/>
        </w:rPr>
        <w:t xml:space="preserve">(בהשגות </w:t>
      </w:r>
      <w:r w:rsidRPr="00452611">
        <w:rPr>
          <w:rFonts w:cs="Arial"/>
          <w:sz w:val="16"/>
          <w:szCs w:val="16"/>
          <w:rtl/>
        </w:rPr>
        <w:t>פ</w:t>
      </w:r>
      <w:r w:rsidR="00452611" w:rsidRPr="00452611">
        <w:rPr>
          <w:rFonts w:cs="Arial" w:hint="cs"/>
          <w:sz w:val="16"/>
          <w:szCs w:val="16"/>
          <w:rtl/>
        </w:rPr>
        <w:t>"</w:t>
      </w:r>
      <w:r w:rsidRPr="00452611">
        <w:rPr>
          <w:rFonts w:cs="Arial"/>
          <w:sz w:val="16"/>
          <w:szCs w:val="16"/>
          <w:rtl/>
        </w:rPr>
        <w:t>ב משכירות ה"ז)</w:t>
      </w:r>
      <w:r w:rsidR="00452611">
        <w:rPr>
          <w:rFonts w:cs="Arial" w:hint="cs"/>
          <w:rtl/>
        </w:rPr>
        <w:t xml:space="preserve">- </w:t>
      </w:r>
      <w:r w:rsidRPr="00452611">
        <w:rPr>
          <w:rFonts w:cs="Arial"/>
          <w:rtl/>
        </w:rPr>
        <w:t>אפילו היסת אין נשבעין על טענת קטן</w:t>
      </w:r>
      <w:r w:rsidR="00452611">
        <w:rPr>
          <w:rStyle w:val="a7"/>
          <w:rFonts w:cs="Arial"/>
          <w:rtl/>
        </w:rPr>
        <w:footnoteReference w:id="629"/>
      </w:r>
      <w:r w:rsidR="00452611">
        <w:rPr>
          <w:rFonts w:cs="Arial" w:hint="cs"/>
          <w:rtl/>
        </w:rPr>
        <w:t>.</w:t>
      </w:r>
      <w:r w:rsidRPr="00452611">
        <w:rPr>
          <w:rFonts w:cs="Arial"/>
          <w:rtl/>
        </w:rPr>
        <w:t xml:space="preserve"> </w:t>
      </w:r>
    </w:p>
    <w:p w14:paraId="75EF850D" w14:textId="14BB9C3E" w:rsidR="00FA1C11" w:rsidRPr="00FA1C11" w:rsidRDefault="00FA1C11" w:rsidP="00FA1C11">
      <w:pPr>
        <w:ind w:left="360"/>
        <w:rPr>
          <w:u w:val="dotted"/>
        </w:rPr>
      </w:pPr>
      <w:r w:rsidRPr="00FA1C11">
        <w:rPr>
          <w:rFonts w:hint="cs"/>
          <w:u w:val="dotted"/>
          <w:rtl/>
        </w:rPr>
        <w:t xml:space="preserve">לר"י מיגאש וסיעתו </w:t>
      </w:r>
      <w:r w:rsidRPr="00FA1C11">
        <w:rPr>
          <w:u w:val="dotted"/>
          <w:rtl/>
        </w:rPr>
        <w:t>–</w:t>
      </w:r>
      <w:r w:rsidRPr="00FA1C11">
        <w:rPr>
          <w:rFonts w:hint="cs"/>
          <w:u w:val="dotted"/>
          <w:rtl/>
        </w:rPr>
        <w:t xml:space="preserve"> האם נשבעים לקטן בכל גיל:</w:t>
      </w:r>
    </w:p>
    <w:p w14:paraId="510118B3" w14:textId="2275AF48" w:rsidR="00FA1C11" w:rsidRDefault="00FA1C11" w:rsidP="00295B52">
      <w:pPr>
        <w:pStyle w:val="ab"/>
        <w:numPr>
          <w:ilvl w:val="0"/>
          <w:numId w:val="43"/>
        </w:numPr>
        <w:rPr>
          <w:rFonts w:cs="Arial"/>
        </w:rPr>
      </w:pPr>
      <w:r>
        <w:rPr>
          <w:rFonts w:cs="Arial" w:hint="cs"/>
          <w:rtl/>
        </w:rPr>
        <w:t xml:space="preserve">ר"י מיגאש </w:t>
      </w:r>
      <w:r>
        <w:rPr>
          <w:rFonts w:cs="Arial" w:hint="cs"/>
          <w:sz w:val="16"/>
          <w:szCs w:val="16"/>
          <w:rtl/>
        </w:rPr>
        <w:t>(כ"כ הטור בשמו)</w:t>
      </w:r>
      <w:r>
        <w:rPr>
          <w:rFonts w:cs="Arial" w:hint="cs"/>
          <w:rtl/>
        </w:rPr>
        <w:t xml:space="preserve"> ורמב"ם</w:t>
      </w:r>
      <w:r>
        <w:rPr>
          <w:rFonts w:cs="Arial" w:hint="cs"/>
          <w:sz w:val="16"/>
          <w:szCs w:val="16"/>
          <w:rtl/>
        </w:rPr>
        <w:t xml:space="preserve"> (שם)</w:t>
      </w:r>
      <w:r>
        <w:rPr>
          <w:rFonts w:cs="Arial" w:hint="cs"/>
          <w:rtl/>
        </w:rPr>
        <w:t xml:space="preserve">- </w:t>
      </w:r>
      <w:r w:rsidRPr="00452611">
        <w:rPr>
          <w:rFonts w:cs="Arial"/>
          <w:rtl/>
        </w:rPr>
        <w:t>אפילו היה קטן שאינו חריף לענין משא ומתן נשבעין היסת על טענתו</w:t>
      </w:r>
      <w:r>
        <w:rPr>
          <w:rFonts w:cs="Arial" w:hint="cs"/>
          <w:sz w:val="16"/>
          <w:szCs w:val="16"/>
          <w:rtl/>
        </w:rPr>
        <w:t xml:space="preserve"> (ל' הרמב"ם)</w:t>
      </w:r>
      <w:r>
        <w:rPr>
          <w:rFonts w:cs="Arial" w:hint="cs"/>
          <w:rtl/>
        </w:rPr>
        <w:t>.</w:t>
      </w:r>
      <w:r w:rsidR="0077735F" w:rsidRPr="00251681">
        <w:rPr>
          <w:rFonts w:cs="Arial"/>
          <w:rtl/>
        </w:rPr>
        <w:t xml:space="preserve"> </w:t>
      </w:r>
      <w:r w:rsidR="0077735F" w:rsidRPr="007E5995">
        <w:rPr>
          <w:rFonts w:cs="Arial" w:hint="cs"/>
          <w:color w:val="E36C0A" w:themeColor="accent6" w:themeShade="BF"/>
          <w:rtl/>
        </w:rPr>
        <w:t>(וכ"פ בשו"ע</w:t>
      </w:r>
      <w:r w:rsidR="0077735F">
        <w:rPr>
          <w:rFonts w:cs="Arial" w:hint="cs"/>
          <w:color w:val="E36C0A" w:themeColor="accent6" w:themeShade="BF"/>
          <w:rtl/>
        </w:rPr>
        <w:t>)</w:t>
      </w:r>
    </w:p>
    <w:p w14:paraId="0B2C7A02" w14:textId="2AB6610A" w:rsidR="00452611" w:rsidRPr="00452611" w:rsidRDefault="00452611" w:rsidP="00295B52">
      <w:pPr>
        <w:pStyle w:val="ab"/>
        <w:numPr>
          <w:ilvl w:val="0"/>
          <w:numId w:val="43"/>
        </w:numPr>
        <w:rPr>
          <w:rFonts w:cs="Arial"/>
          <w:rtl/>
        </w:rPr>
      </w:pPr>
      <w:r w:rsidRPr="00452611">
        <w:rPr>
          <w:rFonts w:cs="Arial"/>
          <w:rtl/>
        </w:rPr>
        <w:t>רמב"ן</w:t>
      </w:r>
      <w:r w:rsidR="00FA1C11">
        <w:rPr>
          <w:rFonts w:cs="Arial" w:hint="cs"/>
          <w:rtl/>
        </w:rPr>
        <w:t xml:space="preserve"> </w:t>
      </w:r>
      <w:r w:rsidR="00FA1C11">
        <w:rPr>
          <w:rFonts w:cs="Arial" w:hint="cs"/>
          <w:sz w:val="16"/>
          <w:szCs w:val="16"/>
          <w:rtl/>
        </w:rPr>
        <w:t>(שם)</w:t>
      </w:r>
      <w:r w:rsidR="00FA1C11">
        <w:rPr>
          <w:rFonts w:cs="Arial" w:hint="cs"/>
          <w:rtl/>
        </w:rPr>
        <w:t xml:space="preserve"> רא"ש </w:t>
      </w:r>
      <w:r w:rsidR="00FA1C11">
        <w:rPr>
          <w:rFonts w:cs="Arial" w:hint="cs"/>
          <w:sz w:val="16"/>
          <w:szCs w:val="16"/>
          <w:rtl/>
        </w:rPr>
        <w:t>(שם)</w:t>
      </w:r>
      <w:r w:rsidR="00FA1C11">
        <w:rPr>
          <w:rFonts w:cs="Arial" w:hint="cs"/>
          <w:rtl/>
        </w:rPr>
        <w:t xml:space="preserve"> ור"ן</w:t>
      </w:r>
      <w:r w:rsidR="00FA1C11">
        <w:rPr>
          <w:rFonts w:cs="Arial" w:hint="cs"/>
          <w:sz w:val="16"/>
          <w:szCs w:val="16"/>
          <w:rtl/>
        </w:rPr>
        <w:t xml:space="preserve"> (שם)</w:t>
      </w:r>
      <w:r w:rsidR="00FA1C11">
        <w:rPr>
          <w:rFonts w:cs="Arial" w:hint="cs"/>
          <w:rtl/>
        </w:rPr>
        <w:t xml:space="preserve">- </w:t>
      </w:r>
      <w:r w:rsidRPr="00452611">
        <w:rPr>
          <w:rFonts w:cs="Arial"/>
          <w:rtl/>
        </w:rPr>
        <w:t>בין היסת בין שבועת הנשבעין ונוטלים אין נשבעין לו אא"כ הגיע לעונת פעוטות</w:t>
      </w:r>
      <w:r w:rsidR="00FA1C11">
        <w:rPr>
          <w:rFonts w:cs="Arial" w:hint="cs"/>
          <w:rtl/>
        </w:rPr>
        <w:t xml:space="preserve"> </w:t>
      </w:r>
      <w:r w:rsidR="00FA1C11">
        <w:rPr>
          <w:rFonts w:cs="Arial" w:hint="cs"/>
          <w:sz w:val="16"/>
          <w:szCs w:val="16"/>
          <w:rtl/>
        </w:rPr>
        <w:t>(ל' הטור בשם הרמב"ן)</w:t>
      </w:r>
      <w:r w:rsidR="00FA1C11">
        <w:rPr>
          <w:rFonts w:cs="Arial" w:hint="cs"/>
          <w:rtl/>
        </w:rPr>
        <w:t>.</w:t>
      </w:r>
      <w:r w:rsidRPr="00452611">
        <w:rPr>
          <w:rFonts w:cs="Arial"/>
          <w:rtl/>
        </w:rPr>
        <w:t xml:space="preserve"> </w:t>
      </w:r>
      <w:r w:rsidR="00FA1C11" w:rsidRPr="00170922">
        <w:rPr>
          <w:rFonts w:cs="Arial" w:hint="cs"/>
          <w:color w:val="00B0F0"/>
          <w:rtl/>
        </w:rPr>
        <w:t>(וכ"</w:t>
      </w:r>
      <w:r w:rsidR="00FA1C11">
        <w:rPr>
          <w:rFonts w:cs="Arial" w:hint="cs"/>
          <w:color w:val="00B0F0"/>
          <w:rtl/>
        </w:rPr>
        <w:t>כ</w:t>
      </w:r>
      <w:r w:rsidR="00FA1C11" w:rsidRPr="00170922">
        <w:rPr>
          <w:rFonts w:cs="Arial" w:hint="cs"/>
          <w:color w:val="00B0F0"/>
          <w:rtl/>
        </w:rPr>
        <w:t xml:space="preserve"> הרמ"א)</w:t>
      </w:r>
    </w:p>
    <w:p w14:paraId="0BBE3141" w14:textId="55F7503C" w:rsidR="00452611" w:rsidRPr="00452611" w:rsidRDefault="00452611" w:rsidP="00452611">
      <w:pPr>
        <w:ind w:left="360"/>
        <w:rPr>
          <w:u w:val="dotted"/>
        </w:rPr>
      </w:pPr>
      <w:r w:rsidRPr="00452611">
        <w:rPr>
          <w:rFonts w:hint="cs"/>
          <w:u w:val="dotted"/>
          <w:rtl/>
        </w:rPr>
        <w:t>האם יכול הנתבע להופכה על הקטן:</w:t>
      </w:r>
    </w:p>
    <w:p w14:paraId="24F032D8" w14:textId="17D22996" w:rsidR="002010D5" w:rsidRPr="00452611" w:rsidRDefault="00452611" w:rsidP="00295B52">
      <w:pPr>
        <w:pStyle w:val="ab"/>
        <w:numPr>
          <w:ilvl w:val="0"/>
          <w:numId w:val="43"/>
        </w:numPr>
        <w:rPr>
          <w:rtl/>
        </w:rPr>
      </w:pPr>
      <w:r w:rsidRPr="00452611">
        <w:rPr>
          <w:rFonts w:cs="Arial"/>
          <w:rtl/>
        </w:rPr>
        <w:t xml:space="preserve">ר"י </w:t>
      </w:r>
      <w:r>
        <w:rPr>
          <w:rFonts w:cs="Arial" w:hint="cs"/>
          <w:rtl/>
        </w:rPr>
        <w:t>מיגאש</w:t>
      </w:r>
      <w:r w:rsidRPr="00452611">
        <w:rPr>
          <w:rFonts w:cs="Arial"/>
          <w:rtl/>
        </w:rPr>
        <w:t xml:space="preserve"> </w:t>
      </w:r>
      <w:r w:rsidRPr="00452611">
        <w:rPr>
          <w:rFonts w:cs="Arial"/>
          <w:sz w:val="16"/>
          <w:szCs w:val="16"/>
          <w:rtl/>
        </w:rPr>
        <w:t>(</w:t>
      </w:r>
      <w:r>
        <w:rPr>
          <w:rFonts w:cs="Arial" w:hint="cs"/>
          <w:sz w:val="16"/>
          <w:szCs w:val="16"/>
          <w:rtl/>
        </w:rPr>
        <w:t>שם</w:t>
      </w:r>
      <w:r w:rsidRPr="00452611">
        <w:rPr>
          <w:rFonts w:cs="Arial" w:hint="cs"/>
          <w:sz w:val="16"/>
          <w:szCs w:val="16"/>
          <w:rtl/>
        </w:rPr>
        <w:t>, כ"כ הרא"ש בשמו [</w:t>
      </w:r>
      <w:r>
        <w:rPr>
          <w:rFonts w:cs="Arial" w:hint="cs"/>
          <w:sz w:val="16"/>
          <w:szCs w:val="16"/>
          <w:rtl/>
        </w:rPr>
        <w:t>שם</w:t>
      </w:r>
      <w:r w:rsidRPr="00452611">
        <w:rPr>
          <w:rFonts w:cs="Arial" w:hint="cs"/>
          <w:sz w:val="16"/>
          <w:szCs w:val="16"/>
          <w:rtl/>
        </w:rPr>
        <w:t>]</w:t>
      </w:r>
      <w:r w:rsidRPr="00452611">
        <w:rPr>
          <w:rFonts w:cs="Arial"/>
          <w:sz w:val="16"/>
          <w:szCs w:val="16"/>
          <w:rtl/>
        </w:rPr>
        <w:t>)</w:t>
      </w:r>
      <w:r>
        <w:rPr>
          <w:rFonts w:cs="Arial" w:hint="cs"/>
          <w:rtl/>
        </w:rPr>
        <w:t xml:space="preserve"> </w:t>
      </w:r>
      <w:r w:rsidRPr="00452611">
        <w:rPr>
          <w:rFonts w:cs="Arial"/>
          <w:rtl/>
        </w:rPr>
        <w:t xml:space="preserve">רמב"ם </w:t>
      </w:r>
      <w:r w:rsidRPr="00452611">
        <w:rPr>
          <w:rFonts w:cs="Arial" w:hint="cs"/>
          <w:sz w:val="16"/>
          <w:szCs w:val="16"/>
          <w:rtl/>
        </w:rPr>
        <w:t>(</w:t>
      </w:r>
      <w:r>
        <w:rPr>
          <w:rFonts w:cs="Arial" w:hint="cs"/>
          <w:sz w:val="16"/>
          <w:szCs w:val="16"/>
          <w:rtl/>
        </w:rPr>
        <w:t>שם</w:t>
      </w:r>
      <w:r w:rsidRPr="00452611">
        <w:rPr>
          <w:rFonts w:cs="Arial"/>
          <w:sz w:val="16"/>
          <w:szCs w:val="16"/>
          <w:rtl/>
        </w:rPr>
        <w:t>)</w:t>
      </w:r>
      <w:r w:rsidRPr="00452611">
        <w:rPr>
          <w:rFonts w:cs="Arial" w:hint="cs"/>
          <w:sz w:val="16"/>
          <w:szCs w:val="16"/>
          <w:rtl/>
        </w:rPr>
        <w:t xml:space="preserve"> </w:t>
      </w:r>
      <w:r>
        <w:rPr>
          <w:rFonts w:cs="Arial"/>
          <w:rtl/>
        </w:rPr>
        <w:t xml:space="preserve">ספר התרומות </w:t>
      </w:r>
      <w:r w:rsidRPr="00452611">
        <w:rPr>
          <w:rFonts w:cs="Arial" w:hint="cs"/>
          <w:sz w:val="16"/>
          <w:szCs w:val="16"/>
          <w:rtl/>
        </w:rPr>
        <w:t>(</w:t>
      </w:r>
      <w:r w:rsidRPr="00452611">
        <w:rPr>
          <w:rFonts w:cs="Arial"/>
          <w:sz w:val="16"/>
          <w:szCs w:val="16"/>
          <w:rtl/>
        </w:rPr>
        <w:t>שער לו ח"ב סי' ג)</w:t>
      </w:r>
      <w:r>
        <w:rPr>
          <w:rFonts w:cs="Arial" w:hint="cs"/>
          <w:rtl/>
        </w:rPr>
        <w:t xml:space="preserve"> וטור- </w:t>
      </w:r>
      <w:r w:rsidR="002010D5" w:rsidRPr="00452611">
        <w:rPr>
          <w:rFonts w:cs="Arial"/>
          <w:rtl/>
        </w:rPr>
        <w:t xml:space="preserve">וכשהקטן משביע שבועת היסת </w:t>
      </w:r>
      <w:r>
        <w:rPr>
          <w:rFonts w:cs="Arial" w:hint="cs"/>
          <w:rtl/>
        </w:rPr>
        <w:t xml:space="preserve">- </w:t>
      </w:r>
      <w:r w:rsidR="002010D5" w:rsidRPr="00452611">
        <w:rPr>
          <w:rFonts w:cs="Arial"/>
          <w:rtl/>
        </w:rPr>
        <w:t>אין הנתבע יכול להפכה על הקטן</w:t>
      </w:r>
      <w:r>
        <w:rPr>
          <w:rFonts w:cs="Arial" w:hint="cs"/>
          <w:rtl/>
        </w:rPr>
        <w:t>,</w:t>
      </w:r>
      <w:r w:rsidR="002010D5" w:rsidRPr="00452611">
        <w:rPr>
          <w:rFonts w:cs="Arial"/>
          <w:rtl/>
        </w:rPr>
        <w:t xml:space="preserve"> שאין משביעין לקטן ואפי' חרם אינו מקבל</w:t>
      </w:r>
      <w:r>
        <w:rPr>
          <w:rFonts w:cs="Arial" w:hint="cs"/>
          <w:rtl/>
        </w:rPr>
        <w:t>,</w:t>
      </w:r>
      <w:r w:rsidR="002010D5" w:rsidRPr="00452611">
        <w:rPr>
          <w:rFonts w:cs="Arial"/>
          <w:rtl/>
        </w:rPr>
        <w:t xml:space="preserve"> שאינו יודע עונש השבועה</w:t>
      </w:r>
      <w:r w:rsidR="00FA1C11">
        <w:rPr>
          <w:rFonts w:cs="Arial" w:hint="cs"/>
          <w:sz w:val="16"/>
          <w:szCs w:val="16"/>
          <w:rtl/>
        </w:rPr>
        <w:t xml:space="preserve"> (ל' הטור)</w:t>
      </w:r>
      <w:r>
        <w:rPr>
          <w:rFonts w:cs="Arial" w:hint="cs"/>
          <w:rtl/>
        </w:rPr>
        <w:t>.</w:t>
      </w:r>
      <w:r w:rsidR="0077735F" w:rsidRPr="00251681">
        <w:rPr>
          <w:rFonts w:cs="Arial"/>
          <w:rtl/>
        </w:rPr>
        <w:t xml:space="preserve"> </w:t>
      </w:r>
      <w:r w:rsidR="0077735F" w:rsidRPr="007E5995">
        <w:rPr>
          <w:rFonts w:cs="Arial" w:hint="cs"/>
          <w:color w:val="E36C0A" w:themeColor="accent6" w:themeShade="BF"/>
          <w:rtl/>
        </w:rPr>
        <w:t>(וכ"פ בשו"ע</w:t>
      </w:r>
      <w:r w:rsidR="0077735F">
        <w:rPr>
          <w:rFonts w:cs="Arial" w:hint="cs"/>
          <w:color w:val="E36C0A" w:themeColor="accent6" w:themeShade="BF"/>
          <w:rtl/>
        </w:rPr>
        <w:t>)</w:t>
      </w:r>
    </w:p>
    <w:p w14:paraId="76920E1D"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395E6692" w14:textId="4C02F692" w:rsidR="001C2E95" w:rsidRDefault="001C2E95" w:rsidP="001C2E95">
      <w:pPr>
        <w:rPr>
          <w:rtl/>
        </w:rPr>
      </w:pPr>
      <w:r>
        <w:rPr>
          <w:rFonts w:cs="Arial"/>
          <w:rtl/>
        </w:rPr>
        <w:t>אף על פי שאין נשבעין על טענת קטן שבועת התורה, אבל שבועת היסת נשבעין</w:t>
      </w:r>
      <w:r w:rsidR="0077735F">
        <w:rPr>
          <w:rFonts w:cs="Arial" w:hint="cs"/>
          <w:rtl/>
        </w:rPr>
        <w:t>.</w:t>
      </w:r>
      <w:r>
        <w:rPr>
          <w:rFonts w:cs="Arial"/>
          <w:rtl/>
        </w:rPr>
        <w:t xml:space="preserve"> ואפילו היה קטן שאינו חריף לענין משא ומתן, נשבעין היסת על טענתו. נמצאת למד שהקטן שטען על הגדול, בין שהודה מקצת בין שכפר בכל, בין שהיה שם עד בין שלא היה שם עד, הרי זה נשבע היסת</w:t>
      </w:r>
      <w:r w:rsidR="0077735F">
        <w:rPr>
          <w:rFonts w:cs="Arial" w:hint="cs"/>
          <w:rtl/>
        </w:rPr>
        <w:t>.</w:t>
      </w:r>
      <w:r>
        <w:rPr>
          <w:rFonts w:cs="Arial"/>
          <w:rtl/>
        </w:rPr>
        <w:t xml:space="preserve"> ואינו יכול להפך על הקטן, שאין משביעין את הקטן כלל, ואפילו חרם סתם אינו מקבל, לפי שאינו יודע עונש השבועה. </w:t>
      </w:r>
      <w:r w:rsidR="00314437" w:rsidRPr="00314437">
        <w:rPr>
          <w:rFonts w:cs="Arial" w:hint="cs"/>
          <w:sz w:val="18"/>
          <w:szCs w:val="18"/>
          <w:rtl/>
        </w:rPr>
        <w:t xml:space="preserve">[הגה] </w:t>
      </w:r>
      <w:r w:rsidRPr="00314437">
        <w:rPr>
          <w:rFonts w:cs="Arial"/>
          <w:sz w:val="18"/>
          <w:szCs w:val="18"/>
          <w:rtl/>
        </w:rPr>
        <w:t>וי"א דאין נשבעין על טענתו, אא</w:t>
      </w:r>
      <w:r w:rsidR="00FA1C11">
        <w:rPr>
          <w:rFonts w:cs="Arial" w:hint="cs"/>
          <w:sz w:val="18"/>
          <w:szCs w:val="18"/>
          <w:rtl/>
        </w:rPr>
        <w:t>"</w:t>
      </w:r>
      <w:r w:rsidRPr="00314437">
        <w:rPr>
          <w:rFonts w:cs="Arial"/>
          <w:sz w:val="18"/>
          <w:szCs w:val="18"/>
          <w:rtl/>
        </w:rPr>
        <w:t>כ הגיע לעונת הפעוטות (רמב"ן רא"ש ור"ן).</w:t>
      </w:r>
      <w:r>
        <w:rPr>
          <w:rFonts w:cs="Arial"/>
          <w:rtl/>
        </w:rPr>
        <w:t xml:space="preserve"> </w:t>
      </w:r>
    </w:p>
    <w:p w14:paraId="612E3149" w14:textId="77777777" w:rsidR="002010D5" w:rsidRDefault="002010D5" w:rsidP="001C2E95">
      <w:pPr>
        <w:rPr>
          <w:rtl/>
        </w:rPr>
      </w:pPr>
    </w:p>
    <w:p w14:paraId="7591BA7D" w14:textId="092B81F3" w:rsidR="001C2E95" w:rsidRDefault="001C2E95" w:rsidP="00EB4EFE">
      <w:pPr>
        <w:pStyle w:val="2"/>
        <w:rPr>
          <w:rtl/>
        </w:rPr>
      </w:pPr>
      <w:r>
        <w:rPr>
          <w:rtl/>
        </w:rPr>
        <w:lastRenderedPageBreak/>
        <w:t>סעיף ג</w:t>
      </w:r>
      <w:r w:rsidR="002010D5">
        <w:rPr>
          <w:rFonts w:hint="cs"/>
          <w:rtl/>
        </w:rPr>
        <w:t>:</w:t>
      </w:r>
      <w:r w:rsidR="00CD00B1">
        <w:rPr>
          <w:rFonts w:hint="cs"/>
          <w:rtl/>
        </w:rPr>
        <w:t xml:space="preserve"> </w:t>
      </w:r>
      <w:r w:rsidR="00CD00B1" w:rsidRPr="00CD00B1">
        <w:rPr>
          <w:rFonts w:hint="cs"/>
          <w:rtl/>
        </w:rPr>
        <w:t>שבועה לקטן על השטרות</w:t>
      </w:r>
      <w:r w:rsidR="00CD00B1">
        <w:rPr>
          <w:rFonts w:hint="cs"/>
          <w:rtl/>
        </w:rPr>
        <w:t xml:space="preserve">. קטן </w:t>
      </w:r>
      <w:r w:rsidR="00DF5C2B">
        <w:rPr>
          <w:rFonts w:hint="cs"/>
          <w:rtl/>
        </w:rPr>
        <w:t>ש</w:t>
      </w:r>
      <w:r w:rsidR="00CD00B1">
        <w:rPr>
          <w:rFonts w:hint="cs"/>
          <w:rtl/>
        </w:rPr>
        <w:t>נתבע.</w:t>
      </w:r>
    </w:p>
    <w:p w14:paraId="1198AA5E" w14:textId="298709BC" w:rsidR="0077735F" w:rsidRPr="0077735F" w:rsidRDefault="0077735F" w:rsidP="0077735F">
      <w:pPr>
        <w:rPr>
          <w:u w:val="single"/>
          <w:rtl/>
        </w:rPr>
      </w:pPr>
      <w:r w:rsidRPr="00CD00B1">
        <w:rPr>
          <w:rFonts w:hint="cs"/>
          <w:u w:val="single"/>
          <w:rtl/>
        </w:rPr>
        <w:t>שבועה לקטן על השטרות</w:t>
      </w:r>
      <w:r w:rsidRPr="0077735F">
        <w:rPr>
          <w:rFonts w:hint="cs"/>
          <w:u w:val="single"/>
          <w:rtl/>
        </w:rPr>
        <w:t>:</w:t>
      </w:r>
    </w:p>
    <w:p w14:paraId="3B3B0904" w14:textId="2C663BB3" w:rsidR="002010D5" w:rsidRDefault="002010D5" w:rsidP="00295B52">
      <w:pPr>
        <w:pStyle w:val="ab"/>
        <w:numPr>
          <w:ilvl w:val="0"/>
          <w:numId w:val="43"/>
        </w:numPr>
      </w:pPr>
      <w:r w:rsidRPr="0077735F">
        <w:rPr>
          <w:rFonts w:cs="Arial"/>
          <w:rtl/>
        </w:rPr>
        <w:t xml:space="preserve">רשב"א </w:t>
      </w:r>
      <w:r w:rsidRPr="0077735F">
        <w:rPr>
          <w:rFonts w:cs="Arial"/>
          <w:sz w:val="16"/>
          <w:szCs w:val="16"/>
          <w:rtl/>
        </w:rPr>
        <w:t>(ח"ב סי' קמח)</w:t>
      </w:r>
      <w:r w:rsidR="0077735F" w:rsidRPr="0077735F">
        <w:rPr>
          <w:rFonts w:cs="Arial" w:hint="cs"/>
          <w:rtl/>
        </w:rPr>
        <w:t>-</w:t>
      </w:r>
      <w:r w:rsidRPr="0077735F">
        <w:rPr>
          <w:rFonts w:cs="Arial"/>
          <w:rtl/>
        </w:rPr>
        <w:t xml:space="preserve"> אף על פי שנשבעין שבועת היסת לקטן מסתברא שעל השטרות אין נשבעין לו כלל</w:t>
      </w:r>
      <w:r w:rsidR="0077735F">
        <w:rPr>
          <w:rFonts w:cs="Arial" w:hint="cs"/>
          <w:rtl/>
        </w:rPr>
        <w:t>.</w:t>
      </w:r>
      <w:r w:rsidRPr="0077735F">
        <w:rPr>
          <w:rFonts w:cs="Arial"/>
          <w:rtl/>
        </w:rPr>
        <w:t xml:space="preserve"> לפי שאין שבועת השטרות אלא מתקנת חכמים להפיס דעתו של תובע</w:t>
      </w:r>
      <w:r w:rsidR="0077735F">
        <w:rPr>
          <w:rFonts w:cs="Arial" w:hint="cs"/>
          <w:rtl/>
        </w:rPr>
        <w:t>,</w:t>
      </w:r>
      <w:r w:rsidRPr="0077735F">
        <w:rPr>
          <w:rFonts w:cs="Arial"/>
          <w:rtl/>
        </w:rPr>
        <w:t xml:space="preserve"> וכשנשבעין לקטן נמי תקנת חכמים היא</w:t>
      </w:r>
      <w:r w:rsidR="0077735F">
        <w:rPr>
          <w:rFonts w:cs="Arial" w:hint="cs"/>
          <w:rtl/>
        </w:rPr>
        <w:t>,</w:t>
      </w:r>
      <w:r w:rsidRPr="0077735F">
        <w:rPr>
          <w:rFonts w:cs="Arial"/>
          <w:rtl/>
        </w:rPr>
        <w:t xml:space="preserve"> ואין עושין תקנה לתקנה</w:t>
      </w:r>
      <w:r w:rsidR="0077735F">
        <w:rPr>
          <w:rFonts w:cs="Arial" w:hint="cs"/>
          <w:rtl/>
        </w:rPr>
        <w:t>,</w:t>
      </w:r>
      <w:r w:rsidRPr="0077735F">
        <w:rPr>
          <w:rFonts w:cs="Arial"/>
          <w:rtl/>
        </w:rPr>
        <w:t xml:space="preserve"> דומה לאותה שאמרו בריש מציעא (ה:) תקנתא לתקנא לא עבדינן</w:t>
      </w:r>
      <w:r w:rsidR="0077735F" w:rsidRPr="0077735F">
        <w:rPr>
          <w:rFonts w:cs="Arial" w:hint="cs"/>
          <w:rtl/>
        </w:rPr>
        <w:t>.</w:t>
      </w:r>
      <w:r w:rsidR="00CD00B1" w:rsidRPr="00CD00B1">
        <w:rPr>
          <w:rFonts w:cs="Arial" w:hint="cs"/>
          <w:color w:val="E36C0A" w:themeColor="accent6" w:themeShade="BF"/>
          <w:rtl/>
        </w:rPr>
        <w:t xml:space="preserve"> </w:t>
      </w:r>
      <w:r w:rsidR="00CD00B1" w:rsidRPr="007E5995">
        <w:rPr>
          <w:rFonts w:cs="Arial" w:hint="cs"/>
          <w:color w:val="E36C0A" w:themeColor="accent6" w:themeShade="BF"/>
          <w:rtl/>
        </w:rPr>
        <w:t>(וכ"פ בשו"ע</w:t>
      </w:r>
      <w:r w:rsidR="00CD00B1">
        <w:rPr>
          <w:rFonts w:cs="Arial" w:hint="cs"/>
          <w:color w:val="E36C0A" w:themeColor="accent6" w:themeShade="BF"/>
          <w:rtl/>
        </w:rPr>
        <w:t>)</w:t>
      </w:r>
    </w:p>
    <w:p w14:paraId="64424994" w14:textId="3A7892DE" w:rsidR="0077735F" w:rsidRPr="0077735F" w:rsidRDefault="0077735F" w:rsidP="0077735F">
      <w:pPr>
        <w:rPr>
          <w:u w:val="single"/>
          <w:rtl/>
        </w:rPr>
      </w:pPr>
      <w:r w:rsidRPr="0077735F">
        <w:rPr>
          <w:rFonts w:hint="cs"/>
          <w:u w:val="single"/>
          <w:rtl/>
        </w:rPr>
        <w:t xml:space="preserve">קטן שתובעים אותו בדבר שיש </w:t>
      </w:r>
      <w:r w:rsidR="00112368">
        <w:rPr>
          <w:rFonts w:hint="cs"/>
          <w:u w:val="single"/>
          <w:rtl/>
        </w:rPr>
        <w:t xml:space="preserve">לו בו </w:t>
      </w:r>
      <w:r w:rsidR="00112368" w:rsidRPr="0077735F">
        <w:rPr>
          <w:rFonts w:hint="cs"/>
          <w:u w:val="single"/>
          <w:rtl/>
        </w:rPr>
        <w:t>הנאה</w:t>
      </w:r>
      <w:r w:rsidRPr="0077735F">
        <w:rPr>
          <w:rFonts w:hint="cs"/>
          <w:u w:val="single"/>
          <w:rtl/>
        </w:rPr>
        <w:t>:</w:t>
      </w:r>
    </w:p>
    <w:p w14:paraId="5F5FFBE0" w14:textId="36380DBA" w:rsidR="0077735F" w:rsidRDefault="0077735F" w:rsidP="00295B52">
      <w:pPr>
        <w:pStyle w:val="ab"/>
        <w:numPr>
          <w:ilvl w:val="0"/>
          <w:numId w:val="43"/>
        </w:numPr>
        <w:rPr>
          <w:rFonts w:cs="Arial"/>
        </w:rPr>
      </w:pPr>
      <w:r w:rsidRPr="0077735F">
        <w:rPr>
          <w:rFonts w:cs="Arial" w:hint="cs"/>
          <w:rtl/>
        </w:rPr>
        <w:t xml:space="preserve">ר"י מיגאש </w:t>
      </w:r>
      <w:r w:rsidRPr="0077735F">
        <w:rPr>
          <w:rFonts w:cs="Arial" w:hint="cs"/>
          <w:sz w:val="16"/>
          <w:szCs w:val="16"/>
          <w:rtl/>
        </w:rPr>
        <w:t xml:space="preserve">(מב. ד"ה והיכא, וכ"כ הרא"ש בשמו פ"ו בי' כב-כג) </w:t>
      </w:r>
      <w:r w:rsidRPr="0077735F">
        <w:rPr>
          <w:rFonts w:cs="Arial" w:hint="cs"/>
          <w:rtl/>
        </w:rPr>
        <w:t xml:space="preserve">רמב"ם </w:t>
      </w:r>
      <w:r w:rsidRPr="0077735F">
        <w:rPr>
          <w:rFonts w:cs="Arial" w:hint="cs"/>
          <w:sz w:val="16"/>
          <w:szCs w:val="16"/>
          <w:rtl/>
        </w:rPr>
        <w:t xml:space="preserve">(פ"ה מטוען הי"א) </w:t>
      </w:r>
      <w:r>
        <w:rPr>
          <w:rFonts w:cs="Arial" w:hint="cs"/>
          <w:rtl/>
        </w:rPr>
        <w:t>ו</w:t>
      </w:r>
      <w:r w:rsidRPr="0077735F">
        <w:rPr>
          <w:rFonts w:cs="Arial" w:hint="cs"/>
          <w:rtl/>
        </w:rPr>
        <w:t>טור-</w:t>
      </w:r>
      <w:r w:rsidR="002010D5" w:rsidRPr="0077735F">
        <w:rPr>
          <w:rFonts w:cs="Arial"/>
          <w:rtl/>
        </w:rPr>
        <w:t xml:space="preserve"> והיכא דהוי קטן נתבע</w:t>
      </w:r>
      <w:r>
        <w:rPr>
          <w:rFonts w:cs="Arial" w:hint="cs"/>
          <w:rtl/>
        </w:rPr>
        <w:t>,</w:t>
      </w:r>
      <w:r w:rsidR="002010D5" w:rsidRPr="0077735F">
        <w:rPr>
          <w:rFonts w:cs="Arial"/>
          <w:rtl/>
        </w:rPr>
        <w:t xml:space="preserve"> אם תובעין לו בדבר שיש בו הנאה לקטן</w:t>
      </w:r>
      <w:r>
        <w:rPr>
          <w:rFonts w:cs="Arial" w:hint="cs"/>
          <w:rtl/>
        </w:rPr>
        <w:t>,</w:t>
      </w:r>
      <w:r w:rsidR="002010D5" w:rsidRPr="0077735F">
        <w:rPr>
          <w:rFonts w:cs="Arial"/>
          <w:rtl/>
        </w:rPr>
        <w:t xml:space="preserve"> כגון שהלוה לו עסק מ</w:t>
      </w:r>
      <w:r w:rsidR="00112368">
        <w:rPr>
          <w:rFonts w:cs="Arial" w:hint="cs"/>
          <w:rtl/>
        </w:rPr>
        <w:t>שא ומתן</w:t>
      </w:r>
      <w:r w:rsidR="002010D5" w:rsidRPr="0077735F">
        <w:rPr>
          <w:rFonts w:cs="Arial"/>
          <w:rtl/>
        </w:rPr>
        <w:t xml:space="preserve"> לאחר שהגיע להיות כפעוטות</w:t>
      </w:r>
      <w:r>
        <w:rPr>
          <w:rFonts w:cs="Arial" w:hint="cs"/>
          <w:rtl/>
        </w:rPr>
        <w:t>,</w:t>
      </w:r>
      <w:r w:rsidR="002010D5" w:rsidRPr="0077735F">
        <w:rPr>
          <w:rFonts w:cs="Arial"/>
          <w:rtl/>
        </w:rPr>
        <w:t xml:space="preserve"> והודה הקטן </w:t>
      </w:r>
      <w:r>
        <w:rPr>
          <w:rFonts w:cs="Arial" w:hint="cs"/>
          <w:rtl/>
        </w:rPr>
        <w:t xml:space="preserve">- </w:t>
      </w:r>
      <w:r w:rsidR="002010D5" w:rsidRPr="0077735F">
        <w:rPr>
          <w:rFonts w:cs="Arial"/>
          <w:rtl/>
        </w:rPr>
        <w:t>נפרעין מיד מנכסיו</w:t>
      </w:r>
      <w:r>
        <w:rPr>
          <w:rFonts w:cs="Arial" w:hint="cs"/>
          <w:rtl/>
        </w:rPr>
        <w:t>.</w:t>
      </w:r>
      <w:r w:rsidR="002010D5" w:rsidRPr="0077735F">
        <w:rPr>
          <w:rFonts w:cs="Arial"/>
          <w:rtl/>
        </w:rPr>
        <w:t xml:space="preserve"> ואם אין לו</w:t>
      </w:r>
      <w:r>
        <w:rPr>
          <w:rFonts w:cs="Arial" w:hint="cs"/>
          <w:rtl/>
        </w:rPr>
        <w:t>,</w:t>
      </w:r>
      <w:r w:rsidR="002010D5" w:rsidRPr="0077735F">
        <w:rPr>
          <w:rFonts w:cs="Arial"/>
          <w:rtl/>
        </w:rPr>
        <w:t xml:space="preserve"> ימתינו לו עד שיהיה לו</w:t>
      </w:r>
      <w:r>
        <w:rPr>
          <w:rFonts w:cs="Arial" w:hint="cs"/>
          <w:rtl/>
        </w:rPr>
        <w:t>,</w:t>
      </w:r>
      <w:r w:rsidR="002010D5" w:rsidRPr="0077735F">
        <w:rPr>
          <w:rFonts w:cs="Arial"/>
          <w:rtl/>
        </w:rPr>
        <w:t xml:space="preserve"> וישלם</w:t>
      </w:r>
      <w:r w:rsidRPr="0077735F">
        <w:rPr>
          <w:rFonts w:cs="Arial" w:hint="cs"/>
          <w:rtl/>
        </w:rPr>
        <w:t xml:space="preserve">. </w:t>
      </w:r>
      <w:r w:rsidR="002010D5" w:rsidRPr="0077735F">
        <w:rPr>
          <w:rFonts w:cs="Arial"/>
          <w:rtl/>
        </w:rPr>
        <w:t xml:space="preserve">ואם כופר </w:t>
      </w:r>
      <w:r>
        <w:rPr>
          <w:rFonts w:cs="Arial" w:hint="cs"/>
          <w:rtl/>
        </w:rPr>
        <w:t xml:space="preserve">- </w:t>
      </w:r>
      <w:r w:rsidR="002010D5" w:rsidRPr="0077735F">
        <w:rPr>
          <w:rFonts w:cs="Arial"/>
          <w:rtl/>
        </w:rPr>
        <w:t>ימתין לו עד שיגדיל וישביענו היסת</w:t>
      </w:r>
      <w:r w:rsidR="00CD00B1">
        <w:rPr>
          <w:rFonts w:cs="Arial" w:hint="cs"/>
          <w:sz w:val="16"/>
          <w:szCs w:val="16"/>
          <w:rtl/>
        </w:rPr>
        <w:t xml:space="preserve"> (ל' הטור)</w:t>
      </w:r>
      <w:r w:rsidRPr="0077735F">
        <w:rPr>
          <w:rFonts w:cs="Arial" w:hint="cs"/>
          <w:rtl/>
        </w:rPr>
        <w:t>.</w:t>
      </w:r>
      <w:r w:rsidR="00CD00B1" w:rsidRPr="00CD00B1">
        <w:rPr>
          <w:rFonts w:cs="Arial" w:hint="cs"/>
          <w:color w:val="E36C0A" w:themeColor="accent6" w:themeShade="BF"/>
          <w:rtl/>
        </w:rPr>
        <w:t xml:space="preserve"> </w:t>
      </w:r>
      <w:r w:rsidR="00CD00B1" w:rsidRPr="007E5995">
        <w:rPr>
          <w:rFonts w:cs="Arial" w:hint="cs"/>
          <w:color w:val="E36C0A" w:themeColor="accent6" w:themeShade="BF"/>
          <w:rtl/>
        </w:rPr>
        <w:t>(וכ"פ בשו"ע</w:t>
      </w:r>
      <w:r w:rsidR="00CD00B1">
        <w:rPr>
          <w:rFonts w:cs="Arial" w:hint="cs"/>
          <w:color w:val="E36C0A" w:themeColor="accent6" w:themeShade="BF"/>
          <w:rtl/>
        </w:rPr>
        <w:t>)</w:t>
      </w:r>
    </w:p>
    <w:p w14:paraId="56356822" w14:textId="5179700A" w:rsidR="00112368" w:rsidRPr="00112368" w:rsidRDefault="00112368" w:rsidP="00112368">
      <w:pPr>
        <w:ind w:left="360"/>
        <w:rPr>
          <w:rFonts w:cs="Arial"/>
          <w:u w:val="dotted"/>
          <w:rtl/>
        </w:rPr>
      </w:pPr>
      <w:r w:rsidRPr="00112368">
        <w:rPr>
          <w:rFonts w:cs="Arial" w:hint="cs"/>
          <w:u w:val="dotted"/>
          <w:rtl/>
        </w:rPr>
        <w:t>ומה הדין אם תובעים א</w:t>
      </w:r>
      <w:r>
        <w:rPr>
          <w:rFonts w:cs="Arial" w:hint="cs"/>
          <w:u w:val="dotted"/>
          <w:rtl/>
        </w:rPr>
        <w:t>ת הקטן</w:t>
      </w:r>
      <w:r w:rsidRPr="00112368">
        <w:rPr>
          <w:rFonts w:cs="Arial" w:hint="cs"/>
          <w:u w:val="dotted"/>
          <w:rtl/>
        </w:rPr>
        <w:t xml:space="preserve"> בדבר שאין לו הנאה ממנו:</w:t>
      </w:r>
    </w:p>
    <w:p w14:paraId="03286B96" w14:textId="2ACDD9C2" w:rsidR="0077735F" w:rsidRDefault="0077735F" w:rsidP="00295B52">
      <w:pPr>
        <w:pStyle w:val="ab"/>
        <w:numPr>
          <w:ilvl w:val="0"/>
          <w:numId w:val="43"/>
        </w:numPr>
        <w:rPr>
          <w:rFonts w:cs="Arial"/>
        </w:rPr>
      </w:pPr>
      <w:r>
        <w:rPr>
          <w:rFonts w:cs="Arial" w:hint="cs"/>
          <w:rtl/>
        </w:rPr>
        <w:t xml:space="preserve">ר"י מיגאש </w:t>
      </w:r>
      <w:r>
        <w:rPr>
          <w:rFonts w:cs="Arial" w:hint="cs"/>
          <w:sz w:val="16"/>
          <w:szCs w:val="16"/>
          <w:rtl/>
        </w:rPr>
        <w:t>(שם, וכ"כ הרא"ש בשמו שם)</w:t>
      </w:r>
      <w:r>
        <w:rPr>
          <w:rFonts w:cs="Arial" w:hint="cs"/>
          <w:rtl/>
        </w:rPr>
        <w:t xml:space="preserve"> רמב"ם </w:t>
      </w:r>
      <w:r>
        <w:rPr>
          <w:rFonts w:cs="Arial" w:hint="cs"/>
          <w:sz w:val="16"/>
          <w:szCs w:val="16"/>
          <w:rtl/>
        </w:rPr>
        <w:t>(שם)</w:t>
      </w:r>
      <w:r>
        <w:rPr>
          <w:rFonts w:cs="Arial" w:hint="cs"/>
          <w:rtl/>
        </w:rPr>
        <w:t xml:space="preserve"> וטור- </w:t>
      </w:r>
      <w:r w:rsidR="002010D5" w:rsidRPr="0077735F">
        <w:rPr>
          <w:rFonts w:cs="Arial"/>
          <w:rtl/>
        </w:rPr>
        <w:t>ואם תובעין לקטן בדבר שאין לו הנאה ממנו</w:t>
      </w:r>
      <w:r w:rsidR="00112368">
        <w:rPr>
          <w:rFonts w:cs="Arial" w:hint="cs"/>
          <w:rtl/>
        </w:rPr>
        <w:t>,</w:t>
      </w:r>
      <w:r w:rsidR="002010D5" w:rsidRPr="0077735F">
        <w:rPr>
          <w:rFonts w:cs="Arial"/>
          <w:rtl/>
        </w:rPr>
        <w:t xml:space="preserve"> כגון נזקין וחבלות</w:t>
      </w:r>
      <w:r w:rsidR="00112368">
        <w:rPr>
          <w:rFonts w:cs="Arial" w:hint="cs"/>
          <w:rtl/>
        </w:rPr>
        <w:t>,</w:t>
      </w:r>
      <w:r w:rsidR="002010D5" w:rsidRPr="0077735F">
        <w:rPr>
          <w:rFonts w:cs="Arial"/>
          <w:rtl/>
        </w:rPr>
        <w:t xml:space="preserve"> אף על פי שמודה </w:t>
      </w:r>
      <w:r w:rsidR="00112368">
        <w:rPr>
          <w:rFonts w:cs="Arial" w:hint="cs"/>
          <w:rtl/>
        </w:rPr>
        <w:t xml:space="preserve">- </w:t>
      </w:r>
      <w:r w:rsidR="002010D5" w:rsidRPr="0077735F">
        <w:rPr>
          <w:rFonts w:cs="Arial"/>
          <w:rtl/>
        </w:rPr>
        <w:t>פטור</w:t>
      </w:r>
      <w:r w:rsidR="00112368">
        <w:rPr>
          <w:rFonts w:cs="Arial" w:hint="cs"/>
          <w:rtl/>
        </w:rPr>
        <w:t>,</w:t>
      </w:r>
      <w:r w:rsidR="002010D5" w:rsidRPr="0077735F">
        <w:rPr>
          <w:rFonts w:cs="Arial"/>
          <w:rtl/>
        </w:rPr>
        <w:t xml:space="preserve"> אפילו אם יש לו ממה לשלם</w:t>
      </w:r>
      <w:r w:rsidR="00112368">
        <w:rPr>
          <w:rFonts w:cs="Arial" w:hint="cs"/>
          <w:rtl/>
        </w:rPr>
        <w:t>,</w:t>
      </w:r>
      <w:r w:rsidR="002010D5" w:rsidRPr="0077735F">
        <w:rPr>
          <w:rFonts w:cs="Arial"/>
          <w:rtl/>
        </w:rPr>
        <w:t xml:space="preserve"> ואפי' לאחר שיגדיל</w:t>
      </w:r>
      <w:r w:rsidR="00112368">
        <w:rPr>
          <w:rStyle w:val="a7"/>
          <w:rFonts w:cs="Arial"/>
          <w:rtl/>
        </w:rPr>
        <w:footnoteReference w:id="630"/>
      </w:r>
      <w:r w:rsidR="00112368">
        <w:rPr>
          <w:rFonts w:cs="Arial" w:hint="cs"/>
          <w:rtl/>
        </w:rPr>
        <w:t>,</w:t>
      </w:r>
      <w:r w:rsidR="002010D5" w:rsidRPr="0077735F">
        <w:rPr>
          <w:rFonts w:cs="Arial"/>
          <w:rtl/>
        </w:rPr>
        <w:t xml:space="preserve"> כדתנן והם שחבלו באחרים פטורין</w:t>
      </w:r>
      <w:r w:rsidR="00CD00B1">
        <w:rPr>
          <w:rFonts w:cs="Arial" w:hint="cs"/>
          <w:sz w:val="16"/>
          <w:szCs w:val="16"/>
          <w:rtl/>
        </w:rPr>
        <w:t xml:space="preserve"> (ל' הטור)</w:t>
      </w:r>
      <w:r>
        <w:rPr>
          <w:rFonts w:cs="Arial" w:hint="cs"/>
          <w:rtl/>
        </w:rPr>
        <w:t>.</w:t>
      </w:r>
      <w:r w:rsidR="00CD00B1" w:rsidRPr="00CD00B1">
        <w:rPr>
          <w:rFonts w:cs="Arial" w:hint="cs"/>
          <w:color w:val="E36C0A" w:themeColor="accent6" w:themeShade="BF"/>
          <w:rtl/>
        </w:rPr>
        <w:t xml:space="preserve"> </w:t>
      </w:r>
      <w:r w:rsidR="00CD00B1" w:rsidRPr="007E5995">
        <w:rPr>
          <w:rFonts w:cs="Arial" w:hint="cs"/>
          <w:color w:val="E36C0A" w:themeColor="accent6" w:themeShade="BF"/>
          <w:rtl/>
        </w:rPr>
        <w:t>(וכ"פ בשו"ע</w:t>
      </w:r>
      <w:r w:rsidR="00CD00B1">
        <w:rPr>
          <w:rFonts w:cs="Arial" w:hint="cs"/>
          <w:color w:val="E36C0A" w:themeColor="accent6" w:themeShade="BF"/>
          <w:rtl/>
        </w:rPr>
        <w:t>)</w:t>
      </w:r>
    </w:p>
    <w:p w14:paraId="6E1D4E50" w14:textId="11DA3D09" w:rsidR="00CD00B1" w:rsidRPr="00CD00B1" w:rsidRDefault="00CD00B1" w:rsidP="00CD00B1">
      <w:pPr>
        <w:ind w:left="360"/>
        <w:rPr>
          <w:rFonts w:cs="Arial"/>
          <w:u w:val="dotted"/>
        </w:rPr>
      </w:pPr>
      <w:r w:rsidRPr="00CD00B1">
        <w:rPr>
          <w:rFonts w:cs="Arial" w:hint="cs"/>
          <w:u w:val="dotted"/>
          <w:rtl/>
        </w:rPr>
        <w:t xml:space="preserve">ומה הדין אם </w:t>
      </w:r>
      <w:r w:rsidRPr="00CD00B1">
        <w:rPr>
          <w:rFonts w:cs="Arial"/>
          <w:u w:val="dotted"/>
          <w:rtl/>
        </w:rPr>
        <w:t>תובעין אותו בדברים שנשבעין ונוטלין</w:t>
      </w:r>
      <w:r w:rsidRPr="00CD00B1">
        <w:rPr>
          <w:rFonts w:cs="Arial" w:hint="cs"/>
          <w:u w:val="dotted"/>
          <w:rtl/>
        </w:rPr>
        <w:t>:</w:t>
      </w:r>
    </w:p>
    <w:p w14:paraId="49C14C0E" w14:textId="78BCA385" w:rsidR="002010D5" w:rsidRPr="0077735F" w:rsidRDefault="0077735F" w:rsidP="00295B52">
      <w:pPr>
        <w:pStyle w:val="ab"/>
        <w:numPr>
          <w:ilvl w:val="0"/>
          <w:numId w:val="43"/>
        </w:numPr>
        <w:rPr>
          <w:rFonts w:cs="Arial"/>
          <w:rtl/>
        </w:rPr>
      </w:pPr>
      <w:r>
        <w:rPr>
          <w:rFonts w:cs="Arial" w:hint="cs"/>
          <w:rtl/>
        </w:rPr>
        <w:t xml:space="preserve">טור- </w:t>
      </w:r>
      <w:r w:rsidR="002010D5" w:rsidRPr="0077735F">
        <w:rPr>
          <w:rFonts w:cs="Arial"/>
          <w:rtl/>
        </w:rPr>
        <w:t xml:space="preserve">ואם תובעין אותו בדברים שנשבעין ונוטלין כשכיר וכיוצא בו </w:t>
      </w:r>
      <w:r w:rsidR="00957D61">
        <w:rPr>
          <w:rFonts w:cs="Arial" w:hint="cs"/>
          <w:rtl/>
        </w:rPr>
        <w:t xml:space="preserve">- </w:t>
      </w:r>
      <w:r w:rsidR="002010D5" w:rsidRPr="0077735F">
        <w:rPr>
          <w:rFonts w:cs="Arial"/>
          <w:rtl/>
        </w:rPr>
        <w:t>פירשתי למעלה בדין שכירות</w:t>
      </w:r>
      <w:r w:rsidRPr="0077735F">
        <w:rPr>
          <w:rFonts w:cs="Arial"/>
          <w:sz w:val="16"/>
          <w:szCs w:val="16"/>
          <w:rtl/>
        </w:rPr>
        <w:t xml:space="preserve"> </w:t>
      </w:r>
      <w:r>
        <w:rPr>
          <w:rFonts w:cs="Arial" w:hint="cs"/>
          <w:sz w:val="16"/>
          <w:szCs w:val="16"/>
          <w:rtl/>
        </w:rPr>
        <w:t>(</w:t>
      </w:r>
      <w:r w:rsidRPr="0077735F">
        <w:rPr>
          <w:rFonts w:cs="Arial"/>
          <w:sz w:val="16"/>
          <w:szCs w:val="16"/>
          <w:rtl/>
        </w:rPr>
        <w:t>סימן פ"ט (ס"ד) וסימן צ"א (ס"י)</w:t>
      </w:r>
      <w:r>
        <w:rPr>
          <w:rFonts w:cs="Arial" w:hint="cs"/>
          <w:sz w:val="16"/>
          <w:szCs w:val="16"/>
          <w:rtl/>
        </w:rPr>
        <w:t>)</w:t>
      </w:r>
      <w:r>
        <w:rPr>
          <w:rFonts w:cs="Arial" w:hint="cs"/>
          <w:rtl/>
        </w:rPr>
        <w:t>.</w:t>
      </w:r>
    </w:p>
    <w:p w14:paraId="5C34673E"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72AC4A3D" w14:textId="2C9334AB" w:rsidR="001C2E95" w:rsidRDefault="001C2E95" w:rsidP="001C2E95">
      <w:pPr>
        <w:rPr>
          <w:rtl/>
        </w:rPr>
      </w:pPr>
      <w:r>
        <w:rPr>
          <w:rFonts w:cs="Arial"/>
          <w:rtl/>
        </w:rPr>
        <w:t>יש מי שאומר שא</w:t>
      </w:r>
      <w:r w:rsidR="00314437">
        <w:rPr>
          <w:rFonts w:cs="Arial" w:hint="cs"/>
          <w:rtl/>
        </w:rPr>
        <w:t xml:space="preserve">ף </w:t>
      </w:r>
      <w:r>
        <w:rPr>
          <w:rFonts w:cs="Arial"/>
          <w:rtl/>
        </w:rPr>
        <w:t>ע</w:t>
      </w:r>
      <w:r w:rsidR="00314437">
        <w:rPr>
          <w:rFonts w:cs="Arial" w:hint="cs"/>
          <w:rtl/>
        </w:rPr>
        <w:t xml:space="preserve">ל </w:t>
      </w:r>
      <w:r>
        <w:rPr>
          <w:rFonts w:cs="Arial"/>
          <w:rtl/>
        </w:rPr>
        <w:t>פ</w:t>
      </w:r>
      <w:r w:rsidR="00314437">
        <w:rPr>
          <w:rFonts w:cs="Arial" w:hint="cs"/>
          <w:rtl/>
        </w:rPr>
        <w:t>י</w:t>
      </w:r>
      <w:r>
        <w:rPr>
          <w:rFonts w:cs="Arial"/>
          <w:rtl/>
        </w:rPr>
        <w:t xml:space="preserve"> שנשבעים שבועת היסת לקטן, על השטרות, אין נשבעין לו כלל. קטן שטענו הגדול, אם טענו בדבר שיש לו הנאה לקטן, כגון עסק משא ומתן, לאחר שהגיע לעונת הפעוטות, והודה הקטן, נפרעים מנכסיו, ואם אין לו, ימתין עד שיהיה לו, וישלם. ואם כפר הקטן, ממתינים עד שיגדיל וישבע היסת. ואם טענו בדבר שאין לקטן הנאה, כגון נזקים וחבלות, אף על פי שמודה ואף על פי שיש לו ממה לשלם, פטור, ואפילו לאחר שהגדיל. ואם היה התובע מהנשבעים ונוטלים</w:t>
      </w:r>
      <w:r w:rsidR="00CD00B1">
        <w:rPr>
          <w:rStyle w:val="a7"/>
          <w:rFonts w:cs="Arial"/>
          <w:rtl/>
        </w:rPr>
        <w:footnoteReference w:id="631"/>
      </w:r>
      <w:r>
        <w:rPr>
          <w:rFonts w:cs="Arial"/>
          <w:rtl/>
        </w:rPr>
        <w:t xml:space="preserve">, כגון השכיר וכיוצא בו שיש הנאה לקטן שישתכר לו שכיר, הרי זה נשבע ונוטל מהקטן. אבל חנוני שנשבע על פנקסו, אינו נשבע ונוטל מהקטן, שאין לקטן בזה הנאה, שהרי הוא חייב ליתן לפועליו, ונשבעין ונוטלין ממנו, וזה החנוני הפסיד על עצמו שנתן ממונו על פי הקטן. </w:t>
      </w:r>
    </w:p>
    <w:p w14:paraId="6A9A6487" w14:textId="77777777" w:rsidR="002010D5" w:rsidRDefault="002010D5" w:rsidP="001C2E95">
      <w:pPr>
        <w:rPr>
          <w:rtl/>
        </w:rPr>
      </w:pPr>
    </w:p>
    <w:p w14:paraId="56A8F7AD" w14:textId="4CCE4130" w:rsidR="001C2E95" w:rsidRDefault="001C2E95" w:rsidP="00EB4EFE">
      <w:pPr>
        <w:pStyle w:val="2"/>
        <w:rPr>
          <w:rtl/>
        </w:rPr>
      </w:pPr>
      <w:r>
        <w:rPr>
          <w:rtl/>
        </w:rPr>
        <w:t>סעיף ד</w:t>
      </w:r>
      <w:r w:rsidR="002010D5">
        <w:rPr>
          <w:rFonts w:hint="cs"/>
          <w:rtl/>
        </w:rPr>
        <w:t>:</w:t>
      </w:r>
      <w:r w:rsidR="00CD00B1">
        <w:rPr>
          <w:rFonts w:hint="cs"/>
          <w:rtl/>
        </w:rPr>
        <w:t xml:space="preserve"> קנין של קטן.</w:t>
      </w:r>
    </w:p>
    <w:p w14:paraId="1FA7A31C" w14:textId="7D825AF7" w:rsidR="00CD00B1" w:rsidRPr="00CD00B1" w:rsidRDefault="00DF5C2B" w:rsidP="00CD00B1">
      <w:pPr>
        <w:rPr>
          <w:rtl/>
        </w:rPr>
      </w:pPr>
      <w:r w:rsidRPr="00DF5C2B">
        <w:rPr>
          <w:rFonts w:cs="Arial" w:hint="cs"/>
          <w:b/>
          <w:bCs/>
          <w:rtl/>
        </w:rPr>
        <w:t xml:space="preserve">כתובות </w:t>
      </w:r>
      <w:r w:rsidRPr="00DF5C2B">
        <w:rPr>
          <w:rFonts w:cs="Arial" w:hint="cs"/>
          <w:b/>
          <w:bCs/>
          <w:sz w:val="16"/>
          <w:szCs w:val="16"/>
          <w:rtl/>
        </w:rPr>
        <w:t xml:space="preserve">(פ"ב) </w:t>
      </w:r>
      <w:r w:rsidRPr="00DF5C2B">
        <w:rPr>
          <w:rFonts w:cs="Arial" w:hint="cs"/>
          <w:b/>
          <w:bCs/>
          <w:rtl/>
        </w:rPr>
        <w:t>יח</w:t>
      </w:r>
      <w:r>
        <w:rPr>
          <w:rStyle w:val="a7"/>
          <w:rFonts w:cs="Arial"/>
          <w:b/>
          <w:bCs/>
          <w:rtl/>
        </w:rPr>
        <w:footnoteReference w:id="632"/>
      </w:r>
      <w:r w:rsidRPr="00DF5C2B">
        <w:rPr>
          <w:rFonts w:cs="Arial" w:hint="cs"/>
          <w:b/>
          <w:bCs/>
          <w:rtl/>
        </w:rPr>
        <w:t xml:space="preserve"> ע"ב:</w:t>
      </w:r>
      <w:r>
        <w:rPr>
          <w:rFonts w:cs="Arial" w:hint="cs"/>
          <w:rtl/>
        </w:rPr>
        <w:t xml:space="preserve"> </w:t>
      </w:r>
      <w:r w:rsidR="00CD00B1" w:rsidRPr="00DF5C2B">
        <w:rPr>
          <w:rFonts w:cs="Arial"/>
          <w:u w:val="single"/>
          <w:rtl/>
        </w:rPr>
        <w:t>דאמר ריש לקיש</w:t>
      </w:r>
      <w:r>
        <w:rPr>
          <w:rFonts w:cs="Arial" w:hint="cs"/>
          <w:rtl/>
        </w:rPr>
        <w:t>:</w:t>
      </w:r>
      <w:r w:rsidR="00CD00B1">
        <w:rPr>
          <w:rFonts w:hint="cs"/>
          <w:sz w:val="14"/>
          <w:szCs w:val="14"/>
          <w:rtl/>
        </w:rPr>
        <w:t xml:space="preserve"> (יט.)</w:t>
      </w:r>
      <w:r w:rsidR="00CD00B1" w:rsidRPr="00CD00B1">
        <w:rPr>
          <w:rtl/>
        </w:rPr>
        <w:t xml:space="preserve"> </w:t>
      </w:r>
      <w:r w:rsidR="00CD00B1" w:rsidRPr="00CD00B1">
        <w:rPr>
          <w:rFonts w:cs="Arial"/>
          <w:rtl/>
        </w:rPr>
        <w:t>חזקה אין העדים חותמין על השטר אא"כ נעשה בגדול</w:t>
      </w:r>
      <w:r>
        <w:rPr>
          <w:rFonts w:cs="Arial" w:hint="cs"/>
          <w:rtl/>
        </w:rPr>
        <w:t>.</w:t>
      </w:r>
      <w:r w:rsidR="00CD00B1">
        <w:rPr>
          <w:rFonts w:hint="cs"/>
          <w:rtl/>
        </w:rPr>
        <w:t xml:space="preserve"> </w:t>
      </w:r>
    </w:p>
    <w:p w14:paraId="5819EF75" w14:textId="77777777" w:rsidR="00CD00B1" w:rsidRDefault="00CD00B1" w:rsidP="002010D5">
      <w:pPr>
        <w:rPr>
          <w:rFonts w:cs="Arial"/>
          <w:rtl/>
        </w:rPr>
      </w:pPr>
      <w:r w:rsidRPr="00CD00B1">
        <w:rPr>
          <w:rFonts w:cs="Arial" w:hint="cs"/>
          <w:u w:val="single"/>
          <w:rtl/>
        </w:rPr>
        <w:t>קטן שעשה קנין:</w:t>
      </w:r>
    </w:p>
    <w:p w14:paraId="169572E9" w14:textId="53B802B6" w:rsidR="002010D5" w:rsidRPr="00CD00B1" w:rsidRDefault="00CD00B1" w:rsidP="00295B52">
      <w:pPr>
        <w:pStyle w:val="ab"/>
        <w:numPr>
          <w:ilvl w:val="0"/>
          <w:numId w:val="43"/>
        </w:numPr>
        <w:rPr>
          <w:rFonts w:cs="Arial"/>
          <w:rtl/>
        </w:rPr>
      </w:pPr>
      <w:r w:rsidRPr="002010D5">
        <w:rPr>
          <w:rFonts w:cs="Arial"/>
          <w:rtl/>
        </w:rPr>
        <w:t xml:space="preserve">רמב"ם </w:t>
      </w:r>
      <w:r w:rsidRPr="00DF5C2B">
        <w:rPr>
          <w:rFonts w:cs="Arial" w:hint="cs"/>
          <w:sz w:val="16"/>
          <w:szCs w:val="16"/>
          <w:rtl/>
        </w:rPr>
        <w:t>(</w:t>
      </w:r>
      <w:r w:rsidRPr="00DF5C2B">
        <w:rPr>
          <w:rFonts w:cs="Arial"/>
          <w:sz w:val="16"/>
          <w:szCs w:val="16"/>
          <w:rtl/>
        </w:rPr>
        <w:t>פכ"ט ממכירה ה"ט)</w:t>
      </w:r>
      <w:r w:rsidRPr="00DF5C2B">
        <w:rPr>
          <w:rFonts w:cs="Arial" w:hint="cs"/>
          <w:sz w:val="16"/>
          <w:szCs w:val="16"/>
          <w:rtl/>
        </w:rPr>
        <w:t xml:space="preserve"> </w:t>
      </w:r>
      <w:r w:rsidRPr="002010D5">
        <w:rPr>
          <w:rFonts w:cs="Arial"/>
          <w:rtl/>
        </w:rPr>
        <w:t xml:space="preserve">בעל התרומות </w:t>
      </w:r>
      <w:r w:rsidRPr="00DF5C2B">
        <w:rPr>
          <w:rFonts w:cs="Arial" w:hint="cs"/>
          <w:sz w:val="16"/>
          <w:szCs w:val="16"/>
          <w:rtl/>
        </w:rPr>
        <w:t>(</w:t>
      </w:r>
      <w:r w:rsidRPr="00DF5C2B">
        <w:rPr>
          <w:rFonts w:cs="Arial"/>
          <w:sz w:val="16"/>
          <w:szCs w:val="16"/>
          <w:rtl/>
        </w:rPr>
        <w:t>שער לו</w:t>
      </w:r>
      <w:r w:rsidRPr="00DF5C2B">
        <w:rPr>
          <w:rFonts w:cs="Arial" w:hint="cs"/>
          <w:sz w:val="16"/>
          <w:szCs w:val="16"/>
          <w:rtl/>
        </w:rPr>
        <w:t xml:space="preserve"> </w:t>
      </w:r>
      <w:r w:rsidRPr="00DF5C2B">
        <w:rPr>
          <w:rFonts w:cs="Arial"/>
          <w:sz w:val="16"/>
          <w:szCs w:val="16"/>
          <w:rtl/>
        </w:rPr>
        <w:t>ח"ב סי' ט)</w:t>
      </w:r>
      <w:r w:rsidRPr="002010D5">
        <w:rPr>
          <w:rFonts w:cs="Arial"/>
          <w:rtl/>
        </w:rPr>
        <w:t xml:space="preserve"> </w:t>
      </w:r>
      <w:r w:rsidR="00DF5C2B">
        <w:rPr>
          <w:rFonts w:cs="Arial" w:hint="cs"/>
          <w:rtl/>
        </w:rPr>
        <w:t>ו</w:t>
      </w:r>
      <w:r w:rsidRPr="00CD00B1">
        <w:rPr>
          <w:rFonts w:cs="Arial" w:hint="cs"/>
          <w:rtl/>
        </w:rPr>
        <w:t xml:space="preserve">טור- </w:t>
      </w:r>
      <w:r w:rsidR="002010D5" w:rsidRPr="00CD00B1">
        <w:rPr>
          <w:rFonts w:cs="Arial"/>
          <w:rtl/>
        </w:rPr>
        <w:t>אבל קניינו אינו כלום לפיכך עדים שראו קנין שלו לא יכתבו עליו שטר</w:t>
      </w:r>
      <w:r w:rsidR="00DF5C2B">
        <w:rPr>
          <w:rFonts w:cs="Arial" w:hint="cs"/>
          <w:sz w:val="16"/>
          <w:szCs w:val="16"/>
          <w:rtl/>
        </w:rPr>
        <w:t xml:space="preserve"> (ל' הטור)</w:t>
      </w:r>
      <w:r w:rsidR="00DF5C2B">
        <w:rPr>
          <w:rFonts w:cs="Arial" w:hint="cs"/>
          <w:rtl/>
        </w:rPr>
        <w:t>.</w:t>
      </w:r>
      <w:r w:rsidR="00DF5C2B" w:rsidRPr="00DF5C2B">
        <w:rPr>
          <w:rFonts w:cs="Arial" w:hint="cs"/>
          <w:color w:val="E36C0A" w:themeColor="accent6" w:themeShade="BF"/>
          <w:rtl/>
        </w:rPr>
        <w:t xml:space="preserve"> </w:t>
      </w:r>
      <w:r w:rsidR="00DF5C2B" w:rsidRPr="007E5995">
        <w:rPr>
          <w:rFonts w:cs="Arial" w:hint="cs"/>
          <w:color w:val="E36C0A" w:themeColor="accent6" w:themeShade="BF"/>
          <w:rtl/>
        </w:rPr>
        <w:t>(וכ"פ בשו"ע</w:t>
      </w:r>
      <w:r w:rsidR="00DF5C2B">
        <w:rPr>
          <w:rFonts w:cs="Arial" w:hint="cs"/>
          <w:color w:val="E36C0A" w:themeColor="accent6" w:themeShade="BF"/>
          <w:rtl/>
        </w:rPr>
        <w:t>)</w:t>
      </w:r>
    </w:p>
    <w:p w14:paraId="6169A756"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2B3288E2" w14:textId="33DF5B71" w:rsidR="001C2E95" w:rsidRDefault="001C2E95" w:rsidP="001C2E95">
      <w:pPr>
        <w:rPr>
          <w:rtl/>
        </w:rPr>
      </w:pPr>
      <w:r>
        <w:rPr>
          <w:rFonts w:cs="Arial"/>
          <w:rtl/>
        </w:rPr>
        <w:t xml:space="preserve">אין קנין קטן כלום. לפיכך עדים שראו קנין שלו, לא יכתבו עליו שטר. </w:t>
      </w:r>
    </w:p>
    <w:p w14:paraId="1AC3D3C5" w14:textId="77777777" w:rsidR="002010D5" w:rsidRDefault="002010D5" w:rsidP="001C2E95">
      <w:pPr>
        <w:rPr>
          <w:rtl/>
        </w:rPr>
      </w:pPr>
    </w:p>
    <w:p w14:paraId="4CBA0232" w14:textId="31E163B9" w:rsidR="001C2E95" w:rsidRDefault="001C2E95" w:rsidP="00EB4EFE">
      <w:pPr>
        <w:pStyle w:val="2"/>
        <w:rPr>
          <w:rtl/>
        </w:rPr>
      </w:pPr>
      <w:r>
        <w:rPr>
          <w:rtl/>
        </w:rPr>
        <w:lastRenderedPageBreak/>
        <w:t>סעיף ה</w:t>
      </w:r>
      <w:r w:rsidR="002010D5">
        <w:rPr>
          <w:rFonts w:hint="cs"/>
          <w:rtl/>
        </w:rPr>
        <w:t>:</w:t>
      </w:r>
      <w:r w:rsidR="00DF5C2B">
        <w:rPr>
          <w:rFonts w:hint="cs"/>
          <w:rtl/>
        </w:rPr>
        <w:t xml:space="preserve"> חרש/שוטה שנתבע.</w:t>
      </w:r>
      <w:r w:rsidR="00AE0E15">
        <w:rPr>
          <w:rFonts w:hint="cs"/>
          <w:rtl/>
        </w:rPr>
        <w:t xml:space="preserve"> סומא שתבע/נתבע.</w:t>
      </w:r>
    </w:p>
    <w:p w14:paraId="2562D245" w14:textId="77777777" w:rsidR="005B3562" w:rsidRDefault="005B3562" w:rsidP="005B3562">
      <w:pPr>
        <w:rPr>
          <w:rFonts w:cs="Arial"/>
          <w:rtl/>
        </w:rPr>
      </w:pPr>
      <w:r w:rsidRPr="00DF5C2B">
        <w:rPr>
          <w:rFonts w:cs="Arial" w:hint="cs"/>
          <w:b/>
          <w:bCs/>
          <w:rtl/>
        </w:rPr>
        <w:t xml:space="preserve">בבא קמא </w:t>
      </w:r>
      <w:r w:rsidRPr="00DF5C2B">
        <w:rPr>
          <w:rFonts w:cs="Arial" w:hint="cs"/>
          <w:b/>
          <w:bCs/>
          <w:sz w:val="16"/>
          <w:szCs w:val="16"/>
          <w:rtl/>
        </w:rPr>
        <w:t>(</w:t>
      </w:r>
      <w:r w:rsidRPr="00DF5C2B">
        <w:rPr>
          <w:rFonts w:cs="Arial"/>
          <w:b/>
          <w:bCs/>
          <w:sz w:val="16"/>
          <w:szCs w:val="16"/>
          <w:rtl/>
        </w:rPr>
        <w:t>פ</w:t>
      </w:r>
      <w:r w:rsidRPr="00DF5C2B">
        <w:rPr>
          <w:rFonts w:cs="Arial" w:hint="cs"/>
          <w:b/>
          <w:bCs/>
          <w:sz w:val="16"/>
          <w:szCs w:val="16"/>
          <w:rtl/>
        </w:rPr>
        <w:t>'</w:t>
      </w:r>
      <w:r w:rsidRPr="00DF5C2B">
        <w:rPr>
          <w:rFonts w:cs="Arial"/>
          <w:b/>
          <w:bCs/>
          <w:sz w:val="16"/>
          <w:szCs w:val="16"/>
          <w:rtl/>
        </w:rPr>
        <w:t xml:space="preserve"> החובל</w:t>
      </w:r>
      <w:r w:rsidRPr="00DF5C2B">
        <w:rPr>
          <w:rFonts w:cs="Arial" w:hint="cs"/>
          <w:b/>
          <w:bCs/>
          <w:sz w:val="16"/>
          <w:szCs w:val="16"/>
          <w:rtl/>
        </w:rPr>
        <w:t>)</w:t>
      </w:r>
      <w:r w:rsidRPr="00DF5C2B">
        <w:rPr>
          <w:rFonts w:cs="Arial"/>
          <w:b/>
          <w:bCs/>
          <w:rtl/>
        </w:rPr>
        <w:t xml:space="preserve"> פז</w:t>
      </w:r>
      <w:r w:rsidRPr="00DF5C2B">
        <w:rPr>
          <w:rFonts w:cs="Arial" w:hint="cs"/>
          <w:b/>
          <w:bCs/>
          <w:rtl/>
        </w:rPr>
        <w:t xml:space="preserve"> ע"א:</w:t>
      </w:r>
      <w:r>
        <w:rPr>
          <w:rFonts w:cs="Arial"/>
          <w:rtl/>
        </w:rPr>
        <w:t xml:space="preserve"> </w:t>
      </w:r>
      <w:r w:rsidRPr="005B3562">
        <w:rPr>
          <w:rFonts w:cs="Arial"/>
          <w:u w:val="double"/>
          <w:rtl/>
        </w:rPr>
        <w:t>מתני'</w:t>
      </w:r>
      <w:r>
        <w:rPr>
          <w:rFonts w:cs="Arial" w:hint="cs"/>
          <w:rtl/>
        </w:rPr>
        <w:t>:...</w:t>
      </w:r>
      <w:r w:rsidRPr="005B3562">
        <w:rPr>
          <w:rFonts w:cs="Arial"/>
          <w:rtl/>
        </w:rPr>
        <w:t xml:space="preserve"> חש"ו פגיעתן רעה, החובל בהן - חייב, והם שחבלו באחרים - פטורין</w:t>
      </w:r>
      <w:r>
        <w:rPr>
          <w:rStyle w:val="a7"/>
          <w:rFonts w:cs="Arial"/>
          <w:rtl/>
        </w:rPr>
        <w:footnoteReference w:id="633"/>
      </w:r>
      <w:r w:rsidRPr="005B3562">
        <w:rPr>
          <w:rFonts w:cs="Arial"/>
          <w:rtl/>
        </w:rPr>
        <w:t>.</w:t>
      </w:r>
      <w:r w:rsidRPr="005B3562">
        <w:rPr>
          <w:rtl/>
        </w:rPr>
        <w:t xml:space="preserve"> </w:t>
      </w:r>
      <w:r w:rsidRPr="005B3562">
        <w:rPr>
          <w:rFonts w:cs="Arial"/>
          <w:rtl/>
        </w:rPr>
        <w:t>העבד והאשה פגיעתן רעה, החובל בהם - חייב, והם שחבלו באחרים - פטורין, אבל משלמין לאחר זמן</w:t>
      </w:r>
      <w:r>
        <w:rPr>
          <w:rFonts w:cs="Arial" w:hint="cs"/>
          <w:rtl/>
        </w:rPr>
        <w:t>.</w:t>
      </w:r>
    </w:p>
    <w:p w14:paraId="7A7DD7C3" w14:textId="3CC58BE9" w:rsidR="00DF5C2B" w:rsidRPr="00DF5C2B" w:rsidRDefault="00DF5C2B" w:rsidP="00DF5C2B">
      <w:pPr>
        <w:rPr>
          <w:u w:val="single"/>
          <w:rtl/>
        </w:rPr>
      </w:pPr>
      <w:r w:rsidRPr="00DF5C2B">
        <w:rPr>
          <w:rFonts w:hint="cs"/>
          <w:u w:val="single"/>
          <w:rtl/>
        </w:rPr>
        <w:t>חרש/שוטה שנתבע:</w:t>
      </w:r>
    </w:p>
    <w:p w14:paraId="556FBB44" w14:textId="023F991E" w:rsidR="005B3562" w:rsidRPr="005B3562" w:rsidRDefault="005B3562" w:rsidP="00295B52">
      <w:pPr>
        <w:pStyle w:val="ab"/>
        <w:numPr>
          <w:ilvl w:val="0"/>
          <w:numId w:val="43"/>
        </w:numPr>
        <w:rPr>
          <w:rFonts w:cs="Arial"/>
        </w:rPr>
      </w:pPr>
      <w:r>
        <w:rPr>
          <w:rFonts w:cs="Arial"/>
          <w:rtl/>
        </w:rPr>
        <w:t xml:space="preserve">בעל התרומות </w:t>
      </w:r>
      <w:r w:rsidRPr="005B3562">
        <w:rPr>
          <w:rFonts w:cs="Arial" w:hint="cs"/>
          <w:sz w:val="16"/>
          <w:szCs w:val="16"/>
          <w:rtl/>
        </w:rPr>
        <w:t>(</w:t>
      </w:r>
      <w:r w:rsidRPr="005B3562">
        <w:rPr>
          <w:rFonts w:cs="Arial"/>
          <w:sz w:val="16"/>
          <w:szCs w:val="16"/>
          <w:rtl/>
        </w:rPr>
        <w:t>שער לו ח"א סי' ג, ח"ב סי' ו)</w:t>
      </w:r>
      <w:r w:rsidRPr="005B3562">
        <w:rPr>
          <w:rFonts w:cs="Arial" w:hint="cs"/>
          <w:sz w:val="16"/>
          <w:szCs w:val="16"/>
          <w:rtl/>
        </w:rPr>
        <w:t xml:space="preserve"> </w:t>
      </w:r>
      <w:r>
        <w:rPr>
          <w:rFonts w:cs="Arial" w:hint="cs"/>
          <w:rtl/>
        </w:rPr>
        <w:t>ו</w:t>
      </w:r>
      <w:r w:rsidR="00DF5C2B" w:rsidRPr="00DF5C2B">
        <w:rPr>
          <w:rFonts w:cs="Arial" w:hint="cs"/>
          <w:rtl/>
        </w:rPr>
        <w:t>טור-</w:t>
      </w:r>
      <w:r w:rsidR="002010D5" w:rsidRPr="00DF5C2B">
        <w:rPr>
          <w:rFonts w:cs="Arial"/>
          <w:rtl/>
        </w:rPr>
        <w:t xml:space="preserve"> החרש והשוטה דינן כקטן לענין חבלות ונזקין</w:t>
      </w:r>
      <w:r w:rsidR="00DF5C2B">
        <w:rPr>
          <w:rFonts w:cs="Arial" w:hint="cs"/>
          <w:rtl/>
        </w:rPr>
        <w:t>,</w:t>
      </w:r>
      <w:r w:rsidR="002010D5" w:rsidRPr="00DF5C2B">
        <w:rPr>
          <w:rFonts w:cs="Arial"/>
          <w:rtl/>
        </w:rPr>
        <w:t xml:space="preserve"> שהם פטורין אפילו אחר שיתרפאו</w:t>
      </w:r>
      <w:r>
        <w:rPr>
          <w:rFonts w:cs="Arial" w:hint="cs"/>
          <w:rtl/>
        </w:rPr>
        <w:t>.</w:t>
      </w:r>
      <w:r>
        <w:rPr>
          <w:rFonts w:cs="Arial" w:hint="cs"/>
          <w:sz w:val="16"/>
          <w:szCs w:val="16"/>
          <w:rtl/>
        </w:rPr>
        <w:t xml:space="preserve"> </w:t>
      </w:r>
      <w:r w:rsidR="002010D5" w:rsidRPr="005B3562">
        <w:rPr>
          <w:rFonts w:cs="Arial"/>
          <w:rtl/>
        </w:rPr>
        <w:t>ולענין עסקי הלואה ומשא ומתן דין החרש כדין הקטן</w:t>
      </w:r>
      <w:r w:rsidR="00C133D4">
        <w:rPr>
          <w:rFonts w:cs="Arial" w:hint="cs"/>
          <w:rtl/>
        </w:rPr>
        <w:t>.</w:t>
      </w:r>
      <w:r w:rsidR="002010D5" w:rsidRPr="005B3562">
        <w:rPr>
          <w:rFonts w:cs="Arial"/>
          <w:rtl/>
        </w:rPr>
        <w:t xml:space="preserve"> שאם הלוהו בעדים או שמודה </w:t>
      </w:r>
      <w:r w:rsidR="00C133D4">
        <w:rPr>
          <w:rFonts w:cs="Arial" w:hint="cs"/>
          <w:rtl/>
        </w:rPr>
        <w:t xml:space="preserve">- </w:t>
      </w:r>
      <w:r w:rsidR="002010D5" w:rsidRPr="005B3562">
        <w:rPr>
          <w:rFonts w:cs="Arial"/>
          <w:rtl/>
        </w:rPr>
        <w:t>חייב לשלם מיד</w:t>
      </w:r>
      <w:r w:rsidR="00C133D4">
        <w:rPr>
          <w:rFonts w:cs="Arial" w:hint="cs"/>
          <w:rtl/>
        </w:rPr>
        <w:t>.</w:t>
      </w:r>
      <w:r w:rsidR="002010D5" w:rsidRPr="005B3562">
        <w:rPr>
          <w:rFonts w:cs="Arial"/>
          <w:rtl/>
        </w:rPr>
        <w:t xml:space="preserve"> ואם הלוהו שלא בעדים</w:t>
      </w:r>
      <w:r w:rsidR="00C133D4">
        <w:rPr>
          <w:rFonts w:cs="Arial" w:hint="cs"/>
          <w:rtl/>
        </w:rPr>
        <w:t xml:space="preserve">, </w:t>
      </w:r>
      <w:r w:rsidR="002010D5" w:rsidRPr="005B3562">
        <w:rPr>
          <w:rFonts w:cs="Arial"/>
          <w:rtl/>
        </w:rPr>
        <w:t xml:space="preserve">וכפר </w:t>
      </w:r>
      <w:r w:rsidR="00C133D4">
        <w:rPr>
          <w:rFonts w:cs="Arial" w:hint="cs"/>
          <w:rtl/>
        </w:rPr>
        <w:t xml:space="preserve">- </w:t>
      </w:r>
      <w:r w:rsidR="002010D5" w:rsidRPr="005B3562">
        <w:rPr>
          <w:rFonts w:cs="Arial"/>
          <w:rtl/>
        </w:rPr>
        <w:t>ממתין לו עד שיתרפא ומשביעין אותו</w:t>
      </w:r>
      <w:r w:rsidR="00C133D4">
        <w:rPr>
          <w:rFonts w:cs="Arial" w:hint="cs"/>
          <w:rtl/>
        </w:rPr>
        <w:t>.</w:t>
      </w:r>
      <w:r w:rsidR="002010D5" w:rsidRPr="005B3562">
        <w:rPr>
          <w:rFonts w:cs="Arial"/>
          <w:rtl/>
        </w:rPr>
        <w:t xml:space="preserve"> אבל שוטה לאו בר משא ומתן הוא כלל</w:t>
      </w:r>
      <w:r w:rsidR="00C133D4">
        <w:rPr>
          <w:rFonts w:cs="Arial" w:hint="cs"/>
          <w:rtl/>
        </w:rPr>
        <w:t>,</w:t>
      </w:r>
      <w:r w:rsidR="002010D5" w:rsidRPr="005B3562">
        <w:rPr>
          <w:rFonts w:cs="Arial"/>
          <w:rtl/>
        </w:rPr>
        <w:t xml:space="preserve"> ואפילו אם נתרפא והודה </w:t>
      </w:r>
      <w:r w:rsidR="00C133D4">
        <w:rPr>
          <w:rFonts w:cs="Arial" w:hint="cs"/>
          <w:rtl/>
        </w:rPr>
        <w:t xml:space="preserve">- </w:t>
      </w:r>
      <w:r w:rsidR="002010D5" w:rsidRPr="005B3562">
        <w:rPr>
          <w:rFonts w:cs="Arial"/>
          <w:rtl/>
        </w:rPr>
        <w:t>אינו חייב לשלם</w:t>
      </w:r>
      <w:r w:rsidR="00C133D4">
        <w:rPr>
          <w:rFonts w:cs="Arial" w:hint="cs"/>
          <w:rtl/>
        </w:rPr>
        <w:t>,</w:t>
      </w:r>
      <w:r w:rsidR="002010D5" w:rsidRPr="005B3562">
        <w:rPr>
          <w:rFonts w:cs="Arial"/>
          <w:rtl/>
        </w:rPr>
        <w:t xml:space="preserve"> אפילו אם הלוהו בעדים</w:t>
      </w:r>
      <w:r w:rsidR="00C133D4">
        <w:rPr>
          <w:rFonts w:cs="Arial" w:hint="cs"/>
          <w:rtl/>
        </w:rPr>
        <w:t>,</w:t>
      </w:r>
      <w:r w:rsidR="002010D5" w:rsidRPr="005B3562">
        <w:rPr>
          <w:rFonts w:cs="Arial"/>
          <w:rtl/>
        </w:rPr>
        <w:t xml:space="preserve"> שאבדה מדעת היא</w:t>
      </w:r>
      <w:r w:rsidR="00C133D4">
        <w:rPr>
          <w:rFonts w:cs="Arial" w:hint="cs"/>
          <w:rtl/>
        </w:rPr>
        <w:t>.</w:t>
      </w:r>
      <w:r w:rsidR="002010D5" w:rsidRPr="005B3562">
        <w:rPr>
          <w:rFonts w:cs="Arial"/>
          <w:rtl/>
        </w:rPr>
        <w:t xml:space="preserve"> וא"צ לומר שאין משביעין אותו לכשיתרפא</w:t>
      </w:r>
      <w:r>
        <w:rPr>
          <w:rFonts w:cs="Arial" w:hint="cs"/>
          <w:rtl/>
        </w:rPr>
        <w:t xml:space="preserve"> </w:t>
      </w:r>
      <w:r>
        <w:rPr>
          <w:rFonts w:cs="Arial" w:hint="cs"/>
          <w:sz w:val="16"/>
          <w:szCs w:val="16"/>
          <w:rtl/>
        </w:rPr>
        <w:t>(ל' הטור)</w:t>
      </w:r>
      <w:r w:rsidRPr="005B3562">
        <w:rPr>
          <w:rFonts w:cs="Arial" w:hint="cs"/>
          <w:rtl/>
        </w:rPr>
        <w:t>.</w:t>
      </w:r>
      <w:r w:rsidR="00AE0E15">
        <w:rPr>
          <w:rFonts w:cs="Arial" w:hint="cs"/>
          <w:rtl/>
        </w:rPr>
        <w:t xml:space="preserve"> </w:t>
      </w:r>
      <w:r w:rsidR="00AE0E15" w:rsidRPr="00AE0E15">
        <w:rPr>
          <w:rFonts w:cs="Arial" w:hint="cs"/>
          <w:color w:val="00B0F0"/>
          <w:rtl/>
        </w:rPr>
        <w:t>(וכ"פ הרמ"א</w:t>
      </w:r>
      <w:r w:rsidR="00AE0E15">
        <w:rPr>
          <w:rStyle w:val="a7"/>
          <w:rFonts w:cs="Arial"/>
          <w:rtl/>
        </w:rPr>
        <w:footnoteReference w:id="634"/>
      </w:r>
      <w:r w:rsidR="00AE0E15" w:rsidRPr="00AE0E15">
        <w:rPr>
          <w:rFonts w:cs="Arial" w:hint="cs"/>
          <w:color w:val="00B0F0"/>
          <w:rtl/>
        </w:rPr>
        <w:t>)</w:t>
      </w:r>
      <w:r w:rsidR="00AE0E15" w:rsidRPr="00AE0E15">
        <w:rPr>
          <w:rStyle w:val="a7"/>
          <w:rFonts w:cs="Arial"/>
          <w:rtl/>
        </w:rPr>
        <w:t xml:space="preserve"> </w:t>
      </w:r>
    </w:p>
    <w:p w14:paraId="7AA173E3" w14:textId="2F857001" w:rsidR="00AE0E15" w:rsidRDefault="00AE0E15" w:rsidP="00295B52">
      <w:pPr>
        <w:pStyle w:val="ab"/>
        <w:numPr>
          <w:ilvl w:val="0"/>
          <w:numId w:val="43"/>
        </w:numPr>
        <w:rPr>
          <w:rFonts w:cs="Arial"/>
        </w:rPr>
      </w:pPr>
      <w:r>
        <w:rPr>
          <w:rFonts w:cs="Arial" w:hint="cs"/>
          <w:rtl/>
        </w:rPr>
        <w:t xml:space="preserve">רמב"ם </w:t>
      </w:r>
      <w:r w:rsidRPr="00AE0E15">
        <w:rPr>
          <w:rFonts w:cs="Arial" w:hint="cs"/>
          <w:sz w:val="16"/>
          <w:szCs w:val="16"/>
          <w:rtl/>
        </w:rPr>
        <w:t>(</w:t>
      </w:r>
      <w:r w:rsidR="002010D5" w:rsidRPr="00AE0E15">
        <w:rPr>
          <w:rFonts w:cs="Arial"/>
          <w:sz w:val="16"/>
          <w:szCs w:val="16"/>
          <w:rtl/>
        </w:rPr>
        <w:t>פ</w:t>
      </w:r>
      <w:r w:rsidRPr="00AE0E15">
        <w:rPr>
          <w:rFonts w:cs="Arial" w:hint="cs"/>
          <w:sz w:val="16"/>
          <w:szCs w:val="16"/>
          <w:rtl/>
        </w:rPr>
        <w:t>"</w:t>
      </w:r>
      <w:r w:rsidR="002010D5" w:rsidRPr="00AE0E15">
        <w:rPr>
          <w:rFonts w:cs="Arial"/>
          <w:sz w:val="16"/>
          <w:szCs w:val="16"/>
          <w:rtl/>
        </w:rPr>
        <w:t>ה מטוען הי"ב)</w:t>
      </w:r>
      <w:r>
        <w:rPr>
          <w:rFonts w:cs="Arial" w:hint="cs"/>
          <w:rtl/>
        </w:rPr>
        <w:t>-</w:t>
      </w:r>
      <w:r w:rsidR="002010D5" w:rsidRPr="005B3562">
        <w:rPr>
          <w:rFonts w:cs="Arial"/>
          <w:rtl/>
        </w:rPr>
        <w:t xml:space="preserve"> </w:t>
      </w:r>
      <w:r w:rsidRPr="00AE0E15">
        <w:rPr>
          <w:rFonts w:cs="Arial"/>
          <w:rtl/>
        </w:rPr>
        <w:t>החרש והשוטה אין נזקקין להן לכל טענה לא לטענתן על אחרים ולא לטענת אחרים עליהן לא לשבועה קלה ואין צריך לומר שבועה חמורה או תשלומין</w:t>
      </w:r>
      <w:r>
        <w:rPr>
          <w:rFonts w:cs="Arial" w:hint="cs"/>
          <w:rtl/>
        </w:rPr>
        <w:t>.</w:t>
      </w:r>
      <w:r w:rsidRPr="00AE0E15">
        <w:rPr>
          <w:rFonts w:cs="Arial"/>
          <w:rtl/>
        </w:rPr>
        <w:t xml:space="preserve"> </w:t>
      </w:r>
      <w:r w:rsidR="00C133D4" w:rsidRPr="007E5995">
        <w:rPr>
          <w:rFonts w:cs="Arial" w:hint="cs"/>
          <w:color w:val="E36C0A" w:themeColor="accent6" w:themeShade="BF"/>
          <w:rtl/>
        </w:rPr>
        <w:t>(וכ"פ בשו"ע</w:t>
      </w:r>
      <w:r w:rsidR="00C133D4">
        <w:rPr>
          <w:rFonts w:cs="Arial" w:hint="cs"/>
          <w:color w:val="E36C0A" w:themeColor="accent6" w:themeShade="BF"/>
          <w:rtl/>
        </w:rPr>
        <w:t>)</w:t>
      </w:r>
    </w:p>
    <w:p w14:paraId="4D7DC84C" w14:textId="0AD506FB" w:rsidR="00B540AD" w:rsidRPr="004B4390" w:rsidRDefault="00B540AD" w:rsidP="00B540AD">
      <w:pPr>
        <w:rPr>
          <w:rFonts w:cs="Arial"/>
          <w:sz w:val="16"/>
          <w:szCs w:val="16"/>
        </w:rPr>
      </w:pPr>
      <w:r w:rsidRPr="00B540AD">
        <w:rPr>
          <w:rFonts w:cs="Arial" w:hint="cs"/>
          <w:b/>
          <w:bCs/>
          <w:rtl/>
        </w:rPr>
        <w:t xml:space="preserve">נדה </w:t>
      </w:r>
      <w:r>
        <w:rPr>
          <w:rFonts w:cs="Arial" w:hint="cs"/>
          <w:b/>
          <w:bCs/>
          <w:sz w:val="16"/>
          <w:szCs w:val="16"/>
          <w:rtl/>
        </w:rPr>
        <w:t>(</w:t>
      </w:r>
      <w:r w:rsidRPr="00B540AD">
        <w:rPr>
          <w:rFonts w:cs="Arial" w:hint="cs"/>
          <w:b/>
          <w:bCs/>
          <w:sz w:val="16"/>
          <w:szCs w:val="16"/>
          <w:rtl/>
        </w:rPr>
        <w:t>פ"ב</w:t>
      </w:r>
      <w:r>
        <w:rPr>
          <w:rFonts w:cs="Arial" w:hint="cs"/>
          <w:b/>
          <w:bCs/>
          <w:sz w:val="16"/>
          <w:szCs w:val="16"/>
          <w:rtl/>
        </w:rPr>
        <w:t>)</w:t>
      </w:r>
      <w:r w:rsidRPr="00B540AD">
        <w:rPr>
          <w:rFonts w:cs="Arial" w:hint="cs"/>
          <w:b/>
          <w:bCs/>
          <w:sz w:val="16"/>
          <w:szCs w:val="16"/>
          <w:rtl/>
        </w:rPr>
        <w:t xml:space="preserve"> </w:t>
      </w:r>
      <w:r w:rsidRPr="00B540AD">
        <w:rPr>
          <w:rFonts w:cs="Arial" w:hint="cs"/>
          <w:b/>
          <w:bCs/>
          <w:rtl/>
        </w:rPr>
        <w:t>יג ע"ב:</w:t>
      </w:r>
      <w:r>
        <w:rPr>
          <w:rFonts w:cs="Arial" w:hint="cs"/>
          <w:rtl/>
        </w:rPr>
        <w:t xml:space="preserve"> </w:t>
      </w:r>
      <w:r w:rsidRPr="00B540AD">
        <w:rPr>
          <w:rFonts w:cs="Arial"/>
          <w:u w:val="double"/>
          <w:rtl/>
        </w:rPr>
        <w:t>מתני'</w:t>
      </w:r>
      <w:r>
        <w:rPr>
          <w:rFonts w:cs="Arial" w:hint="cs"/>
          <w:rtl/>
        </w:rPr>
        <w:t>:</w:t>
      </w:r>
      <w:r w:rsidRPr="00B540AD">
        <w:rPr>
          <w:rFonts w:cs="Arial"/>
          <w:rtl/>
        </w:rPr>
        <w:t xml:space="preserve"> החרשת</w:t>
      </w:r>
      <w:r>
        <w:rPr>
          <w:rFonts w:cs="Arial" w:hint="cs"/>
          <w:rtl/>
        </w:rPr>
        <w:t>,</w:t>
      </w:r>
      <w:r w:rsidRPr="00B540AD">
        <w:rPr>
          <w:rFonts w:cs="Arial"/>
          <w:rtl/>
        </w:rPr>
        <w:t xml:space="preserve"> והשוטה</w:t>
      </w:r>
      <w:r>
        <w:rPr>
          <w:rFonts w:cs="Arial" w:hint="cs"/>
          <w:rtl/>
        </w:rPr>
        <w:t>,</w:t>
      </w:r>
      <w:r w:rsidRPr="00B540AD">
        <w:rPr>
          <w:rFonts w:cs="Arial"/>
          <w:rtl/>
        </w:rPr>
        <w:t xml:space="preserve"> והסומא</w:t>
      </w:r>
      <w:r>
        <w:rPr>
          <w:rFonts w:cs="Arial" w:hint="cs"/>
          <w:rtl/>
        </w:rPr>
        <w:t>,</w:t>
      </w:r>
      <w:r w:rsidRPr="00B540AD">
        <w:rPr>
          <w:rFonts w:cs="Arial"/>
          <w:rtl/>
        </w:rPr>
        <w:t xml:space="preserve"> ושנטרפה דעתה, אם יש להם פקחות</w:t>
      </w:r>
      <w:r w:rsidR="00C133D4">
        <w:rPr>
          <w:rStyle w:val="a7"/>
          <w:rFonts w:cs="Arial"/>
          <w:rtl/>
        </w:rPr>
        <w:footnoteReference w:id="635"/>
      </w:r>
      <w:r w:rsidRPr="00B540AD">
        <w:rPr>
          <w:rFonts w:cs="Arial"/>
          <w:rtl/>
        </w:rPr>
        <w:t xml:space="preserve"> - מתקנות אותן</w:t>
      </w:r>
      <w:r w:rsidR="00C133D4">
        <w:rPr>
          <w:rStyle w:val="a7"/>
          <w:rFonts w:cs="Arial"/>
          <w:rtl/>
        </w:rPr>
        <w:footnoteReference w:id="636"/>
      </w:r>
      <w:r w:rsidRPr="00B540AD">
        <w:rPr>
          <w:rFonts w:cs="Arial"/>
          <w:rtl/>
        </w:rPr>
        <w:t xml:space="preserve"> והן אוכלות בתרומה. </w:t>
      </w:r>
      <w:r>
        <w:rPr>
          <w:rFonts w:cs="Arial" w:hint="cs"/>
          <w:rtl/>
        </w:rPr>
        <w:t xml:space="preserve">     </w:t>
      </w:r>
      <w:r w:rsidRPr="00B540AD">
        <w:rPr>
          <w:rFonts w:cs="Arial"/>
          <w:u w:val="double"/>
          <w:rtl/>
        </w:rPr>
        <w:t>גמ'</w:t>
      </w:r>
      <w:r>
        <w:rPr>
          <w:rFonts w:cs="Arial" w:hint="cs"/>
          <w:rtl/>
        </w:rPr>
        <w:t>:...</w:t>
      </w:r>
      <w:r w:rsidRPr="00B540AD">
        <w:rPr>
          <w:rFonts w:cs="Arial"/>
          <w:rtl/>
        </w:rPr>
        <w:t xml:space="preserve"> הסומא. איהי תבדוק לנפשה ותיחזי לחבירתה! </w:t>
      </w:r>
      <w:r w:rsidRPr="004B4390">
        <w:rPr>
          <w:rFonts w:cs="Arial"/>
          <w:u w:val="single"/>
          <w:rtl/>
        </w:rPr>
        <w:t>א"ר יוסי ברבי חנינא</w:t>
      </w:r>
      <w:r w:rsidRPr="00B540AD">
        <w:rPr>
          <w:rFonts w:cs="Arial"/>
          <w:rtl/>
        </w:rPr>
        <w:t>: סומא אינה משנה.</w:t>
      </w:r>
      <w:r w:rsidR="004B4390">
        <w:rPr>
          <w:rFonts w:cs="Arial" w:hint="cs"/>
          <w:sz w:val="16"/>
          <w:szCs w:val="16"/>
          <w:rtl/>
        </w:rPr>
        <w:t xml:space="preserve"> (היינו שיש למחוק את התיבה 'והסומא' מהמשנה</w:t>
      </w:r>
      <w:r w:rsidR="00C133D4">
        <w:rPr>
          <w:rFonts w:cs="Arial" w:hint="cs"/>
          <w:sz w:val="16"/>
          <w:szCs w:val="16"/>
          <w:rtl/>
        </w:rPr>
        <w:t>, דהרי יש לה דעת. וכתב הב"י שמגמרא זו נלמדים דברי הרמב"ם דלקמן)</w:t>
      </w:r>
    </w:p>
    <w:p w14:paraId="5AB64A58" w14:textId="2B7526A6" w:rsidR="00AE0E15" w:rsidRPr="00AE0E15" w:rsidRDefault="00AE0E15" w:rsidP="00AE0E15">
      <w:pPr>
        <w:rPr>
          <w:rFonts w:cs="Arial"/>
          <w:u w:val="single"/>
        </w:rPr>
      </w:pPr>
      <w:r w:rsidRPr="00AE0E15">
        <w:rPr>
          <w:rFonts w:hint="cs"/>
          <w:u w:val="single"/>
          <w:rtl/>
        </w:rPr>
        <w:t>סומא שתבע/נתבע</w:t>
      </w:r>
      <w:r w:rsidRPr="00AE0E15">
        <w:rPr>
          <w:rFonts w:cs="Arial" w:hint="cs"/>
          <w:u w:val="single"/>
          <w:rtl/>
        </w:rPr>
        <w:t>:</w:t>
      </w:r>
    </w:p>
    <w:p w14:paraId="481F4356" w14:textId="3C433A9A" w:rsidR="002010D5" w:rsidRPr="00AE0E15" w:rsidRDefault="00AE0E15" w:rsidP="00295B52">
      <w:pPr>
        <w:pStyle w:val="ab"/>
        <w:numPr>
          <w:ilvl w:val="0"/>
          <w:numId w:val="43"/>
        </w:numPr>
        <w:rPr>
          <w:rFonts w:cs="Arial"/>
          <w:rtl/>
        </w:rPr>
      </w:pPr>
      <w:r>
        <w:rPr>
          <w:rFonts w:cs="Arial" w:hint="cs"/>
          <w:rtl/>
        </w:rPr>
        <w:t xml:space="preserve">רמב"ם </w:t>
      </w:r>
      <w:r>
        <w:rPr>
          <w:rFonts w:cs="Arial" w:hint="cs"/>
          <w:sz w:val="16"/>
          <w:szCs w:val="16"/>
          <w:rtl/>
        </w:rPr>
        <w:t xml:space="preserve">(שם) </w:t>
      </w:r>
      <w:r>
        <w:rPr>
          <w:rFonts w:cs="Arial" w:hint="cs"/>
          <w:rtl/>
        </w:rPr>
        <w:t xml:space="preserve">וטור- </w:t>
      </w:r>
      <w:r w:rsidRPr="00AE0E15">
        <w:rPr>
          <w:rFonts w:cs="Arial"/>
          <w:rtl/>
        </w:rPr>
        <w:t>אבל הסומא הרי הוא כבריא לכל דבר בענינים אלו ונשבע כל מיני שבועות ונשבעין על טענתו</w:t>
      </w:r>
      <w:r>
        <w:rPr>
          <w:rFonts w:cs="Arial" w:hint="cs"/>
          <w:sz w:val="16"/>
          <w:szCs w:val="16"/>
          <w:rtl/>
        </w:rPr>
        <w:t xml:space="preserve"> (ל' הרמב"ם)</w:t>
      </w:r>
      <w:r w:rsidRPr="00AE0E15">
        <w:rPr>
          <w:rFonts w:cs="Arial"/>
          <w:rtl/>
        </w:rPr>
        <w:t>.</w:t>
      </w:r>
      <w:r w:rsidR="00C133D4" w:rsidRPr="00C133D4">
        <w:rPr>
          <w:rFonts w:cs="Arial" w:hint="cs"/>
          <w:color w:val="E36C0A" w:themeColor="accent6" w:themeShade="BF"/>
          <w:rtl/>
        </w:rPr>
        <w:t xml:space="preserve"> </w:t>
      </w:r>
      <w:r w:rsidR="00C133D4" w:rsidRPr="007E5995">
        <w:rPr>
          <w:rFonts w:cs="Arial" w:hint="cs"/>
          <w:color w:val="E36C0A" w:themeColor="accent6" w:themeShade="BF"/>
          <w:rtl/>
        </w:rPr>
        <w:t>(וכ"פ בשו"ע</w:t>
      </w:r>
      <w:r w:rsidR="00C133D4">
        <w:rPr>
          <w:rFonts w:cs="Arial" w:hint="cs"/>
          <w:color w:val="E36C0A" w:themeColor="accent6" w:themeShade="BF"/>
          <w:rtl/>
        </w:rPr>
        <w:t>)</w:t>
      </w:r>
    </w:p>
    <w:p w14:paraId="2D458B13"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16F30591" w14:textId="06DC8D5C" w:rsidR="001C2E95" w:rsidRDefault="001C2E95" w:rsidP="001C2E95">
      <w:pPr>
        <w:rPr>
          <w:rtl/>
        </w:rPr>
      </w:pPr>
      <w:r>
        <w:rPr>
          <w:rFonts w:cs="Arial"/>
          <w:rtl/>
        </w:rPr>
        <w:t>החרש והשוטה, אין נזקקין להם לכל טענה, לא לטענתם על אחרים ולא לטענת אחרים עליהם, לא לשבועה קלה, ואין צריך לומר שבועה חמורה או תשלומין</w:t>
      </w:r>
      <w:r w:rsidR="00C133D4">
        <w:rPr>
          <w:rFonts w:cs="Arial" w:hint="cs"/>
          <w:rtl/>
        </w:rPr>
        <w:t>.</w:t>
      </w:r>
      <w:r>
        <w:rPr>
          <w:rFonts w:cs="Arial"/>
          <w:rtl/>
        </w:rPr>
        <w:t xml:space="preserve"> אבל הסומא, הרי הוא כבריא לכל דבר בענינים אלו, ונשבע כל מיני שבועות, ונשבעים על טענתו. ויש מי שכתב שדין החרש כדין הקטן</w:t>
      </w:r>
      <w:r w:rsidR="00C133D4">
        <w:rPr>
          <w:rFonts w:cs="Arial" w:hint="cs"/>
          <w:rtl/>
        </w:rPr>
        <w:t>,</w:t>
      </w:r>
      <w:r>
        <w:rPr>
          <w:rFonts w:cs="Arial"/>
          <w:rtl/>
        </w:rPr>
        <w:t xml:space="preserve"> אבל השוטה, אפילו נתרפא והודה, אינו חייב לשלם. ואפילו אם הלוהו בעדים, שאבידה מדעת היא</w:t>
      </w:r>
      <w:r w:rsidR="00C133D4">
        <w:rPr>
          <w:rFonts w:cs="Arial" w:hint="cs"/>
          <w:rtl/>
        </w:rPr>
        <w:t>.</w:t>
      </w:r>
      <w:r>
        <w:rPr>
          <w:rFonts w:cs="Arial"/>
          <w:rtl/>
        </w:rPr>
        <w:t xml:space="preserve"> ואין צריך לומר שאין משביעין אותו לכשיתרפא. </w:t>
      </w:r>
      <w:r w:rsidR="00AE0E15" w:rsidRPr="00AE0E15">
        <w:rPr>
          <w:rFonts w:cs="Arial" w:hint="cs"/>
          <w:sz w:val="18"/>
          <w:szCs w:val="18"/>
          <w:rtl/>
        </w:rPr>
        <w:t xml:space="preserve">[הגה] </w:t>
      </w:r>
      <w:r w:rsidRPr="00AE0E15">
        <w:rPr>
          <w:rFonts w:cs="Arial"/>
          <w:sz w:val="18"/>
          <w:szCs w:val="18"/>
          <w:rtl/>
        </w:rPr>
        <w:t>והסברא האחרונה נראה לי עיקר.</w:t>
      </w:r>
      <w:r>
        <w:rPr>
          <w:rFonts w:cs="Arial"/>
          <w:rtl/>
        </w:rPr>
        <w:t xml:space="preserve"> </w:t>
      </w:r>
    </w:p>
    <w:p w14:paraId="3C1F0D41" w14:textId="77777777" w:rsidR="002010D5" w:rsidRDefault="002010D5" w:rsidP="001C2E95">
      <w:pPr>
        <w:rPr>
          <w:rtl/>
        </w:rPr>
      </w:pPr>
    </w:p>
    <w:p w14:paraId="04295782" w14:textId="234844ED" w:rsidR="001C2E95" w:rsidRDefault="001C2E95" w:rsidP="00EB4EFE">
      <w:pPr>
        <w:pStyle w:val="2"/>
        <w:rPr>
          <w:rtl/>
        </w:rPr>
      </w:pPr>
      <w:r>
        <w:rPr>
          <w:rtl/>
        </w:rPr>
        <w:t>סעיף ו</w:t>
      </w:r>
      <w:r w:rsidR="002010D5">
        <w:rPr>
          <w:rFonts w:hint="cs"/>
          <w:rtl/>
        </w:rPr>
        <w:t>:</w:t>
      </w:r>
      <w:r w:rsidR="006E4991">
        <w:rPr>
          <w:rFonts w:hint="cs"/>
          <w:rtl/>
        </w:rPr>
        <w:t xml:space="preserve"> אשת איש שנתחייבה שבועה.</w:t>
      </w:r>
    </w:p>
    <w:p w14:paraId="7C4347FF" w14:textId="4868F08D" w:rsidR="006E4991" w:rsidRPr="006E4991" w:rsidRDefault="006E4991" w:rsidP="002010D5">
      <w:pPr>
        <w:rPr>
          <w:rFonts w:cs="Arial"/>
          <w:u w:val="single"/>
          <w:rtl/>
        </w:rPr>
      </w:pPr>
      <w:r w:rsidRPr="006E4991">
        <w:rPr>
          <w:rFonts w:hint="cs"/>
          <w:u w:val="single"/>
          <w:rtl/>
        </w:rPr>
        <w:t>אשת איש שנתחייבה שבועה</w:t>
      </w:r>
      <w:r w:rsidRPr="006E4991">
        <w:rPr>
          <w:rFonts w:cs="Arial" w:hint="cs"/>
          <w:u w:val="single"/>
          <w:rtl/>
        </w:rPr>
        <w:t>:</w:t>
      </w:r>
    </w:p>
    <w:p w14:paraId="683F8221" w14:textId="465D706D" w:rsidR="006E4991" w:rsidRPr="00AF4111" w:rsidRDefault="00771491" w:rsidP="00AF4111">
      <w:pPr>
        <w:pStyle w:val="ab"/>
        <w:numPr>
          <w:ilvl w:val="0"/>
          <w:numId w:val="44"/>
        </w:numPr>
        <w:rPr>
          <w:rFonts w:cs="Arial"/>
        </w:rPr>
      </w:pPr>
      <w:r>
        <w:rPr>
          <w:rFonts w:cs="Arial" w:hint="cs"/>
          <w:rtl/>
        </w:rPr>
        <w:t>גאונים</w:t>
      </w:r>
      <w:r w:rsidR="007036CB">
        <w:rPr>
          <w:rFonts w:cs="Arial" w:hint="cs"/>
          <w:rtl/>
        </w:rPr>
        <w:t xml:space="preserve"> </w:t>
      </w:r>
      <w:r>
        <w:rPr>
          <w:rFonts w:cs="Arial" w:hint="cs"/>
          <w:rtl/>
        </w:rPr>
        <w:t xml:space="preserve">רב </w:t>
      </w:r>
      <w:r w:rsidR="007036CB">
        <w:rPr>
          <w:rFonts w:cs="Arial" w:hint="cs"/>
          <w:rtl/>
        </w:rPr>
        <w:t xml:space="preserve">האי </w:t>
      </w:r>
      <w:r>
        <w:rPr>
          <w:rFonts w:cs="Arial" w:hint="cs"/>
          <w:rtl/>
        </w:rPr>
        <w:t>רבינו גרשום</w:t>
      </w:r>
      <w:r w:rsidR="007036CB">
        <w:rPr>
          <w:rFonts w:cs="Arial" w:hint="cs"/>
          <w:rtl/>
        </w:rPr>
        <w:t xml:space="preserve"> </w:t>
      </w:r>
      <w:r>
        <w:rPr>
          <w:rFonts w:cs="Arial" w:hint="cs"/>
          <w:rtl/>
        </w:rPr>
        <w:t>מהר"ם</w:t>
      </w:r>
      <w:r w:rsidR="007036CB">
        <w:rPr>
          <w:rFonts w:cs="Arial" w:hint="cs"/>
          <w:rtl/>
        </w:rPr>
        <w:t xml:space="preserve"> </w:t>
      </w:r>
      <w:r w:rsidR="00186261">
        <w:rPr>
          <w:rFonts w:cs="Arial" w:hint="cs"/>
          <w:rtl/>
        </w:rPr>
        <w:t>ורי"ו</w:t>
      </w:r>
      <w:r w:rsidR="00186261">
        <w:rPr>
          <w:rStyle w:val="a7"/>
          <w:rFonts w:cs="Arial"/>
          <w:rtl/>
        </w:rPr>
        <w:footnoteReference w:id="637"/>
      </w:r>
      <w:r w:rsidR="00DD4AE3" w:rsidRPr="006E4991">
        <w:rPr>
          <w:rFonts w:cs="Arial" w:hint="cs"/>
          <w:rtl/>
        </w:rPr>
        <w:t xml:space="preserve">- </w:t>
      </w:r>
      <w:r w:rsidR="002010D5" w:rsidRPr="006E4991">
        <w:rPr>
          <w:rFonts w:cs="Arial"/>
          <w:rtl/>
        </w:rPr>
        <w:t xml:space="preserve">אשת </w:t>
      </w:r>
      <w:r w:rsidR="0064394E">
        <w:rPr>
          <w:rFonts w:cs="Arial" w:hint="cs"/>
          <w:rtl/>
        </w:rPr>
        <w:t xml:space="preserve">איש... </w:t>
      </w:r>
      <w:r w:rsidR="002010D5" w:rsidRPr="006E4991">
        <w:rPr>
          <w:rFonts w:cs="Arial"/>
          <w:rtl/>
        </w:rPr>
        <w:t>אין משביעין אותה</w:t>
      </w:r>
      <w:r>
        <w:rPr>
          <w:rStyle w:val="a7"/>
          <w:rFonts w:cs="Arial"/>
          <w:rtl/>
        </w:rPr>
        <w:footnoteReference w:id="638"/>
      </w:r>
      <w:r w:rsidR="00476F77">
        <w:rPr>
          <w:rFonts w:cs="Arial" w:hint="cs"/>
          <w:rtl/>
        </w:rPr>
        <w:t>,</w:t>
      </w:r>
      <w:r w:rsidR="002010D5" w:rsidRPr="006E4991">
        <w:rPr>
          <w:rFonts w:cs="Arial"/>
          <w:rtl/>
        </w:rPr>
        <w:t xml:space="preserve"> אלא כותבין לתובע שנתחייבה לו שבועה</w:t>
      </w:r>
      <w:r w:rsidR="00476F77">
        <w:rPr>
          <w:rFonts w:cs="Arial" w:hint="cs"/>
          <w:rtl/>
        </w:rPr>
        <w:t>,</w:t>
      </w:r>
      <w:r w:rsidR="002010D5" w:rsidRPr="006E4991">
        <w:rPr>
          <w:rFonts w:cs="Arial"/>
          <w:rtl/>
        </w:rPr>
        <w:t xml:space="preserve"> ואם תתאלמן או תתגרש </w:t>
      </w:r>
      <w:r w:rsidR="00476F77">
        <w:rPr>
          <w:rFonts w:cs="Arial" w:hint="cs"/>
          <w:rtl/>
        </w:rPr>
        <w:t xml:space="preserve">- </w:t>
      </w:r>
      <w:r w:rsidR="002010D5" w:rsidRPr="006E4991">
        <w:rPr>
          <w:rFonts w:cs="Arial"/>
          <w:rtl/>
        </w:rPr>
        <w:t>תשבע</w:t>
      </w:r>
      <w:r w:rsidR="0064394E">
        <w:rPr>
          <w:rFonts w:cs="Arial" w:hint="cs"/>
          <w:sz w:val="16"/>
          <w:szCs w:val="16"/>
          <w:rtl/>
        </w:rPr>
        <w:t xml:space="preserve"> (ל' הטור בשם רב האי)</w:t>
      </w:r>
      <w:r w:rsidR="00DD4AE3" w:rsidRPr="006E4991">
        <w:rPr>
          <w:rFonts w:cs="Arial" w:hint="cs"/>
          <w:rtl/>
        </w:rPr>
        <w:t>.</w:t>
      </w:r>
    </w:p>
    <w:p w14:paraId="2473E86C" w14:textId="12665BAD" w:rsidR="00186261" w:rsidRDefault="00186261" w:rsidP="00186261">
      <w:pPr>
        <w:pStyle w:val="ab"/>
        <w:numPr>
          <w:ilvl w:val="0"/>
          <w:numId w:val="44"/>
        </w:numPr>
        <w:rPr>
          <w:rFonts w:cs="Arial"/>
        </w:rPr>
      </w:pPr>
      <w:r w:rsidRPr="00D352BB">
        <w:rPr>
          <w:rFonts w:cs="Arial"/>
          <w:rtl/>
        </w:rPr>
        <w:lastRenderedPageBreak/>
        <w:t>גאון</w:t>
      </w:r>
      <w:r>
        <w:rPr>
          <w:rStyle w:val="a7"/>
          <w:rFonts w:cs="Arial"/>
          <w:rtl/>
        </w:rPr>
        <w:footnoteReference w:id="639"/>
      </w:r>
      <w:r>
        <w:rPr>
          <w:rFonts w:cs="Arial" w:hint="cs"/>
          <w:sz w:val="16"/>
          <w:szCs w:val="16"/>
          <w:rtl/>
        </w:rPr>
        <w:t xml:space="preserve"> (הביאו הטור, וכ"כ ספר התרומות [שער לו ח"א סי' ו] בשם רב שרירא ורבינו האי</w:t>
      </w:r>
      <w:r>
        <w:rPr>
          <w:rStyle w:val="a7"/>
          <w:rFonts w:cs="Arial"/>
          <w:sz w:val="16"/>
          <w:szCs w:val="16"/>
          <w:rtl/>
        </w:rPr>
        <w:footnoteReference w:id="640"/>
      </w:r>
      <w:r>
        <w:rPr>
          <w:rFonts w:cs="Arial" w:hint="cs"/>
          <w:sz w:val="16"/>
          <w:szCs w:val="16"/>
          <w:rtl/>
        </w:rPr>
        <w:t>)</w:t>
      </w:r>
      <w:r>
        <w:rPr>
          <w:rFonts w:cs="Arial" w:hint="cs"/>
          <w:rtl/>
        </w:rPr>
        <w:t xml:space="preserve"> ו</w:t>
      </w:r>
      <w:r w:rsidR="00D352BB" w:rsidRPr="006E4991">
        <w:rPr>
          <w:rFonts w:cs="Arial"/>
          <w:rtl/>
        </w:rPr>
        <w:t xml:space="preserve">רא"ש </w:t>
      </w:r>
      <w:r w:rsidR="00D352BB" w:rsidRPr="00AF4111">
        <w:rPr>
          <w:rFonts w:cs="Arial" w:hint="cs"/>
          <w:sz w:val="16"/>
          <w:szCs w:val="16"/>
          <w:rtl/>
        </w:rPr>
        <w:t>(כלל לט סי' ז)</w:t>
      </w:r>
      <w:r w:rsidR="00D352BB">
        <w:rPr>
          <w:rFonts w:cs="Arial" w:hint="cs"/>
          <w:rtl/>
        </w:rPr>
        <w:t xml:space="preserve">- </w:t>
      </w:r>
      <w:r w:rsidR="00D352BB" w:rsidRPr="006E4991">
        <w:rPr>
          <w:rFonts w:cs="Arial"/>
          <w:rtl/>
        </w:rPr>
        <w:t>ששאלת אשת ראובן שהשאילה לאשת שמעון כלי כסף וכלי זהב</w:t>
      </w:r>
      <w:r w:rsidR="00476F77">
        <w:rPr>
          <w:rFonts w:cs="Arial" w:hint="cs"/>
          <w:rtl/>
        </w:rPr>
        <w:t>,</w:t>
      </w:r>
      <w:r w:rsidR="00D352BB" w:rsidRPr="006E4991">
        <w:rPr>
          <w:rFonts w:cs="Arial"/>
          <w:rtl/>
        </w:rPr>
        <w:t xml:space="preserve"> ובבקר יצא קול שנגנבו הכלים</w:t>
      </w:r>
      <w:r w:rsidR="00476F77">
        <w:rPr>
          <w:rFonts w:cs="Arial" w:hint="cs"/>
          <w:rtl/>
        </w:rPr>
        <w:t>.</w:t>
      </w:r>
      <w:r w:rsidR="00D352BB" w:rsidRPr="006E4991">
        <w:rPr>
          <w:rFonts w:cs="Arial"/>
          <w:rtl/>
        </w:rPr>
        <w:t xml:space="preserve"> ושאלה אשת ראובן את חפציה</w:t>
      </w:r>
      <w:r w:rsidR="00476F77">
        <w:rPr>
          <w:rFonts w:cs="Arial" w:hint="cs"/>
          <w:rtl/>
        </w:rPr>
        <w:t>.</w:t>
      </w:r>
      <w:r w:rsidR="00D352BB" w:rsidRPr="006E4991">
        <w:rPr>
          <w:rFonts w:cs="Arial"/>
          <w:rtl/>
        </w:rPr>
        <w:t xml:space="preserve"> והשיבה אשת שמעון </w:t>
      </w:r>
      <w:r w:rsidR="00476F77">
        <w:rPr>
          <w:rFonts w:cs="Arial" w:hint="cs"/>
          <w:rtl/>
        </w:rPr>
        <w:t>'</w:t>
      </w:r>
      <w:r w:rsidR="00D352BB" w:rsidRPr="006E4991">
        <w:rPr>
          <w:rFonts w:cs="Arial"/>
          <w:rtl/>
        </w:rPr>
        <w:t>אין לי ממה לשלם שהכל של בעלי</w:t>
      </w:r>
      <w:r w:rsidR="00476F77">
        <w:rPr>
          <w:rFonts w:cs="Arial" w:hint="cs"/>
          <w:rtl/>
        </w:rPr>
        <w:t>'.</w:t>
      </w:r>
      <w:r w:rsidR="00D352BB" w:rsidRPr="006E4991">
        <w:rPr>
          <w:rFonts w:cs="Arial"/>
          <w:rtl/>
        </w:rPr>
        <w:t xml:space="preserve"> ושמעון בעלה אומר </w:t>
      </w:r>
      <w:r w:rsidR="00476F77">
        <w:rPr>
          <w:rFonts w:cs="Arial" w:hint="cs"/>
          <w:rtl/>
        </w:rPr>
        <w:t>'</w:t>
      </w:r>
      <w:r w:rsidR="00D352BB" w:rsidRPr="006E4991">
        <w:rPr>
          <w:rFonts w:cs="Arial"/>
          <w:rtl/>
        </w:rPr>
        <w:t>לא אשלם כלום שלא נתת לי</w:t>
      </w:r>
      <w:r w:rsidR="00476F77">
        <w:rPr>
          <w:rFonts w:cs="Arial" w:hint="cs"/>
          <w:rtl/>
        </w:rPr>
        <w:t>'.</w:t>
      </w:r>
      <w:r w:rsidR="00D352BB" w:rsidRPr="006E4991">
        <w:rPr>
          <w:rFonts w:cs="Arial"/>
          <w:rtl/>
        </w:rPr>
        <w:t xml:space="preserve"> ועוד חושדין לשמעון שיודע מה שנעשה בהם. תשובה</w:t>
      </w:r>
      <w:r w:rsidR="00476F77">
        <w:rPr>
          <w:rFonts w:cs="Arial" w:hint="cs"/>
          <w:rtl/>
        </w:rPr>
        <w:t>-</w:t>
      </w:r>
      <w:r w:rsidR="00D352BB" w:rsidRPr="006E4991">
        <w:rPr>
          <w:rFonts w:cs="Arial"/>
          <w:rtl/>
        </w:rPr>
        <w:t xml:space="preserve"> הא מילתא דפשיטא שאין שמעון חייב לשלם מה שלותה אשתו</w:t>
      </w:r>
      <w:r w:rsidR="00476F77">
        <w:rPr>
          <w:rFonts w:cs="Arial" w:hint="cs"/>
          <w:rtl/>
        </w:rPr>
        <w:t>.</w:t>
      </w:r>
      <w:r w:rsidR="00D352BB" w:rsidRPr="006E4991">
        <w:rPr>
          <w:rFonts w:cs="Arial"/>
          <w:rtl/>
        </w:rPr>
        <w:t xml:space="preserve"> אמנם אחרי שמודה שבאו הכלים האלו לביתו חייב לישבע שאינם ברשותו ושלא שלח בהן יד ושלא פשע במה שנגנבו</w:t>
      </w:r>
      <w:r w:rsidR="00476F77">
        <w:rPr>
          <w:rFonts w:cs="Arial" w:hint="cs"/>
          <w:rtl/>
        </w:rPr>
        <w:t>.</w:t>
      </w:r>
      <w:r w:rsidR="00D352BB" w:rsidRPr="006E4991">
        <w:rPr>
          <w:rFonts w:cs="Arial"/>
          <w:rtl/>
        </w:rPr>
        <w:t xml:space="preserve"> וגם האשה תשבע שאינם ברשותה</w:t>
      </w:r>
      <w:r>
        <w:rPr>
          <w:rStyle w:val="a7"/>
          <w:rFonts w:cs="Arial"/>
          <w:rtl/>
        </w:rPr>
        <w:footnoteReference w:id="641"/>
      </w:r>
      <w:r w:rsidR="00476F77">
        <w:rPr>
          <w:rFonts w:cs="Arial" w:hint="cs"/>
          <w:rtl/>
        </w:rPr>
        <w:t>,</w:t>
      </w:r>
      <w:r w:rsidR="00D352BB" w:rsidRPr="006E4991">
        <w:rPr>
          <w:rFonts w:cs="Arial"/>
          <w:rtl/>
        </w:rPr>
        <w:t xml:space="preserve"> ויכתבו עליה פסק דין שחייבת ליתן דמי אותם הכלים לכשתתאלמן או תתגרש</w:t>
      </w:r>
      <w:r w:rsidR="00B1323B">
        <w:rPr>
          <w:rFonts w:cs="Arial" w:hint="cs"/>
          <w:sz w:val="16"/>
          <w:szCs w:val="16"/>
          <w:rtl/>
        </w:rPr>
        <w:t xml:space="preserve"> (ל' הטור בשם הרא"ש)</w:t>
      </w:r>
      <w:r w:rsidR="00D352BB">
        <w:rPr>
          <w:rStyle w:val="a7"/>
          <w:rFonts w:cs="Arial"/>
          <w:rtl/>
        </w:rPr>
        <w:footnoteReference w:id="642"/>
      </w:r>
      <w:r>
        <w:rPr>
          <w:rFonts w:cs="Arial" w:hint="cs"/>
          <w:rtl/>
        </w:rPr>
        <w:t>.</w:t>
      </w:r>
      <w:r w:rsidR="00F001CD" w:rsidRPr="00AE0E15">
        <w:rPr>
          <w:rFonts w:cs="Arial"/>
          <w:rtl/>
        </w:rPr>
        <w:t xml:space="preserve"> </w:t>
      </w:r>
      <w:r w:rsidR="00F001CD" w:rsidRPr="007E5995">
        <w:rPr>
          <w:rFonts w:cs="Arial" w:hint="cs"/>
          <w:color w:val="E36C0A" w:themeColor="accent6" w:themeShade="BF"/>
          <w:rtl/>
        </w:rPr>
        <w:t>(וכ"פ בשו"ע</w:t>
      </w:r>
      <w:r w:rsidR="00F001CD">
        <w:rPr>
          <w:rFonts w:cs="Arial" w:hint="cs"/>
          <w:color w:val="E36C0A" w:themeColor="accent6" w:themeShade="BF"/>
          <w:rtl/>
        </w:rPr>
        <w:t>)</w:t>
      </w:r>
    </w:p>
    <w:p w14:paraId="3E081128" w14:textId="77777777" w:rsidR="00F001CD" w:rsidRPr="00F001CD" w:rsidRDefault="00F001CD" w:rsidP="00F001CD">
      <w:pPr>
        <w:ind w:left="360"/>
        <w:rPr>
          <w:rFonts w:cs="Arial"/>
          <w:u w:val="dotted"/>
          <w:rtl/>
        </w:rPr>
      </w:pPr>
      <w:r w:rsidRPr="00F001CD">
        <w:rPr>
          <w:rFonts w:cs="Arial" w:hint="cs"/>
          <w:u w:val="dotted"/>
          <w:rtl/>
        </w:rPr>
        <w:t xml:space="preserve">לרא"ש וסיעתו </w:t>
      </w:r>
      <w:r w:rsidRPr="00F001CD">
        <w:rPr>
          <w:rFonts w:cs="Arial"/>
          <w:u w:val="dotted"/>
          <w:rtl/>
        </w:rPr>
        <w:t>–</w:t>
      </w:r>
      <w:r w:rsidRPr="00F001CD">
        <w:rPr>
          <w:rFonts w:cs="Arial" w:hint="cs"/>
          <w:u w:val="dotted"/>
          <w:rtl/>
        </w:rPr>
        <w:t xml:space="preserve"> מה הדין אם היא מסרבת להישבע:</w:t>
      </w:r>
    </w:p>
    <w:p w14:paraId="5687073E" w14:textId="77777777" w:rsidR="00F001CD" w:rsidRDefault="00F001CD" w:rsidP="00F001CD">
      <w:pPr>
        <w:pStyle w:val="ab"/>
        <w:numPr>
          <w:ilvl w:val="0"/>
          <w:numId w:val="44"/>
        </w:numPr>
        <w:rPr>
          <w:rFonts w:cs="Arial"/>
        </w:rPr>
      </w:pPr>
      <w:r w:rsidRPr="006E4991">
        <w:rPr>
          <w:rFonts w:cs="Arial"/>
          <w:rtl/>
        </w:rPr>
        <w:t xml:space="preserve">רא"ש </w:t>
      </w:r>
      <w:r w:rsidRPr="00AF4111">
        <w:rPr>
          <w:rFonts w:cs="Arial" w:hint="cs"/>
          <w:sz w:val="16"/>
          <w:szCs w:val="16"/>
          <w:rtl/>
        </w:rPr>
        <w:t xml:space="preserve">(כלל לט סי' </w:t>
      </w:r>
      <w:r>
        <w:rPr>
          <w:rFonts w:cs="Arial" w:hint="cs"/>
          <w:sz w:val="16"/>
          <w:szCs w:val="16"/>
          <w:rtl/>
        </w:rPr>
        <w:t>ה</w:t>
      </w:r>
      <w:r w:rsidRPr="00AF4111">
        <w:rPr>
          <w:rFonts w:cs="Arial" w:hint="cs"/>
          <w:sz w:val="16"/>
          <w:szCs w:val="16"/>
          <w:rtl/>
        </w:rPr>
        <w:t>)</w:t>
      </w:r>
      <w:r>
        <w:rPr>
          <w:rFonts w:cs="Arial" w:hint="cs"/>
          <w:rtl/>
        </w:rPr>
        <w:t xml:space="preserve">- </w:t>
      </w:r>
      <w:r w:rsidRPr="006E4991">
        <w:rPr>
          <w:rFonts w:cs="Arial"/>
          <w:rtl/>
        </w:rPr>
        <w:t>ששאלת אשה שנתחייבה שבועה בשביל שטר חוב שיצא עליה כתקנת הגאונים להשביע הלוה אם יש לו מטלטלין</w:t>
      </w:r>
      <w:r>
        <w:rPr>
          <w:rFonts w:cs="Arial" w:hint="cs"/>
          <w:rtl/>
        </w:rPr>
        <w:t>,</w:t>
      </w:r>
      <w:r w:rsidRPr="006E4991">
        <w:rPr>
          <w:rFonts w:cs="Arial"/>
          <w:rtl/>
        </w:rPr>
        <w:t xml:space="preserve"> והיא מסרבת</w:t>
      </w:r>
      <w:r>
        <w:rPr>
          <w:rFonts w:cs="Arial" w:hint="cs"/>
          <w:rtl/>
        </w:rPr>
        <w:t>,</w:t>
      </w:r>
      <w:r w:rsidRPr="006E4991">
        <w:rPr>
          <w:rFonts w:cs="Arial"/>
          <w:rtl/>
        </w:rPr>
        <w:t xml:space="preserve"> מה דינה. תשובה</w:t>
      </w:r>
      <w:r>
        <w:rPr>
          <w:rFonts w:cs="Arial" w:hint="cs"/>
          <w:rtl/>
        </w:rPr>
        <w:t>-</w:t>
      </w:r>
      <w:r w:rsidRPr="006E4991">
        <w:rPr>
          <w:rFonts w:cs="Arial"/>
          <w:rtl/>
        </w:rPr>
        <w:t xml:space="preserve"> אשה שוה לאיש לכל עונשין שבתורה</w:t>
      </w:r>
      <w:r>
        <w:rPr>
          <w:rFonts w:cs="Arial" w:hint="cs"/>
          <w:rtl/>
        </w:rPr>
        <w:t>,</w:t>
      </w:r>
      <w:r w:rsidRPr="006E4991">
        <w:rPr>
          <w:rFonts w:cs="Arial"/>
          <w:rtl/>
        </w:rPr>
        <w:t xml:space="preserve"> ואיש צריך לנדותו עד דציית דינא</w:t>
      </w:r>
      <w:r>
        <w:rPr>
          <w:rFonts w:cs="Arial" w:hint="cs"/>
          <w:rtl/>
        </w:rPr>
        <w:t>,</w:t>
      </w:r>
      <w:r w:rsidRPr="006E4991">
        <w:rPr>
          <w:rFonts w:cs="Arial"/>
          <w:rtl/>
        </w:rPr>
        <w:t xml:space="preserve"> וכן הוא דין האשה</w:t>
      </w:r>
      <w:r>
        <w:rPr>
          <w:rFonts w:cs="Arial" w:hint="cs"/>
          <w:rtl/>
        </w:rPr>
        <w:t>.</w:t>
      </w:r>
      <w:r w:rsidRPr="00AE0E15">
        <w:rPr>
          <w:rFonts w:cs="Arial"/>
          <w:rtl/>
        </w:rPr>
        <w:t xml:space="preserve"> </w:t>
      </w:r>
      <w:r w:rsidRPr="007E5995">
        <w:rPr>
          <w:rFonts w:cs="Arial" w:hint="cs"/>
          <w:color w:val="E36C0A" w:themeColor="accent6" w:themeShade="BF"/>
          <w:rtl/>
        </w:rPr>
        <w:t>(וכ"פ בשו"ע</w:t>
      </w:r>
      <w:r>
        <w:rPr>
          <w:rFonts w:cs="Arial" w:hint="cs"/>
          <w:color w:val="E36C0A" w:themeColor="accent6" w:themeShade="BF"/>
          <w:rtl/>
        </w:rPr>
        <w:t>)</w:t>
      </w:r>
    </w:p>
    <w:p w14:paraId="33688DD8" w14:textId="2952D054" w:rsidR="00C37D0E" w:rsidRPr="00F001CD" w:rsidRDefault="00F001CD" w:rsidP="00F001CD">
      <w:pPr>
        <w:rPr>
          <w:rFonts w:cs="Arial"/>
          <w:u w:val="single"/>
        </w:rPr>
      </w:pPr>
      <w:r w:rsidRPr="00F001CD">
        <w:rPr>
          <w:rFonts w:cs="Arial" w:hint="cs"/>
          <w:u w:val="single"/>
          <w:rtl/>
        </w:rPr>
        <w:t xml:space="preserve">אשה שלותה ויש </w:t>
      </w:r>
      <w:r w:rsidR="00C37D0E" w:rsidRPr="00F001CD">
        <w:rPr>
          <w:rFonts w:cs="Arial"/>
          <w:u w:val="single"/>
          <w:rtl/>
        </w:rPr>
        <w:t>עדים שמעות עצמן של הלואה או מאי דאתי מחמתייהו קיים בודאי</w:t>
      </w:r>
      <w:r w:rsidR="00C37D0E" w:rsidRPr="00F001CD">
        <w:rPr>
          <w:rFonts w:cs="Arial" w:hint="cs"/>
          <w:u w:val="single"/>
          <w:rtl/>
        </w:rPr>
        <w:t>:</w:t>
      </w:r>
    </w:p>
    <w:p w14:paraId="4D165E47" w14:textId="77777777" w:rsidR="00C37D0E" w:rsidRDefault="00C37D0E" w:rsidP="00C37D0E">
      <w:pPr>
        <w:pStyle w:val="ab"/>
        <w:numPr>
          <w:ilvl w:val="0"/>
          <w:numId w:val="44"/>
        </w:numPr>
        <w:rPr>
          <w:rFonts w:cs="Arial"/>
        </w:rPr>
      </w:pPr>
      <w:r w:rsidRPr="007036CB">
        <w:rPr>
          <w:rFonts w:cs="Arial"/>
          <w:rtl/>
        </w:rPr>
        <w:t xml:space="preserve">בעל התרומות </w:t>
      </w:r>
      <w:r w:rsidRPr="000B7B52">
        <w:rPr>
          <w:rFonts w:cs="Arial" w:hint="cs"/>
          <w:sz w:val="16"/>
          <w:szCs w:val="16"/>
          <w:rtl/>
        </w:rPr>
        <w:t>(</w:t>
      </w:r>
      <w:r w:rsidRPr="000B7B52">
        <w:rPr>
          <w:rFonts w:cs="Arial"/>
          <w:sz w:val="16"/>
          <w:szCs w:val="16"/>
          <w:rtl/>
        </w:rPr>
        <w:t>שער לו שם סי' ד)</w:t>
      </w:r>
      <w:r>
        <w:rPr>
          <w:rFonts w:cs="Arial" w:hint="cs"/>
          <w:rtl/>
        </w:rPr>
        <w:t>-</w:t>
      </w:r>
      <w:r w:rsidRPr="007036CB">
        <w:rPr>
          <w:rFonts w:cs="Arial"/>
          <w:rtl/>
        </w:rPr>
        <w:t xml:space="preserve"> זה שפסקנו שהעבד והאשה אין משלמין אלא לאחר זמן אם יש עדים שמעות עצמן של הלואה או מאי דאתי מחמתייהו קיים בודאי </w:t>
      </w:r>
      <w:r>
        <w:rPr>
          <w:rFonts w:cs="Arial" w:hint="cs"/>
          <w:rtl/>
        </w:rPr>
        <w:t xml:space="preserve">- </w:t>
      </w:r>
      <w:r w:rsidRPr="007036CB">
        <w:rPr>
          <w:rFonts w:cs="Arial"/>
          <w:rtl/>
        </w:rPr>
        <w:t>אין בו ספק שנפרע מהם המלוה</w:t>
      </w:r>
      <w:r>
        <w:rPr>
          <w:rFonts w:cs="Arial" w:hint="cs"/>
          <w:rtl/>
        </w:rPr>
        <w:t>,</w:t>
      </w:r>
      <w:r w:rsidRPr="007036CB">
        <w:rPr>
          <w:rFonts w:cs="Arial"/>
          <w:rtl/>
        </w:rPr>
        <w:t xml:space="preserve"> וכן סברת הראשונים</w:t>
      </w:r>
      <w:r>
        <w:rPr>
          <w:rFonts w:cs="Arial" w:hint="cs"/>
          <w:rtl/>
        </w:rPr>
        <w:t>.</w:t>
      </w:r>
    </w:p>
    <w:p w14:paraId="308092D2" w14:textId="0EC62038" w:rsidR="006A6F84" w:rsidRPr="00C37D0E" w:rsidRDefault="00F001CD" w:rsidP="00F001CD">
      <w:pPr>
        <w:rPr>
          <w:rFonts w:cs="Arial"/>
        </w:rPr>
      </w:pPr>
      <w:r>
        <w:rPr>
          <w:rFonts w:cs="Arial" w:hint="cs"/>
          <w:u w:val="single"/>
          <w:rtl/>
        </w:rPr>
        <w:t xml:space="preserve">אשה </w:t>
      </w:r>
      <w:r w:rsidR="00C37D0E" w:rsidRPr="00F001CD">
        <w:rPr>
          <w:rFonts w:cs="Arial" w:hint="cs"/>
          <w:u w:val="single"/>
          <w:rtl/>
        </w:rPr>
        <w:t>נושאת ונותנת</w:t>
      </w:r>
      <w:r>
        <w:rPr>
          <w:rFonts w:cs="Arial" w:hint="cs"/>
          <w:u w:val="single"/>
          <w:rtl/>
        </w:rPr>
        <w:t xml:space="preserve"> </w:t>
      </w:r>
      <w:r w:rsidR="00AE3662">
        <w:rPr>
          <w:rFonts w:cs="Arial"/>
          <w:u w:val="single"/>
          <w:rtl/>
        </w:rPr>
        <w:t>–</w:t>
      </w:r>
      <w:r w:rsidR="00AE3662">
        <w:rPr>
          <w:rFonts w:cs="Arial" w:hint="cs"/>
          <w:u w:val="single"/>
          <w:rtl/>
        </w:rPr>
        <w:t xml:space="preserve"> האם בעלה צריך לשלם בשבילה</w:t>
      </w:r>
      <w:r w:rsidR="00C37D0E" w:rsidRPr="00F001CD">
        <w:rPr>
          <w:rFonts w:cs="Arial" w:hint="cs"/>
          <w:u w:val="single"/>
          <w:rtl/>
        </w:rPr>
        <w:t>:</w:t>
      </w:r>
      <w:r w:rsidR="00C37D0E" w:rsidRPr="00C37D0E">
        <w:rPr>
          <w:rFonts w:cs="Arial" w:hint="cs"/>
          <w:rtl/>
        </w:rPr>
        <w:t xml:space="preserve"> </w:t>
      </w:r>
      <w:r w:rsidR="00186261" w:rsidRPr="00C37D0E">
        <w:rPr>
          <w:rFonts w:cs="Arial"/>
          <w:sz w:val="16"/>
          <w:szCs w:val="16"/>
          <w:rtl/>
        </w:rPr>
        <w:t>(</w:t>
      </w:r>
      <w:r w:rsidR="00C37D0E" w:rsidRPr="00C37D0E">
        <w:rPr>
          <w:rFonts w:cs="Arial" w:hint="cs"/>
          <w:sz w:val="16"/>
          <w:szCs w:val="16"/>
          <w:rtl/>
        </w:rPr>
        <w:t xml:space="preserve">דרכ"מ אות </w:t>
      </w:r>
      <w:r w:rsidR="00186261" w:rsidRPr="00C37D0E">
        <w:rPr>
          <w:rFonts w:cs="Arial"/>
          <w:sz w:val="16"/>
          <w:szCs w:val="16"/>
          <w:rtl/>
        </w:rPr>
        <w:t>ד)</w:t>
      </w:r>
    </w:p>
    <w:p w14:paraId="760782A3" w14:textId="17B39D61" w:rsidR="009772BD" w:rsidRDefault="00186261" w:rsidP="007036CB">
      <w:pPr>
        <w:pStyle w:val="ab"/>
        <w:numPr>
          <w:ilvl w:val="0"/>
          <w:numId w:val="44"/>
        </w:numPr>
        <w:rPr>
          <w:rFonts w:cs="Arial"/>
        </w:rPr>
      </w:pPr>
      <w:r w:rsidRPr="002010D5">
        <w:rPr>
          <w:rFonts w:cs="Arial"/>
          <w:rtl/>
        </w:rPr>
        <w:t>ראב"ן</w:t>
      </w:r>
      <w:r w:rsidRPr="006A6F84">
        <w:rPr>
          <w:rFonts w:cs="Arial"/>
          <w:sz w:val="16"/>
          <w:szCs w:val="16"/>
          <w:rtl/>
        </w:rPr>
        <w:t xml:space="preserve"> (ב"ק קצא</w:t>
      </w:r>
      <w:r w:rsidRPr="006A6F84">
        <w:rPr>
          <w:rFonts w:cs="Arial" w:hint="cs"/>
          <w:sz w:val="16"/>
          <w:szCs w:val="16"/>
          <w:rtl/>
        </w:rPr>
        <w:t xml:space="preserve"> ע"ב</w:t>
      </w:r>
      <w:r w:rsidRPr="006A6F84">
        <w:rPr>
          <w:rFonts w:cs="Arial"/>
          <w:sz w:val="16"/>
          <w:szCs w:val="16"/>
          <w:rtl/>
        </w:rPr>
        <w:t xml:space="preserve"> ובתשובות סי' קטו</w:t>
      </w:r>
      <w:r w:rsidR="006A6F84" w:rsidRPr="006A6F84">
        <w:rPr>
          <w:rFonts w:cs="Arial" w:hint="cs"/>
          <w:sz w:val="16"/>
          <w:szCs w:val="16"/>
          <w:rtl/>
        </w:rPr>
        <w:t>, הביאו המרדכי [</w:t>
      </w:r>
      <w:r w:rsidR="006A6F84" w:rsidRPr="006A6F84">
        <w:rPr>
          <w:rFonts w:cs="Arial"/>
          <w:sz w:val="16"/>
          <w:szCs w:val="16"/>
          <w:rtl/>
        </w:rPr>
        <w:t>ב"ק סי' פז-פח</w:t>
      </w:r>
      <w:r w:rsidR="006A6F84" w:rsidRPr="006A6F84">
        <w:rPr>
          <w:rFonts w:cs="Arial" w:hint="cs"/>
          <w:sz w:val="16"/>
          <w:szCs w:val="16"/>
          <w:rtl/>
        </w:rPr>
        <w:t>]</w:t>
      </w:r>
      <w:r w:rsidRPr="006A6F84">
        <w:rPr>
          <w:rFonts w:cs="Arial"/>
          <w:sz w:val="16"/>
          <w:szCs w:val="16"/>
          <w:rtl/>
        </w:rPr>
        <w:t>)</w:t>
      </w:r>
      <w:r w:rsidR="006A6F84">
        <w:rPr>
          <w:rFonts w:cs="Arial" w:hint="cs"/>
          <w:rtl/>
        </w:rPr>
        <w:t>-</w:t>
      </w:r>
      <w:r w:rsidRPr="002010D5">
        <w:rPr>
          <w:rFonts w:cs="Arial"/>
          <w:rtl/>
        </w:rPr>
        <w:t xml:space="preserve"> </w:t>
      </w:r>
      <w:r w:rsidR="009772BD" w:rsidRPr="009772BD">
        <w:rPr>
          <w:rFonts w:cs="Arial"/>
          <w:rtl/>
        </w:rPr>
        <w:t>כיון שהנשים רגילות לישא וליתן בזמן הזה הרי כאלו מינום בעלים שלוחים ואם יש עדים חייב הבעל לשלם מפני תקנת השוק שישאו ויתנו עמהם</w:t>
      </w:r>
      <w:r w:rsidR="009772BD" w:rsidRPr="009772BD">
        <w:rPr>
          <w:rtl/>
        </w:rPr>
        <w:t xml:space="preserve"> </w:t>
      </w:r>
      <w:r w:rsidR="009772BD" w:rsidRPr="009772BD">
        <w:rPr>
          <w:rFonts w:cs="Arial"/>
          <w:rtl/>
        </w:rPr>
        <w:t xml:space="preserve">ואם אין עדים נשבעת והא דאמרינן פרק השולח אין אדם רוצה שתתבזה אשתו בב"ד ה"מ גבי נדר דצריכה בעצמה </w:t>
      </w:r>
      <w:r w:rsidR="009772BD" w:rsidRPr="009772BD">
        <w:rPr>
          <w:rFonts w:cs="Arial"/>
          <w:rtl/>
        </w:rPr>
        <w:lastRenderedPageBreak/>
        <w:t>לפרש הנדר בפני ב"ד אבל הכא אפשר ע"י אפוטרופוס ועוד תתבזה ותתבזה ולא תגזול משא"כ חובל שאין הבעל נהנה מזה</w:t>
      </w:r>
      <w:r w:rsidR="009772BD">
        <w:rPr>
          <w:rStyle w:val="a7"/>
          <w:rFonts w:cs="Arial"/>
          <w:rtl/>
        </w:rPr>
        <w:footnoteReference w:id="643"/>
      </w:r>
      <w:r w:rsidR="009772BD">
        <w:rPr>
          <w:rFonts w:cs="Arial" w:hint="cs"/>
          <w:rtl/>
        </w:rPr>
        <w:t>.</w:t>
      </w:r>
    </w:p>
    <w:p w14:paraId="337EE552" w14:textId="375AAE53" w:rsidR="006A6F84" w:rsidRDefault="009F7A1E" w:rsidP="007036CB">
      <w:pPr>
        <w:pStyle w:val="ab"/>
        <w:numPr>
          <w:ilvl w:val="0"/>
          <w:numId w:val="44"/>
        </w:numPr>
        <w:rPr>
          <w:rFonts w:cs="Arial"/>
        </w:rPr>
      </w:pPr>
      <w:r>
        <w:rPr>
          <w:rFonts w:cs="Arial" w:hint="cs"/>
          <w:rtl/>
        </w:rPr>
        <w:t>מהר</w:t>
      </w:r>
      <w:r w:rsidR="00220971">
        <w:rPr>
          <w:rFonts w:cs="Arial" w:hint="cs"/>
          <w:rtl/>
        </w:rPr>
        <w:t>י"ק</w:t>
      </w:r>
      <w:r w:rsidR="009772BD" w:rsidRPr="009772BD">
        <w:rPr>
          <w:rFonts w:cs="Arial"/>
          <w:rtl/>
        </w:rPr>
        <w:t xml:space="preserve"> </w:t>
      </w:r>
      <w:r w:rsidR="00912620">
        <w:rPr>
          <w:rFonts w:cs="Arial" w:hint="cs"/>
          <w:sz w:val="16"/>
          <w:szCs w:val="16"/>
          <w:rtl/>
        </w:rPr>
        <w:t>(שו"ת סי' קצב)</w:t>
      </w:r>
      <w:r w:rsidR="00912620">
        <w:rPr>
          <w:rFonts w:cs="Arial" w:hint="cs"/>
          <w:rtl/>
        </w:rPr>
        <w:t>-</w:t>
      </w:r>
      <w:r w:rsidR="00220971" w:rsidRPr="00220971">
        <w:rPr>
          <w:rFonts w:cs="Arial"/>
          <w:rtl/>
        </w:rPr>
        <w:t xml:space="preserve"> </w:t>
      </w:r>
      <w:r w:rsidR="00220971" w:rsidRPr="009772BD">
        <w:rPr>
          <w:rFonts w:cs="Arial"/>
          <w:rtl/>
        </w:rPr>
        <w:t>לא ס"ל למהר"ם הך תקנת השוק דראב"ן</w:t>
      </w:r>
      <w:r w:rsidR="00220971">
        <w:rPr>
          <w:rFonts w:cs="Arial" w:hint="cs"/>
          <w:rtl/>
        </w:rPr>
        <w:t>...</w:t>
      </w:r>
      <w:r w:rsidR="00220971" w:rsidRPr="009772BD">
        <w:rPr>
          <w:rFonts w:cs="Arial"/>
          <w:rtl/>
        </w:rPr>
        <w:t xml:space="preserve"> וכן נראה ששאר הפוסקים לא ס"ל הך תקנת השוק שהרי לא הזכירו אותה לא המיימוני ולא הסמ"ג וגם לא ספר חשן המשפט אשר הוא רגיל להביא כל הדעות וגם ראב"ן וראבי"ה במקומות הרבה השמיטו את זו משמע דלא ס"ל הכי</w:t>
      </w:r>
      <w:r w:rsidR="00220971">
        <w:rPr>
          <w:rFonts w:cs="Arial" w:hint="cs"/>
          <w:rtl/>
        </w:rPr>
        <w:t xml:space="preserve">... </w:t>
      </w:r>
      <w:r w:rsidR="00220971" w:rsidRPr="009772BD">
        <w:rPr>
          <w:rFonts w:cs="Arial"/>
          <w:rtl/>
        </w:rPr>
        <w:t>וכיון דאיכא פלוגת</w:t>
      </w:r>
      <w:r w:rsidR="00220971">
        <w:rPr>
          <w:rFonts w:cs="Arial" w:hint="cs"/>
          <w:rtl/>
        </w:rPr>
        <w:t>א</w:t>
      </w:r>
      <w:r w:rsidR="00220971" w:rsidRPr="009772BD">
        <w:rPr>
          <w:rFonts w:cs="Arial"/>
          <w:rtl/>
        </w:rPr>
        <w:t xml:space="preserve"> דרברבת</w:t>
      </w:r>
      <w:r w:rsidR="00220971">
        <w:rPr>
          <w:rFonts w:cs="Arial" w:hint="cs"/>
          <w:rtl/>
        </w:rPr>
        <w:t>א</w:t>
      </w:r>
      <w:r w:rsidR="00220971" w:rsidRPr="009772BD">
        <w:rPr>
          <w:rFonts w:cs="Arial"/>
          <w:rtl/>
        </w:rPr>
        <w:t xml:space="preserve"> המוצי</w:t>
      </w:r>
      <w:r w:rsidR="00220971">
        <w:rPr>
          <w:rFonts w:cs="Arial" w:hint="cs"/>
          <w:rtl/>
        </w:rPr>
        <w:t>א</w:t>
      </w:r>
      <w:r w:rsidR="00220971" w:rsidRPr="009772BD">
        <w:rPr>
          <w:rFonts w:cs="Arial"/>
          <w:rtl/>
        </w:rPr>
        <w:t xml:space="preserve"> מחבירו עליו הראי</w:t>
      </w:r>
      <w:r w:rsidR="00220971">
        <w:rPr>
          <w:rFonts w:cs="Arial" w:hint="cs"/>
          <w:rtl/>
        </w:rPr>
        <w:t>ה</w:t>
      </w:r>
      <w:r w:rsidR="00912620">
        <w:rPr>
          <w:rStyle w:val="a7"/>
          <w:rFonts w:cs="Arial"/>
          <w:rtl/>
        </w:rPr>
        <w:footnoteReference w:id="644"/>
      </w:r>
      <w:r>
        <w:rPr>
          <w:rFonts w:cs="Arial" w:hint="cs"/>
          <w:rtl/>
        </w:rPr>
        <w:t>.</w:t>
      </w:r>
      <w:r w:rsidR="00220971" w:rsidRPr="00220971">
        <w:rPr>
          <w:rFonts w:cs="Arial" w:hint="cs"/>
          <w:color w:val="00B0F0"/>
          <w:rtl/>
        </w:rPr>
        <w:t xml:space="preserve"> (וכ"פ הרמ"א)</w:t>
      </w:r>
    </w:p>
    <w:p w14:paraId="4B914524" w14:textId="01E15A70" w:rsidR="007036CB" w:rsidRPr="006A6F84" w:rsidRDefault="00186261" w:rsidP="006A6F84">
      <w:pPr>
        <w:pStyle w:val="ab"/>
        <w:numPr>
          <w:ilvl w:val="0"/>
          <w:numId w:val="44"/>
        </w:numPr>
        <w:rPr>
          <w:rFonts w:cs="Arial"/>
        </w:rPr>
      </w:pPr>
      <w:r w:rsidRPr="002010D5">
        <w:rPr>
          <w:rFonts w:cs="Arial"/>
          <w:rtl/>
        </w:rPr>
        <w:t>מהרא"י</w:t>
      </w:r>
      <w:r w:rsidRPr="00C37D0E">
        <w:rPr>
          <w:rFonts w:cs="Arial"/>
          <w:sz w:val="16"/>
          <w:szCs w:val="16"/>
          <w:rtl/>
        </w:rPr>
        <w:t xml:space="preserve"> </w:t>
      </w:r>
      <w:r w:rsidR="00C37D0E" w:rsidRPr="00C37D0E">
        <w:rPr>
          <w:rFonts w:cs="Arial" w:hint="cs"/>
          <w:sz w:val="16"/>
          <w:szCs w:val="16"/>
          <w:rtl/>
        </w:rPr>
        <w:t xml:space="preserve">(פסקים </w:t>
      </w:r>
      <w:r w:rsidRPr="00C37D0E">
        <w:rPr>
          <w:rFonts w:cs="Arial"/>
          <w:sz w:val="16"/>
          <w:szCs w:val="16"/>
          <w:rtl/>
        </w:rPr>
        <w:t>סי</w:t>
      </w:r>
      <w:r w:rsidR="00C37D0E" w:rsidRPr="00C37D0E">
        <w:rPr>
          <w:rFonts w:cs="Arial" w:hint="cs"/>
          <w:sz w:val="16"/>
          <w:szCs w:val="16"/>
          <w:rtl/>
        </w:rPr>
        <w:t>'</w:t>
      </w:r>
      <w:r w:rsidRPr="00C37D0E">
        <w:rPr>
          <w:rFonts w:cs="Arial"/>
          <w:sz w:val="16"/>
          <w:szCs w:val="16"/>
          <w:rtl/>
        </w:rPr>
        <w:t xml:space="preserve"> ריג</w:t>
      </w:r>
      <w:r w:rsidR="00C37D0E" w:rsidRPr="00C37D0E">
        <w:rPr>
          <w:rFonts w:cs="Arial" w:hint="cs"/>
          <w:sz w:val="16"/>
          <w:szCs w:val="16"/>
          <w:rtl/>
        </w:rPr>
        <w:t>)</w:t>
      </w:r>
      <w:r w:rsidR="00C37D0E">
        <w:rPr>
          <w:rFonts w:cs="Arial" w:hint="cs"/>
          <w:rtl/>
        </w:rPr>
        <w:t>-</w:t>
      </w:r>
      <w:r w:rsidRPr="002010D5">
        <w:rPr>
          <w:rFonts w:cs="Arial"/>
          <w:rtl/>
        </w:rPr>
        <w:t xml:space="preserve"> אפילו האידנא אין אשה משלמת אפילו גזלות ופקדונות בעודה תחת בעלה אפילו אית לה נכסי מלוג</w:t>
      </w:r>
      <w:r w:rsidR="00C37D0E">
        <w:rPr>
          <w:rFonts w:cs="Arial" w:hint="cs"/>
          <w:rtl/>
        </w:rPr>
        <w:t>,</w:t>
      </w:r>
      <w:r w:rsidRPr="002010D5">
        <w:rPr>
          <w:rFonts w:cs="Arial"/>
          <w:rtl/>
        </w:rPr>
        <w:t xml:space="preserve"> אלא כותבין עליה פסק דין ותשלם לכשתתאלמן או תתגרש</w:t>
      </w:r>
      <w:r w:rsidR="00C37D0E">
        <w:rPr>
          <w:rStyle w:val="a7"/>
          <w:rFonts w:cs="Arial"/>
          <w:rtl/>
        </w:rPr>
        <w:footnoteReference w:id="645"/>
      </w:r>
      <w:r w:rsidR="006A6F84">
        <w:rPr>
          <w:rFonts w:cs="Arial" w:hint="cs"/>
          <w:rtl/>
        </w:rPr>
        <w:t>.</w:t>
      </w:r>
    </w:p>
    <w:p w14:paraId="301B288F" w14:textId="0391489F" w:rsidR="007036CB" w:rsidRPr="007036CB" w:rsidRDefault="007036CB" w:rsidP="007036CB">
      <w:pPr>
        <w:rPr>
          <w:rFonts w:cs="Arial"/>
          <w:u w:val="single"/>
        </w:rPr>
      </w:pPr>
      <w:r w:rsidRPr="007036CB">
        <w:rPr>
          <w:rFonts w:cs="Arial"/>
          <w:u w:val="single"/>
          <w:rtl/>
        </w:rPr>
        <w:t>אשה ש</w:t>
      </w:r>
      <w:r w:rsidR="00156866">
        <w:rPr>
          <w:rFonts w:cs="Arial" w:hint="cs"/>
          <w:u w:val="single"/>
          <w:rtl/>
        </w:rPr>
        <w:t>עשתה חבלה באדם - ו</w:t>
      </w:r>
      <w:r w:rsidR="00156866" w:rsidRPr="007036CB">
        <w:rPr>
          <w:rFonts w:cs="Arial"/>
          <w:u w:val="single"/>
          <w:rtl/>
        </w:rPr>
        <w:t>יש לה נכסי מלוג</w:t>
      </w:r>
      <w:r w:rsidRPr="007036CB">
        <w:rPr>
          <w:rFonts w:cs="Arial" w:hint="cs"/>
          <w:u w:val="single"/>
          <w:rtl/>
        </w:rPr>
        <w:t>:</w:t>
      </w:r>
    </w:p>
    <w:p w14:paraId="5194FA42" w14:textId="296816CD" w:rsidR="002010D5" w:rsidRDefault="007036CB" w:rsidP="007036CB">
      <w:pPr>
        <w:pStyle w:val="ab"/>
        <w:numPr>
          <w:ilvl w:val="0"/>
          <w:numId w:val="44"/>
        </w:numPr>
        <w:rPr>
          <w:rFonts w:cs="Arial"/>
        </w:rPr>
      </w:pPr>
      <w:r>
        <w:rPr>
          <w:rFonts w:cs="Arial" w:hint="cs"/>
          <w:rtl/>
        </w:rPr>
        <w:t xml:space="preserve">ב"י- </w:t>
      </w:r>
      <w:r w:rsidR="002010D5" w:rsidRPr="007036CB">
        <w:rPr>
          <w:rFonts w:cs="Arial"/>
          <w:rtl/>
        </w:rPr>
        <w:t>אשה שיש לה נכסי מלוג כופין אותה למכור מהם בטובת הנאה כדי לפרוע חבלה שעשתה</w:t>
      </w:r>
      <w:r w:rsidRPr="007036CB">
        <w:rPr>
          <w:rFonts w:cs="Arial"/>
          <w:sz w:val="16"/>
          <w:szCs w:val="16"/>
          <w:rtl/>
        </w:rPr>
        <w:t xml:space="preserve"> </w:t>
      </w:r>
      <w:r>
        <w:rPr>
          <w:rFonts w:cs="Arial" w:hint="cs"/>
          <w:sz w:val="16"/>
          <w:szCs w:val="16"/>
          <w:rtl/>
        </w:rPr>
        <w:t>(</w:t>
      </w:r>
      <w:r w:rsidRPr="007036CB">
        <w:rPr>
          <w:rFonts w:cs="Arial"/>
          <w:sz w:val="16"/>
          <w:szCs w:val="16"/>
          <w:rtl/>
        </w:rPr>
        <w:t>עי</w:t>
      </w:r>
      <w:r>
        <w:rPr>
          <w:rFonts w:cs="Arial" w:hint="cs"/>
          <w:sz w:val="16"/>
          <w:szCs w:val="16"/>
          <w:rtl/>
        </w:rPr>
        <w:t>'</w:t>
      </w:r>
      <w:r w:rsidRPr="007036CB">
        <w:rPr>
          <w:rFonts w:cs="Arial"/>
          <w:sz w:val="16"/>
          <w:szCs w:val="16"/>
          <w:rtl/>
        </w:rPr>
        <w:t xml:space="preserve"> סי</w:t>
      </w:r>
      <w:r>
        <w:rPr>
          <w:rFonts w:cs="Arial" w:hint="cs"/>
          <w:sz w:val="16"/>
          <w:szCs w:val="16"/>
          <w:rtl/>
        </w:rPr>
        <w:t xml:space="preserve">' </w:t>
      </w:r>
      <w:r w:rsidRPr="007036CB">
        <w:rPr>
          <w:rFonts w:cs="Arial"/>
          <w:sz w:val="16"/>
          <w:szCs w:val="16"/>
          <w:rtl/>
        </w:rPr>
        <w:t>תכד סי"ג)</w:t>
      </w:r>
      <w:r w:rsidR="002010D5" w:rsidRPr="007036CB">
        <w:rPr>
          <w:rFonts w:cs="Arial"/>
          <w:rtl/>
        </w:rPr>
        <w:t xml:space="preserve">. </w:t>
      </w:r>
    </w:p>
    <w:p w14:paraId="5FF522E7" w14:textId="77777777" w:rsidR="00B7633E" w:rsidRPr="002B5D93" w:rsidRDefault="00B7633E" w:rsidP="00B7633E">
      <w:pPr>
        <w:rPr>
          <w:rtl/>
        </w:rPr>
      </w:pPr>
      <w:r w:rsidRPr="003024E5">
        <w:rPr>
          <w:rFonts w:asciiTheme="minorBidi" w:hAnsiTheme="minorBidi"/>
          <w:b/>
          <w:bCs/>
          <w:color w:val="000000"/>
          <w:sz w:val="28"/>
          <w:szCs w:val="28"/>
          <w:u w:val="single"/>
          <w:rtl/>
        </w:rPr>
        <w:t>שו"ע:</w:t>
      </w:r>
    </w:p>
    <w:p w14:paraId="0188429C" w14:textId="3F6D7A63" w:rsidR="001C2E95" w:rsidRDefault="001C2E95" w:rsidP="001C2E95">
      <w:pPr>
        <w:rPr>
          <w:rtl/>
        </w:rPr>
      </w:pPr>
      <w:r>
        <w:rPr>
          <w:rFonts w:cs="Arial"/>
          <w:rtl/>
        </w:rPr>
        <w:t xml:space="preserve">אשת איש שנתחייבה שבועה, משביעין אותה. ואם מסרבת מלישבע, כופין אותה כמו שכופין לאיש. </w:t>
      </w:r>
      <w:r w:rsidRPr="006E4991">
        <w:rPr>
          <w:rFonts w:cs="Arial"/>
          <w:sz w:val="18"/>
          <w:szCs w:val="18"/>
          <w:rtl/>
        </w:rPr>
        <w:t>הגה: ומזמינין אותה לדין או שולחין אצלה, כדרך שיתבאר לקמן סימן קכ"ד. ואם אין לה לשלם, יכתבו לו פסק שתשלם לכשתתאלמן או לכשתתגרש (טור)</w:t>
      </w:r>
      <w:r w:rsidR="00F001CD">
        <w:rPr>
          <w:rFonts w:cs="Arial" w:hint="cs"/>
          <w:sz w:val="18"/>
          <w:szCs w:val="18"/>
          <w:rtl/>
        </w:rPr>
        <w:t>.</w:t>
      </w:r>
      <w:r w:rsidRPr="006E4991">
        <w:rPr>
          <w:rFonts w:cs="Arial"/>
          <w:sz w:val="18"/>
          <w:szCs w:val="18"/>
          <w:rtl/>
        </w:rPr>
        <w:t xml:space="preserve"> אבל אין בעלה חייב לשלם בשבילה, אע</w:t>
      </w:r>
      <w:r w:rsidR="002C224D">
        <w:rPr>
          <w:rFonts w:cs="Arial" w:hint="cs"/>
          <w:sz w:val="18"/>
          <w:szCs w:val="18"/>
          <w:rtl/>
        </w:rPr>
        <w:t>"</w:t>
      </w:r>
      <w:r w:rsidRPr="006E4991">
        <w:rPr>
          <w:rFonts w:cs="Arial"/>
          <w:sz w:val="18"/>
          <w:szCs w:val="18"/>
          <w:rtl/>
        </w:rPr>
        <w:t>פ שנושאת ונותנת תוך הבית (מהרי"ק שורש קצב בשם מהר"</w:t>
      </w:r>
      <w:r w:rsidR="002C224D">
        <w:rPr>
          <w:rFonts w:cs="Arial" w:hint="cs"/>
          <w:sz w:val="18"/>
          <w:szCs w:val="18"/>
          <w:rtl/>
        </w:rPr>
        <w:t>ם</w:t>
      </w:r>
      <w:r w:rsidRPr="006E4991">
        <w:rPr>
          <w:rFonts w:cs="Arial"/>
          <w:sz w:val="18"/>
          <w:szCs w:val="18"/>
          <w:rtl/>
        </w:rPr>
        <w:t xml:space="preserve">), ודלא כיש חולקין בזה (מרדכי </w:t>
      </w:r>
      <w:r w:rsidR="00912620">
        <w:rPr>
          <w:rFonts w:cs="Arial" w:hint="cs"/>
          <w:sz w:val="18"/>
          <w:szCs w:val="18"/>
          <w:rtl/>
        </w:rPr>
        <w:t>בשם ראב"ן</w:t>
      </w:r>
      <w:r w:rsidRPr="006E4991">
        <w:rPr>
          <w:rFonts w:cs="Arial"/>
          <w:sz w:val="18"/>
          <w:szCs w:val="18"/>
          <w:rtl/>
        </w:rPr>
        <w:t>). ועיין באה</w:t>
      </w:r>
      <w:r w:rsidR="002C224D">
        <w:rPr>
          <w:rFonts w:cs="Arial" w:hint="cs"/>
          <w:sz w:val="18"/>
          <w:szCs w:val="18"/>
          <w:rtl/>
        </w:rPr>
        <w:t>"</w:t>
      </w:r>
      <w:r w:rsidRPr="006E4991">
        <w:rPr>
          <w:rFonts w:cs="Arial"/>
          <w:sz w:val="18"/>
          <w:szCs w:val="18"/>
          <w:rtl/>
        </w:rPr>
        <w:t>ע סי</w:t>
      </w:r>
      <w:r w:rsidR="002C224D">
        <w:rPr>
          <w:rFonts w:cs="Arial" w:hint="cs"/>
          <w:sz w:val="18"/>
          <w:szCs w:val="18"/>
          <w:rtl/>
        </w:rPr>
        <w:t>'</w:t>
      </w:r>
      <w:r w:rsidRPr="006E4991">
        <w:rPr>
          <w:rFonts w:cs="Arial"/>
          <w:sz w:val="18"/>
          <w:szCs w:val="18"/>
          <w:rtl/>
        </w:rPr>
        <w:t xml:space="preserve"> צ"א. ואם הבעל מודה שבאו הכלים, שתובעים אותה, לרשותו, חייב לישבע שאינן ברשותו ושלא שלח בהן יד ושלא פשע בהן מה שנגנבו (טור). י"א דאין משביעין האשה כשהיא מעוברת, דהא מוציאין אותה מבית הכנסת כשהיו נותנין חרם (ב"ז סי</w:t>
      </w:r>
      <w:r w:rsidR="002C224D">
        <w:rPr>
          <w:rFonts w:cs="Arial" w:hint="cs"/>
          <w:sz w:val="18"/>
          <w:szCs w:val="18"/>
          <w:rtl/>
        </w:rPr>
        <w:t>'</w:t>
      </w:r>
      <w:r w:rsidRPr="006E4991">
        <w:rPr>
          <w:rFonts w:cs="Arial"/>
          <w:sz w:val="18"/>
          <w:szCs w:val="18"/>
          <w:rtl/>
        </w:rPr>
        <w:t xml:space="preserve"> שפה).</w:t>
      </w:r>
    </w:p>
    <w:sectPr w:rsidR="001C2E95" w:rsidSect="00A347B3">
      <w:headerReference w:type="default" r:id="rId18"/>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C861" w14:textId="77777777" w:rsidR="00055E94" w:rsidRDefault="00055E94" w:rsidP="008A01C4">
      <w:pPr>
        <w:spacing w:after="0" w:line="240" w:lineRule="auto"/>
      </w:pPr>
      <w:r>
        <w:separator/>
      </w:r>
    </w:p>
  </w:endnote>
  <w:endnote w:type="continuationSeparator" w:id="0">
    <w:p w14:paraId="0E5C3147" w14:textId="77777777" w:rsidR="00055E94" w:rsidRDefault="00055E94" w:rsidP="008A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76427476"/>
      <w:docPartObj>
        <w:docPartGallery w:val="Page Numbers (Bottom of Page)"/>
        <w:docPartUnique/>
      </w:docPartObj>
    </w:sdtPr>
    <w:sdtContent>
      <w:p w14:paraId="64E459E3" w14:textId="248AC394" w:rsidR="002C32C9" w:rsidRDefault="002C32C9">
        <w:pPr>
          <w:pStyle w:val="af1"/>
          <w:jc w:val="center"/>
        </w:pPr>
        <w:r>
          <w:fldChar w:fldCharType="begin"/>
        </w:r>
        <w:r>
          <w:instrText>PAGE   \* MERGEFORMAT</w:instrText>
        </w:r>
        <w:r>
          <w:fldChar w:fldCharType="separate"/>
        </w:r>
        <w:r>
          <w:rPr>
            <w:rtl/>
            <w:lang w:val="he-IL"/>
          </w:rPr>
          <w:t>2</w:t>
        </w:r>
        <w:r>
          <w:fldChar w:fldCharType="end"/>
        </w:r>
      </w:p>
    </w:sdtContent>
  </w:sdt>
  <w:p w14:paraId="0BAB25E6" w14:textId="77777777" w:rsidR="002C32C9" w:rsidRDefault="002C32C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13CE" w14:textId="77777777" w:rsidR="00055E94" w:rsidRDefault="00055E94" w:rsidP="008A01C4">
      <w:pPr>
        <w:spacing w:after="0" w:line="240" w:lineRule="auto"/>
      </w:pPr>
      <w:r>
        <w:separator/>
      </w:r>
    </w:p>
  </w:footnote>
  <w:footnote w:type="continuationSeparator" w:id="0">
    <w:p w14:paraId="00D21078" w14:textId="77777777" w:rsidR="00055E94" w:rsidRDefault="00055E94" w:rsidP="008A01C4">
      <w:pPr>
        <w:spacing w:after="0" w:line="240" w:lineRule="auto"/>
      </w:pPr>
      <w:r>
        <w:continuationSeparator/>
      </w:r>
    </w:p>
  </w:footnote>
  <w:footnote w:id="1">
    <w:p w14:paraId="22FBC5D1" w14:textId="77777777" w:rsidR="002C32C9" w:rsidRDefault="002C32C9" w:rsidP="00047293">
      <w:pPr>
        <w:pStyle w:val="a5"/>
      </w:pPr>
      <w:r>
        <w:rPr>
          <w:rStyle w:val="a7"/>
        </w:rPr>
        <w:footnoteRef/>
      </w:r>
      <w:r>
        <w:rPr>
          <w:rtl/>
        </w:rPr>
        <w:t xml:space="preserve"> </w:t>
      </w:r>
      <w:r>
        <w:rPr>
          <w:rFonts w:cs="Arial"/>
          <w:rtl/>
        </w:rPr>
        <w:t>שהיה יכול לומר להד"מ או לקוח הוא בידי או החזרתיו לך כפי מה שביארתי למעלה סימן ע"ב (סי"ג). שאם אינו יכול להחזיק בו מה לנו ולשבועתו</w:t>
      </w:r>
      <w:r>
        <w:rPr>
          <w:rFonts w:cs="Arial" w:hint="cs"/>
          <w:rtl/>
        </w:rPr>
        <w:t>, ב"י.</w:t>
      </w:r>
    </w:p>
  </w:footnote>
  <w:footnote w:id="2">
    <w:p w14:paraId="2FE0B712" w14:textId="77777777" w:rsidR="002C32C9" w:rsidRDefault="002C32C9" w:rsidP="00047293">
      <w:pPr>
        <w:pStyle w:val="a5"/>
        <w:rPr>
          <w:rtl/>
        </w:rPr>
      </w:pPr>
      <w:r>
        <w:rPr>
          <w:rStyle w:val="a7"/>
        </w:rPr>
        <w:footnoteRef/>
      </w:r>
      <w:r>
        <w:rPr>
          <w:rtl/>
        </w:rPr>
        <w:t xml:space="preserve"> </w:t>
      </w:r>
      <w:r>
        <w:rPr>
          <w:rFonts w:cs="Arial"/>
          <w:rtl/>
        </w:rPr>
        <w:t>דין מודה במקצת משנה ריש שבועת הדיינין (שבועות לח:)</w:t>
      </w:r>
      <w:r>
        <w:rPr>
          <w:rFonts w:cs="Arial" w:hint="cs"/>
          <w:rtl/>
        </w:rPr>
        <w:t>, ב"י.</w:t>
      </w:r>
    </w:p>
  </w:footnote>
  <w:footnote w:id="3">
    <w:p w14:paraId="5ADC06B4" w14:textId="77777777" w:rsidR="002C32C9" w:rsidRDefault="002C32C9" w:rsidP="00047293">
      <w:pPr>
        <w:pStyle w:val="a5"/>
        <w:rPr>
          <w:rtl/>
        </w:rPr>
      </w:pPr>
      <w:r>
        <w:rPr>
          <w:rStyle w:val="a7"/>
        </w:rPr>
        <w:footnoteRef/>
      </w:r>
      <w:r>
        <w:rPr>
          <w:rtl/>
        </w:rPr>
        <w:t xml:space="preserve"> </w:t>
      </w:r>
      <w:r>
        <w:rPr>
          <w:rFonts w:cs="Arial" w:hint="cs"/>
          <w:rtl/>
        </w:rPr>
        <w:t>דין עד אחד ב</w:t>
      </w:r>
      <w:r>
        <w:rPr>
          <w:rFonts w:cs="Arial"/>
          <w:rtl/>
        </w:rPr>
        <w:t>פרק הכותב (כתובות פז:) לא יקום עד אחד באיש לכל עון ולכל חטאת (דברים יט טו) לכל עון ולכל חטאת אינו קם אבל קם הוא לשבועה ואמר מר כל מקום ששנים מחייבין אותו ממון אחד מחייבו שבועה</w:t>
      </w:r>
      <w:r>
        <w:rPr>
          <w:rFonts w:hint="cs"/>
          <w:rtl/>
        </w:rPr>
        <w:t>, ב"י.</w:t>
      </w:r>
    </w:p>
  </w:footnote>
  <w:footnote w:id="4">
    <w:p w14:paraId="45FA0713" w14:textId="77777777" w:rsidR="002C32C9" w:rsidRDefault="002C32C9" w:rsidP="00047293">
      <w:pPr>
        <w:pStyle w:val="a5"/>
        <w:rPr>
          <w:rtl/>
        </w:rPr>
      </w:pPr>
      <w:r>
        <w:rPr>
          <w:rStyle w:val="a7"/>
        </w:rPr>
        <w:footnoteRef/>
      </w:r>
      <w:r>
        <w:rPr>
          <w:rtl/>
        </w:rPr>
        <w:t xml:space="preserve"> </w:t>
      </w:r>
      <w:r>
        <w:rPr>
          <w:rFonts w:hint="cs"/>
          <w:rtl/>
        </w:rPr>
        <w:t xml:space="preserve">סימן </w:t>
      </w:r>
      <w:r>
        <w:rPr>
          <w:rtl/>
        </w:rPr>
        <w:t>–</w:t>
      </w:r>
      <w:r>
        <w:rPr>
          <w:rFonts w:hint="cs"/>
          <w:rtl/>
        </w:rPr>
        <w:t xml:space="preserve"> דא דילך.</w:t>
      </w:r>
    </w:p>
  </w:footnote>
  <w:footnote w:id="5">
    <w:p w14:paraId="23EE3C05" w14:textId="77777777" w:rsidR="002C32C9" w:rsidRDefault="002C32C9" w:rsidP="00047293">
      <w:pPr>
        <w:pStyle w:val="a5"/>
        <w:rPr>
          <w:rtl/>
        </w:rPr>
      </w:pPr>
      <w:r>
        <w:rPr>
          <w:rStyle w:val="a7"/>
        </w:rPr>
        <w:footnoteRef/>
      </w:r>
      <w:r>
        <w:rPr>
          <w:rtl/>
        </w:rPr>
        <w:t xml:space="preserve"> </w:t>
      </w:r>
      <w:r w:rsidRPr="00274492">
        <w:rPr>
          <w:rFonts w:cs="Arial"/>
          <w:rtl/>
        </w:rPr>
        <w:t>והילך פירש רש"י לא הוצאתים והם שלך בכל מקום שהם משמע דאי אמר הילך מעות אחרים תחתיהם אף על גב דנקיט להו בבי דינא ובעי למיתבינהו לאו הילך הוא ולפי דברים הללו הילך לא משכחת לה אלא בפקדון לפי שהפקדון ברשות בעליו הוא בכל מקום שהוא ואותן מעות בעצמן של מפקיד הן אבל במלוה לא משכחת לה שאפילו ישנן להנהו מעות שהלוה לו בעין לא מצי למימר ליה הרי הן שלך בכל מקום שהן דהא מסקינן פרק ב' דקדושין (מז:) גבי מקדש במלוה דמלוה אע</w:t>
      </w:r>
      <w:r>
        <w:rPr>
          <w:rFonts w:cs="Arial" w:hint="cs"/>
          <w:rtl/>
        </w:rPr>
        <w:t>"</w:t>
      </w:r>
      <w:r w:rsidRPr="00274492">
        <w:rPr>
          <w:rFonts w:cs="Arial"/>
          <w:rtl/>
        </w:rPr>
        <w:t>פ שהיא בעינה ברשות לוה קאי ולא ברשות מלוה לא לחזרה ולא לאונסין ואם כן היאך יאמר לו שהן שלו בכל מקום שהן אלא ודאי לדברי רש"י הילך לא משכחת ליה אלא בפקדון אבל לא במלוה</w:t>
      </w:r>
      <w:r>
        <w:rPr>
          <w:rFonts w:hint="cs"/>
          <w:rtl/>
        </w:rPr>
        <w:t>,</w:t>
      </w:r>
      <w:r w:rsidRPr="008066A9">
        <w:rPr>
          <w:rFonts w:cs="Arial"/>
          <w:rtl/>
        </w:rPr>
        <w:t xml:space="preserve"> ואין כן דעת הגאונים שהם הסכימו דהילך איתיה בין במלוה בין בפקדון</w:t>
      </w:r>
      <w:r>
        <w:rPr>
          <w:rFonts w:cs="Arial" w:hint="cs"/>
          <w:rtl/>
        </w:rPr>
        <w:t>,</w:t>
      </w:r>
      <w:r>
        <w:rPr>
          <w:rFonts w:hint="cs"/>
          <w:rtl/>
        </w:rPr>
        <w:t xml:space="preserve"> ר"ן (שם).</w:t>
      </w:r>
    </w:p>
  </w:footnote>
  <w:footnote w:id="6">
    <w:p w14:paraId="058156AC" w14:textId="77777777" w:rsidR="002C32C9" w:rsidRDefault="002C32C9" w:rsidP="00047293">
      <w:pPr>
        <w:pStyle w:val="a5"/>
        <w:rPr>
          <w:rtl/>
        </w:rPr>
      </w:pPr>
      <w:r>
        <w:rPr>
          <w:rStyle w:val="a7"/>
        </w:rPr>
        <w:footnoteRef/>
      </w:r>
      <w:r>
        <w:rPr>
          <w:rtl/>
        </w:rPr>
        <w:t xml:space="preserve"> </w:t>
      </w:r>
      <w:r w:rsidRPr="00274492">
        <w:rPr>
          <w:rFonts w:cs="Arial"/>
          <w:rtl/>
        </w:rPr>
        <w:t>רמב"ן</w:t>
      </w:r>
      <w:r w:rsidRPr="00041531">
        <w:rPr>
          <w:rFonts w:cs="Arial"/>
          <w:sz w:val="16"/>
          <w:szCs w:val="16"/>
          <w:rtl/>
        </w:rPr>
        <w:t xml:space="preserve"> (שבועות מב: ד"ה עשר)</w:t>
      </w:r>
      <w:r>
        <w:rPr>
          <w:rFonts w:cs="Arial" w:hint="cs"/>
          <w:rtl/>
        </w:rPr>
        <w:t xml:space="preserve"> רז"ה </w:t>
      </w:r>
      <w:r w:rsidRPr="007C1DBE">
        <w:rPr>
          <w:rFonts w:cs="Arial" w:hint="cs"/>
          <w:sz w:val="16"/>
          <w:szCs w:val="16"/>
          <w:rtl/>
        </w:rPr>
        <w:t xml:space="preserve">(כ"כ בשמו </w:t>
      </w:r>
      <w:r w:rsidRPr="007C1DBE">
        <w:rPr>
          <w:rFonts w:cs="Arial"/>
          <w:sz w:val="16"/>
          <w:szCs w:val="16"/>
          <w:rtl/>
        </w:rPr>
        <w:t xml:space="preserve">בעל התרומות </w:t>
      </w:r>
      <w:r w:rsidRPr="007C1DBE">
        <w:rPr>
          <w:rFonts w:cs="Arial" w:hint="cs"/>
          <w:sz w:val="16"/>
          <w:szCs w:val="16"/>
          <w:rtl/>
        </w:rPr>
        <w:t>[ש</w:t>
      </w:r>
      <w:r w:rsidRPr="007C1DBE">
        <w:rPr>
          <w:rFonts w:cs="Arial"/>
          <w:sz w:val="16"/>
          <w:szCs w:val="16"/>
          <w:rtl/>
        </w:rPr>
        <w:t>ער ז ח"ב סי' ד</w:t>
      </w:r>
      <w:r w:rsidRPr="007C1DBE">
        <w:rPr>
          <w:rFonts w:cs="Arial" w:hint="cs"/>
          <w:sz w:val="16"/>
          <w:szCs w:val="16"/>
          <w:rtl/>
        </w:rPr>
        <w:t>])</w:t>
      </w:r>
      <w:r>
        <w:rPr>
          <w:rFonts w:cs="Arial" w:hint="cs"/>
          <w:rtl/>
        </w:rPr>
        <w:t xml:space="preserve"> </w:t>
      </w:r>
      <w:r w:rsidRPr="00274492">
        <w:rPr>
          <w:rFonts w:cs="Arial"/>
          <w:rtl/>
        </w:rPr>
        <w:t xml:space="preserve">רשב"א </w:t>
      </w:r>
      <w:r w:rsidRPr="00041531">
        <w:rPr>
          <w:rFonts w:cs="Arial"/>
          <w:sz w:val="16"/>
          <w:szCs w:val="16"/>
          <w:rtl/>
        </w:rPr>
        <w:t>(ב"מ ד. ד"ה הילך)</w:t>
      </w:r>
      <w:r>
        <w:rPr>
          <w:rFonts w:cs="Arial" w:hint="cs"/>
          <w:rtl/>
        </w:rPr>
        <w:t xml:space="preserve"> </w:t>
      </w:r>
      <w:r w:rsidRPr="00274492">
        <w:rPr>
          <w:rFonts w:cs="Arial"/>
          <w:rtl/>
        </w:rPr>
        <w:t xml:space="preserve">ר"ן </w:t>
      </w:r>
      <w:r w:rsidRPr="008066A9">
        <w:rPr>
          <w:rFonts w:cs="Arial"/>
          <w:sz w:val="16"/>
          <w:szCs w:val="16"/>
          <w:rtl/>
        </w:rPr>
        <w:t xml:space="preserve">(שבועות יז: ד"ה גרסינן, חי' ב"מ ד: ד"ה והילך) </w:t>
      </w:r>
      <w:r>
        <w:rPr>
          <w:rFonts w:cs="Arial" w:hint="cs"/>
          <w:rtl/>
        </w:rPr>
        <w:t>ורי"ו</w:t>
      </w:r>
      <w:r w:rsidRPr="00274492">
        <w:rPr>
          <w:rFonts w:cs="Arial"/>
          <w:rtl/>
        </w:rPr>
        <w:t xml:space="preserve"> </w:t>
      </w:r>
      <w:r w:rsidRPr="008066A9">
        <w:rPr>
          <w:rFonts w:cs="Arial" w:hint="cs"/>
          <w:sz w:val="16"/>
          <w:szCs w:val="16"/>
          <w:rtl/>
        </w:rPr>
        <w:t>(</w:t>
      </w:r>
      <w:r w:rsidRPr="008066A9">
        <w:rPr>
          <w:rFonts w:cs="Arial"/>
          <w:sz w:val="16"/>
          <w:szCs w:val="16"/>
          <w:rtl/>
        </w:rPr>
        <w:t>נ</w:t>
      </w:r>
      <w:r w:rsidRPr="008066A9">
        <w:rPr>
          <w:rFonts w:cs="Arial" w:hint="cs"/>
          <w:sz w:val="16"/>
          <w:szCs w:val="16"/>
          <w:rtl/>
        </w:rPr>
        <w:t>"</w:t>
      </w:r>
      <w:r w:rsidRPr="008066A9">
        <w:rPr>
          <w:rFonts w:cs="Arial"/>
          <w:sz w:val="16"/>
          <w:szCs w:val="16"/>
          <w:rtl/>
        </w:rPr>
        <w:t>ג ח"ב טז</w:t>
      </w:r>
      <w:r>
        <w:rPr>
          <w:rFonts w:cs="Arial" w:hint="cs"/>
          <w:sz w:val="16"/>
          <w:szCs w:val="16"/>
          <w:rtl/>
        </w:rPr>
        <w:t xml:space="preserve"> ע"א</w:t>
      </w:r>
      <w:r w:rsidRPr="008066A9">
        <w:rPr>
          <w:rFonts w:cs="Arial"/>
          <w:sz w:val="16"/>
          <w:szCs w:val="16"/>
          <w:rtl/>
        </w:rPr>
        <w:t>)</w:t>
      </w:r>
      <w:r>
        <w:rPr>
          <w:rFonts w:hint="cs"/>
          <w:rtl/>
        </w:rPr>
        <w:t>.</w:t>
      </w:r>
    </w:p>
  </w:footnote>
  <w:footnote w:id="7">
    <w:p w14:paraId="4DE6C991" w14:textId="77777777" w:rsidR="002C32C9" w:rsidRDefault="002C32C9" w:rsidP="00047293">
      <w:pPr>
        <w:pStyle w:val="a5"/>
        <w:rPr>
          <w:rtl/>
        </w:rPr>
      </w:pPr>
      <w:r>
        <w:rPr>
          <w:rStyle w:val="a7"/>
        </w:rPr>
        <w:footnoteRef/>
      </w:r>
      <w:r>
        <w:rPr>
          <w:rtl/>
        </w:rPr>
        <w:t xml:space="preserve"> </w:t>
      </w:r>
      <w:r w:rsidRPr="00274492">
        <w:rPr>
          <w:rFonts w:cs="Arial"/>
          <w:rtl/>
        </w:rPr>
        <w:t>וראיה דפקדון אף על פי שעומד באגם כיון דמודה ליה הוה ליה הילך מפרק קמא דמציעא (ה.)</w:t>
      </w:r>
      <w:r>
        <w:rPr>
          <w:rFonts w:hint="cs"/>
          <w:rtl/>
        </w:rPr>
        <w:t>, ר"ן.</w:t>
      </w:r>
    </w:p>
  </w:footnote>
  <w:footnote w:id="8">
    <w:p w14:paraId="29CFABA6" w14:textId="77777777" w:rsidR="002C32C9" w:rsidRDefault="002C32C9" w:rsidP="00047293">
      <w:pPr>
        <w:pStyle w:val="a5"/>
      </w:pPr>
      <w:r>
        <w:rPr>
          <w:rStyle w:val="a7"/>
        </w:rPr>
        <w:footnoteRef/>
      </w:r>
      <w:r>
        <w:rPr>
          <w:rtl/>
        </w:rPr>
        <w:t xml:space="preserve"> </w:t>
      </w:r>
      <w:r>
        <w:rPr>
          <w:rFonts w:cs="Arial" w:hint="cs"/>
          <w:rtl/>
        </w:rPr>
        <w:t xml:space="preserve">וז"ל בעל התרומות בשמו- </w:t>
      </w:r>
      <w:r w:rsidRPr="005F2257">
        <w:rPr>
          <w:rFonts w:cs="Arial"/>
          <w:rtl/>
        </w:rPr>
        <w:t>לא קרי הילך אלא אם כן נתן מיד ליד</w:t>
      </w:r>
      <w:r>
        <w:rPr>
          <w:rFonts w:cs="Arial" w:hint="cs"/>
          <w:rtl/>
        </w:rPr>
        <w:t>.</w:t>
      </w:r>
    </w:p>
  </w:footnote>
  <w:footnote w:id="9">
    <w:p w14:paraId="1EF8CF55" w14:textId="77777777" w:rsidR="002C32C9" w:rsidRDefault="002C32C9" w:rsidP="00047293">
      <w:pPr>
        <w:pStyle w:val="a5"/>
        <w:rPr>
          <w:rtl/>
        </w:rPr>
      </w:pPr>
      <w:r>
        <w:rPr>
          <w:rStyle w:val="a7"/>
        </w:rPr>
        <w:footnoteRef/>
      </w:r>
      <w:r>
        <w:rPr>
          <w:rtl/>
        </w:rPr>
        <w:t xml:space="preserve"> </w:t>
      </w:r>
      <w:r w:rsidRPr="00E2177D">
        <w:rPr>
          <w:rFonts w:cs="Arial" w:hint="cs"/>
          <w:rtl/>
        </w:rPr>
        <w:t xml:space="preserve">ולאחר </w:t>
      </w:r>
      <w:r>
        <w:rPr>
          <w:rFonts w:cs="Arial" w:hint="cs"/>
          <w:rtl/>
        </w:rPr>
        <w:t xml:space="preserve">שהביא </w:t>
      </w:r>
      <w:r w:rsidRPr="00E2177D">
        <w:rPr>
          <w:rFonts w:cs="Arial"/>
          <w:rtl/>
        </w:rPr>
        <w:t xml:space="preserve">בעל התרומות </w:t>
      </w:r>
      <w:r>
        <w:rPr>
          <w:rFonts w:cs="Arial" w:hint="cs"/>
          <w:rtl/>
        </w:rPr>
        <w:t xml:space="preserve">שם </w:t>
      </w:r>
      <w:r w:rsidRPr="00E2177D">
        <w:rPr>
          <w:rFonts w:cs="Arial" w:hint="cs"/>
          <w:rtl/>
        </w:rPr>
        <w:t>(</w:t>
      </w:r>
      <w:r w:rsidRPr="00E2177D">
        <w:rPr>
          <w:rFonts w:cs="Arial"/>
          <w:rtl/>
        </w:rPr>
        <w:t>שער ז ח"ב סי' ד)</w:t>
      </w:r>
      <w:r w:rsidRPr="00E2177D">
        <w:rPr>
          <w:rFonts w:cs="Arial" w:hint="cs"/>
          <w:rtl/>
        </w:rPr>
        <w:t xml:space="preserve"> </w:t>
      </w:r>
      <w:r>
        <w:rPr>
          <w:rFonts w:cs="Arial" w:hint="cs"/>
          <w:rtl/>
        </w:rPr>
        <w:t xml:space="preserve">את המחלוקת בין הרז"ה לראב"ד, הוסיף וכתב שהמחלוקת שלהם נמצאת גם בגירסאות השונות בסוגיית הגמ' של הילך, וז"ל- </w:t>
      </w:r>
      <w:r w:rsidRPr="00E2177D">
        <w:rPr>
          <w:rFonts w:cs="Arial"/>
          <w:rtl/>
        </w:rPr>
        <w:t>וכתב הרב בעל התוספות, הספרים שגרסתן כיון דקא מודה ליה בגויהו כמאן דנקיט להו דאמי.</w:t>
      </w:r>
      <w:r w:rsidRPr="00E2177D">
        <w:rPr>
          <w:rFonts w:cs="Arial" w:hint="cs"/>
          <w:rtl/>
        </w:rPr>
        <w:t xml:space="preserve"> </w:t>
      </w:r>
      <w:r w:rsidRPr="00E2177D">
        <w:rPr>
          <w:rFonts w:cs="Arial"/>
          <w:rtl/>
        </w:rPr>
        <w:t>זאת הגירסא היא בפקדון שלא ניתן להוצאה והוא ברשות בעליו בכל מקום שהוא, כמו שפר"ש ז"ל שלשון הילך שלא הוציאם ועדיין הם בעין, כלומר שלך הם בכל מקום שהם. ובספרים דגרסי כמאן דנקיט להו מלוה דמי, צריך לפרש שעתה כשאומר לו הילך, פורע לו כלו מידו לידו, והוי כמאן דנקט להו מלוה מעיקרא קודם שהודה הלוה אותם, והוה ליה כמי שלא הודה לו כלום, ע"כ. גם הרב ר' משה ז"ל בספרו, לשון נתנו מיד נקט.</w:t>
      </w:r>
    </w:p>
  </w:footnote>
  <w:footnote w:id="10">
    <w:p w14:paraId="4A36A30E" w14:textId="77777777" w:rsidR="002C32C9" w:rsidRDefault="002C32C9" w:rsidP="00047293">
      <w:pPr>
        <w:pStyle w:val="a5"/>
        <w:rPr>
          <w:rtl/>
        </w:rPr>
      </w:pPr>
      <w:r>
        <w:rPr>
          <w:rStyle w:val="a7"/>
        </w:rPr>
        <w:footnoteRef/>
      </w:r>
      <w:r>
        <w:rPr>
          <w:rtl/>
        </w:rPr>
        <w:t xml:space="preserve"> </w:t>
      </w:r>
      <w:r>
        <w:rPr>
          <w:rFonts w:hint="cs"/>
          <w:rtl/>
        </w:rPr>
        <w:t xml:space="preserve">צל"ע כיצד פסק בשו"ע, שהרי בשו"ע לא חילק בין מלוה לפיקדון, וגם בב"י לא. וגם הטור לא חילק. רק שבב"י הביא את דברי הה"מ שהרמב"ם (שם) סובר שצריך ליתנו מיד גם בפקדון. מ"מ אולי השו"ע והטור יודו לדברי רוב הראשונים שמחלקים בין מעות מלוה לפיקדון. וכן הבין הש"ך (סק"ג) בדברי הטור והשו"ע, וז"ל- </w:t>
      </w:r>
      <w:r w:rsidRPr="00B17BE9">
        <w:rPr>
          <w:rFonts w:cs="Arial"/>
          <w:rtl/>
        </w:rPr>
        <w:t>ודוקא במלוה, אבל בפקדון כל היכא דמודה ליה אע</w:t>
      </w:r>
      <w:r>
        <w:rPr>
          <w:rFonts w:cs="Arial" w:hint="cs"/>
          <w:rtl/>
        </w:rPr>
        <w:t>"</w:t>
      </w:r>
      <w:r w:rsidRPr="00B17BE9">
        <w:rPr>
          <w:rFonts w:cs="Arial"/>
          <w:rtl/>
        </w:rPr>
        <w:t>פ שאינו מזומן בידו ועומד באגם הוי ליה הילך, דכל היכא דאיתיה ברשותא דמריה איתיה, כ"כ הר"ן ריש פרק שבועת הדיינים [שבועות יז</w:t>
      </w:r>
      <w:r>
        <w:rPr>
          <w:rFonts w:cs="Arial" w:hint="cs"/>
          <w:rtl/>
        </w:rPr>
        <w:t>:</w:t>
      </w:r>
      <w:r w:rsidRPr="00B17BE9">
        <w:rPr>
          <w:rFonts w:cs="Arial"/>
          <w:rtl/>
        </w:rPr>
        <w:t xml:space="preserve"> מדפה</w:t>
      </w:r>
      <w:r>
        <w:rPr>
          <w:rFonts w:cs="Arial" w:hint="cs"/>
          <w:rtl/>
        </w:rPr>
        <w:t>"</w:t>
      </w:r>
      <w:r w:rsidRPr="00B17BE9">
        <w:rPr>
          <w:rFonts w:cs="Arial"/>
          <w:rtl/>
        </w:rPr>
        <w:t xml:space="preserve">ר] </w:t>
      </w:r>
      <w:r>
        <w:rPr>
          <w:rFonts w:cs="Arial" w:hint="cs"/>
          <w:sz w:val="16"/>
          <w:szCs w:val="16"/>
          <w:rtl/>
        </w:rPr>
        <w:t>(</w:t>
      </w:r>
      <w:r w:rsidRPr="00B17BE9">
        <w:rPr>
          <w:rFonts w:cs="Arial"/>
          <w:sz w:val="16"/>
          <w:szCs w:val="16"/>
          <w:rtl/>
        </w:rPr>
        <w:t xml:space="preserve">וכ"כ בעל התרומות </w:t>
      </w:r>
      <w:r w:rsidRPr="00B17BE9">
        <w:rPr>
          <w:rFonts w:cs="Arial" w:hint="cs"/>
          <w:sz w:val="16"/>
          <w:szCs w:val="16"/>
          <w:rtl/>
        </w:rPr>
        <w:t>(</w:t>
      </w:r>
      <w:r w:rsidRPr="00B17BE9">
        <w:rPr>
          <w:rFonts w:cs="Arial"/>
          <w:sz w:val="16"/>
          <w:szCs w:val="16"/>
          <w:rtl/>
        </w:rPr>
        <w:t>שער ז חלק ב ס"ד</w:t>
      </w:r>
      <w:r w:rsidRPr="00B17BE9">
        <w:rPr>
          <w:rFonts w:cs="Arial" w:hint="cs"/>
          <w:sz w:val="16"/>
          <w:szCs w:val="16"/>
          <w:rtl/>
        </w:rPr>
        <w:t>)</w:t>
      </w:r>
      <w:r w:rsidRPr="00B17BE9">
        <w:rPr>
          <w:rFonts w:cs="Arial"/>
          <w:sz w:val="16"/>
          <w:szCs w:val="16"/>
          <w:rtl/>
        </w:rPr>
        <w:t xml:space="preserve"> בשם הרז"ה, וכ"כ הה</w:t>
      </w:r>
      <w:r w:rsidRPr="00B17BE9">
        <w:rPr>
          <w:rFonts w:cs="Arial" w:hint="cs"/>
          <w:sz w:val="16"/>
          <w:szCs w:val="16"/>
          <w:rtl/>
        </w:rPr>
        <w:t>"</w:t>
      </w:r>
      <w:r w:rsidRPr="00B17BE9">
        <w:rPr>
          <w:rFonts w:cs="Arial"/>
          <w:sz w:val="16"/>
          <w:szCs w:val="16"/>
          <w:rtl/>
        </w:rPr>
        <w:t>מ ספ"ג מהלכות טוען וסוף פ"ו מהלכות שאלה בשם הרמב"ן [ב"מ ד</w:t>
      </w:r>
      <w:r>
        <w:rPr>
          <w:rFonts w:cs="Arial" w:hint="cs"/>
          <w:sz w:val="16"/>
          <w:szCs w:val="16"/>
          <w:rtl/>
        </w:rPr>
        <w:t>.</w:t>
      </w:r>
      <w:r w:rsidRPr="00B17BE9">
        <w:rPr>
          <w:rFonts w:cs="Arial"/>
          <w:sz w:val="16"/>
          <w:szCs w:val="16"/>
          <w:rtl/>
        </w:rPr>
        <w:t xml:space="preserve"> ד"ה והילך] והרשב"א [שם ד"ה הילך], וכ</w:t>
      </w:r>
      <w:r>
        <w:rPr>
          <w:rFonts w:cs="Arial" w:hint="cs"/>
          <w:sz w:val="16"/>
          <w:szCs w:val="16"/>
          <w:rtl/>
        </w:rPr>
        <w:t>"</w:t>
      </w:r>
      <w:r w:rsidRPr="00B17BE9">
        <w:rPr>
          <w:rFonts w:cs="Arial"/>
          <w:sz w:val="16"/>
          <w:szCs w:val="16"/>
          <w:rtl/>
        </w:rPr>
        <w:t>פ</w:t>
      </w:r>
      <w:r>
        <w:rPr>
          <w:rFonts w:cs="Arial" w:hint="cs"/>
          <w:sz w:val="16"/>
          <w:szCs w:val="16"/>
          <w:rtl/>
        </w:rPr>
        <w:t xml:space="preserve"> </w:t>
      </w:r>
      <w:r w:rsidRPr="00B17BE9">
        <w:rPr>
          <w:rFonts w:cs="Arial"/>
          <w:sz w:val="16"/>
          <w:szCs w:val="16"/>
          <w:rtl/>
        </w:rPr>
        <w:t>הנ"י רפ"ק דמציעא [ב</w:t>
      </w:r>
      <w:r>
        <w:rPr>
          <w:rFonts w:cs="Arial" w:hint="cs"/>
          <w:sz w:val="16"/>
          <w:szCs w:val="16"/>
          <w:rtl/>
        </w:rPr>
        <w:t>.</w:t>
      </w:r>
      <w:r w:rsidRPr="00B17BE9">
        <w:rPr>
          <w:rFonts w:cs="Arial"/>
          <w:sz w:val="16"/>
          <w:szCs w:val="16"/>
          <w:rtl/>
        </w:rPr>
        <w:t xml:space="preserve"> מדפה</w:t>
      </w:r>
      <w:r>
        <w:rPr>
          <w:rFonts w:cs="Arial" w:hint="cs"/>
          <w:sz w:val="16"/>
          <w:szCs w:val="16"/>
          <w:rtl/>
        </w:rPr>
        <w:t>"</w:t>
      </w:r>
      <w:r w:rsidRPr="00B17BE9">
        <w:rPr>
          <w:rFonts w:cs="Arial"/>
          <w:sz w:val="16"/>
          <w:szCs w:val="16"/>
          <w:rtl/>
        </w:rPr>
        <w:t>ר], וכן הוא בחידושי הריטב"א ריש מציעא [ד</w:t>
      </w:r>
      <w:r>
        <w:rPr>
          <w:rFonts w:cs="Arial" w:hint="cs"/>
          <w:sz w:val="16"/>
          <w:szCs w:val="16"/>
          <w:rtl/>
        </w:rPr>
        <w:t>.</w:t>
      </w:r>
      <w:r w:rsidRPr="00B17BE9">
        <w:rPr>
          <w:rFonts w:cs="Arial"/>
          <w:sz w:val="16"/>
          <w:szCs w:val="16"/>
          <w:rtl/>
        </w:rPr>
        <w:t xml:space="preserve"> ד"ה אלא כי איתמר], וכן נראה עיקר בש"ס ריש פ"ק דמציעא [ה</w:t>
      </w:r>
      <w:r>
        <w:rPr>
          <w:rFonts w:cs="Arial" w:hint="cs"/>
          <w:sz w:val="16"/>
          <w:szCs w:val="16"/>
          <w:rtl/>
        </w:rPr>
        <w:t>.</w:t>
      </w:r>
      <w:r w:rsidRPr="00B17BE9">
        <w:rPr>
          <w:rFonts w:cs="Arial"/>
          <w:sz w:val="16"/>
          <w:szCs w:val="16"/>
          <w:rtl/>
        </w:rPr>
        <w:t>] גבי ת"ש דתני רמי בר חמא כו', וע"ש בתוס' [ד"ה שומר] ודוק</w:t>
      </w:r>
      <w:r w:rsidRPr="00B17BE9">
        <w:rPr>
          <w:rFonts w:cs="Arial" w:hint="cs"/>
          <w:sz w:val="16"/>
          <w:szCs w:val="16"/>
          <w:rtl/>
        </w:rPr>
        <w:t>)</w:t>
      </w:r>
      <w:r w:rsidRPr="00B17BE9">
        <w:rPr>
          <w:rFonts w:cs="Arial"/>
          <w:rtl/>
        </w:rPr>
        <w:t xml:space="preserve">. ומשמע מדברי הפוסקים הנ"ל דה"ה אם הפקדון הוא בביתו של נפקד </w:t>
      </w:r>
      <w:r w:rsidRPr="00F015CC">
        <w:rPr>
          <w:rFonts w:cs="Arial" w:hint="cs"/>
          <w:sz w:val="16"/>
          <w:szCs w:val="16"/>
          <w:rtl/>
        </w:rPr>
        <w:t>(</w:t>
      </w:r>
      <w:r w:rsidRPr="00F015CC">
        <w:rPr>
          <w:rFonts w:cs="Arial"/>
          <w:sz w:val="16"/>
          <w:szCs w:val="16"/>
          <w:rtl/>
        </w:rPr>
        <w:t>דהא טעמא הוא דכל היכא דאיתיה ברשותא דמריה איתיה, ולא נקטו עומדת באגם אלא משום דקאי התם אש"ס [ב"מ שם] דנקט ג' פרות כו', דסתם פרה שייכא באגם, ורבותא אשמועינן דאפילו עומדת באגם, וכ"ש ברשות הנפקד. והכי מוכח ממה שכתב בעל התרומות שם שהר"א הקשה להרז"ה מהא דתני [שבועות מב</w:t>
      </w:r>
      <w:r>
        <w:rPr>
          <w:rFonts w:cs="Arial" w:hint="cs"/>
          <w:sz w:val="16"/>
          <w:szCs w:val="16"/>
          <w:rtl/>
        </w:rPr>
        <w:t>:</w:t>
      </w:r>
      <w:r w:rsidRPr="00F015CC">
        <w:rPr>
          <w:rFonts w:cs="Arial"/>
          <w:sz w:val="16"/>
          <w:szCs w:val="16"/>
          <w:rtl/>
        </w:rPr>
        <w:t>] בית מלא פירות מסרתי לך מה שהנחת אתה נוטל כו' דהא הוי ליה הילך, והשיבו הרז"ה דמיירי שנרקב בפשיעתו, השיבו הר"א תינח פירות מעות מאי איכא למימר, והרבה האריכו בזה בספר הריבות כו'. וכן כתבו הרא"ש [סי' ה'] והנ"י ריש פ"ק דמציעא [שם] והתוס' [שבועות מג</w:t>
      </w:r>
      <w:r>
        <w:rPr>
          <w:rFonts w:cs="Arial" w:hint="cs"/>
          <w:sz w:val="16"/>
          <w:szCs w:val="16"/>
          <w:rtl/>
        </w:rPr>
        <w:t xml:space="preserve">. </w:t>
      </w:r>
      <w:r w:rsidRPr="00F015CC">
        <w:rPr>
          <w:rFonts w:cs="Arial"/>
          <w:sz w:val="16"/>
          <w:szCs w:val="16"/>
          <w:rtl/>
        </w:rPr>
        <w:t>ד"ה זה] והר"ן בפרק שבועת הדיינים [שם כ</w:t>
      </w:r>
      <w:r>
        <w:rPr>
          <w:rFonts w:cs="Arial" w:hint="cs"/>
          <w:sz w:val="16"/>
          <w:szCs w:val="16"/>
          <w:rtl/>
        </w:rPr>
        <w:t>ד. מדפה"ר</w:t>
      </w:r>
      <w:r w:rsidRPr="00F015CC">
        <w:rPr>
          <w:rFonts w:cs="Arial"/>
          <w:sz w:val="16"/>
          <w:szCs w:val="16"/>
          <w:rtl/>
        </w:rPr>
        <w:t>] דמיירי שנרקב בפשיעתו, והסמ"</w:t>
      </w:r>
      <w:r>
        <w:rPr>
          <w:rFonts w:cs="Arial" w:hint="cs"/>
          <w:sz w:val="16"/>
          <w:szCs w:val="16"/>
          <w:rtl/>
        </w:rPr>
        <w:t>ג</w:t>
      </w:r>
      <w:r w:rsidRPr="00F015CC">
        <w:rPr>
          <w:rFonts w:cs="Arial"/>
          <w:sz w:val="16"/>
          <w:szCs w:val="16"/>
          <w:rtl/>
        </w:rPr>
        <w:t xml:space="preserve"> [עשין צ"ה], דאל"כ הוי ליה הילך, אלמא דבפקדון אפילו בביתו של נפקד הוי ליה הילך, דאל"כ לא צריך לאוקמה שנרקב בפשיעתו, וכן כתבו הטור והמחבר לקמן סימן פ"ח [טור סעיף כ"ח ומחבר] סעיף כ"ד דמיירי שנרקב בפשיעתו</w:t>
      </w:r>
      <w:r>
        <w:rPr>
          <w:rFonts w:cs="Arial" w:hint="cs"/>
          <w:sz w:val="16"/>
          <w:szCs w:val="16"/>
          <w:rtl/>
        </w:rPr>
        <w:t>)</w:t>
      </w:r>
      <w:r>
        <w:rPr>
          <w:rFonts w:cs="Arial" w:hint="cs"/>
          <w:rtl/>
        </w:rPr>
        <w:t>,</w:t>
      </w:r>
      <w:r w:rsidRPr="00B17BE9">
        <w:rPr>
          <w:rFonts w:cs="Arial"/>
          <w:rtl/>
        </w:rPr>
        <w:t xml:space="preserve"> א"כ גם דעת התוס' והרא"ש והטור והמחבר דבפקדון אפילו בביתו של נפקד הוי ליה הילך מטעמא דכל היכא דאיתיה ברשותא דמריה איתיה, וכן משמע בתשובת הרשב"א </w:t>
      </w:r>
      <w:r>
        <w:rPr>
          <w:rFonts w:cs="Arial" w:hint="cs"/>
          <w:rtl/>
        </w:rPr>
        <w:t>(</w:t>
      </w:r>
      <w:r w:rsidRPr="00B17BE9">
        <w:rPr>
          <w:rFonts w:cs="Arial"/>
          <w:rtl/>
        </w:rPr>
        <w:t>ח"א סי' אלף יז</w:t>
      </w:r>
      <w:r>
        <w:rPr>
          <w:rFonts w:cs="Arial" w:hint="cs"/>
          <w:rtl/>
        </w:rPr>
        <w:t>)</w:t>
      </w:r>
      <w:r w:rsidRPr="00B17BE9">
        <w:rPr>
          <w:rFonts w:cs="Arial"/>
          <w:rtl/>
        </w:rPr>
        <w:t xml:space="preserve"> שהביא ב"י לעיל </w:t>
      </w:r>
      <w:r>
        <w:rPr>
          <w:rFonts w:cs="Arial" w:hint="cs"/>
          <w:rtl/>
        </w:rPr>
        <w:t>(</w:t>
      </w:r>
      <w:r w:rsidRPr="00B17BE9">
        <w:rPr>
          <w:rFonts w:cs="Arial"/>
          <w:rtl/>
        </w:rPr>
        <w:t>סימן ע"ב מחודש</w:t>
      </w:r>
      <w:r>
        <w:rPr>
          <w:rFonts w:cs="Arial" w:hint="cs"/>
          <w:rtl/>
        </w:rPr>
        <w:t xml:space="preserve"> </w:t>
      </w:r>
      <w:r w:rsidRPr="00B17BE9">
        <w:rPr>
          <w:rFonts w:cs="Arial"/>
          <w:rtl/>
        </w:rPr>
        <w:t>י"ז</w:t>
      </w:r>
      <w:r>
        <w:rPr>
          <w:rFonts w:cs="Arial" w:hint="cs"/>
          <w:rtl/>
        </w:rPr>
        <w:t>)</w:t>
      </w:r>
      <w:r w:rsidRPr="00B17BE9">
        <w:rPr>
          <w:rFonts w:cs="Arial"/>
          <w:rtl/>
        </w:rPr>
        <w:t xml:space="preserve"> ע"ש. שוב מצאתי כדברי להדיא </w:t>
      </w:r>
      <w:r>
        <w:rPr>
          <w:rFonts w:cs="Arial" w:hint="cs"/>
          <w:rtl/>
        </w:rPr>
        <w:t>ברי"ו</w:t>
      </w:r>
      <w:r w:rsidRPr="00B17BE9">
        <w:rPr>
          <w:rFonts w:cs="Arial"/>
          <w:rtl/>
        </w:rPr>
        <w:t xml:space="preserve"> </w:t>
      </w:r>
      <w:r>
        <w:rPr>
          <w:rFonts w:cs="Arial" w:hint="cs"/>
          <w:rtl/>
        </w:rPr>
        <w:t>(</w:t>
      </w:r>
      <w:r w:rsidRPr="00B17BE9">
        <w:rPr>
          <w:rFonts w:cs="Arial"/>
          <w:rtl/>
        </w:rPr>
        <w:t>נ</w:t>
      </w:r>
      <w:r>
        <w:rPr>
          <w:rFonts w:cs="Arial" w:hint="cs"/>
          <w:rtl/>
        </w:rPr>
        <w:t>"ג</w:t>
      </w:r>
      <w:r w:rsidRPr="00B17BE9">
        <w:rPr>
          <w:rFonts w:cs="Arial"/>
          <w:rtl/>
        </w:rPr>
        <w:t xml:space="preserve"> ח"ב</w:t>
      </w:r>
      <w:r>
        <w:rPr>
          <w:rFonts w:cs="Arial" w:hint="cs"/>
          <w:rtl/>
        </w:rPr>
        <w:t>)</w:t>
      </w:r>
      <w:r w:rsidRPr="00B17BE9">
        <w:rPr>
          <w:rFonts w:cs="Arial"/>
          <w:rtl/>
        </w:rPr>
        <w:t xml:space="preserve"> וז"ל</w:t>
      </w:r>
      <w:r>
        <w:rPr>
          <w:rFonts w:cs="Arial" w:hint="cs"/>
          <w:rtl/>
        </w:rPr>
        <w:t>-</w:t>
      </w:r>
      <w:r w:rsidRPr="00B17BE9">
        <w:rPr>
          <w:rFonts w:cs="Arial"/>
          <w:rtl/>
        </w:rPr>
        <w:t xml:space="preserve"> פירש"י [ב"מ ד</w:t>
      </w:r>
      <w:r>
        <w:rPr>
          <w:rFonts w:cs="Arial" w:hint="cs"/>
          <w:rtl/>
        </w:rPr>
        <w:t>.</w:t>
      </w:r>
      <w:r w:rsidRPr="00B17BE9">
        <w:rPr>
          <w:rFonts w:cs="Arial"/>
          <w:rtl/>
        </w:rPr>
        <w:t xml:space="preserve"> ד"ה והילך] הילך והינם בביתי, ושאר מפרשים אמרו כי אינו הילך אלא כשנותן מיד בב"ד, אבל בפקדון כשאומר הנם בביתי די, כי כל פקדון ברשותא דמריה איתיה וכן נראה עיקר, וכן הדין אם עומדת באגם, עכ"ל. ועיין מה שכתבתי לקמן סימן פ"ח בסוף סעיף כ"ד [סקמ"ז]</w:t>
      </w:r>
      <w:r>
        <w:rPr>
          <w:rFonts w:hint="cs"/>
          <w:rtl/>
        </w:rPr>
        <w:t>. עכ"ל הש"ך (סק"ג).</w:t>
      </w:r>
    </w:p>
  </w:footnote>
  <w:footnote w:id="11">
    <w:p w14:paraId="2D1A2C40" w14:textId="77777777" w:rsidR="002C32C9" w:rsidRDefault="002C32C9" w:rsidP="00047293">
      <w:pPr>
        <w:pStyle w:val="a5"/>
        <w:rPr>
          <w:rtl/>
        </w:rPr>
      </w:pPr>
      <w:r>
        <w:rPr>
          <w:rStyle w:val="a7"/>
        </w:rPr>
        <w:footnoteRef/>
      </w:r>
      <w:r>
        <w:rPr>
          <w:rFonts w:cs="Arial" w:hint="cs"/>
          <w:rtl/>
        </w:rPr>
        <w:t xml:space="preserve"> מ</w:t>
      </w:r>
      <w:r w:rsidRPr="00010E0A">
        <w:rPr>
          <w:rFonts w:cs="Arial"/>
          <w:rtl/>
        </w:rPr>
        <w:t>דברי רבינו נראה שאע"פ שהכלי שהוא טוענו הוא פקדון אם לא אמר הילך אע</w:t>
      </w:r>
      <w:r>
        <w:rPr>
          <w:rFonts w:cs="Arial" w:hint="cs"/>
          <w:rtl/>
        </w:rPr>
        <w:t>"</w:t>
      </w:r>
      <w:r w:rsidRPr="00010E0A">
        <w:rPr>
          <w:rFonts w:cs="Arial"/>
          <w:rtl/>
        </w:rPr>
        <w:t>פ שהוא בעין הוה ליה מודה מקצת</w:t>
      </w:r>
      <w:r>
        <w:rPr>
          <w:rFonts w:cs="Arial" w:hint="cs"/>
          <w:rtl/>
        </w:rPr>
        <w:t>.</w:t>
      </w:r>
      <w:r w:rsidRPr="00010E0A">
        <w:rPr>
          <w:rFonts w:cs="Arial"/>
          <w:rtl/>
        </w:rPr>
        <w:t xml:space="preserve"> אבל הרמב"ן והרשב"א ז"ל הוכיחו מן הסוגיא שבפ"ק דמציעא דכל פקדון שהוא בעינו והודה לו אפי' הוא באגם הוה ליה הילך דכל היכא דאיתא ברשותא דמריה איתא ואין זה מודה מקצת</w:t>
      </w:r>
      <w:r>
        <w:rPr>
          <w:rFonts w:cs="Arial" w:hint="cs"/>
          <w:rtl/>
        </w:rPr>
        <w:t xml:space="preserve">, הה"מ </w:t>
      </w:r>
      <w:r>
        <w:rPr>
          <w:rFonts w:cs="Arial" w:hint="cs"/>
          <w:sz w:val="16"/>
          <w:szCs w:val="16"/>
          <w:rtl/>
        </w:rPr>
        <w:t>(שם)</w:t>
      </w:r>
      <w:r>
        <w:rPr>
          <w:rFonts w:cs="Arial" w:hint="cs"/>
          <w:rtl/>
        </w:rPr>
        <w:t>.</w:t>
      </w:r>
      <w:r w:rsidRPr="00274492">
        <w:rPr>
          <w:rFonts w:cs="Arial"/>
          <w:rtl/>
        </w:rPr>
        <w:t xml:space="preserve"> </w:t>
      </w:r>
      <w:r>
        <w:rPr>
          <w:rFonts w:cs="Arial" w:hint="cs"/>
          <w:rtl/>
        </w:rPr>
        <w:t>והביא הב"י דברי הה"מ הללו, וכתב ד</w:t>
      </w:r>
      <w:r w:rsidRPr="00274492">
        <w:rPr>
          <w:rFonts w:cs="Arial"/>
          <w:rtl/>
        </w:rPr>
        <w:t>אפשר לומר דהילך שכתב שם הרמב"ם לאו למימרא שמביא הכלי בידו אלא שהכלי בעין לאפוקי שלא נאבד או נשרף אלא שב</w:t>
      </w:r>
      <w:r>
        <w:rPr>
          <w:rFonts w:cs="Arial" w:hint="cs"/>
          <w:rtl/>
        </w:rPr>
        <w:t>פ"</w:t>
      </w:r>
      <w:r w:rsidRPr="00274492">
        <w:rPr>
          <w:rFonts w:cs="Arial"/>
          <w:rtl/>
        </w:rPr>
        <w:t>א מהל</w:t>
      </w:r>
      <w:r>
        <w:rPr>
          <w:rFonts w:cs="Arial" w:hint="cs"/>
          <w:rtl/>
        </w:rPr>
        <w:t>'</w:t>
      </w:r>
      <w:r w:rsidRPr="00274492">
        <w:rPr>
          <w:rFonts w:cs="Arial"/>
          <w:rtl/>
        </w:rPr>
        <w:t xml:space="preserve"> טוען (ה"ג) כתב הטוען מטלטלים על חבירו והודה במקצת </w:t>
      </w:r>
      <w:r w:rsidRPr="001978C5">
        <w:rPr>
          <w:rFonts w:cs="Arial"/>
          <w:b/>
          <w:bCs/>
          <w:rtl/>
        </w:rPr>
        <w:t>ונתנו מיד</w:t>
      </w:r>
      <w:r w:rsidRPr="00274492">
        <w:rPr>
          <w:rFonts w:cs="Arial"/>
          <w:rtl/>
        </w:rPr>
        <w:t xml:space="preserve"> ואמר לו אין לך בידי אלא זה והילך פטור משבועת התורה</w:t>
      </w:r>
      <w:r w:rsidRPr="00274492">
        <w:rPr>
          <w:rFonts w:cs="Arial" w:hint="cs"/>
          <w:rtl/>
        </w:rPr>
        <w:t>.</w:t>
      </w:r>
    </w:p>
  </w:footnote>
  <w:footnote w:id="12">
    <w:p w14:paraId="602056C2" w14:textId="77777777" w:rsidR="002C32C9" w:rsidRDefault="002C32C9" w:rsidP="00047293">
      <w:pPr>
        <w:pStyle w:val="a5"/>
        <w:rPr>
          <w:rtl/>
        </w:rPr>
      </w:pPr>
      <w:r>
        <w:rPr>
          <w:rStyle w:val="a7"/>
        </w:rPr>
        <w:footnoteRef/>
      </w:r>
      <w:r>
        <w:rPr>
          <w:rtl/>
        </w:rPr>
        <w:t xml:space="preserve"> </w:t>
      </w:r>
      <w:r w:rsidRPr="00E2177D">
        <w:rPr>
          <w:rFonts w:cs="Arial"/>
          <w:rtl/>
        </w:rPr>
        <w:t>חילוקים בענין אומר הילך עיין בנמוק</w:t>
      </w:r>
      <w:r>
        <w:rPr>
          <w:rFonts w:cs="Arial" w:hint="cs"/>
          <w:rtl/>
        </w:rPr>
        <w:t>"</w:t>
      </w:r>
      <w:r w:rsidRPr="00E2177D">
        <w:rPr>
          <w:rFonts w:cs="Arial"/>
          <w:rtl/>
        </w:rPr>
        <w:t>י פרק השואל (ב"מ נב:) אמתניתין דהמחליף פרה בחמור (ק.)</w:t>
      </w:r>
      <w:r>
        <w:rPr>
          <w:rFonts w:cs="Arial" w:hint="cs"/>
          <w:rtl/>
        </w:rPr>
        <w:t>, ב"י.</w:t>
      </w:r>
    </w:p>
  </w:footnote>
  <w:footnote w:id="13">
    <w:p w14:paraId="53AD4391" w14:textId="77777777" w:rsidR="002C32C9" w:rsidRDefault="002C32C9" w:rsidP="00047293">
      <w:pPr>
        <w:pStyle w:val="a5"/>
        <w:rPr>
          <w:rtl/>
        </w:rPr>
      </w:pPr>
      <w:r>
        <w:rPr>
          <w:rStyle w:val="a7"/>
        </w:rPr>
        <w:footnoteRef/>
      </w:r>
      <w:r>
        <w:rPr>
          <w:rtl/>
        </w:rPr>
        <w:t xml:space="preserve"> </w:t>
      </w:r>
      <w:r>
        <w:rPr>
          <w:rFonts w:cs="Arial"/>
          <w:rtl/>
        </w:rPr>
        <w:t>טענת הר"י וטענת החולקים עליו כתב נמוק</w:t>
      </w:r>
      <w:r>
        <w:rPr>
          <w:rFonts w:cs="Arial" w:hint="cs"/>
          <w:rtl/>
        </w:rPr>
        <w:t>"</w:t>
      </w:r>
      <w:r>
        <w:rPr>
          <w:rFonts w:cs="Arial"/>
          <w:rtl/>
        </w:rPr>
        <w:t>י בריש מציעא (ב. ד"ה אמר) והר"ן בריש</w:t>
      </w:r>
      <w:r>
        <w:rPr>
          <w:rFonts w:cs="Arial" w:hint="cs"/>
          <w:rtl/>
        </w:rPr>
        <w:t xml:space="preserve"> </w:t>
      </w:r>
      <w:r>
        <w:rPr>
          <w:rFonts w:cs="Arial"/>
          <w:rtl/>
        </w:rPr>
        <w:t xml:space="preserve">שבועת הדיינין </w:t>
      </w:r>
      <w:r>
        <w:rPr>
          <w:rFonts w:cs="Arial" w:hint="cs"/>
          <w:rtl/>
        </w:rPr>
        <w:t>(</w:t>
      </w:r>
      <w:r>
        <w:rPr>
          <w:rFonts w:cs="Arial"/>
          <w:rtl/>
        </w:rPr>
        <w:t>יח. דבור ראשון)</w:t>
      </w:r>
      <w:r>
        <w:rPr>
          <w:rFonts w:cs="Arial" w:hint="cs"/>
          <w:rtl/>
        </w:rPr>
        <w:t>...</w:t>
      </w:r>
      <w:r w:rsidRPr="000860C6">
        <w:rPr>
          <w:rFonts w:cs="Arial"/>
          <w:rtl/>
        </w:rPr>
        <w:t xml:space="preserve"> </w:t>
      </w:r>
      <w:r>
        <w:rPr>
          <w:rFonts w:cs="Arial"/>
          <w:rtl/>
        </w:rPr>
        <w:t>וכתב הה</w:t>
      </w:r>
      <w:r>
        <w:rPr>
          <w:rFonts w:cs="Arial" w:hint="cs"/>
          <w:rtl/>
        </w:rPr>
        <w:t>"</w:t>
      </w:r>
      <w:r>
        <w:rPr>
          <w:rFonts w:cs="Arial"/>
          <w:rtl/>
        </w:rPr>
        <w:t>מ שכתב הר"י ן' מיגאש שכן דעת הרי"ף דמשכון לאו הילך הוא</w:t>
      </w:r>
      <w:r>
        <w:rPr>
          <w:rFonts w:cs="Arial" w:hint="cs"/>
          <w:rtl/>
        </w:rPr>
        <w:t>, ב"י.</w:t>
      </w:r>
    </w:p>
  </w:footnote>
  <w:footnote w:id="14">
    <w:p w14:paraId="3905EB84" w14:textId="77777777" w:rsidR="002C32C9" w:rsidRPr="00757CA1" w:rsidRDefault="002C32C9" w:rsidP="00047293">
      <w:pPr>
        <w:pStyle w:val="a5"/>
        <w:rPr>
          <w:rFonts w:cs="Arial"/>
        </w:rPr>
      </w:pPr>
      <w:r>
        <w:rPr>
          <w:rStyle w:val="a7"/>
        </w:rPr>
        <w:footnoteRef/>
      </w:r>
      <w:r>
        <w:rPr>
          <w:rtl/>
        </w:rPr>
        <w:t xml:space="preserve"> </w:t>
      </w:r>
      <w:r>
        <w:rPr>
          <w:rFonts w:cs="Arial"/>
          <w:rtl/>
        </w:rPr>
        <w:t xml:space="preserve">כ"כ הטור [סעיף ד'] בשם העיטור, ועיינתי בעיטור </w:t>
      </w:r>
      <w:r w:rsidRPr="00757CA1">
        <w:rPr>
          <w:rFonts w:cs="Arial" w:hint="cs"/>
          <w:sz w:val="16"/>
          <w:szCs w:val="16"/>
          <w:rtl/>
        </w:rPr>
        <w:t>(</w:t>
      </w:r>
      <w:r w:rsidRPr="00757CA1">
        <w:rPr>
          <w:rFonts w:cs="Arial"/>
          <w:sz w:val="16"/>
          <w:szCs w:val="16"/>
          <w:rtl/>
        </w:rPr>
        <w:t>בדיני חוב דף ס"ד סוף ע"ג ובמאמר קנין מאמר שני דף ה' סוף ע"ג</w:t>
      </w:r>
      <w:r w:rsidRPr="00757CA1">
        <w:rPr>
          <w:rFonts w:cs="Arial" w:hint="cs"/>
          <w:sz w:val="16"/>
          <w:szCs w:val="16"/>
          <w:rtl/>
        </w:rPr>
        <w:t>)</w:t>
      </w:r>
      <w:r>
        <w:rPr>
          <w:rFonts w:cs="Arial"/>
          <w:rtl/>
        </w:rPr>
        <w:t xml:space="preserve"> ולא מצאתי ראיה זו, גם באמת אינה ראיה כלל וכמו שיתבאר. ונלפע"ד עיקר כהר"</w:t>
      </w:r>
      <w:r>
        <w:rPr>
          <w:rFonts w:cs="Arial" w:hint="cs"/>
          <w:rtl/>
        </w:rPr>
        <w:t>י</w:t>
      </w:r>
      <w:r>
        <w:rPr>
          <w:rFonts w:cs="Arial"/>
          <w:rtl/>
        </w:rPr>
        <w:t xml:space="preserve"> מיגש</w:t>
      </w:r>
      <w:r>
        <w:rPr>
          <w:rFonts w:cs="Arial" w:hint="cs"/>
          <w:rtl/>
        </w:rPr>
        <w:t>...</w:t>
      </w:r>
      <w:r>
        <w:rPr>
          <w:rFonts w:cs="Arial"/>
          <w:rtl/>
        </w:rPr>
        <w:t xml:space="preserve"> </w:t>
      </w:r>
      <w:r w:rsidRPr="00757CA1">
        <w:rPr>
          <w:rFonts w:cs="Arial"/>
          <w:rtl/>
        </w:rPr>
        <w:t>וכ"כ הנ</w:t>
      </w:r>
      <w:r>
        <w:rPr>
          <w:rFonts w:cs="Arial" w:hint="cs"/>
          <w:rtl/>
        </w:rPr>
        <w:t>מוק</w:t>
      </w:r>
      <w:r w:rsidRPr="00757CA1">
        <w:rPr>
          <w:rFonts w:cs="Arial"/>
          <w:rtl/>
        </w:rPr>
        <w:t>"י פ"ק דמציעא [ב</w:t>
      </w:r>
      <w:r>
        <w:rPr>
          <w:rFonts w:cs="Arial" w:hint="cs"/>
          <w:rtl/>
        </w:rPr>
        <w:t>.</w:t>
      </w:r>
      <w:r w:rsidRPr="00757CA1">
        <w:rPr>
          <w:rFonts w:cs="Arial"/>
          <w:rtl/>
        </w:rPr>
        <w:t xml:space="preserve"> מדפה</w:t>
      </w:r>
      <w:r>
        <w:rPr>
          <w:rFonts w:cs="Arial" w:hint="cs"/>
          <w:rtl/>
        </w:rPr>
        <w:t>"</w:t>
      </w:r>
      <w:r w:rsidRPr="00757CA1">
        <w:rPr>
          <w:rFonts w:cs="Arial"/>
          <w:rtl/>
        </w:rPr>
        <w:t>ר ד"ה אמר]</w:t>
      </w:r>
      <w:r>
        <w:rPr>
          <w:rFonts w:cs="Arial" w:hint="cs"/>
          <w:rtl/>
        </w:rPr>
        <w:t>,</w:t>
      </w:r>
      <w:r w:rsidRPr="00757CA1">
        <w:rPr>
          <w:rFonts w:cs="Arial"/>
          <w:rtl/>
        </w:rPr>
        <w:t xml:space="preserve"> </w:t>
      </w:r>
      <w:r>
        <w:rPr>
          <w:rFonts w:cs="Arial"/>
          <w:rtl/>
        </w:rPr>
        <w:t>וכ"כ בחידושי ריטב"א ריש מציעא [ד</w:t>
      </w:r>
      <w:r>
        <w:rPr>
          <w:rFonts w:cs="Arial" w:hint="cs"/>
          <w:rtl/>
        </w:rPr>
        <w:t>:</w:t>
      </w:r>
      <w:r>
        <w:rPr>
          <w:rFonts w:cs="Arial"/>
          <w:rtl/>
        </w:rPr>
        <w:t xml:space="preserve"> סוף ד"ה סלעין] וז"ל </w:t>
      </w:r>
      <w:r>
        <w:rPr>
          <w:rFonts w:cs="Arial" w:hint="cs"/>
          <w:rtl/>
        </w:rPr>
        <w:t xml:space="preserve">(בדף </w:t>
      </w:r>
      <w:r>
        <w:rPr>
          <w:rFonts w:cs="Arial"/>
          <w:rtl/>
        </w:rPr>
        <w:t>פב</w:t>
      </w:r>
      <w:r>
        <w:rPr>
          <w:rFonts w:cs="Arial" w:hint="cs"/>
          <w:rtl/>
        </w:rPr>
        <w:t xml:space="preserve">:)- </w:t>
      </w:r>
      <w:r>
        <w:rPr>
          <w:rFonts w:cs="Arial"/>
          <w:rtl/>
        </w:rPr>
        <w:t>אי יהיב ליה משכון ליכא הילך, דבשטר איכא ב' טעמי, שאינו יכול לכפור בו ושיש בו שעבוד קרקעות, אבל במשכון נהי דתו לא מפסיד לחבריה, אבל מ"מ בשעת תביעה היה יכול לכפור בו, וכל שבשעת תביעה יכול לכפור ולא יהיב ליה זוזי ממש לאו הילך הוא וכדכתיבנא לעיל, עכ"ל. וכ"כ הריטב"א בפ"ק דקדושין [ח</w:t>
      </w:r>
      <w:r>
        <w:rPr>
          <w:rFonts w:cs="Arial" w:hint="cs"/>
          <w:rtl/>
        </w:rPr>
        <w:t>:</w:t>
      </w:r>
      <w:r>
        <w:rPr>
          <w:rFonts w:cs="Arial"/>
          <w:rtl/>
        </w:rPr>
        <w:t xml:space="preserve"> ד"ה פריטי]</w:t>
      </w:r>
      <w:r>
        <w:rPr>
          <w:rFonts w:cs="Arial" w:hint="cs"/>
          <w:rtl/>
        </w:rPr>
        <w:t>...</w:t>
      </w:r>
      <w:r>
        <w:rPr>
          <w:rFonts w:cs="Arial"/>
          <w:rtl/>
        </w:rPr>
        <w:t xml:space="preserve">. וכ"כ הריב"ש סי' שצ"ו בשם האחרונים, ונראה שם שגם הוא מסכים לזה. וכן נראה דעת בעל התרומות </w:t>
      </w:r>
      <w:r>
        <w:rPr>
          <w:rFonts w:cs="Arial" w:hint="cs"/>
          <w:rtl/>
        </w:rPr>
        <w:t>(</w:t>
      </w:r>
      <w:r>
        <w:rPr>
          <w:rFonts w:cs="Arial"/>
          <w:rtl/>
        </w:rPr>
        <w:t>שער ז' ח"ב ס"ה</w:t>
      </w:r>
      <w:r>
        <w:rPr>
          <w:rFonts w:cs="Arial" w:hint="cs"/>
          <w:rtl/>
        </w:rPr>
        <w:t>)..</w:t>
      </w:r>
      <w:r>
        <w:rPr>
          <w:rFonts w:cs="Arial"/>
          <w:rtl/>
        </w:rPr>
        <w:t xml:space="preserve">. וגם דעת הרמב"ם </w:t>
      </w:r>
      <w:r>
        <w:rPr>
          <w:rFonts w:cs="Arial" w:hint="cs"/>
          <w:rtl/>
        </w:rPr>
        <w:t>(</w:t>
      </w:r>
      <w:r>
        <w:rPr>
          <w:rFonts w:cs="Arial"/>
          <w:rtl/>
        </w:rPr>
        <w:t>סוף פ"ג מהל</w:t>
      </w:r>
      <w:r>
        <w:rPr>
          <w:rFonts w:cs="Arial" w:hint="cs"/>
          <w:rtl/>
        </w:rPr>
        <w:t>'</w:t>
      </w:r>
      <w:r>
        <w:rPr>
          <w:rFonts w:cs="Arial"/>
          <w:rtl/>
        </w:rPr>
        <w:t xml:space="preserve"> טוען</w:t>
      </w:r>
      <w:r>
        <w:rPr>
          <w:rFonts w:cs="Arial" w:hint="cs"/>
          <w:rtl/>
        </w:rPr>
        <w:t>,</w:t>
      </w:r>
      <w:r>
        <w:rPr>
          <w:rFonts w:cs="Arial"/>
          <w:rtl/>
        </w:rPr>
        <w:t xml:space="preserve"> וכן פ"ד מהל</w:t>
      </w:r>
      <w:r>
        <w:rPr>
          <w:rFonts w:cs="Arial" w:hint="cs"/>
          <w:rtl/>
        </w:rPr>
        <w:t>'</w:t>
      </w:r>
      <w:r>
        <w:rPr>
          <w:rFonts w:cs="Arial"/>
          <w:rtl/>
        </w:rPr>
        <w:t xml:space="preserve"> טוען ה"ו</w:t>
      </w:r>
      <w:r>
        <w:rPr>
          <w:rFonts w:cs="Arial" w:hint="cs"/>
          <w:rtl/>
        </w:rPr>
        <w:t>)</w:t>
      </w:r>
      <w:r>
        <w:rPr>
          <w:rFonts w:cs="Arial"/>
          <w:rtl/>
        </w:rPr>
        <w:t xml:space="preserve"> להדיא דמשכון אינו הילך, וכתב הרב המגיד שם שכ"כ אבן מיגש בשם רב אלפס</w:t>
      </w:r>
      <w:r>
        <w:rPr>
          <w:rFonts w:cs="Arial" w:hint="cs"/>
          <w:rtl/>
        </w:rPr>
        <w:t>..., ש"ך (סק"ה).</w:t>
      </w:r>
    </w:p>
  </w:footnote>
  <w:footnote w:id="15">
    <w:p w14:paraId="3328F8A0" w14:textId="77777777" w:rsidR="002C32C9" w:rsidRDefault="002C32C9" w:rsidP="00047293">
      <w:pPr>
        <w:pStyle w:val="a5"/>
      </w:pPr>
      <w:r>
        <w:rPr>
          <w:rStyle w:val="a7"/>
        </w:rPr>
        <w:footnoteRef/>
      </w:r>
      <w:r>
        <w:rPr>
          <w:rtl/>
        </w:rPr>
        <w:t xml:space="preserve"> </w:t>
      </w:r>
      <w:r>
        <w:rPr>
          <w:rFonts w:cs="Arial"/>
          <w:rtl/>
        </w:rPr>
        <w:t>ואע</w:t>
      </w:r>
      <w:r>
        <w:rPr>
          <w:rFonts w:cs="Arial" w:hint="cs"/>
          <w:rtl/>
        </w:rPr>
        <w:t>"</w:t>
      </w:r>
      <w:r>
        <w:rPr>
          <w:rFonts w:cs="Arial"/>
          <w:rtl/>
        </w:rPr>
        <w:t>ג דלקמן סימן פ"ח סע</w:t>
      </w:r>
      <w:r>
        <w:rPr>
          <w:rFonts w:cs="Arial" w:hint="cs"/>
          <w:rtl/>
        </w:rPr>
        <w:t xml:space="preserve">' </w:t>
      </w:r>
      <w:r>
        <w:rPr>
          <w:rFonts w:cs="Arial"/>
          <w:rtl/>
        </w:rPr>
        <w:t>כט סקנ"א כתבתי דבכתב יד שיש בו נאמנות כיון שאינו יכול לכפור הוי הילך וכהרמב"ם וסיעתו, היינו משום דהתם אינו יכול לכפור במעות עצמן שתובעו, וא"כ לא הוי מודה מקצת כלל באותו דבר שתובעו, משא"כ הכא דמ"מ יוכל לכפור המעות ואינו חייב ליתן לו מעות, ונהי דיכול לגבות מהמשכון, מ"מ לאו הילך הוא. ועוד, דהא אם יאבד המשכון באונסין גובה זה מעותיו מ"מ על פי הודאתו, וכן אם נגנב או נאבד למ"ד המלוה על המשכון שומר חנם, ואי לאו דאודי ליה אבד זה מעותיו. ועוד, דאף אם יגבה ממשכונו מ"מ צריך לישבע בנקיטת חפץ. וכל זה לא שייך בכתב ידו בנאמנות דהתם אינו יכול לכפור כלל וחייב ליתן לו מעותיו, כן נ"ל.</w:t>
      </w:r>
      <w:r>
        <w:rPr>
          <w:rFonts w:hint="cs"/>
          <w:rtl/>
        </w:rPr>
        <w:t xml:space="preserve"> </w:t>
      </w:r>
      <w:r>
        <w:rPr>
          <w:rFonts w:cs="Arial"/>
          <w:rtl/>
        </w:rPr>
        <w:t>אכן במשכנו שלא בשעת הלואתו, כיון דהעליתי לעיל סימן ע"ב סעיף ב' ס</w:t>
      </w:r>
      <w:r>
        <w:rPr>
          <w:rFonts w:cs="Arial" w:hint="cs"/>
          <w:rtl/>
        </w:rPr>
        <w:t>ק"</w:t>
      </w:r>
      <w:r>
        <w:rPr>
          <w:rFonts w:cs="Arial"/>
          <w:rtl/>
        </w:rPr>
        <w:t>ט דקני ליה קנין גמור אף לאונסין, הדין אמת כמו שכתבו הריטב"א בקדושין והר"ן והנ"י שם דהוי ליה הילך, וא"כ אם אח"כ תובעו בב"ד בק' ומודה לו בנ' שמשכנו שלא בשעת הלואתו הוי ליה הילך לכו"ע.</w:t>
      </w:r>
      <w:r>
        <w:rPr>
          <w:rFonts w:hint="cs"/>
          <w:rtl/>
        </w:rPr>
        <w:t xml:space="preserve"> </w:t>
      </w:r>
      <w:r>
        <w:rPr>
          <w:rFonts w:cs="Arial"/>
          <w:rtl/>
        </w:rPr>
        <w:t>וכן משמע בריטב"א בקדושין ובר"ן ונ"י שם דכל שכן משכנו על פי ב"ד שלא בשעת הלואתו כיון דבעל חוב קונה משכון מדר' יצחק, אם אח"כ תובעו בב"ד ומודה לו מקצת חשיב המשכון הילך</w:t>
      </w:r>
      <w:r>
        <w:rPr>
          <w:rFonts w:cs="Arial" w:hint="cs"/>
          <w:rtl/>
        </w:rPr>
        <w:t>, ש"ך (סק"ה).</w:t>
      </w:r>
    </w:p>
  </w:footnote>
  <w:footnote w:id="16">
    <w:p w14:paraId="45D6EB84" w14:textId="77777777" w:rsidR="002C32C9" w:rsidRDefault="002C32C9" w:rsidP="00047293">
      <w:pPr>
        <w:pStyle w:val="a5"/>
      </w:pPr>
      <w:r>
        <w:rPr>
          <w:rStyle w:val="a7"/>
        </w:rPr>
        <w:footnoteRef/>
      </w:r>
      <w:r>
        <w:rPr>
          <w:rtl/>
        </w:rPr>
        <w:t xml:space="preserve"> </w:t>
      </w:r>
      <w:r>
        <w:rPr>
          <w:rFonts w:cs="Arial"/>
          <w:rtl/>
        </w:rPr>
        <w:t>כבר כתבתי לעיל סימן ע"ה (ס"ד) דאפילו היכא דליכא דררא דממונא משבעינן ליה וכל שכן באומר הילך או שאר טענות שכתב רבינו דאית בהו דררא דממונא</w:t>
      </w:r>
      <w:r>
        <w:rPr>
          <w:rFonts w:cs="Arial" w:hint="cs"/>
          <w:rtl/>
        </w:rPr>
        <w:t>., ב"י.</w:t>
      </w:r>
    </w:p>
  </w:footnote>
  <w:footnote w:id="17">
    <w:p w14:paraId="6115F52D" w14:textId="77777777" w:rsidR="002C32C9" w:rsidRPr="00DB0476" w:rsidRDefault="002C32C9" w:rsidP="00047293">
      <w:pPr>
        <w:pStyle w:val="a5"/>
        <w:rPr>
          <w:sz w:val="16"/>
          <w:szCs w:val="16"/>
          <w:rtl/>
        </w:rPr>
      </w:pPr>
      <w:r>
        <w:rPr>
          <w:rStyle w:val="a7"/>
        </w:rPr>
        <w:footnoteRef/>
      </w:r>
      <w:r>
        <w:rPr>
          <w:rtl/>
        </w:rPr>
        <w:t xml:space="preserve"> </w:t>
      </w:r>
      <w:r>
        <w:rPr>
          <w:rFonts w:hint="cs"/>
          <w:rtl/>
        </w:rPr>
        <w:t xml:space="preserve">סימן </w:t>
      </w:r>
      <w:r>
        <w:rPr>
          <w:rtl/>
        </w:rPr>
        <w:t>–</w:t>
      </w:r>
      <w:r>
        <w:rPr>
          <w:rFonts w:hint="cs"/>
          <w:rtl/>
        </w:rPr>
        <w:t xml:space="preserve"> זיווג קראי. </w:t>
      </w:r>
      <w:r>
        <w:rPr>
          <w:rFonts w:hint="cs"/>
          <w:sz w:val="16"/>
          <w:szCs w:val="16"/>
          <w:rtl/>
        </w:rPr>
        <w:t>(הסימן לדף קז שבו עיקר העניין)</w:t>
      </w:r>
    </w:p>
  </w:footnote>
  <w:footnote w:id="18">
    <w:p w14:paraId="226BB177" w14:textId="77777777" w:rsidR="002C32C9" w:rsidRDefault="002C32C9" w:rsidP="00047293">
      <w:pPr>
        <w:pStyle w:val="a5"/>
      </w:pPr>
      <w:r>
        <w:rPr>
          <w:rStyle w:val="a7"/>
        </w:rPr>
        <w:footnoteRef/>
      </w:r>
      <w:r>
        <w:rPr>
          <w:rtl/>
        </w:rPr>
        <w:t xml:space="preserve"> </w:t>
      </w:r>
      <w:r w:rsidRPr="00DB0476">
        <w:rPr>
          <w:rFonts w:cs="Arial"/>
          <w:rtl/>
        </w:rPr>
        <w:t>פסוק שהוא מפרשה אחרת נתערב בזו שאינו מקומו דהאי כי הוא זה באם כסף תלוה הוה ליה למכתביה דהתם קאי דאילו בהך פרשתא דפקדון בלא הודאה במקצת מחייב</w:t>
      </w:r>
      <w:r>
        <w:rPr>
          <w:rFonts w:cs="Arial" w:hint="cs"/>
          <w:rtl/>
        </w:rPr>
        <w:t>, רש"י. אך התוס' (שם ד"ה עירוב) חלקו ו</w:t>
      </w:r>
      <w:r w:rsidRPr="000A77B3">
        <w:rPr>
          <w:rFonts w:cs="Arial"/>
          <w:rtl/>
        </w:rPr>
        <w:t>הקשו עליו דבכמה דוכתי משמע דבפקדון נמי אינו מחוייב שבועה אלא אם כן הודה במקצת</w:t>
      </w:r>
      <w:r>
        <w:rPr>
          <w:rFonts w:cs="Arial" w:hint="cs"/>
          <w:rtl/>
        </w:rPr>
        <w:t>,</w:t>
      </w:r>
      <w:r w:rsidRPr="000A77B3">
        <w:rPr>
          <w:rFonts w:cs="Arial"/>
          <w:rtl/>
        </w:rPr>
        <w:t xml:space="preserve"> </w:t>
      </w:r>
      <w:r>
        <w:rPr>
          <w:rFonts w:cs="Arial" w:hint="cs"/>
          <w:rtl/>
        </w:rPr>
        <w:t>וכתבו וז"ל-</w:t>
      </w:r>
      <w:r w:rsidRPr="00DB0476">
        <w:rPr>
          <w:rtl/>
        </w:rPr>
        <w:t xml:space="preserve"> </w:t>
      </w:r>
      <w:r>
        <w:rPr>
          <w:rFonts w:cs="Arial" w:hint="cs"/>
          <w:rtl/>
        </w:rPr>
        <w:t>ו</w:t>
      </w:r>
      <w:r w:rsidRPr="00DB0476">
        <w:rPr>
          <w:rFonts w:cs="Arial"/>
          <w:rtl/>
        </w:rPr>
        <w:t>נראה כפירוש ריב"א דמפרש כי כתיב כי הוא זה אמלוה הוא דכתיב והלכך בפקדון נמי לא מוקמינן ליה אלא בטענה דשייכא במלוה דהיינו בכפירה והודאה אבל טענת נאנסו לא</w:t>
      </w:r>
      <w:r>
        <w:rPr>
          <w:rFonts w:cs="Arial" w:hint="cs"/>
          <w:rtl/>
        </w:rPr>
        <w:t>...</w:t>
      </w:r>
    </w:p>
  </w:footnote>
  <w:footnote w:id="19">
    <w:p w14:paraId="1883EE36" w14:textId="77777777" w:rsidR="002C32C9" w:rsidRDefault="002C32C9" w:rsidP="00047293">
      <w:pPr>
        <w:pStyle w:val="a5"/>
      </w:pPr>
      <w:r>
        <w:rPr>
          <w:rStyle w:val="a7"/>
        </w:rPr>
        <w:footnoteRef/>
      </w:r>
      <w:r>
        <w:rPr>
          <w:rtl/>
        </w:rPr>
        <w:t xml:space="preserve"> </w:t>
      </w:r>
      <w:r w:rsidRPr="00DB0476">
        <w:rPr>
          <w:rFonts w:cs="Arial"/>
          <w:rtl/>
        </w:rPr>
        <w:t>דעקרינן לקרא מדוכתיה ומוקמינן ליה עלה</w:t>
      </w:r>
      <w:r>
        <w:rPr>
          <w:rFonts w:cs="Arial" w:hint="cs"/>
          <w:rtl/>
        </w:rPr>
        <w:t>, רש"י.</w:t>
      </w:r>
    </w:p>
  </w:footnote>
  <w:footnote w:id="20">
    <w:p w14:paraId="18564824" w14:textId="77777777" w:rsidR="002C32C9" w:rsidRDefault="002C32C9" w:rsidP="00047293">
      <w:pPr>
        <w:pStyle w:val="a5"/>
      </w:pPr>
      <w:r>
        <w:rPr>
          <w:rStyle w:val="a7"/>
        </w:rPr>
        <w:footnoteRef/>
      </w:r>
      <w:r>
        <w:rPr>
          <w:rtl/>
        </w:rPr>
        <w:t xml:space="preserve"> </w:t>
      </w:r>
      <w:r w:rsidRPr="00DB0476">
        <w:rPr>
          <w:rFonts w:cs="Arial"/>
          <w:rtl/>
        </w:rPr>
        <w:t>אין אדם מעיז פניו בפני זה שעושה לו טובה הלכך היכא דכפר הכל פטור משבועה דאי לאו קושטא בהדיה לא הוה מצי למכפר ביה והיכא דמודה מקצת בכולה בעי למכפריה והא דלא כפריה משום דאין אדם מעיז</w:t>
      </w:r>
      <w:r>
        <w:rPr>
          <w:rFonts w:cs="Arial" w:hint="cs"/>
          <w:rtl/>
        </w:rPr>
        <w:t>, רש"י.</w:t>
      </w:r>
    </w:p>
  </w:footnote>
  <w:footnote w:id="21">
    <w:p w14:paraId="411A3B3C" w14:textId="77777777" w:rsidR="002C32C9" w:rsidRDefault="002C32C9" w:rsidP="00047293">
      <w:pPr>
        <w:pStyle w:val="a5"/>
        <w:rPr>
          <w:rtl/>
        </w:rPr>
      </w:pPr>
      <w:r>
        <w:rPr>
          <w:rStyle w:val="a7"/>
        </w:rPr>
        <w:footnoteRef/>
      </w:r>
      <w:r>
        <w:rPr>
          <w:rtl/>
        </w:rPr>
        <w:t xml:space="preserve"> </w:t>
      </w:r>
      <w:r w:rsidRPr="00DB0476">
        <w:rPr>
          <w:rFonts w:cs="Arial"/>
          <w:rtl/>
        </w:rPr>
        <w:t>דאין כאן טובה</w:t>
      </w:r>
      <w:r>
        <w:rPr>
          <w:rFonts w:hint="cs"/>
          <w:rtl/>
        </w:rPr>
        <w:t>, רש"י.</w:t>
      </w:r>
    </w:p>
  </w:footnote>
  <w:footnote w:id="22">
    <w:p w14:paraId="265F4271" w14:textId="77777777" w:rsidR="002C32C9" w:rsidRDefault="002C32C9" w:rsidP="00047293">
      <w:pPr>
        <w:pStyle w:val="a5"/>
        <w:rPr>
          <w:rtl/>
        </w:rPr>
      </w:pPr>
      <w:r>
        <w:rPr>
          <w:rStyle w:val="a7"/>
        </w:rPr>
        <w:footnoteRef/>
      </w:r>
      <w:r>
        <w:rPr>
          <w:rtl/>
        </w:rPr>
        <w:t xml:space="preserve"> </w:t>
      </w:r>
      <w:r w:rsidRPr="00DB0476">
        <w:rPr>
          <w:rFonts w:cs="Arial"/>
          <w:rtl/>
        </w:rPr>
        <w:t>הלכך אפי' כפר בכוליה רמיא רחמנא שבועה עליה</w:t>
      </w:r>
      <w:r>
        <w:rPr>
          <w:rFonts w:hint="cs"/>
          <w:rtl/>
        </w:rPr>
        <w:t>, רש"י.</w:t>
      </w:r>
    </w:p>
  </w:footnote>
  <w:footnote w:id="23">
    <w:p w14:paraId="2F84B421" w14:textId="77777777" w:rsidR="002C32C9" w:rsidRDefault="002C32C9" w:rsidP="00047293">
      <w:pPr>
        <w:pStyle w:val="a5"/>
        <w:rPr>
          <w:rFonts w:cs="Arial"/>
          <w:rtl/>
        </w:rPr>
      </w:pPr>
      <w:r>
        <w:rPr>
          <w:rStyle w:val="a7"/>
        </w:rPr>
        <w:footnoteRef/>
      </w:r>
      <w:r>
        <w:rPr>
          <w:rtl/>
        </w:rPr>
        <w:t xml:space="preserve"> </w:t>
      </w:r>
      <w:r>
        <w:rPr>
          <w:rFonts w:cs="Arial" w:hint="cs"/>
          <w:rtl/>
        </w:rPr>
        <w:t xml:space="preserve">וז"ל- </w:t>
      </w:r>
      <w:r w:rsidRPr="00DB0476">
        <w:rPr>
          <w:rFonts w:cs="Arial"/>
          <w:rtl/>
        </w:rPr>
        <w:t>אין אחד מהשומרים צריך להודות במקצת</w:t>
      </w:r>
      <w:r>
        <w:rPr>
          <w:rFonts w:cs="Arial" w:hint="cs"/>
          <w:rtl/>
        </w:rPr>
        <w:t xml:space="preserve"> </w:t>
      </w:r>
      <w:r w:rsidRPr="009E6174">
        <w:rPr>
          <w:rFonts w:cs="Arial" w:hint="cs"/>
          <w:sz w:val="16"/>
          <w:szCs w:val="16"/>
          <w:rtl/>
        </w:rPr>
        <w:t>(</w:t>
      </w:r>
      <w:r>
        <w:rPr>
          <w:rFonts w:cs="Arial" w:hint="cs"/>
          <w:sz w:val="16"/>
          <w:szCs w:val="16"/>
          <w:rtl/>
        </w:rPr>
        <w:t>עכ"ל ל' הרמב"ם ב</w:t>
      </w:r>
      <w:r w:rsidRPr="009E6174">
        <w:rPr>
          <w:rFonts w:cs="Arial" w:hint="cs"/>
          <w:sz w:val="16"/>
          <w:szCs w:val="16"/>
          <w:rtl/>
        </w:rPr>
        <w:t xml:space="preserve">פ"ב </w:t>
      </w:r>
      <w:r w:rsidRPr="009E6174">
        <w:rPr>
          <w:rFonts w:cs="Arial"/>
          <w:sz w:val="16"/>
          <w:szCs w:val="16"/>
          <w:rtl/>
        </w:rPr>
        <w:t>מהל</w:t>
      </w:r>
      <w:r w:rsidRPr="009E6174">
        <w:rPr>
          <w:rFonts w:cs="Arial" w:hint="cs"/>
          <w:sz w:val="16"/>
          <w:szCs w:val="16"/>
          <w:rtl/>
        </w:rPr>
        <w:t>'</w:t>
      </w:r>
      <w:r w:rsidRPr="009E6174">
        <w:rPr>
          <w:rFonts w:cs="Arial"/>
          <w:sz w:val="16"/>
          <w:szCs w:val="16"/>
          <w:rtl/>
        </w:rPr>
        <w:t xml:space="preserve"> שכירות ה"ח</w:t>
      </w:r>
      <w:r>
        <w:rPr>
          <w:rFonts w:cs="Arial" w:hint="cs"/>
          <w:sz w:val="16"/>
          <w:szCs w:val="16"/>
          <w:rtl/>
        </w:rPr>
        <w:t>, ומכאן הם דברי בעל התרומות והטור בשם הרמב"ם)</w:t>
      </w:r>
      <w:r>
        <w:rPr>
          <w:rFonts w:cs="Arial" w:hint="cs"/>
          <w:rtl/>
        </w:rPr>
        <w:t>.</w:t>
      </w:r>
      <w:r w:rsidRPr="00DB0476">
        <w:rPr>
          <w:rFonts w:cs="Arial"/>
          <w:rtl/>
        </w:rPr>
        <w:t xml:space="preserve"> כיצד</w:t>
      </w:r>
      <w:r>
        <w:rPr>
          <w:rFonts w:cs="Arial" w:hint="cs"/>
          <w:rtl/>
        </w:rPr>
        <w:t>,</w:t>
      </w:r>
      <w:r w:rsidRPr="00DB0476">
        <w:rPr>
          <w:rFonts w:cs="Arial"/>
          <w:rtl/>
        </w:rPr>
        <w:t xml:space="preserve"> הפקידו כלים וטען שנגנבו</w:t>
      </w:r>
      <w:r>
        <w:rPr>
          <w:rFonts w:cs="Arial" w:hint="cs"/>
          <w:rtl/>
        </w:rPr>
        <w:t xml:space="preserve"> -</w:t>
      </w:r>
      <w:r w:rsidRPr="00DB0476">
        <w:rPr>
          <w:rFonts w:cs="Arial"/>
          <w:rtl/>
        </w:rPr>
        <w:t xml:space="preserve"> אז נשבע ונפטר</w:t>
      </w:r>
      <w:r>
        <w:rPr>
          <w:rFonts w:cs="Arial" w:hint="cs"/>
          <w:rtl/>
        </w:rPr>
        <w:t>,</w:t>
      </w:r>
      <w:r w:rsidRPr="00DB0476">
        <w:rPr>
          <w:rFonts w:cs="Arial"/>
          <w:rtl/>
        </w:rPr>
        <w:t xml:space="preserve"> אבל אם אמר לו הפקדתיך וזה אומר לא הפקדת או החזרתי ונסתלקה מעלי שמירתך </w:t>
      </w:r>
      <w:r>
        <w:rPr>
          <w:rFonts w:cs="Arial" w:hint="cs"/>
          <w:rtl/>
        </w:rPr>
        <w:t xml:space="preserve">- </w:t>
      </w:r>
      <w:r w:rsidRPr="00DB0476">
        <w:rPr>
          <w:rFonts w:cs="Arial"/>
          <w:rtl/>
        </w:rPr>
        <w:t>נשבע היסת</w:t>
      </w:r>
      <w:r>
        <w:rPr>
          <w:rFonts w:cs="Arial" w:hint="cs"/>
          <w:rtl/>
        </w:rPr>
        <w:t xml:space="preserve">. עכ"ל הטור בשם הרמב"ם. וכתב הב"י- </w:t>
      </w:r>
      <w:r>
        <w:rPr>
          <w:rFonts w:cs="Arial"/>
          <w:rtl/>
        </w:rPr>
        <w:t>לא מצאתי בדברי הרמב"ם לשון זה בסגנון שכתבו רבינו אבל כלל דברים אלו הם בפ</w:t>
      </w:r>
      <w:r>
        <w:rPr>
          <w:rFonts w:cs="Arial" w:hint="cs"/>
          <w:rtl/>
        </w:rPr>
        <w:t>"</w:t>
      </w:r>
      <w:r>
        <w:rPr>
          <w:rFonts w:cs="Arial"/>
          <w:rtl/>
        </w:rPr>
        <w:t>ב מהל</w:t>
      </w:r>
      <w:r>
        <w:rPr>
          <w:rFonts w:cs="Arial" w:hint="cs"/>
          <w:rtl/>
        </w:rPr>
        <w:t>'</w:t>
      </w:r>
      <w:r>
        <w:rPr>
          <w:rFonts w:cs="Arial"/>
          <w:rtl/>
        </w:rPr>
        <w:t xml:space="preserve"> שכירות (הי"ב) ופ</w:t>
      </w:r>
      <w:r>
        <w:rPr>
          <w:rFonts w:cs="Arial" w:hint="cs"/>
          <w:rtl/>
        </w:rPr>
        <w:t>"</w:t>
      </w:r>
      <w:r>
        <w:rPr>
          <w:rFonts w:cs="Arial"/>
          <w:rtl/>
        </w:rPr>
        <w:t>ו מהל</w:t>
      </w:r>
      <w:r>
        <w:rPr>
          <w:rFonts w:cs="Arial" w:hint="cs"/>
          <w:rtl/>
        </w:rPr>
        <w:t>'</w:t>
      </w:r>
      <w:r>
        <w:rPr>
          <w:rFonts w:cs="Arial"/>
          <w:rtl/>
        </w:rPr>
        <w:t xml:space="preserve"> שאלה (ה"ה).</w:t>
      </w:r>
      <w:r>
        <w:rPr>
          <w:rFonts w:cs="Arial" w:hint="cs"/>
          <w:rtl/>
        </w:rPr>
        <w:t>.</w:t>
      </w:r>
      <w:r>
        <w:rPr>
          <w:rFonts w:cs="Arial"/>
          <w:rtl/>
        </w:rPr>
        <w:t>. ובספר התרומות שער שביעי (ח"ב סי' א) מצאתי שכתב בשם הרמב"ם כמו שכתב רבינו בשמו אות באות נראה שכך היה כתוב בנוסחא שלהם בדברי הרמב"ם</w:t>
      </w:r>
      <w:r>
        <w:rPr>
          <w:rFonts w:cs="Arial" w:hint="cs"/>
          <w:rtl/>
        </w:rPr>
        <w:t xml:space="preserve">. עכ"ל הב"י. ולא הבנתי למה לומר שהייתה להם גירסא אחרת, למה לא לומר </w:t>
      </w:r>
      <w:r w:rsidRPr="00671848">
        <w:rPr>
          <w:rFonts w:cs="Arial" w:hint="cs"/>
          <w:rtl/>
        </w:rPr>
        <w:t>ש</w:t>
      </w:r>
      <w:r>
        <w:rPr>
          <w:rFonts w:cs="Arial" w:hint="cs"/>
          <w:rtl/>
        </w:rPr>
        <w:t xml:space="preserve">בעל התרומות </w:t>
      </w:r>
      <w:r w:rsidRPr="00671848">
        <w:rPr>
          <w:rFonts w:cs="Arial" w:hint="cs"/>
          <w:rtl/>
        </w:rPr>
        <w:t>כתב בלשונו ע"פ מה שכתב הרמב"ם</w:t>
      </w:r>
      <w:r w:rsidRPr="00671848">
        <w:rPr>
          <w:rFonts w:cs="Arial"/>
          <w:rtl/>
        </w:rPr>
        <w:t xml:space="preserve"> </w:t>
      </w:r>
      <w:r w:rsidRPr="00671848">
        <w:rPr>
          <w:rFonts w:cs="Arial" w:hint="cs"/>
          <w:rtl/>
        </w:rPr>
        <w:t>בהל' שכירות שם הי"ב, ובהל' שאלה פ"ו ה"ה. והטור העתיק את דברי בעל התרומות הללו</w:t>
      </w:r>
    </w:p>
    <w:p w14:paraId="10FF2FFB" w14:textId="77777777" w:rsidR="002C32C9" w:rsidRDefault="002C32C9" w:rsidP="00047293">
      <w:pPr>
        <w:pStyle w:val="a5"/>
        <w:rPr>
          <w:rtl/>
        </w:rPr>
      </w:pPr>
      <w:r>
        <w:rPr>
          <w:rFonts w:cs="Arial" w:hint="cs"/>
          <w:rtl/>
        </w:rPr>
        <w:t xml:space="preserve">וכתב הה"מ </w:t>
      </w:r>
      <w:r>
        <w:rPr>
          <w:rFonts w:cs="Arial" w:hint="cs"/>
          <w:sz w:val="16"/>
          <w:szCs w:val="16"/>
          <w:rtl/>
        </w:rPr>
        <w:t xml:space="preserve">(הל' שכירות פ"ב ה"ח, הביא הב"י חלק מדבריו) </w:t>
      </w:r>
      <w:r>
        <w:rPr>
          <w:rFonts w:cs="Arial" w:hint="cs"/>
          <w:rtl/>
        </w:rPr>
        <w:t>על מה שכתב הרמב"ם</w:t>
      </w:r>
      <w:r w:rsidRPr="00A74D31">
        <w:rPr>
          <w:rFonts w:cs="Arial"/>
          <w:rtl/>
        </w:rPr>
        <w:t xml:space="preserve"> </w:t>
      </w:r>
      <w:r w:rsidRPr="00A74D31">
        <w:rPr>
          <w:rFonts w:cs="Arial" w:hint="cs"/>
          <w:sz w:val="16"/>
          <w:szCs w:val="16"/>
          <w:rtl/>
        </w:rPr>
        <w:t>(ש</w:t>
      </w:r>
      <w:r w:rsidRPr="00A74D31">
        <w:rPr>
          <w:rFonts w:cs="Arial"/>
          <w:sz w:val="16"/>
          <w:szCs w:val="16"/>
          <w:rtl/>
        </w:rPr>
        <w:t>אין אחד מהשומרים צריך להודות במקצת</w:t>
      </w:r>
      <w:r w:rsidRPr="00A74D31">
        <w:rPr>
          <w:rFonts w:cs="Arial" w:hint="cs"/>
          <w:sz w:val="16"/>
          <w:szCs w:val="16"/>
          <w:rtl/>
        </w:rPr>
        <w:t>)</w:t>
      </w:r>
      <w:r>
        <w:rPr>
          <w:rFonts w:cs="Arial" w:hint="cs"/>
          <w:rtl/>
        </w:rPr>
        <w:t xml:space="preserve">- </w:t>
      </w:r>
      <w:r w:rsidRPr="00CE709E">
        <w:rPr>
          <w:rFonts w:cs="Arial"/>
          <w:rtl/>
        </w:rPr>
        <w:t xml:space="preserve">מוסכם מהגאונים ומבואר בב"ק פרק הגוזל עצים דלא כרמי בר חמא דאמר שאף השומרין צריכין כפירה במקצת והודאה במקצת אלא כר' חייא בר יוסף דאמר עירוב פרשיות כתוב כאן כדאיתא התם ומבואר בהלכות שם </w:t>
      </w:r>
      <w:r>
        <w:rPr>
          <w:rFonts w:cs="Arial"/>
          <w:rtl/>
        </w:rPr>
        <w:t>(רי"ף לח.)</w:t>
      </w:r>
      <w:r>
        <w:rPr>
          <w:rFonts w:cs="Arial" w:hint="cs"/>
          <w:rtl/>
        </w:rPr>
        <w:t xml:space="preserve"> </w:t>
      </w:r>
      <w:r w:rsidRPr="00CE709E">
        <w:rPr>
          <w:rFonts w:cs="Arial"/>
          <w:rtl/>
        </w:rPr>
        <w:t>וכן מוכיח בסוף המוכר את הבית (</w:t>
      </w:r>
      <w:r>
        <w:rPr>
          <w:rFonts w:cs="Arial" w:hint="cs"/>
          <w:rtl/>
        </w:rPr>
        <w:t xml:space="preserve">ב"ב </w:t>
      </w:r>
      <w:r w:rsidRPr="00CE709E">
        <w:rPr>
          <w:rFonts w:cs="Arial"/>
          <w:rtl/>
        </w:rPr>
        <w:t>ע</w:t>
      </w:r>
      <w:r>
        <w:rPr>
          <w:rFonts w:cs="Arial" w:hint="cs"/>
          <w:rtl/>
        </w:rPr>
        <w:t>:</w:t>
      </w:r>
      <w:r w:rsidRPr="00CE709E">
        <w:rPr>
          <w:rFonts w:cs="Arial"/>
          <w:rtl/>
        </w:rPr>
        <w:t>) שאפילו טען נאנס הכל חייב שבועה מן התורה</w:t>
      </w:r>
      <w:r>
        <w:rPr>
          <w:rFonts w:cs="Arial" w:hint="cs"/>
          <w:rtl/>
        </w:rPr>
        <w:t>.</w:t>
      </w:r>
      <w:r>
        <w:rPr>
          <w:rFonts w:cs="Arial"/>
          <w:rtl/>
        </w:rPr>
        <w:t xml:space="preserve"> </w:t>
      </w:r>
    </w:p>
  </w:footnote>
  <w:footnote w:id="24">
    <w:p w14:paraId="28E0696E" w14:textId="77777777" w:rsidR="002C32C9" w:rsidRDefault="002C32C9" w:rsidP="00047293">
      <w:pPr>
        <w:pStyle w:val="a5"/>
      </w:pPr>
      <w:r>
        <w:rPr>
          <w:rStyle w:val="a7"/>
        </w:rPr>
        <w:footnoteRef/>
      </w:r>
      <w:r>
        <w:rPr>
          <w:rtl/>
        </w:rPr>
        <w:t xml:space="preserve"> </w:t>
      </w:r>
      <w:r>
        <w:rPr>
          <w:rFonts w:cs="Arial" w:hint="cs"/>
          <w:rtl/>
        </w:rPr>
        <w:t xml:space="preserve">וז"ל- </w:t>
      </w:r>
      <w:r w:rsidRPr="009E6174">
        <w:rPr>
          <w:rFonts w:cs="Arial"/>
          <w:rtl/>
        </w:rPr>
        <w:t>עירוב פרשיות כתוב כאן</w:t>
      </w:r>
      <w:r>
        <w:rPr>
          <w:rFonts w:cs="Arial" w:hint="cs"/>
          <w:rtl/>
        </w:rPr>
        <w:t>,</w:t>
      </w:r>
      <w:r w:rsidRPr="009E6174">
        <w:rPr>
          <w:rFonts w:cs="Arial"/>
          <w:rtl/>
        </w:rPr>
        <w:t xml:space="preserve"> פירוש פרשיות הכתובות באלה המשפטים מעורבות הן</w:t>
      </w:r>
      <w:r>
        <w:rPr>
          <w:rFonts w:cs="Arial" w:hint="cs"/>
          <w:rtl/>
        </w:rPr>
        <w:t>,</w:t>
      </w:r>
      <w:r w:rsidRPr="009E6174">
        <w:rPr>
          <w:rFonts w:cs="Arial"/>
          <w:rtl/>
        </w:rPr>
        <w:t xml:space="preserve"> וכי </w:t>
      </w:r>
      <w:r w:rsidRPr="009E6174">
        <w:rPr>
          <w:rFonts w:cs="Arial" w:hint="cs"/>
          <w:rtl/>
        </w:rPr>
        <w:t>'</w:t>
      </w:r>
      <w:r w:rsidRPr="009E6174">
        <w:rPr>
          <w:rFonts w:cs="Arial"/>
          <w:rtl/>
        </w:rPr>
        <w:t>כתיב כי הוא זה</w:t>
      </w:r>
      <w:r w:rsidRPr="009E6174">
        <w:rPr>
          <w:rFonts w:cs="Arial" w:hint="cs"/>
          <w:rtl/>
        </w:rPr>
        <w:t>'</w:t>
      </w:r>
      <w:r w:rsidRPr="009E6174">
        <w:rPr>
          <w:rFonts w:cs="Arial"/>
          <w:rtl/>
        </w:rPr>
        <w:t xml:space="preserve"> בטענה דלא שייכא אלא במלוה דהיינו כפירה והודאה הוא דכתיב</w:t>
      </w:r>
      <w:r w:rsidRPr="009E6174">
        <w:rPr>
          <w:rFonts w:cs="Arial" w:hint="cs"/>
          <w:rtl/>
        </w:rPr>
        <w:t>,</w:t>
      </w:r>
      <w:r w:rsidRPr="009E6174">
        <w:rPr>
          <w:rFonts w:cs="Arial"/>
          <w:rtl/>
        </w:rPr>
        <w:t xml:space="preserve"> ובין במלוה ובין בפקדון</w:t>
      </w:r>
      <w:r w:rsidRPr="009E6174">
        <w:rPr>
          <w:rFonts w:cs="Arial" w:hint="cs"/>
          <w:rtl/>
        </w:rPr>
        <w:t>.</w:t>
      </w:r>
      <w:r w:rsidRPr="009E6174">
        <w:rPr>
          <w:rFonts w:cs="Arial"/>
          <w:rtl/>
        </w:rPr>
        <w:t xml:space="preserve"> אבל בטענה דלא שייכא אלא בפקדון</w:t>
      </w:r>
      <w:r w:rsidRPr="009E6174">
        <w:rPr>
          <w:rFonts w:cs="Arial" w:hint="cs"/>
          <w:rtl/>
        </w:rPr>
        <w:t>,</w:t>
      </w:r>
      <w:r w:rsidRPr="009E6174">
        <w:rPr>
          <w:rFonts w:cs="Arial"/>
          <w:rtl/>
        </w:rPr>
        <w:t xml:space="preserve"> כגון שבועת השומרין שומר חנם שנגנבה ושומר שכר ושוכר שנאנסה ושואל שמתה מחמת מלאכה </w:t>
      </w:r>
      <w:r w:rsidRPr="009E6174">
        <w:rPr>
          <w:rFonts w:cs="Arial" w:hint="cs"/>
          <w:rtl/>
        </w:rPr>
        <w:t xml:space="preserve">- </w:t>
      </w:r>
      <w:r w:rsidRPr="009E6174">
        <w:rPr>
          <w:rFonts w:cs="Arial"/>
          <w:rtl/>
        </w:rPr>
        <w:t>אפילו כופר הכל חייב</w:t>
      </w:r>
      <w:r w:rsidRPr="009E6174">
        <w:rPr>
          <w:rFonts w:cs="Arial" w:hint="cs"/>
          <w:rtl/>
        </w:rPr>
        <w:t>.</w:t>
      </w:r>
      <w:r w:rsidRPr="009E6174">
        <w:rPr>
          <w:rFonts w:cs="Arial"/>
          <w:rtl/>
        </w:rPr>
        <w:t xml:space="preserve"> ומאי שנא מלוה כדרבה וכו' חזקה אין אדם מעיז פניו בפני בעל חובו שיודע שהוא משקר</w:t>
      </w:r>
      <w:r w:rsidRPr="009E6174">
        <w:rPr>
          <w:rFonts w:cs="Arial" w:hint="cs"/>
          <w:rtl/>
        </w:rPr>
        <w:t>,</w:t>
      </w:r>
      <w:r w:rsidRPr="009E6174">
        <w:rPr>
          <w:rFonts w:cs="Arial"/>
          <w:rtl/>
        </w:rPr>
        <w:t xml:space="preserve"> והוא הדין נמי בפני המפקיד לכפור הכל ובמלוה</w:t>
      </w:r>
      <w:r w:rsidRPr="009E6174">
        <w:rPr>
          <w:rFonts w:cs="Arial" w:hint="cs"/>
          <w:rtl/>
        </w:rPr>
        <w:t>,</w:t>
      </w:r>
      <w:r w:rsidRPr="009E6174">
        <w:rPr>
          <w:rFonts w:cs="Arial"/>
          <w:rtl/>
        </w:rPr>
        <w:t xml:space="preserve"> פירוש טענה דלא שייכא אלא במלוה</w:t>
      </w:r>
      <w:r w:rsidRPr="009E6174">
        <w:rPr>
          <w:rFonts w:cs="Arial" w:hint="cs"/>
          <w:rtl/>
        </w:rPr>
        <w:t>,</w:t>
      </w:r>
      <w:r w:rsidRPr="009E6174">
        <w:rPr>
          <w:rFonts w:cs="Arial"/>
          <w:rtl/>
        </w:rPr>
        <w:t xml:space="preserve"> דהיינו כפירה והודאה הוא דאינו מעיז</w:t>
      </w:r>
      <w:r w:rsidRPr="009E6174">
        <w:rPr>
          <w:rFonts w:cs="Arial" w:hint="cs"/>
          <w:rtl/>
        </w:rPr>
        <w:t>,</w:t>
      </w:r>
      <w:r w:rsidRPr="009E6174">
        <w:rPr>
          <w:rFonts w:cs="Arial"/>
          <w:rtl/>
        </w:rPr>
        <w:t xml:space="preserve"> לפי שכנגדו יודע שהוא משקר</w:t>
      </w:r>
      <w:r w:rsidRPr="009E6174">
        <w:rPr>
          <w:rFonts w:cs="Arial" w:hint="cs"/>
          <w:rtl/>
        </w:rPr>
        <w:t>.</w:t>
      </w:r>
      <w:r w:rsidRPr="009E6174">
        <w:rPr>
          <w:rFonts w:cs="Arial"/>
          <w:rtl/>
        </w:rPr>
        <w:t xml:space="preserve"> אבל בטענה דלא שייכא אלא בפקדון מעיז ומעיז הילכך אפילו כופר בכל חייב</w:t>
      </w:r>
      <w:r w:rsidRPr="009E6174">
        <w:rPr>
          <w:rFonts w:cs="Arial" w:hint="cs"/>
          <w:rtl/>
        </w:rPr>
        <w:t>.</w:t>
      </w:r>
    </w:p>
  </w:footnote>
  <w:footnote w:id="25">
    <w:p w14:paraId="4439721C" w14:textId="77777777" w:rsidR="002C32C9" w:rsidRDefault="002C32C9" w:rsidP="00047293">
      <w:pPr>
        <w:pStyle w:val="a5"/>
      </w:pPr>
      <w:r>
        <w:rPr>
          <w:rStyle w:val="a7"/>
        </w:rPr>
        <w:footnoteRef/>
      </w:r>
      <w:r>
        <w:rPr>
          <w:rtl/>
        </w:rPr>
        <w:t xml:space="preserve"> </w:t>
      </w:r>
      <w:r>
        <w:rPr>
          <w:rFonts w:cs="Arial"/>
          <w:rtl/>
        </w:rPr>
        <w:t>וכתב הה</w:t>
      </w:r>
      <w:r>
        <w:rPr>
          <w:rFonts w:cs="Arial" w:hint="cs"/>
          <w:rtl/>
        </w:rPr>
        <w:t>"</w:t>
      </w:r>
      <w:r>
        <w:rPr>
          <w:rFonts w:cs="Arial"/>
          <w:rtl/>
        </w:rPr>
        <w:t>מ בפ</w:t>
      </w:r>
      <w:r>
        <w:rPr>
          <w:rFonts w:cs="Arial" w:hint="cs"/>
          <w:rtl/>
        </w:rPr>
        <w:t>"</w:t>
      </w:r>
      <w:r>
        <w:rPr>
          <w:rFonts w:cs="Arial"/>
          <w:rtl/>
        </w:rPr>
        <w:t>ב מהל</w:t>
      </w:r>
      <w:r>
        <w:rPr>
          <w:rFonts w:cs="Arial" w:hint="cs"/>
          <w:rtl/>
        </w:rPr>
        <w:t>'</w:t>
      </w:r>
      <w:r>
        <w:rPr>
          <w:rFonts w:cs="Arial"/>
          <w:rtl/>
        </w:rPr>
        <w:t xml:space="preserve"> שכירות (הי"א) זה פשוט שאין שבועת השומרים בכופר בכל אלא בטוען נאנסו אבל בטוען לא הפקדתני או לא נעשיתי שומר או החזרתי שכל אלו טענות שהמפקיד יודע בהם כמו הנפקד אין שם חיוב שבועת התורה אלא במודה מקצת</w:t>
      </w:r>
      <w:r>
        <w:rPr>
          <w:rFonts w:cs="Arial" w:hint="cs"/>
          <w:rtl/>
        </w:rPr>
        <w:t>,</w:t>
      </w:r>
      <w:r>
        <w:rPr>
          <w:rFonts w:cs="Arial"/>
          <w:rtl/>
        </w:rPr>
        <w:t xml:space="preserve"> וכן מוכיחות המשניות שבפרק שבועת הדיינים בבירור אבל פשוט הוא שיש שם שבועת היסת עכ"ל</w:t>
      </w:r>
      <w:r>
        <w:rPr>
          <w:rFonts w:cs="Arial" w:hint="cs"/>
          <w:rtl/>
        </w:rPr>
        <w:t>, ב"י.</w:t>
      </w:r>
    </w:p>
  </w:footnote>
  <w:footnote w:id="26">
    <w:p w14:paraId="6ADB6B25" w14:textId="77777777" w:rsidR="002C32C9" w:rsidRDefault="002C32C9" w:rsidP="00047293">
      <w:pPr>
        <w:pStyle w:val="a5"/>
      </w:pPr>
      <w:r>
        <w:rPr>
          <w:rStyle w:val="a7"/>
        </w:rPr>
        <w:footnoteRef/>
      </w:r>
      <w:r>
        <w:rPr>
          <w:rtl/>
        </w:rPr>
        <w:t xml:space="preserve"> </w:t>
      </w:r>
      <w:r w:rsidRPr="001E13F0">
        <w:rPr>
          <w:rFonts w:cs="Arial"/>
          <w:rtl/>
        </w:rPr>
        <w:t xml:space="preserve">דכיון דנתן לו </w:t>
      </w:r>
      <w:r w:rsidRPr="001E13F0">
        <w:rPr>
          <w:rFonts w:cs="Arial"/>
          <w:b/>
          <w:bCs/>
          <w:rtl/>
        </w:rPr>
        <w:t>מיד</w:t>
      </w:r>
      <w:r w:rsidRPr="001E13F0">
        <w:rPr>
          <w:rFonts w:cs="Arial"/>
          <w:rtl/>
        </w:rPr>
        <w:t xml:space="preserve"> מה שמודה לו הוה ליה על הנשאר כופר בכל, עכ"ל סמ"ע סק</w:t>
      </w:r>
      <w:r>
        <w:rPr>
          <w:rFonts w:cs="Arial" w:hint="cs"/>
          <w:rtl/>
        </w:rPr>
        <w:t>"</w:t>
      </w:r>
      <w:r w:rsidRPr="001E13F0">
        <w:rPr>
          <w:rFonts w:cs="Arial"/>
          <w:rtl/>
        </w:rPr>
        <w:t>ח. ואין לשון זה מדוקדק, דהא הטור</w:t>
      </w:r>
      <w:r>
        <w:rPr>
          <w:rFonts w:cs="Arial" w:hint="cs"/>
          <w:rtl/>
        </w:rPr>
        <w:t xml:space="preserve"> </w:t>
      </w:r>
      <w:r w:rsidRPr="001E13F0">
        <w:rPr>
          <w:rFonts w:cs="Arial"/>
          <w:rtl/>
        </w:rPr>
        <w:t>והמחבר נקטו מוכן בידו בפני בית דין ליתנו לו כו', משמע שעדיין לא נתנו לו אלא שהוא מוכן בידו ליתנו לו. ואע</w:t>
      </w:r>
      <w:r>
        <w:rPr>
          <w:rFonts w:cs="Arial" w:hint="cs"/>
          <w:rtl/>
        </w:rPr>
        <w:t>"</w:t>
      </w:r>
      <w:r w:rsidRPr="001E13F0">
        <w:rPr>
          <w:rFonts w:cs="Arial"/>
          <w:rtl/>
        </w:rPr>
        <w:t>פ שהבעל התרומות [שער ז' ח"ב ס"ד] כתב דהיינו שפורע לו עתה בפני ב"ד מידו לידו, מכל מקום דעת הטור והמחבר אינו נראה כן. וכן מוכח להדיא דעת הר"ן שכתב בפרק שבועת הדיינים [שבועות יז</w:t>
      </w:r>
      <w:r>
        <w:rPr>
          <w:rFonts w:cs="Arial" w:hint="cs"/>
          <w:rtl/>
        </w:rPr>
        <w:t>:</w:t>
      </w:r>
      <w:r w:rsidRPr="001E13F0">
        <w:rPr>
          <w:rFonts w:cs="Arial"/>
          <w:rtl/>
        </w:rPr>
        <w:t xml:space="preserve"> מדפ</w:t>
      </w:r>
      <w:r>
        <w:rPr>
          <w:rFonts w:cs="Arial" w:hint="cs"/>
          <w:rtl/>
        </w:rPr>
        <w:t>ה"ר</w:t>
      </w:r>
      <w:r w:rsidRPr="001E13F0">
        <w:rPr>
          <w:rFonts w:cs="Arial"/>
          <w:rtl/>
        </w:rPr>
        <w:t>] וז"ל, במלוה כל שהן בידו והוא מזומן לתת לתובע הוה ליה הילך ופטור דכמי שנתנם לו כבר דמי</w:t>
      </w:r>
      <w:r>
        <w:rPr>
          <w:rFonts w:cs="Arial" w:hint="cs"/>
          <w:rtl/>
        </w:rPr>
        <w:t>..</w:t>
      </w:r>
      <w:r w:rsidRPr="001E13F0">
        <w:rPr>
          <w:rFonts w:cs="Arial"/>
          <w:rtl/>
        </w:rPr>
        <w:t>. וכ</w:t>
      </w:r>
      <w:r>
        <w:rPr>
          <w:rFonts w:cs="Arial" w:hint="cs"/>
          <w:rtl/>
        </w:rPr>
        <w:t>"</w:t>
      </w:r>
      <w:r w:rsidRPr="001E13F0">
        <w:rPr>
          <w:rFonts w:cs="Arial"/>
          <w:rtl/>
        </w:rPr>
        <w:t>כ בנמוק</w:t>
      </w:r>
      <w:r>
        <w:rPr>
          <w:rFonts w:cs="Arial" w:hint="cs"/>
          <w:rtl/>
        </w:rPr>
        <w:t>"</w:t>
      </w:r>
      <w:r w:rsidRPr="001E13F0">
        <w:rPr>
          <w:rFonts w:cs="Arial"/>
          <w:rtl/>
        </w:rPr>
        <w:t>י ריש מציעא [ב</w:t>
      </w:r>
      <w:r>
        <w:rPr>
          <w:rFonts w:cs="Arial" w:hint="cs"/>
          <w:rtl/>
        </w:rPr>
        <w:t>.</w:t>
      </w:r>
      <w:r w:rsidRPr="001E13F0">
        <w:rPr>
          <w:rFonts w:cs="Arial"/>
          <w:rtl/>
        </w:rPr>
        <w:t xml:space="preserve"> מדפה</w:t>
      </w:r>
      <w:r>
        <w:rPr>
          <w:rFonts w:cs="Arial" w:hint="cs"/>
          <w:rtl/>
        </w:rPr>
        <w:t>"</w:t>
      </w:r>
      <w:r w:rsidRPr="001E13F0">
        <w:rPr>
          <w:rFonts w:cs="Arial"/>
          <w:rtl/>
        </w:rPr>
        <w:t>ר] כדברי הר"ן. ונראה דגם הבעל התרומות והסמ"ע לאו דוקא נקטו לשון נתנו מידו לידו, דאה"נ שאם הוא מזומן ליתנו לפני בית דין כמי שנתנו כבר דמי</w:t>
      </w:r>
      <w:r>
        <w:rPr>
          <w:rFonts w:cs="Arial" w:hint="cs"/>
          <w:rtl/>
        </w:rPr>
        <w:t>, ש"ך (סק"ב).</w:t>
      </w:r>
    </w:p>
  </w:footnote>
  <w:footnote w:id="27">
    <w:p w14:paraId="7EAA5583" w14:textId="77777777" w:rsidR="002C32C9" w:rsidRDefault="002C32C9" w:rsidP="00047293">
      <w:pPr>
        <w:pStyle w:val="a5"/>
        <w:rPr>
          <w:rtl/>
        </w:rPr>
      </w:pPr>
      <w:r>
        <w:rPr>
          <w:rStyle w:val="a7"/>
        </w:rPr>
        <w:footnoteRef/>
      </w:r>
      <w:r>
        <w:rPr>
          <w:rtl/>
        </w:rPr>
        <w:t xml:space="preserve"> </w:t>
      </w:r>
      <w:r>
        <w:rPr>
          <w:rFonts w:cs="Arial"/>
          <w:rtl/>
        </w:rPr>
        <w:t xml:space="preserve">ונראה לי שמה שכתב רבינו </w:t>
      </w:r>
      <w:r>
        <w:rPr>
          <w:rFonts w:cs="Arial" w:hint="cs"/>
          <w:rtl/>
        </w:rPr>
        <w:t>'</w:t>
      </w:r>
      <w:r>
        <w:rPr>
          <w:rFonts w:cs="Arial"/>
          <w:rtl/>
        </w:rPr>
        <w:t>או שיש לו עדים</w:t>
      </w:r>
      <w:r>
        <w:rPr>
          <w:rFonts w:cs="Arial" w:hint="cs"/>
          <w:rtl/>
        </w:rPr>
        <w:t>'</w:t>
      </w:r>
      <w:r>
        <w:rPr>
          <w:rFonts w:cs="Arial" w:hint="cs"/>
          <w:sz w:val="16"/>
          <w:szCs w:val="16"/>
          <w:rtl/>
        </w:rPr>
        <w:t xml:space="preserve"> {כך היה בגירסת הב"י}</w:t>
      </w:r>
      <w:r>
        <w:rPr>
          <w:rFonts w:cs="Arial"/>
          <w:rtl/>
        </w:rPr>
        <w:t xml:space="preserve"> צריך למחוק ולהגיה ויש לו עדים. ואפשר לקיים הגירסא ולפרש וטען התובע וכו' שטוען כך או על פי עדים או שהלה מודה. אבל תימה דאפילו בלא עדים ובלא הודאת הנטען למה לא יועיל טענתו שיודע שהלה נשתמש בו ונפחת מדמיו כדי לסתור טענת הילך</w:t>
      </w:r>
      <w:r>
        <w:rPr>
          <w:rFonts w:hint="cs"/>
          <w:color w:val="E36C0A" w:themeColor="accent6" w:themeShade="BF"/>
          <w:rtl/>
        </w:rPr>
        <w:t xml:space="preserve"> </w:t>
      </w:r>
      <w:r w:rsidRPr="00CF3F8F">
        <w:rPr>
          <w:rFonts w:hint="cs"/>
          <w:color w:val="E36C0A" w:themeColor="accent6" w:themeShade="BF"/>
          <w:sz w:val="16"/>
          <w:szCs w:val="16"/>
          <w:rtl/>
        </w:rPr>
        <w:t>(וכ"פ בשו"ע)</w:t>
      </w:r>
      <w:r>
        <w:rPr>
          <w:rFonts w:cs="Arial"/>
          <w:rtl/>
        </w:rPr>
        <w:t>. ואפשר דטעמא משום דאם כן כשישבע לו שלא נשתמש בו סגי ולא היה צריך לישבע על השאר אבל כשיש עדים או שהוא מודה נשבע על השאר</w:t>
      </w:r>
      <w:r>
        <w:rPr>
          <w:rFonts w:hint="cs"/>
          <w:rtl/>
        </w:rPr>
        <w:t xml:space="preserve">, ב"י. ועיין </w:t>
      </w:r>
      <w:r w:rsidRPr="00216FCB">
        <w:rPr>
          <w:rFonts w:cs="Arial"/>
          <w:rtl/>
        </w:rPr>
        <w:t>בשו"ת ח</w:t>
      </w:r>
      <w:r>
        <w:rPr>
          <w:rFonts w:cs="Arial" w:hint="cs"/>
          <w:rtl/>
        </w:rPr>
        <w:t>כ"</w:t>
      </w:r>
      <w:r w:rsidRPr="00216FCB">
        <w:rPr>
          <w:rFonts w:cs="Arial"/>
          <w:rtl/>
        </w:rPr>
        <w:t xml:space="preserve">צ </w:t>
      </w:r>
      <w:r w:rsidRPr="00216FCB">
        <w:rPr>
          <w:rFonts w:cs="Arial" w:hint="cs"/>
          <w:sz w:val="16"/>
          <w:szCs w:val="16"/>
          <w:rtl/>
        </w:rPr>
        <w:t>(</w:t>
      </w:r>
      <w:r w:rsidRPr="00216FCB">
        <w:rPr>
          <w:rFonts w:cs="Arial"/>
          <w:sz w:val="16"/>
          <w:szCs w:val="16"/>
          <w:rtl/>
        </w:rPr>
        <w:t>דפוס לבוב בליקוטים שבסופו סי</w:t>
      </w:r>
      <w:r>
        <w:rPr>
          <w:rFonts w:cs="Arial" w:hint="cs"/>
          <w:sz w:val="16"/>
          <w:szCs w:val="16"/>
          <w:rtl/>
        </w:rPr>
        <w:t>'</w:t>
      </w:r>
      <w:r w:rsidRPr="00216FCB">
        <w:rPr>
          <w:rFonts w:cs="Arial"/>
          <w:sz w:val="16"/>
          <w:szCs w:val="16"/>
          <w:rtl/>
        </w:rPr>
        <w:t xml:space="preserve"> כד</w:t>
      </w:r>
      <w:r>
        <w:rPr>
          <w:rFonts w:cs="Arial" w:hint="cs"/>
          <w:sz w:val="16"/>
          <w:szCs w:val="16"/>
          <w:rtl/>
        </w:rPr>
        <w:t>, הביאו הפת"ש סק"ב</w:t>
      </w:r>
      <w:r w:rsidRPr="00216FCB">
        <w:rPr>
          <w:rFonts w:cs="Arial" w:hint="cs"/>
          <w:sz w:val="16"/>
          <w:szCs w:val="16"/>
          <w:rtl/>
        </w:rPr>
        <w:t>)</w:t>
      </w:r>
      <w:r w:rsidRPr="00216FCB">
        <w:rPr>
          <w:rFonts w:cs="Arial"/>
          <w:sz w:val="16"/>
          <w:szCs w:val="16"/>
          <w:rtl/>
        </w:rPr>
        <w:t xml:space="preserve"> </w:t>
      </w:r>
      <w:r w:rsidRPr="00216FCB">
        <w:rPr>
          <w:rFonts w:cs="Arial"/>
          <w:rtl/>
        </w:rPr>
        <w:t>שכתב על</w:t>
      </w:r>
      <w:r>
        <w:rPr>
          <w:rFonts w:cs="Arial" w:hint="cs"/>
          <w:rtl/>
        </w:rPr>
        <w:t xml:space="preserve"> תמיהת הב"י-</w:t>
      </w:r>
      <w:r w:rsidRPr="00216FCB">
        <w:rPr>
          <w:rFonts w:cs="Arial"/>
          <w:rtl/>
        </w:rPr>
        <w:t xml:space="preserve"> תמה אני אם דברים אלו יצאו מפי הרב ז"ל שהרי הדבר פשוט</w:t>
      </w:r>
      <w:r>
        <w:rPr>
          <w:rFonts w:cs="Arial" w:hint="cs"/>
          <w:rtl/>
        </w:rPr>
        <w:t>...</w:t>
      </w:r>
    </w:p>
  </w:footnote>
  <w:footnote w:id="28">
    <w:p w14:paraId="679F7228" w14:textId="77777777" w:rsidR="002C32C9" w:rsidRDefault="002C32C9" w:rsidP="00047293">
      <w:pPr>
        <w:pStyle w:val="a5"/>
        <w:rPr>
          <w:rtl/>
        </w:rPr>
      </w:pPr>
      <w:r>
        <w:rPr>
          <w:rStyle w:val="a7"/>
        </w:rPr>
        <w:footnoteRef/>
      </w:r>
      <w:r>
        <w:rPr>
          <w:rtl/>
        </w:rPr>
        <w:t xml:space="preserve"> </w:t>
      </w:r>
      <w:r>
        <w:rPr>
          <w:rFonts w:cs="Arial" w:hint="cs"/>
          <w:rtl/>
        </w:rPr>
        <w:t>ד</w:t>
      </w:r>
      <w:r w:rsidRPr="00FF76B5">
        <w:rPr>
          <w:rFonts w:cs="Arial"/>
          <w:rtl/>
        </w:rPr>
        <w:t>הוה ליה כחפר בקרקע שיחין ומערות דלאו הילך הוא</w:t>
      </w:r>
      <w:r>
        <w:rPr>
          <w:rFonts w:cs="Arial" w:hint="cs"/>
          <w:rtl/>
        </w:rPr>
        <w:t xml:space="preserve"> </w:t>
      </w:r>
      <w:r w:rsidRPr="003A1CD2">
        <w:rPr>
          <w:rFonts w:cs="Arial"/>
          <w:sz w:val="14"/>
          <w:szCs w:val="14"/>
          <w:rtl/>
        </w:rPr>
        <w:t>(ב"מ ק:)</w:t>
      </w:r>
      <w:r w:rsidRPr="00FF76B5">
        <w:rPr>
          <w:rFonts w:cs="Arial"/>
          <w:rtl/>
        </w:rPr>
        <w:t>, שהרי מחוסר תשלומין מאותו פחת. וכן הלכתא</w:t>
      </w:r>
      <w:r>
        <w:rPr>
          <w:rFonts w:cs="Arial" w:hint="cs"/>
          <w:rtl/>
        </w:rPr>
        <w:t>, בעל התרומות</w:t>
      </w:r>
      <w:r w:rsidRPr="00FF76B5">
        <w:rPr>
          <w:rFonts w:cs="Arial"/>
          <w:rtl/>
        </w:rPr>
        <w:t xml:space="preserve">. </w:t>
      </w:r>
    </w:p>
  </w:footnote>
  <w:footnote w:id="29">
    <w:p w14:paraId="6AEB5433" w14:textId="77777777" w:rsidR="002C32C9" w:rsidRDefault="002C32C9" w:rsidP="00047293">
      <w:pPr>
        <w:pStyle w:val="a5"/>
        <w:rPr>
          <w:rtl/>
        </w:rPr>
      </w:pPr>
      <w:r>
        <w:rPr>
          <w:rStyle w:val="a7"/>
        </w:rPr>
        <w:footnoteRef/>
      </w:r>
      <w:r>
        <w:rPr>
          <w:rtl/>
        </w:rPr>
        <w:t xml:space="preserve"> </w:t>
      </w:r>
      <w:r w:rsidRPr="00292024">
        <w:rPr>
          <w:rFonts w:cs="Arial"/>
          <w:rtl/>
        </w:rPr>
        <w:t>ויש לגמגם בזה לפי מה שפסקתי (לעיל ס"ד) כדברי האומרים דלא מיקרי הילך אלא כשנותנו לו מיד בבית דין אבל אם אומר לו הרי הוא בביתי ואתננו לך אין זה הילך</w:t>
      </w:r>
      <w:r>
        <w:rPr>
          <w:rFonts w:cs="Arial" w:hint="cs"/>
          <w:rtl/>
        </w:rPr>
        <w:t>,</w:t>
      </w:r>
      <w:r w:rsidRPr="00292024">
        <w:rPr>
          <w:rFonts w:cs="Arial"/>
          <w:rtl/>
        </w:rPr>
        <w:t xml:space="preserve"> מכל שכן דבנדון זה לא הוי הילך. אבל מטעם אחר יש לקיים דין זה דלא מקרי מודה מקצת אלא כשמודה בדבר שהיה יכול לכפור בו אבל בדבר שלא היה יכול לכפור בו לא מקרי מודה</w:t>
      </w:r>
      <w:r>
        <w:rPr>
          <w:rFonts w:cs="Arial" w:hint="cs"/>
          <w:rtl/>
        </w:rPr>
        <w:t>,</w:t>
      </w:r>
      <w:r w:rsidRPr="00292024">
        <w:rPr>
          <w:rFonts w:cs="Arial"/>
          <w:rtl/>
        </w:rPr>
        <w:t xml:space="preserve"> וכמו שכתב הרי"ף בפ</w:t>
      </w:r>
      <w:r>
        <w:rPr>
          <w:rFonts w:cs="Arial" w:hint="cs"/>
          <w:rtl/>
        </w:rPr>
        <w:t>"</w:t>
      </w:r>
      <w:r w:rsidRPr="00292024">
        <w:rPr>
          <w:rFonts w:cs="Arial"/>
          <w:rtl/>
        </w:rPr>
        <w:t>ק דמציעא (ד:) והרמב"ם פ</w:t>
      </w:r>
      <w:r>
        <w:rPr>
          <w:rFonts w:cs="Arial" w:hint="cs"/>
          <w:rtl/>
        </w:rPr>
        <w:t>"</w:t>
      </w:r>
      <w:r w:rsidRPr="00292024">
        <w:rPr>
          <w:rFonts w:cs="Arial"/>
          <w:rtl/>
        </w:rPr>
        <w:t>ד מטוען (ה"ד)</w:t>
      </w:r>
      <w:r>
        <w:rPr>
          <w:rFonts w:hint="cs"/>
          <w:rtl/>
        </w:rPr>
        <w:t xml:space="preserve">, ב"י (בבדה"ב). </w:t>
      </w:r>
      <w:r w:rsidRPr="00C401E1">
        <w:rPr>
          <w:rFonts w:hint="cs"/>
          <w:color w:val="E36C0A" w:themeColor="accent6" w:themeShade="BF"/>
          <w:rtl/>
        </w:rPr>
        <w:t>(וכ"פ בשו"ע)</w:t>
      </w:r>
    </w:p>
  </w:footnote>
  <w:footnote w:id="30">
    <w:p w14:paraId="610A2967" w14:textId="77777777" w:rsidR="002C32C9" w:rsidRDefault="002C32C9" w:rsidP="00047293">
      <w:pPr>
        <w:pStyle w:val="a5"/>
      </w:pPr>
      <w:r>
        <w:rPr>
          <w:rStyle w:val="a7"/>
        </w:rPr>
        <w:footnoteRef/>
      </w:r>
      <w:r>
        <w:rPr>
          <w:rtl/>
        </w:rPr>
        <w:t xml:space="preserve"> </w:t>
      </w:r>
      <w:r w:rsidRPr="00216FCB">
        <w:rPr>
          <w:rFonts w:cs="Arial"/>
          <w:rtl/>
        </w:rPr>
        <w:t>אבל אם לא נפחת מדמיו הוי הילך אפילו הוא בביתו של שואל או נפקד כמו שכתבתי לעיל [סק"ג]</w:t>
      </w:r>
      <w:r w:rsidRPr="00216FCB">
        <w:rPr>
          <w:rtl/>
        </w:rPr>
        <w:t xml:space="preserve"> </w:t>
      </w:r>
      <w:r w:rsidRPr="00216FCB">
        <w:rPr>
          <w:rFonts w:cs="Arial"/>
          <w:rtl/>
        </w:rPr>
        <w:t>אבל אם לא נפחת מדמיו הוי הילך אפילו הוא בביתו של שואל או נפקד כמו שכתבתי לעיל [סק"ג]</w:t>
      </w:r>
      <w:r>
        <w:rPr>
          <w:rFonts w:cs="Arial" w:hint="cs"/>
          <w:rtl/>
        </w:rPr>
        <w:t>, ש"ך (סק"ז).</w:t>
      </w:r>
      <w:r w:rsidRPr="007A50CE">
        <w:rPr>
          <w:rtl/>
        </w:rPr>
        <w:t xml:space="preserve"> </w:t>
      </w:r>
      <w:r>
        <w:rPr>
          <w:rFonts w:cs="Arial" w:hint="cs"/>
          <w:rtl/>
        </w:rPr>
        <w:t xml:space="preserve">וכן </w:t>
      </w:r>
      <w:r w:rsidRPr="007A50CE">
        <w:rPr>
          <w:rFonts w:cs="Arial"/>
          <w:rtl/>
        </w:rPr>
        <w:t>אם הנתבע מחזיר לו הכלי שלא בתורת משכון וגם הדמים שנפחת הכלי, מיקרי הילך לכו"ע</w:t>
      </w:r>
      <w:r>
        <w:rPr>
          <w:rFonts w:hint="cs"/>
          <w:rtl/>
        </w:rPr>
        <w:t>, סמ"ע (סקי"ב).</w:t>
      </w:r>
    </w:p>
  </w:footnote>
  <w:footnote w:id="31">
    <w:p w14:paraId="5DE33E71" w14:textId="77777777" w:rsidR="002C32C9" w:rsidRDefault="002C32C9" w:rsidP="00047293">
      <w:pPr>
        <w:pStyle w:val="a5"/>
        <w:rPr>
          <w:rtl/>
        </w:rPr>
      </w:pPr>
      <w:r>
        <w:rPr>
          <w:rStyle w:val="a7"/>
        </w:rPr>
        <w:footnoteRef/>
      </w:r>
      <w:r>
        <w:rPr>
          <w:rtl/>
        </w:rPr>
        <w:t xml:space="preserve"> </w:t>
      </w:r>
      <w:r>
        <w:rPr>
          <w:rFonts w:hint="cs"/>
          <w:rtl/>
        </w:rPr>
        <w:t>תוספת הסמ"ע.</w:t>
      </w:r>
    </w:p>
  </w:footnote>
  <w:footnote w:id="32">
    <w:p w14:paraId="71DF4FB6" w14:textId="77777777" w:rsidR="002C32C9" w:rsidRDefault="002C32C9" w:rsidP="00047293">
      <w:pPr>
        <w:pStyle w:val="a5"/>
      </w:pPr>
      <w:r>
        <w:rPr>
          <w:rStyle w:val="a7"/>
        </w:rPr>
        <w:footnoteRef/>
      </w:r>
      <w:r>
        <w:rPr>
          <w:rtl/>
        </w:rPr>
        <w:t xml:space="preserve"> </w:t>
      </w:r>
      <w:r w:rsidRPr="007A50CE">
        <w:rPr>
          <w:rFonts w:cs="Arial"/>
          <w:rtl/>
        </w:rPr>
        <w:t xml:space="preserve">לפי גירסת ספרים הקדמונים </w:t>
      </w:r>
      <w:r>
        <w:rPr>
          <w:rFonts w:cs="Arial" w:hint="cs"/>
          <w:rtl/>
        </w:rPr>
        <w:t>"</w:t>
      </w:r>
      <w:r w:rsidRPr="007A50CE">
        <w:rPr>
          <w:rFonts w:cs="Arial"/>
          <w:rtl/>
        </w:rPr>
        <w:t>וטוען התובע או שהוא ידוע</w:t>
      </w:r>
      <w:r>
        <w:rPr>
          <w:rFonts w:cs="Arial" w:hint="cs"/>
          <w:rtl/>
        </w:rPr>
        <w:t>"</w:t>
      </w:r>
      <w:r w:rsidRPr="007A50CE">
        <w:rPr>
          <w:rFonts w:cs="Arial"/>
          <w:rtl/>
        </w:rPr>
        <w:t xml:space="preserve">, משמע דהכי קאמר, בין שטוען התובע שנפחת אפילו אינו ידוע בעדים, או שאינו טוענו התובע אלא שהוא ידוע בעדים בלא טענתו, בכל ענין לא הוי ליה הילך. וזה אינו, דאם אין עדים או הודאת הנתבע, אזי נשבע הנתבע היסת שלא נפחת זה ושלא חייב לו יותר ופטור מכל תביעתו, וכמו שכתב המחבר בסמוך בסעיף ד' בכיוצא בזה. גם בטור [סעיף ה'] כתב בהדיא ז"ל, אם יש לו עדים שנשתמש בו ונפחת מדמיו או שהוא עצמו הודה לו, אין זה הילך, עכ"ל. לכן נראה דגם בשו"ע צ"ל כן, וה"ג </w:t>
      </w:r>
      <w:r>
        <w:rPr>
          <w:rFonts w:cs="Arial" w:hint="cs"/>
          <w:rtl/>
        </w:rPr>
        <w:t>"</w:t>
      </w:r>
      <w:r w:rsidRPr="007A50CE">
        <w:rPr>
          <w:rFonts w:cs="Arial"/>
          <w:rtl/>
        </w:rPr>
        <w:t>וטוען התובע שנשתמש בזה ונפחת מדמיו והוא מודה לו, או שהוא ידוע, אין זה הילך</w:t>
      </w:r>
      <w:r>
        <w:rPr>
          <w:rFonts w:cs="Arial" w:hint="cs"/>
          <w:rtl/>
        </w:rPr>
        <w:t>", סמ"ע (סקי"א).</w:t>
      </w:r>
    </w:p>
  </w:footnote>
  <w:footnote w:id="33">
    <w:p w14:paraId="1F01F114" w14:textId="77777777"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מערים.</w:t>
      </w:r>
    </w:p>
  </w:footnote>
  <w:footnote w:id="34">
    <w:p w14:paraId="288A5EC3" w14:textId="77777777" w:rsidR="002C32C9" w:rsidRDefault="002C32C9" w:rsidP="00047293">
      <w:pPr>
        <w:pStyle w:val="a5"/>
      </w:pPr>
      <w:r>
        <w:rPr>
          <w:rStyle w:val="a7"/>
        </w:rPr>
        <w:footnoteRef/>
      </w:r>
      <w:r>
        <w:rPr>
          <w:rtl/>
        </w:rPr>
        <w:t xml:space="preserve"> </w:t>
      </w:r>
      <w:r w:rsidRPr="00B53E6E">
        <w:rPr>
          <w:rFonts w:cs="Arial"/>
          <w:rtl/>
        </w:rPr>
        <w:t>מי שהיה לו לטעון על חבירו חטין ושעורין וטענו חטין ולא הספיק לטענו שעורין עד שקדם זה ואמר חטין אין לך בידי אבל שעורין יש לך בידי</w:t>
      </w:r>
      <w:r>
        <w:rPr>
          <w:rFonts w:cs="Arial" w:hint="cs"/>
          <w:rtl/>
        </w:rPr>
        <w:t>, רש"י.</w:t>
      </w:r>
    </w:p>
  </w:footnote>
  <w:footnote w:id="35">
    <w:p w14:paraId="5F623827" w14:textId="77777777" w:rsidR="002C32C9" w:rsidRDefault="002C32C9" w:rsidP="00047293">
      <w:pPr>
        <w:pStyle w:val="a5"/>
      </w:pPr>
      <w:r>
        <w:rPr>
          <w:rStyle w:val="a7"/>
        </w:rPr>
        <w:footnoteRef/>
      </w:r>
      <w:r>
        <w:rPr>
          <w:rtl/>
        </w:rPr>
        <w:t xml:space="preserve"> </w:t>
      </w:r>
      <w:r w:rsidRPr="00B53E6E">
        <w:rPr>
          <w:rFonts w:cs="Arial"/>
          <w:rtl/>
        </w:rPr>
        <w:t xml:space="preserve">אם נראה לב"ד שקפץ להודות כדי שלא יטעננו זה שעורין ויתחייב לו שבועה בהודאת שעורים </w:t>
      </w:r>
      <w:r>
        <w:rPr>
          <w:rFonts w:cs="Arial" w:hint="cs"/>
          <w:rtl/>
        </w:rPr>
        <w:t xml:space="preserve">- </w:t>
      </w:r>
      <w:r w:rsidRPr="00B53E6E">
        <w:rPr>
          <w:rFonts w:cs="Arial"/>
          <w:rtl/>
        </w:rPr>
        <w:t>חייב לו שבועה אם אמר לו זה שניהם יש לי בידך</w:t>
      </w:r>
      <w:r>
        <w:rPr>
          <w:rFonts w:cs="Arial" w:hint="cs"/>
          <w:rtl/>
        </w:rPr>
        <w:t>, רש"י.</w:t>
      </w:r>
    </w:p>
  </w:footnote>
  <w:footnote w:id="36">
    <w:p w14:paraId="56111DC9" w14:textId="77777777" w:rsidR="002C32C9" w:rsidRDefault="002C32C9" w:rsidP="00047293">
      <w:pPr>
        <w:pStyle w:val="a5"/>
        <w:rPr>
          <w:rtl/>
        </w:rPr>
      </w:pPr>
      <w:r>
        <w:rPr>
          <w:rStyle w:val="a7"/>
        </w:rPr>
        <w:footnoteRef/>
      </w:r>
      <w:r>
        <w:rPr>
          <w:rtl/>
        </w:rPr>
        <w:t xml:space="preserve"> </w:t>
      </w:r>
      <w:r w:rsidRPr="00B53E6E">
        <w:rPr>
          <w:rFonts w:cs="Arial"/>
          <w:rtl/>
        </w:rPr>
        <w:t xml:space="preserve">להשיב לו על טענתו של חטין ולא כקופץ </w:t>
      </w:r>
      <w:r>
        <w:rPr>
          <w:rFonts w:cs="Arial" w:hint="cs"/>
          <w:rtl/>
        </w:rPr>
        <w:t xml:space="preserve">- </w:t>
      </w:r>
      <w:r w:rsidRPr="00B53E6E">
        <w:rPr>
          <w:rFonts w:cs="Arial"/>
          <w:rtl/>
        </w:rPr>
        <w:t>פטור</w:t>
      </w:r>
      <w:r>
        <w:rPr>
          <w:rFonts w:hint="cs"/>
          <w:rtl/>
        </w:rPr>
        <w:t>, רש"י.</w:t>
      </w:r>
    </w:p>
  </w:footnote>
  <w:footnote w:id="37">
    <w:p w14:paraId="69B09E41" w14:textId="77777777" w:rsidR="002C32C9" w:rsidRDefault="002C32C9" w:rsidP="00047293">
      <w:pPr>
        <w:pStyle w:val="a5"/>
        <w:rPr>
          <w:rtl/>
        </w:rPr>
      </w:pPr>
      <w:r>
        <w:rPr>
          <w:rStyle w:val="a7"/>
        </w:rPr>
        <w:footnoteRef/>
      </w:r>
      <w:r>
        <w:rPr>
          <w:rtl/>
        </w:rPr>
        <w:t xml:space="preserve"> </w:t>
      </w:r>
      <w:r>
        <w:rPr>
          <w:rFonts w:cs="Arial" w:hint="cs"/>
          <w:rtl/>
        </w:rPr>
        <w:t xml:space="preserve">וכתב הטור על דברי הרמב"ם, וז"ל- </w:t>
      </w:r>
      <w:r w:rsidRPr="00CF3F8F">
        <w:rPr>
          <w:rFonts w:cs="Arial"/>
          <w:rtl/>
        </w:rPr>
        <w:t>ואפשר שהוא סובר דמשכון אינו נקרא הילך אבל לפי מה שכתבתי דמשכון נקרא הילך לא גרע זה משאר משכון</w:t>
      </w:r>
      <w:r>
        <w:rPr>
          <w:rFonts w:cs="Arial" w:hint="cs"/>
          <w:rtl/>
        </w:rPr>
        <w:t>.</w:t>
      </w:r>
      <w:r>
        <w:rPr>
          <w:rFonts w:hint="cs"/>
          <w:rtl/>
        </w:rPr>
        <w:t xml:space="preserve"> עכ"ל. וכתב הב"י - </w:t>
      </w:r>
      <w:r>
        <w:rPr>
          <w:rFonts w:cs="Arial"/>
          <w:rtl/>
        </w:rPr>
        <w:t xml:space="preserve">ומ"ש רבינו </w:t>
      </w:r>
      <w:r>
        <w:rPr>
          <w:rFonts w:cs="Arial" w:hint="cs"/>
          <w:rtl/>
        </w:rPr>
        <w:t>'</w:t>
      </w:r>
      <w:r>
        <w:rPr>
          <w:rFonts w:cs="Arial"/>
          <w:rtl/>
        </w:rPr>
        <w:t>ואפשר שהוא סובר דמשכון אינו נקרא הילך</w:t>
      </w:r>
      <w:r>
        <w:rPr>
          <w:rFonts w:cs="Arial" w:hint="cs"/>
          <w:rtl/>
        </w:rPr>
        <w:t>'</w:t>
      </w:r>
      <w:r>
        <w:rPr>
          <w:rFonts w:cs="Arial"/>
          <w:rtl/>
        </w:rPr>
        <w:t>. הוא מדייק כן ממה שכתב הודה הנטען שאין זה כליו ונתחלף לו באחר הרי זה חייב שבועה וכלי זה שבידו הוי משכון בידו תחת האחר שנתחלף ואפילו הכי כתב שחייב שבועה. וכבר כתבתי בסמוך (ס"ד) דבהדיא כתב הרמב"ם בפ</w:t>
      </w:r>
      <w:r>
        <w:rPr>
          <w:rFonts w:cs="Arial" w:hint="cs"/>
          <w:rtl/>
        </w:rPr>
        <w:t>"</w:t>
      </w:r>
      <w:r>
        <w:rPr>
          <w:rFonts w:cs="Arial"/>
          <w:rtl/>
        </w:rPr>
        <w:t>ד מהל</w:t>
      </w:r>
      <w:r>
        <w:rPr>
          <w:rFonts w:cs="Arial" w:hint="cs"/>
          <w:rtl/>
        </w:rPr>
        <w:t>'</w:t>
      </w:r>
      <w:r>
        <w:rPr>
          <w:rFonts w:cs="Arial"/>
          <w:rtl/>
        </w:rPr>
        <w:t xml:space="preserve"> טוען (ה"ו) דמשכון לאו הילך הוא ולא הוה ליה לרבינו לכתבו בלשון אפשר</w:t>
      </w:r>
      <w:r>
        <w:rPr>
          <w:rFonts w:cs="Arial" w:hint="cs"/>
          <w:rtl/>
        </w:rPr>
        <w:t>.</w:t>
      </w:r>
    </w:p>
  </w:footnote>
  <w:footnote w:id="38">
    <w:p w14:paraId="37B41594" w14:textId="77777777" w:rsidR="002C32C9" w:rsidRDefault="002C32C9" w:rsidP="00047293">
      <w:pPr>
        <w:pStyle w:val="a5"/>
        <w:rPr>
          <w:rtl/>
        </w:rPr>
      </w:pPr>
      <w:r>
        <w:rPr>
          <w:rStyle w:val="a7"/>
        </w:rPr>
        <w:footnoteRef/>
      </w:r>
      <w:r>
        <w:rPr>
          <w:rtl/>
        </w:rPr>
        <w:t xml:space="preserve"> </w:t>
      </w:r>
      <w:r w:rsidRPr="006816CE">
        <w:rPr>
          <w:rFonts w:cs="Arial"/>
          <w:rtl/>
        </w:rPr>
        <w:t>וכלי שלו נאבד, דאם ישנו בביתו של שואל או נפקד הוי ליה הילך אע</w:t>
      </w:r>
      <w:r>
        <w:rPr>
          <w:rFonts w:cs="Arial" w:hint="cs"/>
          <w:rtl/>
        </w:rPr>
        <w:t>"</w:t>
      </w:r>
      <w:r w:rsidRPr="006816CE">
        <w:rPr>
          <w:rFonts w:cs="Arial"/>
          <w:rtl/>
        </w:rPr>
        <w:t>פ שאינו כאן בב"ד וכמו שכתבתי לעיל סק"ג</w:t>
      </w:r>
      <w:r>
        <w:rPr>
          <w:rFonts w:hint="cs"/>
          <w:rtl/>
        </w:rPr>
        <w:t>, ש"ך (סק"ז).</w:t>
      </w:r>
    </w:p>
  </w:footnote>
  <w:footnote w:id="39">
    <w:p w14:paraId="12ACB32C" w14:textId="77777777" w:rsidR="002C32C9" w:rsidRDefault="002C32C9" w:rsidP="00047293">
      <w:pPr>
        <w:pStyle w:val="a5"/>
        <w:rPr>
          <w:rtl/>
        </w:rPr>
      </w:pPr>
      <w:r>
        <w:rPr>
          <w:rStyle w:val="a7"/>
        </w:rPr>
        <w:footnoteRef/>
      </w:r>
      <w:r>
        <w:rPr>
          <w:rtl/>
        </w:rPr>
        <w:t xml:space="preserve"> </w:t>
      </w:r>
      <w:r w:rsidRPr="00032744">
        <w:rPr>
          <w:rFonts w:cs="Arial"/>
          <w:rtl/>
        </w:rPr>
        <w:t>עיין פרישה [דרישה סעיף ז'] על מה שכתב הטור בסעיף ז' "ואפשר שהוא סובר" כו', דשם כתבתי מהו ספיקתו דהטור דכתב עליו "ואפשר", משם תראה דאין זה שכתב מור"ם "לא גרע" כו' מוכרע, די"ל שהוא גרע כיון שהוא רוצה להניח בידו דבר שאינו שלו ואינו חפץ בו, משא"כ משכון דעומד לפדות מידו. ועיין מה שכתבתי לקמן בסימן פ"ח [פרישה סעיף ל' - ל"ג] בהודאה בשטר כו' ובאם כתוב בשטר סלעים סתם והנתבע אומר שנים כו', ע"ש</w:t>
      </w:r>
      <w:r>
        <w:rPr>
          <w:rFonts w:cs="Arial" w:hint="cs"/>
          <w:rtl/>
        </w:rPr>
        <w:t>, סמ"ע (סקי"ג).</w:t>
      </w:r>
    </w:p>
  </w:footnote>
  <w:footnote w:id="40">
    <w:p w14:paraId="066261C0" w14:textId="77777777" w:rsidR="002C32C9" w:rsidRDefault="002C32C9" w:rsidP="00047293">
      <w:pPr>
        <w:pStyle w:val="a5"/>
        <w:rPr>
          <w:rtl/>
        </w:rPr>
      </w:pPr>
      <w:r>
        <w:rPr>
          <w:rStyle w:val="a7"/>
        </w:rPr>
        <w:footnoteRef/>
      </w:r>
      <w:r>
        <w:rPr>
          <w:rtl/>
        </w:rPr>
        <w:t xml:space="preserve"> </w:t>
      </w:r>
      <w:r w:rsidRPr="00C12B74">
        <w:rPr>
          <w:rFonts w:cs="Arial"/>
          <w:rtl/>
        </w:rPr>
        <w:t>וכתבתיו בסימן ע"ה (מחו' כב - כד)</w:t>
      </w:r>
      <w:r>
        <w:rPr>
          <w:rFonts w:hint="cs"/>
          <w:rtl/>
        </w:rPr>
        <w:t>, ב"י.</w:t>
      </w:r>
    </w:p>
  </w:footnote>
  <w:footnote w:id="41">
    <w:p w14:paraId="074CB029" w14:textId="77777777" w:rsidR="002C32C9" w:rsidRDefault="002C32C9" w:rsidP="00047293">
      <w:pPr>
        <w:pStyle w:val="a5"/>
        <w:rPr>
          <w:rtl/>
        </w:rPr>
      </w:pPr>
      <w:r>
        <w:rPr>
          <w:rStyle w:val="a7"/>
        </w:rPr>
        <w:footnoteRef/>
      </w:r>
      <w:r>
        <w:rPr>
          <w:rtl/>
        </w:rPr>
        <w:t xml:space="preserve"> </w:t>
      </w:r>
      <w:r>
        <w:rPr>
          <w:rFonts w:hint="cs"/>
          <w:rtl/>
        </w:rPr>
        <w:t>כ"כ הסמ"ע (סקי"ד) שצריך לגרוס. וכ"כ העיר שושן. אך הש"ך (סקי"ב) חולק עליו בארוכה וכתב ד</w:t>
      </w:r>
      <w:r>
        <w:rPr>
          <w:rFonts w:cs="Arial"/>
          <w:rtl/>
        </w:rPr>
        <w:t xml:space="preserve">יותר טוב להגיה </w:t>
      </w:r>
      <w:r>
        <w:rPr>
          <w:rFonts w:cs="Arial" w:hint="cs"/>
          <w:rtl/>
        </w:rPr>
        <w:t>'</w:t>
      </w:r>
      <w:r>
        <w:rPr>
          <w:rFonts w:cs="Arial"/>
          <w:rtl/>
        </w:rPr>
        <w:t>ובא עד אחד</w:t>
      </w:r>
      <w:r>
        <w:rPr>
          <w:rFonts w:cs="Arial" w:hint="cs"/>
          <w:rtl/>
        </w:rPr>
        <w:t>'</w:t>
      </w:r>
      <w:r>
        <w:rPr>
          <w:rFonts w:cs="Arial"/>
          <w:rtl/>
        </w:rPr>
        <w:t>, דהא המחבר ס"ל לעיל סימן ע"ה סעיף י"ג בפשיטות כהרמב"ם</w:t>
      </w:r>
      <w:r>
        <w:rPr>
          <w:rFonts w:hint="cs"/>
          <w:rtl/>
        </w:rPr>
        <w:t xml:space="preserve"> (</w:t>
      </w:r>
      <w:r>
        <w:rPr>
          <w:rFonts w:cs="Arial"/>
          <w:rtl/>
        </w:rPr>
        <w:t>פי"ד ממלוה הי"א</w:t>
      </w:r>
      <w:r>
        <w:rPr>
          <w:rFonts w:cs="Arial" w:hint="cs"/>
          <w:rtl/>
        </w:rPr>
        <w:t>,</w:t>
      </w:r>
      <w:r>
        <w:rPr>
          <w:rFonts w:cs="Arial"/>
          <w:rtl/>
        </w:rPr>
        <w:t xml:space="preserve"> ופ"ד מטוען ה"ח-ט</w:t>
      </w:r>
      <w:r>
        <w:rPr>
          <w:rFonts w:hint="cs"/>
          <w:rtl/>
        </w:rPr>
        <w:t>)</w:t>
      </w:r>
      <w:r w:rsidRPr="00B73BF9">
        <w:rPr>
          <w:rFonts w:cs="Arial"/>
          <w:rtl/>
        </w:rPr>
        <w:t xml:space="preserve"> </w:t>
      </w:r>
      <w:r>
        <w:rPr>
          <w:rFonts w:cs="Arial" w:hint="cs"/>
          <w:rtl/>
        </w:rPr>
        <w:t>דאף</w:t>
      </w:r>
      <w:r>
        <w:rPr>
          <w:rFonts w:cs="Arial"/>
          <w:rtl/>
        </w:rPr>
        <w:t xml:space="preserve"> בעד אחד </w:t>
      </w:r>
      <w:r>
        <w:rPr>
          <w:rFonts w:cs="Arial" w:hint="cs"/>
          <w:rtl/>
        </w:rPr>
        <w:t>הוי משויל"מ</w:t>
      </w:r>
      <w:r>
        <w:rPr>
          <w:rFonts w:cs="Arial"/>
          <w:rtl/>
        </w:rPr>
        <w:t xml:space="preserve">, </w:t>
      </w:r>
      <w:r>
        <w:rPr>
          <w:rFonts w:cs="Arial" w:hint="cs"/>
          <w:rtl/>
        </w:rPr>
        <w:t>ו</w:t>
      </w:r>
      <w:r>
        <w:rPr>
          <w:rFonts w:cs="Arial"/>
          <w:rtl/>
        </w:rPr>
        <w:t xml:space="preserve">מ"מ </w:t>
      </w:r>
      <w:r>
        <w:rPr>
          <w:rFonts w:cs="Arial" w:hint="cs"/>
          <w:rtl/>
        </w:rPr>
        <w:t xml:space="preserve">כאן </w:t>
      </w:r>
      <w:r>
        <w:rPr>
          <w:rFonts w:cs="Arial"/>
          <w:rtl/>
        </w:rPr>
        <w:t>כיון שלא נתחייב אלא מתוך טענתו לא הוי מודה מקצת</w:t>
      </w:r>
      <w:r>
        <w:rPr>
          <w:rFonts w:hint="cs"/>
          <w:rtl/>
        </w:rPr>
        <w:t>.</w:t>
      </w:r>
    </w:p>
  </w:footnote>
  <w:footnote w:id="42">
    <w:p w14:paraId="240ECB38" w14:textId="77777777" w:rsidR="002C32C9" w:rsidRDefault="002C32C9" w:rsidP="00047293">
      <w:pPr>
        <w:pStyle w:val="a5"/>
      </w:pPr>
      <w:r>
        <w:rPr>
          <w:rStyle w:val="a7"/>
        </w:rPr>
        <w:footnoteRef/>
      </w:r>
      <w:r>
        <w:rPr>
          <w:rtl/>
        </w:rPr>
        <w:t xml:space="preserve"> </w:t>
      </w:r>
      <w:r>
        <w:rPr>
          <w:rFonts w:cs="Arial" w:hint="cs"/>
          <w:rtl/>
        </w:rPr>
        <w:t xml:space="preserve">תוס' </w:t>
      </w:r>
      <w:r w:rsidRPr="0062733F">
        <w:rPr>
          <w:rFonts w:cs="Arial"/>
          <w:sz w:val="16"/>
          <w:szCs w:val="16"/>
          <w:rtl/>
        </w:rPr>
        <w:t>(</w:t>
      </w:r>
      <w:r w:rsidRPr="0062733F">
        <w:rPr>
          <w:rFonts w:cs="Arial" w:hint="cs"/>
          <w:sz w:val="16"/>
          <w:szCs w:val="16"/>
          <w:rtl/>
        </w:rPr>
        <w:t xml:space="preserve">ב"מ </w:t>
      </w:r>
      <w:r w:rsidRPr="0062733F">
        <w:rPr>
          <w:rFonts w:cs="Arial"/>
          <w:sz w:val="16"/>
          <w:szCs w:val="16"/>
          <w:rtl/>
        </w:rPr>
        <w:t>ב: ד"ה ולחזי)</w:t>
      </w:r>
      <w:r w:rsidRPr="0062733F">
        <w:rPr>
          <w:rFonts w:cs="Arial" w:hint="cs"/>
          <w:sz w:val="16"/>
          <w:szCs w:val="16"/>
          <w:rtl/>
        </w:rPr>
        <w:t xml:space="preserve"> </w:t>
      </w:r>
      <w:r w:rsidRPr="001D064A">
        <w:rPr>
          <w:rFonts w:cs="Arial"/>
          <w:rtl/>
        </w:rPr>
        <w:t xml:space="preserve">רב מתתיה </w:t>
      </w:r>
      <w:r>
        <w:rPr>
          <w:rFonts w:cs="Arial" w:hint="cs"/>
          <w:sz w:val="16"/>
          <w:szCs w:val="16"/>
          <w:rtl/>
        </w:rPr>
        <w:t xml:space="preserve">(כ"כ הב"י בשמו בסי' מו סל"ז ובסי' פד ס"ז, הביאו הטור בסי' מו סל"ז) </w:t>
      </w:r>
      <w:r>
        <w:rPr>
          <w:rFonts w:cs="Arial" w:hint="cs"/>
          <w:rtl/>
        </w:rPr>
        <w:t>מהר"ם</w:t>
      </w:r>
      <w:r w:rsidRPr="0062733F">
        <w:rPr>
          <w:rFonts w:cs="Arial"/>
          <w:rtl/>
        </w:rPr>
        <w:t xml:space="preserve"> </w:t>
      </w:r>
      <w:r w:rsidRPr="0062733F">
        <w:rPr>
          <w:rFonts w:cs="Arial"/>
          <w:sz w:val="16"/>
          <w:szCs w:val="16"/>
          <w:rtl/>
        </w:rPr>
        <w:t>(שו"ת ד"פ סי' תתקנד</w:t>
      </w:r>
      <w:r>
        <w:rPr>
          <w:rFonts w:cs="Arial" w:hint="cs"/>
          <w:sz w:val="16"/>
          <w:szCs w:val="16"/>
          <w:rtl/>
        </w:rPr>
        <w:t xml:space="preserve">, סי' </w:t>
      </w:r>
      <w:r w:rsidRPr="00EB5EE1">
        <w:rPr>
          <w:rFonts w:cs="Arial"/>
          <w:sz w:val="16"/>
          <w:szCs w:val="16"/>
          <w:rtl/>
        </w:rPr>
        <w:t>רצז ו</w:t>
      </w:r>
      <w:r>
        <w:rPr>
          <w:rFonts w:cs="Arial" w:hint="cs"/>
          <w:sz w:val="16"/>
          <w:szCs w:val="16"/>
          <w:rtl/>
        </w:rPr>
        <w:t xml:space="preserve">סי' </w:t>
      </w:r>
      <w:r w:rsidRPr="00EB5EE1">
        <w:rPr>
          <w:rFonts w:cs="Arial"/>
          <w:sz w:val="16"/>
          <w:szCs w:val="16"/>
          <w:rtl/>
        </w:rPr>
        <w:t>תפז</w:t>
      </w:r>
      <w:r w:rsidRPr="0062733F">
        <w:rPr>
          <w:rFonts w:cs="Arial"/>
          <w:sz w:val="16"/>
          <w:szCs w:val="16"/>
          <w:rtl/>
        </w:rPr>
        <w:t>)</w:t>
      </w:r>
      <w:r>
        <w:rPr>
          <w:rFonts w:cs="Arial" w:hint="cs"/>
          <w:rtl/>
        </w:rPr>
        <w:t xml:space="preserve"> </w:t>
      </w:r>
      <w:r w:rsidRPr="0062733F">
        <w:rPr>
          <w:rFonts w:cs="Arial"/>
          <w:rtl/>
        </w:rPr>
        <w:t xml:space="preserve">רא"ש </w:t>
      </w:r>
      <w:r w:rsidRPr="0062733F">
        <w:rPr>
          <w:rFonts w:cs="Arial"/>
          <w:sz w:val="16"/>
          <w:szCs w:val="16"/>
          <w:rtl/>
        </w:rPr>
        <w:t xml:space="preserve">(סי' ג) </w:t>
      </w:r>
      <w:r>
        <w:rPr>
          <w:rFonts w:cs="Arial" w:hint="cs"/>
          <w:rtl/>
        </w:rPr>
        <w:t>ו</w:t>
      </w:r>
      <w:r w:rsidRPr="0062733F">
        <w:rPr>
          <w:rFonts w:cs="Arial" w:hint="cs"/>
          <w:rtl/>
        </w:rPr>
        <w:t>טור</w:t>
      </w:r>
      <w:r>
        <w:rPr>
          <w:rFonts w:cs="Arial" w:hint="cs"/>
          <w:rtl/>
        </w:rPr>
        <w:t>.</w:t>
      </w:r>
    </w:p>
  </w:footnote>
  <w:footnote w:id="43">
    <w:p w14:paraId="6696F144" w14:textId="1BF6C55C" w:rsidR="002C32C9" w:rsidRDefault="002C32C9" w:rsidP="00047293">
      <w:pPr>
        <w:pStyle w:val="a5"/>
      </w:pPr>
      <w:r>
        <w:rPr>
          <w:rStyle w:val="a7"/>
        </w:rPr>
        <w:footnoteRef/>
      </w:r>
      <w:r>
        <w:rPr>
          <w:rtl/>
        </w:rPr>
        <w:t xml:space="preserve"> </w:t>
      </w:r>
      <w:r w:rsidRPr="0062733F">
        <w:rPr>
          <w:rFonts w:cs="Arial"/>
          <w:rtl/>
        </w:rPr>
        <w:t>וכתב הרא"ש (סי' ג) שהביא הר"מ מרוטנבורק (שו"ת ד"פ סי' תתקנד) ראיות לדבריהם ואחד מהם מדדרשינן (שבועות מ.) לכל עון ולכל חטאת אינו קם אבל קם הוא לשבועה דלא מיעטיה קרא בין לחיוב שבועה בין ליפטר מהשבועה ועוד קל וחומר הוא איזה כח מרובה כח המוחזק או כח שאין מוחזק הוי אומר כח מוחזק אם כן קל וחומר הוא כשהעד מסייע למי שאין מוחזק זוקק את המוחזק לשבועה כשהעד מסייע למוחזק כל שכן שיפטרנו מן השבועה</w:t>
      </w:r>
      <w:r>
        <w:rPr>
          <w:rFonts w:cs="Arial" w:hint="cs"/>
          <w:rtl/>
        </w:rPr>
        <w:t>.</w:t>
      </w:r>
      <w:r w:rsidRPr="0062733F">
        <w:rPr>
          <w:rFonts w:cs="Arial"/>
          <w:rtl/>
        </w:rPr>
        <w:t xml:space="preserve"> ועוד האריך בראיו</w:t>
      </w:r>
      <w:r>
        <w:rPr>
          <w:rFonts w:cs="Arial" w:hint="cs"/>
          <w:rtl/>
        </w:rPr>
        <w:t>ת.</w:t>
      </w:r>
      <w:r w:rsidRPr="0062733F">
        <w:rPr>
          <w:rFonts w:cs="Arial"/>
          <w:rtl/>
        </w:rPr>
        <w:t xml:space="preserve"> ועיין בהר"ן</w:t>
      </w:r>
      <w:r w:rsidRPr="007752F2">
        <w:rPr>
          <w:rFonts w:cs="Arial"/>
          <w:sz w:val="16"/>
          <w:szCs w:val="16"/>
          <w:rtl/>
        </w:rPr>
        <w:t xml:space="preserve"> (חי' ב"מ ב: ד"ה ולחזי) </w:t>
      </w:r>
      <w:r w:rsidRPr="0062733F">
        <w:rPr>
          <w:rFonts w:cs="Arial"/>
          <w:rtl/>
        </w:rPr>
        <w:t>ובנמוק</w:t>
      </w:r>
      <w:r>
        <w:rPr>
          <w:rFonts w:cs="Arial" w:hint="cs"/>
          <w:rtl/>
        </w:rPr>
        <w:t>"</w:t>
      </w:r>
      <w:r w:rsidRPr="0062733F">
        <w:rPr>
          <w:rFonts w:cs="Arial"/>
          <w:rtl/>
        </w:rPr>
        <w:t>י</w:t>
      </w:r>
      <w:r w:rsidRPr="007752F2">
        <w:rPr>
          <w:rFonts w:cs="Arial"/>
          <w:sz w:val="16"/>
          <w:szCs w:val="16"/>
          <w:rtl/>
        </w:rPr>
        <w:t xml:space="preserve"> (א</w:t>
      </w:r>
      <w:r w:rsidRPr="007752F2">
        <w:rPr>
          <w:rFonts w:cs="Arial" w:hint="cs"/>
          <w:sz w:val="16"/>
          <w:szCs w:val="16"/>
          <w:rtl/>
        </w:rPr>
        <w:t>.</w:t>
      </w:r>
      <w:r w:rsidRPr="007752F2">
        <w:rPr>
          <w:rFonts w:cs="Arial"/>
          <w:sz w:val="16"/>
          <w:szCs w:val="16"/>
          <w:rtl/>
        </w:rPr>
        <w:t>)</w:t>
      </w:r>
      <w:r>
        <w:rPr>
          <w:rFonts w:cs="Arial" w:hint="cs"/>
          <w:rtl/>
        </w:rPr>
        <w:t>.</w:t>
      </w:r>
      <w:r w:rsidRPr="00EB5EE1">
        <w:rPr>
          <w:rFonts w:cs="Arial"/>
          <w:rtl/>
        </w:rPr>
        <w:t xml:space="preserve"> </w:t>
      </w:r>
      <w:r w:rsidRPr="0062733F">
        <w:rPr>
          <w:rFonts w:cs="Arial"/>
          <w:rtl/>
        </w:rPr>
        <w:t>והר"ר יונה הקשה על דין זה ויישב הרא"ש קושיותיו</w:t>
      </w:r>
      <w:r>
        <w:rPr>
          <w:rFonts w:cs="Arial" w:hint="cs"/>
          <w:rtl/>
        </w:rPr>
        <w:t>, ב"י</w:t>
      </w:r>
      <w:r w:rsidRPr="0062733F">
        <w:rPr>
          <w:rFonts w:cs="Arial"/>
          <w:rtl/>
        </w:rPr>
        <w:t>.</w:t>
      </w:r>
      <w:r w:rsidRPr="00D42006">
        <w:rPr>
          <w:rFonts w:cs="Arial"/>
          <w:rtl/>
        </w:rPr>
        <w:t xml:space="preserve"> וכן האריך שם במרדכי (סי' ריט) בראיות מוהר"ם וכן כתב שם המרדכי וכ</w:t>
      </w:r>
      <w:r>
        <w:rPr>
          <w:rFonts w:cs="Arial" w:hint="cs"/>
          <w:rtl/>
        </w:rPr>
        <w:t>"</w:t>
      </w:r>
      <w:r w:rsidRPr="00D42006">
        <w:rPr>
          <w:rFonts w:cs="Arial"/>
          <w:rtl/>
        </w:rPr>
        <w:t>כ בכתובות סוף הכותב (סי' רכט) ובתשובת מיימוני ספר משפטים סימן ס"א והאריך בזה</w:t>
      </w:r>
      <w:r>
        <w:rPr>
          <w:rFonts w:cs="Arial" w:hint="cs"/>
          <w:rtl/>
        </w:rPr>
        <w:t xml:space="preserve">, דרכ"מ </w:t>
      </w:r>
      <w:r w:rsidRPr="00EB5EE1">
        <w:rPr>
          <w:rFonts w:cs="Arial"/>
          <w:sz w:val="16"/>
          <w:szCs w:val="16"/>
          <w:rtl/>
        </w:rPr>
        <w:t>(</w:t>
      </w:r>
      <w:r>
        <w:rPr>
          <w:rFonts w:cs="Arial" w:hint="cs"/>
          <w:sz w:val="16"/>
          <w:szCs w:val="16"/>
          <w:rtl/>
        </w:rPr>
        <w:t xml:space="preserve">סי' עה </w:t>
      </w:r>
      <w:r w:rsidRPr="00EB5EE1">
        <w:rPr>
          <w:rFonts w:cs="Arial" w:hint="cs"/>
          <w:sz w:val="16"/>
          <w:szCs w:val="16"/>
          <w:rtl/>
        </w:rPr>
        <w:t xml:space="preserve">אות </w:t>
      </w:r>
      <w:r w:rsidRPr="00EB5EE1">
        <w:rPr>
          <w:rFonts w:cs="Arial"/>
          <w:sz w:val="16"/>
          <w:szCs w:val="16"/>
          <w:rtl/>
        </w:rPr>
        <w:t>ה*)</w:t>
      </w:r>
      <w:r>
        <w:rPr>
          <w:rFonts w:cs="Arial" w:hint="cs"/>
          <w:rtl/>
        </w:rPr>
        <w:t>.</w:t>
      </w:r>
    </w:p>
  </w:footnote>
  <w:footnote w:id="44">
    <w:p w14:paraId="47B2BA4F" w14:textId="77777777" w:rsidR="002C32C9" w:rsidRDefault="002C32C9" w:rsidP="00047293">
      <w:pPr>
        <w:pStyle w:val="a5"/>
      </w:pPr>
      <w:r>
        <w:rPr>
          <w:rStyle w:val="a7"/>
        </w:rPr>
        <w:footnoteRef/>
      </w:r>
      <w:r>
        <w:rPr>
          <w:rtl/>
        </w:rPr>
        <w:t xml:space="preserve"> </w:t>
      </w:r>
      <w:r>
        <w:rPr>
          <w:rFonts w:cs="Arial" w:hint="cs"/>
          <w:rtl/>
        </w:rPr>
        <w:t>וכ"פ בדרכ"מ בסי' עה</w:t>
      </w:r>
      <w:r>
        <w:rPr>
          <w:rFonts w:cs="Arial" w:hint="cs"/>
          <w:sz w:val="16"/>
          <w:szCs w:val="16"/>
          <w:rtl/>
        </w:rPr>
        <w:t xml:space="preserve"> [אות ו]</w:t>
      </w:r>
      <w:r>
        <w:rPr>
          <w:rFonts w:hint="cs"/>
          <w:rtl/>
        </w:rPr>
        <w:t xml:space="preserve"> וז"ל - </w:t>
      </w:r>
      <w:r w:rsidRPr="00D42006">
        <w:rPr>
          <w:rFonts w:cs="Arial"/>
          <w:rtl/>
        </w:rPr>
        <w:t>ולענין הלכה נראה כדעת התוס</w:t>
      </w:r>
      <w:r>
        <w:rPr>
          <w:rFonts w:cs="Arial" w:hint="cs"/>
          <w:rtl/>
        </w:rPr>
        <w:t>'</w:t>
      </w:r>
      <w:r w:rsidRPr="00D42006">
        <w:rPr>
          <w:rFonts w:cs="Arial"/>
          <w:rtl/>
        </w:rPr>
        <w:t xml:space="preserve"> והרא"ש ומהר"ם ורבינו בעל הטורים שהסכימו האחרונים לדבריהם</w:t>
      </w:r>
      <w:r>
        <w:rPr>
          <w:rFonts w:cs="Arial" w:hint="cs"/>
          <w:rtl/>
        </w:rPr>
        <w:t>,</w:t>
      </w:r>
      <w:r w:rsidRPr="00D42006">
        <w:rPr>
          <w:rFonts w:cs="Arial"/>
          <w:rtl/>
        </w:rPr>
        <w:t xml:space="preserve"> שכתב בתרו</w:t>
      </w:r>
      <w:r>
        <w:rPr>
          <w:rFonts w:cs="Arial" w:hint="cs"/>
          <w:rtl/>
        </w:rPr>
        <w:t>ה"ד</w:t>
      </w:r>
      <w:r w:rsidRPr="00D42006">
        <w:rPr>
          <w:rFonts w:cs="Arial"/>
          <w:rtl/>
        </w:rPr>
        <w:t xml:space="preserve"> </w:t>
      </w:r>
      <w:r>
        <w:rPr>
          <w:rFonts w:cs="Arial" w:hint="cs"/>
          <w:rtl/>
        </w:rPr>
        <w:t>(</w:t>
      </w:r>
      <w:r w:rsidRPr="00D42006">
        <w:rPr>
          <w:rFonts w:cs="Arial"/>
          <w:rtl/>
        </w:rPr>
        <w:t>סי</w:t>
      </w:r>
      <w:r>
        <w:rPr>
          <w:rFonts w:cs="Arial" w:hint="cs"/>
          <w:rtl/>
        </w:rPr>
        <w:t>'</w:t>
      </w:r>
      <w:r w:rsidRPr="00D42006">
        <w:rPr>
          <w:rFonts w:cs="Arial"/>
          <w:rtl/>
        </w:rPr>
        <w:t xml:space="preserve"> שלד</w:t>
      </w:r>
      <w:r>
        <w:rPr>
          <w:rFonts w:cs="Arial" w:hint="cs"/>
          <w:rtl/>
        </w:rPr>
        <w:t>)</w:t>
      </w:r>
      <w:r w:rsidRPr="00D42006">
        <w:rPr>
          <w:rFonts w:cs="Arial"/>
          <w:rtl/>
        </w:rPr>
        <w:t xml:space="preserve"> דעד אחד פוטר משבועה אפילו במקום שעד אחד מכחישו</w:t>
      </w:r>
      <w:r>
        <w:rPr>
          <w:rFonts w:cs="Arial" w:hint="cs"/>
          <w:rtl/>
        </w:rPr>
        <w:t>.</w:t>
      </w:r>
    </w:p>
  </w:footnote>
  <w:footnote w:id="45">
    <w:p w14:paraId="2EA2452A" w14:textId="77777777" w:rsidR="002C32C9" w:rsidRPr="007B622B" w:rsidRDefault="002C32C9" w:rsidP="00047293">
      <w:pPr>
        <w:pStyle w:val="a5"/>
        <w:rPr>
          <w:rtl/>
        </w:rPr>
      </w:pPr>
      <w:r>
        <w:rPr>
          <w:rStyle w:val="a7"/>
        </w:rPr>
        <w:footnoteRef/>
      </w:r>
      <w:r>
        <w:rPr>
          <w:rtl/>
        </w:rPr>
        <w:t xml:space="preserve"> </w:t>
      </w:r>
      <w:r>
        <w:rPr>
          <w:rFonts w:hint="cs"/>
          <w:rtl/>
        </w:rPr>
        <w:t xml:space="preserve">על דברי הגמ' </w:t>
      </w:r>
      <w:r w:rsidRPr="007B622B">
        <w:rPr>
          <w:rFonts w:hint="cs"/>
          <w:rtl/>
        </w:rPr>
        <w:t>ב</w:t>
      </w:r>
      <w:r w:rsidRPr="007B622B">
        <w:rPr>
          <w:rFonts w:cs="Arial" w:hint="cs"/>
          <w:rtl/>
        </w:rPr>
        <w:t xml:space="preserve">כתובות </w:t>
      </w:r>
      <w:r w:rsidRPr="007B622B">
        <w:rPr>
          <w:rFonts w:cs="Arial" w:hint="cs"/>
          <w:sz w:val="16"/>
          <w:szCs w:val="16"/>
          <w:rtl/>
        </w:rPr>
        <w:t>(פ"ב)</w:t>
      </w:r>
      <w:r w:rsidRPr="007B622B">
        <w:rPr>
          <w:rFonts w:cs="Arial" w:hint="cs"/>
          <w:rtl/>
        </w:rPr>
        <w:t xml:space="preserve"> יט ע"ב</w:t>
      </w:r>
      <w:r>
        <w:rPr>
          <w:rFonts w:cs="Arial" w:hint="cs"/>
          <w:rtl/>
        </w:rPr>
        <w:t xml:space="preserve"> </w:t>
      </w:r>
      <w:r w:rsidRPr="00855504">
        <w:rPr>
          <w:rFonts w:cs="Arial" w:hint="cs"/>
          <w:sz w:val="16"/>
          <w:szCs w:val="16"/>
          <w:rtl/>
        </w:rPr>
        <w:t>(וז"ל</w:t>
      </w:r>
      <w:r>
        <w:rPr>
          <w:rFonts w:cs="Arial" w:hint="cs"/>
          <w:sz w:val="16"/>
          <w:szCs w:val="16"/>
          <w:rtl/>
        </w:rPr>
        <w:t xml:space="preserve"> הגמרא</w:t>
      </w:r>
      <w:r w:rsidRPr="00855504">
        <w:rPr>
          <w:rFonts w:cs="Arial" w:hint="cs"/>
          <w:sz w:val="16"/>
          <w:szCs w:val="16"/>
          <w:rtl/>
        </w:rPr>
        <w:t xml:space="preserve">- </w:t>
      </w:r>
      <w:r w:rsidRPr="00855504">
        <w:rPr>
          <w:rFonts w:cs="Arial"/>
          <w:sz w:val="16"/>
          <w:szCs w:val="16"/>
          <w:rtl/>
        </w:rPr>
        <w:t>עד אומר תנאי, ועד אומר אינו תנאי</w:t>
      </w:r>
      <w:r w:rsidRPr="00855504">
        <w:rPr>
          <w:rFonts w:cs="Arial" w:hint="cs"/>
          <w:sz w:val="16"/>
          <w:szCs w:val="16"/>
          <w:rtl/>
        </w:rPr>
        <w:t>,</w:t>
      </w:r>
      <w:r w:rsidRPr="00855504">
        <w:rPr>
          <w:rFonts w:cs="Arial"/>
          <w:sz w:val="16"/>
          <w:szCs w:val="16"/>
          <w:rtl/>
        </w:rPr>
        <w:t xml:space="preserve"> </w:t>
      </w:r>
      <w:r w:rsidRPr="00855504">
        <w:rPr>
          <w:rFonts w:cs="Arial"/>
          <w:sz w:val="16"/>
          <w:szCs w:val="16"/>
          <w:u w:val="single"/>
          <w:rtl/>
        </w:rPr>
        <w:t>א"ר פפא</w:t>
      </w:r>
      <w:r w:rsidRPr="00855504">
        <w:rPr>
          <w:rFonts w:cs="Arial"/>
          <w:sz w:val="16"/>
          <w:szCs w:val="16"/>
          <w:rtl/>
        </w:rPr>
        <w:t xml:space="preserve">: תרוייהו בשטרא מעליא קא מסהדי, והאי דקאמר תנאי הוה ליה חד, ואין דבריו של אחד במקום שנים. </w:t>
      </w:r>
      <w:r w:rsidRPr="00855504">
        <w:rPr>
          <w:rFonts w:cs="Arial"/>
          <w:sz w:val="16"/>
          <w:szCs w:val="16"/>
          <w:u w:val="single"/>
          <w:rtl/>
        </w:rPr>
        <w:t>מתקיף לה רב הונא בריה דרב יהושע</w:t>
      </w:r>
      <w:r w:rsidRPr="00855504">
        <w:rPr>
          <w:rFonts w:cs="Arial"/>
          <w:sz w:val="16"/>
          <w:szCs w:val="16"/>
          <w:rtl/>
        </w:rPr>
        <w:t>: אי הכי, אפי' תרוייהו נמי! אלא אמרינן הני למיעקר סהדותייהו קאתו, האי נמי למיעקר סהדותיה קאתי. והלכתא כרב הונא בריה דרב יהושע</w:t>
      </w:r>
      <w:r w:rsidRPr="00855504">
        <w:rPr>
          <w:rFonts w:cs="Arial" w:hint="cs"/>
          <w:sz w:val="16"/>
          <w:szCs w:val="16"/>
          <w:rtl/>
        </w:rPr>
        <w:t>)</w:t>
      </w:r>
      <w:r>
        <w:rPr>
          <w:rFonts w:hint="cs"/>
          <w:rtl/>
        </w:rPr>
        <w:t xml:space="preserve"> </w:t>
      </w:r>
      <w:r w:rsidRPr="00855504">
        <w:rPr>
          <w:rFonts w:cs="Arial" w:hint="cs"/>
          <w:rtl/>
        </w:rPr>
        <w:t>כתב ה</w:t>
      </w:r>
      <w:r>
        <w:rPr>
          <w:rFonts w:cs="Arial" w:hint="cs"/>
          <w:rtl/>
        </w:rPr>
        <w:t>רמ"ה</w:t>
      </w:r>
      <w:r>
        <w:rPr>
          <w:rFonts w:hint="cs"/>
          <w:rtl/>
        </w:rPr>
        <w:t>-</w:t>
      </w:r>
      <w:r w:rsidRPr="007B622B">
        <w:rPr>
          <w:rFonts w:cs="Arial"/>
          <w:rtl/>
        </w:rPr>
        <w:t xml:space="preserve"> </w:t>
      </w:r>
      <w:r w:rsidRPr="00855504">
        <w:rPr>
          <w:rFonts w:cs="Arial"/>
          <w:rtl/>
        </w:rPr>
        <w:t>עד אומר היה תנאי ועד אומר לא היה תנאי</w:t>
      </w:r>
      <w:r w:rsidRPr="00855504">
        <w:rPr>
          <w:rFonts w:cs="Arial" w:hint="cs"/>
          <w:rtl/>
        </w:rPr>
        <w:t>,</w:t>
      </w:r>
      <w:r w:rsidRPr="00855504">
        <w:rPr>
          <w:rFonts w:cs="Arial"/>
          <w:rtl/>
        </w:rPr>
        <w:t xml:space="preserve"> אם על מטלטלין מעידין</w:t>
      </w:r>
      <w:r w:rsidRPr="00855504">
        <w:rPr>
          <w:rFonts w:cs="Arial" w:hint="cs"/>
          <w:rtl/>
        </w:rPr>
        <w:t xml:space="preserve"> -</w:t>
      </w:r>
      <w:r w:rsidRPr="00855504">
        <w:rPr>
          <w:rFonts w:cs="Arial"/>
          <w:rtl/>
        </w:rPr>
        <w:t xml:space="preserve"> נשבע הנתבע שבועה דאורייתא ע"פ העד האחד שאמר שלא היה תנאי</w:t>
      </w:r>
      <w:r w:rsidRPr="00855504">
        <w:rPr>
          <w:rFonts w:cs="Arial" w:hint="cs"/>
          <w:rtl/>
        </w:rPr>
        <w:t>,</w:t>
      </w:r>
      <w:r w:rsidRPr="00855504">
        <w:rPr>
          <w:rFonts w:cs="Arial"/>
          <w:rtl/>
        </w:rPr>
        <w:t xml:space="preserve"> אע"פ שהעד האחר מכחישו לא אמרינן אוקי חד לבהדי חד</w:t>
      </w:r>
      <w:r w:rsidRPr="00855504">
        <w:rPr>
          <w:rFonts w:cs="Arial" w:hint="cs"/>
          <w:rtl/>
        </w:rPr>
        <w:t>,</w:t>
      </w:r>
      <w:r w:rsidRPr="00855504">
        <w:rPr>
          <w:rFonts w:cs="Arial"/>
          <w:rtl/>
        </w:rPr>
        <w:t xml:space="preserve"> דרחמנא הימניה לחד לחיוביה שבועה</w:t>
      </w:r>
      <w:r w:rsidRPr="00855504">
        <w:rPr>
          <w:rFonts w:cs="Arial" w:hint="cs"/>
          <w:rtl/>
        </w:rPr>
        <w:t>,</w:t>
      </w:r>
      <w:r w:rsidRPr="00855504">
        <w:rPr>
          <w:rFonts w:cs="Arial"/>
          <w:rtl/>
        </w:rPr>
        <w:t xml:space="preserve"> וכל מקום שהאמינה תורה לעד אחד הו"ל כשנים</w:t>
      </w:r>
      <w:r w:rsidRPr="00855504">
        <w:rPr>
          <w:rFonts w:cs="Arial" w:hint="cs"/>
          <w:rtl/>
        </w:rPr>
        <w:t>,</w:t>
      </w:r>
      <w:r w:rsidRPr="00855504">
        <w:rPr>
          <w:rFonts w:cs="Arial"/>
          <w:rtl/>
        </w:rPr>
        <w:t xml:space="preserve"> והאי דקאמר תנאי הו"ל חד ואין דבריו של אחד במקום שנים</w:t>
      </w:r>
      <w:r w:rsidRPr="00855504">
        <w:rPr>
          <w:rFonts w:cs="Arial" w:hint="cs"/>
          <w:rtl/>
        </w:rPr>
        <w:t>,</w:t>
      </w:r>
      <w:r w:rsidRPr="00855504">
        <w:rPr>
          <w:rFonts w:cs="Arial"/>
          <w:rtl/>
        </w:rPr>
        <w:t xml:space="preserve"> וכן הדין באחד אומר פרוע ואחד אומר אינו פרוע</w:t>
      </w:r>
      <w:r w:rsidRPr="00855504">
        <w:rPr>
          <w:rFonts w:cs="Arial" w:hint="cs"/>
          <w:sz w:val="16"/>
          <w:szCs w:val="16"/>
          <w:rtl/>
        </w:rPr>
        <w:t xml:space="preserve"> (ל' הטור בשם הרמ"ה)</w:t>
      </w:r>
      <w:r>
        <w:rPr>
          <w:rFonts w:cs="Arial" w:hint="cs"/>
          <w:rtl/>
        </w:rPr>
        <w:t>.</w:t>
      </w:r>
    </w:p>
  </w:footnote>
  <w:footnote w:id="46">
    <w:p w14:paraId="22441548" w14:textId="77777777" w:rsidR="002C32C9" w:rsidRDefault="002C32C9" w:rsidP="00047293">
      <w:pPr>
        <w:pStyle w:val="a5"/>
        <w:rPr>
          <w:rtl/>
        </w:rPr>
      </w:pPr>
      <w:r w:rsidRPr="001D064A">
        <w:rPr>
          <w:rStyle w:val="a7"/>
        </w:rPr>
        <w:footnoteRef/>
      </w:r>
      <w:r w:rsidRPr="001D064A">
        <w:rPr>
          <w:rtl/>
        </w:rPr>
        <w:t xml:space="preserve"> </w:t>
      </w:r>
      <w:r w:rsidRPr="001D064A">
        <w:rPr>
          <w:rFonts w:cs="Arial" w:hint="cs"/>
          <w:rtl/>
        </w:rPr>
        <w:t xml:space="preserve">כ"כ בשמו ההגה"מ </w:t>
      </w:r>
      <w:r>
        <w:rPr>
          <w:rFonts w:cs="Arial" w:hint="cs"/>
          <w:rtl/>
        </w:rPr>
        <w:t>(</w:t>
      </w:r>
      <w:r w:rsidRPr="001D064A">
        <w:rPr>
          <w:rFonts w:cs="Arial" w:hint="cs"/>
          <w:rtl/>
        </w:rPr>
        <w:t>פ"א מהל' טוען אות ג</w:t>
      </w:r>
      <w:r>
        <w:rPr>
          <w:rFonts w:cs="Arial" w:hint="cs"/>
          <w:rtl/>
        </w:rPr>
        <w:t>)</w:t>
      </w:r>
      <w:r w:rsidRPr="001D064A">
        <w:rPr>
          <w:rFonts w:cs="Arial" w:hint="cs"/>
          <w:rtl/>
        </w:rPr>
        <w:t xml:space="preserve">, </w:t>
      </w:r>
      <w:r>
        <w:rPr>
          <w:rFonts w:cs="Arial" w:hint="cs"/>
          <w:rtl/>
        </w:rPr>
        <w:t>ו</w:t>
      </w:r>
      <w:r w:rsidRPr="001D064A">
        <w:rPr>
          <w:rFonts w:cs="Arial" w:hint="cs"/>
          <w:rtl/>
        </w:rPr>
        <w:t>הביאו הב"י בבדה"ב</w:t>
      </w:r>
      <w:r>
        <w:rPr>
          <w:rFonts w:cs="Arial" w:hint="cs"/>
          <w:rtl/>
        </w:rPr>
        <w:t>,</w:t>
      </w:r>
      <w:r w:rsidRPr="001D064A">
        <w:rPr>
          <w:rFonts w:cs="Arial" w:hint="cs"/>
          <w:rtl/>
        </w:rPr>
        <w:t xml:space="preserve"> וז"ל הב"י בשמו- אין עד א' פוטרו מן השבועה, </w:t>
      </w:r>
      <w:r w:rsidRPr="001D064A">
        <w:rPr>
          <w:rFonts w:cs="Arial"/>
          <w:rtl/>
        </w:rPr>
        <w:t>דבירושלמי (ב"מ פ"ג ה"ז)</w:t>
      </w:r>
      <w:r w:rsidRPr="00EB5EE1">
        <w:rPr>
          <w:rFonts w:cs="Arial"/>
          <w:sz w:val="16"/>
          <w:szCs w:val="16"/>
          <w:rtl/>
        </w:rPr>
        <w:t xml:space="preserve"> </w:t>
      </w:r>
      <w:r w:rsidRPr="0062733F">
        <w:rPr>
          <w:rFonts w:cs="Arial"/>
          <w:rtl/>
        </w:rPr>
        <w:t>אמרינן אימתי שומר חנם חייב שבועה בזמן דליכא עדים אבל אם יש עדים שלא פשע פטור משבועה</w:t>
      </w:r>
      <w:r>
        <w:rPr>
          <w:rFonts w:cs="Arial" w:hint="cs"/>
          <w:rtl/>
        </w:rPr>
        <w:t>.</w:t>
      </w:r>
      <w:r w:rsidRPr="0062733F">
        <w:rPr>
          <w:rFonts w:cs="Arial"/>
          <w:rtl/>
        </w:rPr>
        <w:t xml:space="preserve"> משמע אבל אם יש עד אחד חייב שבועה</w:t>
      </w:r>
      <w:r>
        <w:rPr>
          <w:rFonts w:cs="Arial" w:hint="cs"/>
          <w:rtl/>
        </w:rPr>
        <w:t xml:space="preserve">. ע"כ. וכתב הב"י </w:t>
      </w:r>
      <w:r>
        <w:rPr>
          <w:rFonts w:cs="Arial" w:hint="cs"/>
          <w:sz w:val="16"/>
          <w:szCs w:val="16"/>
          <w:rtl/>
        </w:rPr>
        <w:t xml:space="preserve">(בבדה"ב) </w:t>
      </w:r>
      <w:r>
        <w:rPr>
          <w:rFonts w:cs="Arial" w:hint="cs"/>
          <w:rtl/>
        </w:rPr>
        <w:t>ש</w:t>
      </w:r>
      <w:r w:rsidRPr="0062733F">
        <w:rPr>
          <w:rFonts w:cs="Arial"/>
          <w:rtl/>
        </w:rPr>
        <w:t>אין דקדוק זה מוכרח</w:t>
      </w:r>
      <w:r>
        <w:rPr>
          <w:rFonts w:hint="cs"/>
          <w:rtl/>
        </w:rPr>
        <w:t>.</w:t>
      </w:r>
    </w:p>
  </w:footnote>
  <w:footnote w:id="47">
    <w:p w14:paraId="28F12766" w14:textId="77777777" w:rsidR="002C32C9" w:rsidRDefault="002C32C9" w:rsidP="00047293">
      <w:pPr>
        <w:pStyle w:val="a5"/>
        <w:rPr>
          <w:rtl/>
        </w:rPr>
      </w:pPr>
      <w:r>
        <w:rPr>
          <w:rStyle w:val="a7"/>
        </w:rPr>
        <w:footnoteRef/>
      </w:r>
      <w:r>
        <w:rPr>
          <w:rtl/>
        </w:rPr>
        <w:t xml:space="preserve"> </w:t>
      </w:r>
      <w:r w:rsidRPr="001D064A">
        <w:rPr>
          <w:rFonts w:cs="Arial"/>
          <w:rtl/>
        </w:rPr>
        <w:t>רמב"ם</w:t>
      </w:r>
      <w:r w:rsidRPr="001D064A">
        <w:rPr>
          <w:rFonts w:cs="Arial"/>
          <w:sz w:val="16"/>
          <w:szCs w:val="16"/>
          <w:rtl/>
        </w:rPr>
        <w:t xml:space="preserve"> (פט"ז מטוען ה"ה</w:t>
      </w:r>
      <w:r>
        <w:rPr>
          <w:rFonts w:cs="Arial" w:hint="cs"/>
          <w:sz w:val="16"/>
          <w:szCs w:val="16"/>
          <w:rtl/>
        </w:rPr>
        <w:t>, כ"כ בשמו בעל התרומות והב"י</w:t>
      </w:r>
      <w:r w:rsidRPr="001D064A">
        <w:rPr>
          <w:rFonts w:cs="Arial"/>
          <w:sz w:val="16"/>
          <w:szCs w:val="16"/>
          <w:rtl/>
        </w:rPr>
        <w:t>)</w:t>
      </w:r>
      <w:r w:rsidRPr="001D064A">
        <w:rPr>
          <w:rFonts w:cs="Arial"/>
          <w:rtl/>
        </w:rPr>
        <w:t xml:space="preserve"> </w:t>
      </w:r>
      <w:r>
        <w:rPr>
          <w:rFonts w:cs="Arial" w:hint="cs"/>
          <w:rtl/>
        </w:rPr>
        <w:t>ו</w:t>
      </w:r>
      <w:r w:rsidRPr="001D064A">
        <w:rPr>
          <w:rFonts w:cs="Arial"/>
          <w:rtl/>
        </w:rPr>
        <w:t>בעל התרומות</w:t>
      </w:r>
      <w:r w:rsidRPr="001D064A">
        <w:rPr>
          <w:rtl/>
        </w:rPr>
        <w:t xml:space="preserve"> </w:t>
      </w:r>
      <w:r w:rsidRPr="001D064A">
        <w:rPr>
          <w:rFonts w:hint="cs"/>
          <w:sz w:val="16"/>
          <w:szCs w:val="16"/>
          <w:rtl/>
        </w:rPr>
        <w:t>(</w:t>
      </w:r>
      <w:r w:rsidRPr="001D064A">
        <w:rPr>
          <w:rFonts w:cs="Arial"/>
          <w:sz w:val="16"/>
          <w:szCs w:val="16"/>
          <w:rtl/>
        </w:rPr>
        <w:t>שער כא ח"ה סי' ב</w:t>
      </w:r>
      <w:r w:rsidRPr="001D064A">
        <w:rPr>
          <w:rFonts w:cs="Arial" w:hint="cs"/>
          <w:sz w:val="16"/>
          <w:szCs w:val="16"/>
          <w:rtl/>
        </w:rPr>
        <w:t>)</w:t>
      </w:r>
      <w:r>
        <w:rPr>
          <w:rFonts w:hint="cs"/>
          <w:rtl/>
        </w:rPr>
        <w:t>.</w:t>
      </w:r>
    </w:p>
  </w:footnote>
  <w:footnote w:id="48">
    <w:p w14:paraId="46814F64" w14:textId="43023862" w:rsidR="002C32C9" w:rsidRDefault="002C32C9" w:rsidP="00047293">
      <w:pPr>
        <w:pStyle w:val="a5"/>
        <w:rPr>
          <w:rtl/>
        </w:rPr>
      </w:pPr>
      <w:r>
        <w:rPr>
          <w:rStyle w:val="a7"/>
        </w:rPr>
        <w:footnoteRef/>
      </w:r>
      <w:r>
        <w:rPr>
          <w:rtl/>
        </w:rPr>
        <w:t xml:space="preserve"> </w:t>
      </w:r>
      <w:r>
        <w:rPr>
          <w:rFonts w:cs="Arial" w:hint="cs"/>
          <w:rtl/>
        </w:rPr>
        <w:t xml:space="preserve">רז"ה </w:t>
      </w:r>
      <w:r>
        <w:rPr>
          <w:rFonts w:cs="Arial" w:hint="cs"/>
          <w:sz w:val="16"/>
          <w:szCs w:val="16"/>
          <w:rtl/>
        </w:rPr>
        <w:t xml:space="preserve">(כ"כ בשמו הגר"א [בהגהות על הרא"ש שם אות ג]. וצ"ע משום שמדברי הרז"ה במאור [א.] משמע שפוטר גם משבועה דאו', וכמו שכתב בשמו הרמב"ן במלחמות שם) </w:t>
      </w:r>
      <w:r w:rsidRPr="00D42006">
        <w:rPr>
          <w:rFonts w:cs="Arial"/>
          <w:rtl/>
        </w:rPr>
        <w:t>רשב"א</w:t>
      </w:r>
      <w:r>
        <w:rPr>
          <w:rFonts w:cs="Arial" w:hint="cs"/>
          <w:rtl/>
        </w:rPr>
        <w:t xml:space="preserve"> </w:t>
      </w:r>
      <w:r w:rsidRPr="00836538">
        <w:rPr>
          <w:rFonts w:cs="Arial" w:hint="cs"/>
          <w:sz w:val="16"/>
          <w:szCs w:val="16"/>
          <w:rtl/>
        </w:rPr>
        <w:t>(</w:t>
      </w:r>
      <w:r w:rsidRPr="00836538">
        <w:rPr>
          <w:rFonts w:cs="Arial"/>
          <w:sz w:val="16"/>
          <w:szCs w:val="16"/>
          <w:rtl/>
        </w:rPr>
        <w:t>סי</w:t>
      </w:r>
      <w:r w:rsidRPr="00836538">
        <w:rPr>
          <w:rFonts w:cs="Arial" w:hint="cs"/>
          <w:sz w:val="16"/>
          <w:szCs w:val="16"/>
          <w:rtl/>
        </w:rPr>
        <w:t>'</w:t>
      </w:r>
      <w:r w:rsidRPr="00836538">
        <w:rPr>
          <w:rFonts w:cs="Arial"/>
          <w:sz w:val="16"/>
          <w:szCs w:val="16"/>
          <w:rtl/>
        </w:rPr>
        <w:t xml:space="preserve"> תתקטז</w:t>
      </w:r>
      <w:r>
        <w:rPr>
          <w:rFonts w:cs="Arial" w:hint="cs"/>
          <w:sz w:val="16"/>
          <w:szCs w:val="16"/>
          <w:rtl/>
        </w:rPr>
        <w:t>, כ"כ בשמו הדרכ"מ [אות ו] והגר"א [שם]</w:t>
      </w:r>
      <w:r w:rsidRPr="00836538">
        <w:rPr>
          <w:rFonts w:cs="Arial" w:hint="cs"/>
          <w:sz w:val="16"/>
          <w:szCs w:val="16"/>
          <w:rtl/>
        </w:rPr>
        <w:t>)</w:t>
      </w:r>
      <w:r>
        <w:rPr>
          <w:rFonts w:cs="Arial" w:hint="cs"/>
          <w:rtl/>
        </w:rPr>
        <w:t xml:space="preserve"> והה"מ </w:t>
      </w:r>
      <w:r>
        <w:rPr>
          <w:rFonts w:cs="Arial" w:hint="cs"/>
          <w:sz w:val="16"/>
          <w:szCs w:val="16"/>
          <w:rtl/>
        </w:rPr>
        <w:t>(כ"כ בשמו הגר"א [שם])</w:t>
      </w:r>
      <w:r>
        <w:rPr>
          <w:rFonts w:hint="cs"/>
          <w:rtl/>
        </w:rPr>
        <w:t>.</w:t>
      </w:r>
    </w:p>
  </w:footnote>
  <w:footnote w:id="49">
    <w:p w14:paraId="69CF9946" w14:textId="77777777" w:rsidR="002C32C9" w:rsidRDefault="002C32C9" w:rsidP="00047293">
      <w:pPr>
        <w:pStyle w:val="a5"/>
      </w:pPr>
      <w:r>
        <w:rPr>
          <w:rStyle w:val="a7"/>
        </w:rPr>
        <w:footnoteRef/>
      </w:r>
      <w:r>
        <w:rPr>
          <w:rtl/>
        </w:rPr>
        <w:t xml:space="preserve"> </w:t>
      </w:r>
      <w:r>
        <w:rPr>
          <w:rFonts w:hint="cs"/>
          <w:rtl/>
        </w:rPr>
        <w:t xml:space="preserve">וכתב שכן דעת </w:t>
      </w:r>
      <w:r w:rsidRPr="001F3F6F">
        <w:rPr>
          <w:rFonts w:cs="Arial"/>
          <w:rtl/>
        </w:rPr>
        <w:t>מהר"</w:t>
      </w:r>
      <w:r>
        <w:rPr>
          <w:rFonts w:cs="Arial" w:hint="cs"/>
          <w:rtl/>
        </w:rPr>
        <w:t>ם</w:t>
      </w:r>
      <w:r w:rsidRPr="001F3F6F">
        <w:rPr>
          <w:rFonts w:cs="Arial"/>
          <w:rtl/>
        </w:rPr>
        <w:t xml:space="preserve"> </w:t>
      </w:r>
      <w:r>
        <w:rPr>
          <w:rFonts w:cs="Arial" w:hint="cs"/>
          <w:rtl/>
        </w:rPr>
        <w:t>(</w:t>
      </w:r>
      <w:r w:rsidRPr="001F3F6F">
        <w:rPr>
          <w:rFonts w:cs="Arial"/>
          <w:rtl/>
        </w:rPr>
        <w:t>ד</w:t>
      </w:r>
      <w:r>
        <w:rPr>
          <w:rFonts w:cs="Arial" w:hint="cs"/>
          <w:rtl/>
        </w:rPr>
        <w:t>"פ</w:t>
      </w:r>
      <w:r w:rsidRPr="001F3F6F">
        <w:rPr>
          <w:rFonts w:cs="Arial"/>
          <w:rtl/>
        </w:rPr>
        <w:t xml:space="preserve"> סי' תפז</w:t>
      </w:r>
      <w:r>
        <w:rPr>
          <w:rFonts w:cs="Arial" w:hint="cs"/>
          <w:rtl/>
        </w:rPr>
        <w:t>)</w:t>
      </w:r>
      <w:r w:rsidRPr="001F3F6F">
        <w:rPr>
          <w:rFonts w:cs="Arial"/>
          <w:rtl/>
        </w:rPr>
        <w:t xml:space="preserve"> ו</w:t>
      </w:r>
      <w:r>
        <w:rPr>
          <w:rFonts w:cs="Arial" w:hint="cs"/>
          <w:rtl/>
        </w:rPr>
        <w:t>ה</w:t>
      </w:r>
      <w:r w:rsidRPr="001F3F6F">
        <w:rPr>
          <w:rFonts w:cs="Arial"/>
          <w:rtl/>
        </w:rPr>
        <w:t xml:space="preserve">מרדכי </w:t>
      </w:r>
      <w:r>
        <w:rPr>
          <w:rFonts w:cs="Arial" w:hint="cs"/>
          <w:rtl/>
        </w:rPr>
        <w:t>(</w:t>
      </w:r>
      <w:r w:rsidRPr="001F3F6F">
        <w:rPr>
          <w:rFonts w:cs="Arial"/>
          <w:rtl/>
        </w:rPr>
        <w:t xml:space="preserve">פ"ק דמציעא </w:t>
      </w:r>
      <w:r>
        <w:rPr>
          <w:rFonts w:cs="Arial" w:hint="cs"/>
          <w:rtl/>
        </w:rPr>
        <w:t>סי' ריט)</w:t>
      </w:r>
      <w:r w:rsidRPr="001F3F6F">
        <w:rPr>
          <w:rFonts w:cs="Arial"/>
          <w:rtl/>
        </w:rPr>
        <w:t xml:space="preserve"> </w:t>
      </w:r>
      <w:r>
        <w:rPr>
          <w:rFonts w:cs="Arial" w:hint="cs"/>
          <w:rtl/>
        </w:rPr>
        <w:t>ו</w:t>
      </w:r>
      <w:r w:rsidRPr="001F3F6F">
        <w:rPr>
          <w:rFonts w:cs="Arial"/>
          <w:rtl/>
        </w:rPr>
        <w:t xml:space="preserve">מהרי"ו </w:t>
      </w:r>
      <w:r>
        <w:rPr>
          <w:rFonts w:cs="Arial" w:hint="cs"/>
          <w:rtl/>
        </w:rPr>
        <w:t>(</w:t>
      </w:r>
      <w:r w:rsidRPr="001F3F6F">
        <w:rPr>
          <w:rFonts w:cs="Arial"/>
          <w:rtl/>
        </w:rPr>
        <w:t>סי' קמח</w:t>
      </w:r>
      <w:r>
        <w:rPr>
          <w:rFonts w:cs="Arial" w:hint="cs"/>
          <w:rtl/>
        </w:rPr>
        <w:t>).</w:t>
      </w:r>
    </w:p>
  </w:footnote>
  <w:footnote w:id="50">
    <w:p w14:paraId="5C380C7D" w14:textId="77777777" w:rsidR="002C32C9" w:rsidRDefault="002C32C9" w:rsidP="00047293">
      <w:pPr>
        <w:pStyle w:val="a5"/>
        <w:rPr>
          <w:rtl/>
        </w:rPr>
      </w:pPr>
      <w:r>
        <w:rPr>
          <w:rStyle w:val="a7"/>
        </w:rPr>
        <w:footnoteRef/>
      </w:r>
      <w:r>
        <w:rPr>
          <w:rtl/>
        </w:rPr>
        <w:t xml:space="preserve"> </w:t>
      </w:r>
      <w:r w:rsidRPr="0062733F">
        <w:rPr>
          <w:rFonts w:cs="Arial"/>
          <w:rtl/>
        </w:rPr>
        <w:t>וכתב עוד (סי' רכ) על המלמד שעד אחד מעידו שלא ידע ללמד הנערים יש לו לישבע שידע באותו פעם ללמדם</w:t>
      </w:r>
      <w:r>
        <w:rPr>
          <w:rFonts w:cs="Arial" w:hint="cs"/>
          <w:rtl/>
        </w:rPr>
        <w:t>.</w:t>
      </w:r>
    </w:p>
  </w:footnote>
  <w:footnote w:id="51">
    <w:p w14:paraId="6D43ED20" w14:textId="77777777" w:rsidR="002C32C9" w:rsidRDefault="002C32C9" w:rsidP="00047293">
      <w:pPr>
        <w:pStyle w:val="a5"/>
      </w:pPr>
      <w:r>
        <w:rPr>
          <w:rStyle w:val="a7"/>
        </w:rPr>
        <w:footnoteRef/>
      </w:r>
      <w:r>
        <w:rPr>
          <w:rtl/>
        </w:rPr>
        <w:t xml:space="preserve"> </w:t>
      </w:r>
      <w:r w:rsidRPr="00D42006">
        <w:rPr>
          <w:rFonts w:cs="Arial"/>
          <w:rtl/>
        </w:rPr>
        <w:t>קל וחומר מעד אחד</w:t>
      </w:r>
      <w:r>
        <w:rPr>
          <w:rFonts w:cs="Arial" w:hint="cs"/>
          <w:rtl/>
        </w:rPr>
        <w:t>, דרכ"מ (אות ז)</w:t>
      </w:r>
      <w:r w:rsidRPr="00D42006">
        <w:rPr>
          <w:rFonts w:cs="Arial"/>
          <w:rtl/>
        </w:rPr>
        <w:t>.</w:t>
      </w:r>
    </w:p>
  </w:footnote>
  <w:footnote w:id="52">
    <w:p w14:paraId="61ECDD08" w14:textId="77777777" w:rsidR="002C32C9" w:rsidRDefault="002C32C9" w:rsidP="00047293">
      <w:pPr>
        <w:pStyle w:val="a5"/>
      </w:pPr>
      <w:r>
        <w:rPr>
          <w:rStyle w:val="a7"/>
        </w:rPr>
        <w:footnoteRef/>
      </w:r>
      <w:r>
        <w:rPr>
          <w:rtl/>
        </w:rPr>
        <w:t xml:space="preserve"> </w:t>
      </w:r>
      <w:r w:rsidRPr="003E5771">
        <w:rPr>
          <w:rFonts w:cs="Arial"/>
          <w:rtl/>
        </w:rPr>
        <w:t>אבל מ"מ יש לו עליו חרם סתם, כן מוכח בטור לעיל סוף סימן פ"ד</w:t>
      </w:r>
      <w:r>
        <w:rPr>
          <w:rFonts w:cs="Arial" w:hint="cs"/>
          <w:rtl/>
        </w:rPr>
        <w:t>, ש"ך (סקי"ד).</w:t>
      </w:r>
      <w:r w:rsidRPr="005D7DFE">
        <w:rPr>
          <w:rFonts w:cs="Arial"/>
          <w:rtl/>
        </w:rPr>
        <w:t xml:space="preserve"> </w:t>
      </w:r>
      <w:r>
        <w:rPr>
          <w:rFonts w:cs="Arial"/>
          <w:rtl/>
        </w:rPr>
        <w:t>ועיין בתומים [סק"ד] ונתיבות המשפט [משה"כ סק"ו] שכתבו לחלק בענין הטלת חרם, דאם טוען ברי יכול להטיל עליו חרם, אבל כשטוען שמא פטור מחרם כיון דעד אחד מסייעו, ע"ש</w:t>
      </w:r>
      <w:r>
        <w:rPr>
          <w:rFonts w:hint="cs"/>
          <w:rtl/>
        </w:rPr>
        <w:t>, פת"ש (סק"ד).</w:t>
      </w:r>
    </w:p>
  </w:footnote>
  <w:footnote w:id="53">
    <w:p w14:paraId="56E87836" w14:textId="77777777" w:rsidR="002C32C9" w:rsidRDefault="002C32C9" w:rsidP="00047293">
      <w:pPr>
        <w:pStyle w:val="a5"/>
      </w:pPr>
      <w:r>
        <w:rPr>
          <w:rStyle w:val="a7"/>
        </w:rPr>
        <w:footnoteRef/>
      </w:r>
      <w:r>
        <w:rPr>
          <w:rtl/>
        </w:rPr>
        <w:t xml:space="preserve"> </w:t>
      </w:r>
      <w:r w:rsidRPr="003E5771">
        <w:rPr>
          <w:rFonts w:cs="Arial"/>
          <w:rtl/>
        </w:rPr>
        <w:t xml:space="preserve">מיהו היכא דהוה מחויב שבועה ואינו יכול לישבע משלם, אין עד מסייע פוטרו </w:t>
      </w:r>
      <w:r w:rsidRPr="003E5771">
        <w:rPr>
          <w:rFonts w:cs="Arial" w:hint="cs"/>
          <w:sz w:val="16"/>
          <w:szCs w:val="16"/>
          <w:rtl/>
        </w:rPr>
        <w:t>(</w:t>
      </w:r>
      <w:r w:rsidRPr="003E5771">
        <w:rPr>
          <w:rFonts w:cs="Arial"/>
          <w:sz w:val="16"/>
          <w:szCs w:val="16"/>
          <w:rtl/>
        </w:rPr>
        <w:t>כן הוכחתי לעיל סי</w:t>
      </w:r>
      <w:r w:rsidRPr="003E5771">
        <w:rPr>
          <w:rFonts w:cs="Arial" w:hint="cs"/>
          <w:sz w:val="16"/>
          <w:szCs w:val="16"/>
          <w:rtl/>
        </w:rPr>
        <w:t>'</w:t>
      </w:r>
      <w:r w:rsidRPr="003E5771">
        <w:rPr>
          <w:rFonts w:cs="Arial"/>
          <w:sz w:val="16"/>
          <w:szCs w:val="16"/>
          <w:rtl/>
        </w:rPr>
        <w:t xml:space="preserve"> עב סע</w:t>
      </w:r>
      <w:r w:rsidRPr="003E5771">
        <w:rPr>
          <w:rFonts w:cs="Arial" w:hint="cs"/>
          <w:sz w:val="16"/>
          <w:szCs w:val="16"/>
          <w:rtl/>
        </w:rPr>
        <w:t>'</w:t>
      </w:r>
      <w:r w:rsidRPr="003E5771">
        <w:rPr>
          <w:rFonts w:cs="Arial"/>
          <w:sz w:val="16"/>
          <w:szCs w:val="16"/>
          <w:rtl/>
        </w:rPr>
        <w:t xml:space="preserve"> טו ס"ק ס"א</w:t>
      </w:r>
      <w:r>
        <w:rPr>
          <w:rFonts w:cs="Arial" w:hint="cs"/>
          <w:sz w:val="16"/>
          <w:szCs w:val="16"/>
          <w:rtl/>
        </w:rPr>
        <w:t>)</w:t>
      </w:r>
      <w:r>
        <w:rPr>
          <w:rFonts w:cs="Arial" w:hint="cs"/>
          <w:rtl/>
        </w:rPr>
        <w:t xml:space="preserve">, ש"ך </w:t>
      </w:r>
      <w:r w:rsidRPr="00FF028D">
        <w:rPr>
          <w:rFonts w:cs="Arial" w:hint="cs"/>
          <w:sz w:val="16"/>
          <w:szCs w:val="16"/>
          <w:rtl/>
        </w:rPr>
        <w:t>(סקט"ז)</w:t>
      </w:r>
      <w:r>
        <w:rPr>
          <w:rFonts w:cs="Arial" w:hint="cs"/>
          <w:rtl/>
        </w:rPr>
        <w:t>.</w:t>
      </w:r>
      <w:r w:rsidRPr="00FF028D">
        <w:rPr>
          <w:rFonts w:cs="Arial"/>
          <w:rtl/>
        </w:rPr>
        <w:t xml:space="preserve"> </w:t>
      </w:r>
      <w:r>
        <w:rPr>
          <w:rFonts w:cs="Arial"/>
          <w:rtl/>
        </w:rPr>
        <w:t>ע</w:t>
      </w:r>
      <w:r>
        <w:rPr>
          <w:rFonts w:cs="Arial" w:hint="cs"/>
          <w:rtl/>
        </w:rPr>
        <w:t>"ע</w:t>
      </w:r>
      <w:r>
        <w:rPr>
          <w:rFonts w:cs="Arial"/>
          <w:rtl/>
        </w:rPr>
        <w:t xml:space="preserve"> בתשו</w:t>
      </w:r>
      <w:r>
        <w:rPr>
          <w:rFonts w:cs="Arial" w:hint="cs"/>
          <w:rtl/>
        </w:rPr>
        <w:t>'</w:t>
      </w:r>
      <w:r>
        <w:rPr>
          <w:rFonts w:cs="Arial"/>
          <w:rtl/>
        </w:rPr>
        <w:t xml:space="preserve"> ושב הכהן </w:t>
      </w:r>
      <w:r w:rsidRPr="00FF028D">
        <w:rPr>
          <w:rFonts w:cs="Arial" w:hint="cs"/>
          <w:sz w:val="16"/>
          <w:szCs w:val="16"/>
          <w:rtl/>
        </w:rPr>
        <w:t>(</w:t>
      </w:r>
      <w:r w:rsidRPr="00FF028D">
        <w:rPr>
          <w:rFonts w:cs="Arial"/>
          <w:sz w:val="16"/>
          <w:szCs w:val="16"/>
          <w:rtl/>
        </w:rPr>
        <w:t>סי' פ</w:t>
      </w:r>
      <w:r w:rsidRPr="00FF028D">
        <w:rPr>
          <w:rFonts w:cs="Arial" w:hint="cs"/>
          <w:sz w:val="16"/>
          <w:szCs w:val="16"/>
          <w:rtl/>
        </w:rPr>
        <w:t>)</w:t>
      </w:r>
      <w:r w:rsidRPr="00FF028D">
        <w:rPr>
          <w:rFonts w:cs="Arial"/>
          <w:sz w:val="16"/>
          <w:szCs w:val="16"/>
          <w:rtl/>
        </w:rPr>
        <w:t xml:space="preserve"> </w:t>
      </w:r>
      <w:r>
        <w:rPr>
          <w:rFonts w:cs="Arial"/>
          <w:rtl/>
        </w:rPr>
        <w:t>שכתב דהא דעד המסייע פוטר משבועה, לאו דוקא שהעד מסייעו ממש ואומר כדבריו, אלא אפילו אינו מסייעו ממש, כי הוא אומר שפרע והעד אומר שהתובע הודה לפניו ולפני עוד אחד בהודאה גמורה שזה אינו חייב לו כלום, אע</w:t>
      </w:r>
      <w:r>
        <w:rPr>
          <w:rFonts w:cs="Arial" w:hint="cs"/>
          <w:rtl/>
        </w:rPr>
        <w:t>"</w:t>
      </w:r>
      <w:r>
        <w:rPr>
          <w:rFonts w:cs="Arial"/>
          <w:rtl/>
        </w:rPr>
        <w:t>פ שהוא אינו יודע אם העד אומר אמת או לא, אפ"ה פוטרו משבועה. ואפילו באומר איני יודע אם התחייבתי ועד אחד מעיד שהודה התובע בפניו ובפני עוד אחר שאינו חייב לו כלום, והנתבע אינו יודע אם הוא אומר אמת, בהא נמי פוטרו משבועה ע"ש</w:t>
      </w:r>
      <w:r>
        <w:rPr>
          <w:rFonts w:hint="cs"/>
          <w:rtl/>
        </w:rPr>
        <w:t>, פת"ש (סק"ו).</w:t>
      </w:r>
    </w:p>
  </w:footnote>
  <w:footnote w:id="54">
    <w:p w14:paraId="2F589692" w14:textId="77777777" w:rsidR="002C32C9" w:rsidRDefault="002C32C9" w:rsidP="00047293">
      <w:pPr>
        <w:pStyle w:val="a5"/>
      </w:pPr>
      <w:r>
        <w:rPr>
          <w:rStyle w:val="a7"/>
        </w:rPr>
        <w:footnoteRef/>
      </w:r>
      <w:r>
        <w:rPr>
          <w:rtl/>
        </w:rPr>
        <w:t xml:space="preserve"> </w:t>
      </w:r>
      <w:r w:rsidRPr="003E5771">
        <w:rPr>
          <w:rFonts w:cs="Arial"/>
          <w:rtl/>
        </w:rPr>
        <w:t>הלשון מגומגם, וגם לא היה צריך לכותבו כאן, דפשיטא דכתיבת יד עדיף מעד, ואפילו מאן דאמר עד מסייע אינו פוטר מודה בכתיבת ידו, דכתיבת ידו כק' עדים דמי וכדלעיל סימן ע"א סעיף ט' סקכ"ד וכמה דוכתי</w:t>
      </w:r>
      <w:r>
        <w:rPr>
          <w:rFonts w:cs="Arial" w:hint="cs"/>
          <w:rtl/>
        </w:rPr>
        <w:t>, ש"ך (סקי"ז).</w:t>
      </w:r>
    </w:p>
  </w:footnote>
  <w:footnote w:id="55">
    <w:p w14:paraId="7495288A" w14:textId="77777777" w:rsidR="002C32C9" w:rsidRDefault="002C32C9" w:rsidP="00047293">
      <w:pPr>
        <w:pStyle w:val="a5"/>
      </w:pPr>
      <w:r>
        <w:rPr>
          <w:rStyle w:val="a7"/>
        </w:rPr>
        <w:footnoteRef/>
      </w:r>
      <w:r>
        <w:rPr>
          <w:rtl/>
        </w:rPr>
        <w:t xml:space="preserve"> </w:t>
      </w:r>
      <w:r w:rsidRPr="001F3F6F">
        <w:rPr>
          <w:rFonts w:cs="Arial"/>
          <w:rtl/>
        </w:rPr>
        <w:t>מלבד בחשוד, דאל"כ כל מי שיש לו עד אחד יוציא ממון מהחשוד, כן הוא בתשובת מיימוני שם בספר משפטים סי' ס"א, והביא ראיה מן הש"ס [שבועות דף ל"ב ע"ב ע"ש]</w:t>
      </w:r>
      <w:r>
        <w:rPr>
          <w:rFonts w:cs="Arial" w:hint="cs"/>
          <w:rtl/>
        </w:rPr>
        <w:t>, ש"ך (סקי"ט).</w:t>
      </w:r>
      <w:r w:rsidRPr="00FF028D">
        <w:rPr>
          <w:rFonts w:cs="Arial"/>
          <w:rtl/>
        </w:rPr>
        <w:t xml:space="preserve"> </w:t>
      </w:r>
      <w:r>
        <w:rPr>
          <w:rFonts w:cs="Arial"/>
          <w:rtl/>
        </w:rPr>
        <w:t>ועיין בתשובת נודע ביהודה תניינא [חלק חו"מ] סי' כ"ז שכתב דהש"ך לא העתיק כהוגן דברי תשובת מיימוני כו' ע"ש, ועיין בתשובת רע"ק איגר [קמא] סי' קע"ח מה שכתב בזה, ועיין בתשובת שמן רקח ח"א סוף סי' ע"ה</w:t>
      </w:r>
      <w:r>
        <w:rPr>
          <w:rFonts w:hint="cs"/>
          <w:rtl/>
        </w:rPr>
        <w:t>, פת"ש (סק"ח).</w:t>
      </w:r>
    </w:p>
  </w:footnote>
  <w:footnote w:id="56">
    <w:p w14:paraId="19413D9B" w14:textId="77777777" w:rsidR="002C32C9" w:rsidRDefault="002C32C9" w:rsidP="00047293">
      <w:pPr>
        <w:pStyle w:val="a5"/>
        <w:rPr>
          <w:rtl/>
        </w:rPr>
      </w:pPr>
      <w:r>
        <w:rPr>
          <w:rStyle w:val="a7"/>
        </w:rPr>
        <w:footnoteRef/>
      </w:r>
      <w:r>
        <w:rPr>
          <w:rtl/>
        </w:rPr>
        <w:t xml:space="preserve"> </w:t>
      </w:r>
      <w:r w:rsidRPr="00AE5402">
        <w:rPr>
          <w:rFonts w:cs="Arial"/>
          <w:rtl/>
        </w:rPr>
        <w:t xml:space="preserve">גם בספר מחנה אפרים </w:t>
      </w:r>
      <w:r>
        <w:rPr>
          <w:rFonts w:cs="Arial" w:hint="cs"/>
          <w:rtl/>
        </w:rPr>
        <w:t>(</w:t>
      </w:r>
      <w:r w:rsidRPr="00AE5402">
        <w:rPr>
          <w:rFonts w:cs="Arial"/>
          <w:rtl/>
        </w:rPr>
        <w:t>הל</w:t>
      </w:r>
      <w:r>
        <w:rPr>
          <w:rFonts w:cs="Arial" w:hint="cs"/>
          <w:rtl/>
        </w:rPr>
        <w:t>'</w:t>
      </w:r>
      <w:r w:rsidRPr="00AE5402">
        <w:rPr>
          <w:rFonts w:cs="Arial"/>
          <w:rtl/>
        </w:rPr>
        <w:t xml:space="preserve"> עדות סי' טו</w:t>
      </w:r>
      <w:r>
        <w:rPr>
          <w:rFonts w:cs="Arial" w:hint="cs"/>
          <w:rtl/>
        </w:rPr>
        <w:t>)</w:t>
      </w:r>
      <w:r w:rsidRPr="00AE5402">
        <w:rPr>
          <w:rFonts w:cs="Arial"/>
          <w:rtl/>
        </w:rPr>
        <w:t xml:space="preserve"> שהבאתי לעיל סי</w:t>
      </w:r>
      <w:r>
        <w:rPr>
          <w:rFonts w:cs="Arial" w:hint="cs"/>
          <w:rtl/>
        </w:rPr>
        <w:t>'</w:t>
      </w:r>
      <w:r w:rsidRPr="00AE5402">
        <w:rPr>
          <w:rFonts w:cs="Arial"/>
          <w:rtl/>
        </w:rPr>
        <w:t xml:space="preserve"> ל"ה סע</w:t>
      </w:r>
      <w:r>
        <w:rPr>
          <w:rFonts w:cs="Arial" w:hint="cs"/>
          <w:rtl/>
        </w:rPr>
        <w:t>'</w:t>
      </w:r>
      <w:r w:rsidRPr="00AE5402">
        <w:rPr>
          <w:rFonts w:cs="Arial"/>
          <w:rtl/>
        </w:rPr>
        <w:t xml:space="preserve"> ד' [סק"ד] מבואר דפשיטא ליה דקרוב אינו פוטר, ועד כאן לא מספקא ליה אלא בקרוב ונתרחק. וכן מבואר בתשובת משכנות יעקב סי' יח</w:t>
      </w:r>
      <w:r>
        <w:rPr>
          <w:rFonts w:cs="Arial" w:hint="cs"/>
          <w:rtl/>
        </w:rPr>
        <w:t xml:space="preserve"> </w:t>
      </w:r>
      <w:r w:rsidRPr="00AE5402">
        <w:rPr>
          <w:rFonts w:cs="Arial"/>
          <w:rtl/>
        </w:rPr>
        <w:t>שהבאתי לעיל סימן ל"ו סע</w:t>
      </w:r>
      <w:r>
        <w:rPr>
          <w:rFonts w:cs="Arial" w:hint="cs"/>
          <w:rtl/>
        </w:rPr>
        <w:t>'</w:t>
      </w:r>
      <w:r w:rsidRPr="00AE5402">
        <w:rPr>
          <w:rFonts w:cs="Arial"/>
          <w:rtl/>
        </w:rPr>
        <w:t xml:space="preserve"> א' סק"ו</w:t>
      </w:r>
      <w:r>
        <w:rPr>
          <w:rFonts w:hint="cs"/>
          <w:rtl/>
        </w:rPr>
        <w:t>, פת"ש</w:t>
      </w:r>
      <w:r w:rsidRPr="00AE5402">
        <w:rPr>
          <w:rFonts w:hint="cs"/>
          <w:sz w:val="16"/>
          <w:szCs w:val="16"/>
          <w:rtl/>
        </w:rPr>
        <w:t xml:space="preserve"> (סק"ה)</w:t>
      </w:r>
      <w:r>
        <w:rPr>
          <w:rFonts w:hint="cs"/>
          <w:rtl/>
        </w:rPr>
        <w:t>.</w:t>
      </w:r>
    </w:p>
  </w:footnote>
  <w:footnote w:id="57">
    <w:p w14:paraId="76E5265E" w14:textId="77777777" w:rsidR="002C32C9" w:rsidRDefault="002C32C9" w:rsidP="00047293">
      <w:pPr>
        <w:pStyle w:val="a5"/>
        <w:rPr>
          <w:rtl/>
        </w:rPr>
      </w:pPr>
      <w:r>
        <w:rPr>
          <w:rStyle w:val="a7"/>
        </w:rPr>
        <w:footnoteRef/>
      </w:r>
      <w:r>
        <w:rPr>
          <w:rtl/>
        </w:rPr>
        <w:t xml:space="preserve"> </w:t>
      </w:r>
      <w:r w:rsidRPr="00FF028D">
        <w:rPr>
          <w:rFonts w:cs="Arial"/>
          <w:rtl/>
        </w:rPr>
        <w:t>ע"ש עוד</w:t>
      </w:r>
      <w:r>
        <w:rPr>
          <w:rFonts w:cs="Arial" w:hint="cs"/>
          <w:rtl/>
        </w:rPr>
        <w:t xml:space="preserve">. </w:t>
      </w:r>
      <w:r w:rsidRPr="00FF028D">
        <w:rPr>
          <w:rFonts w:cs="Arial"/>
          <w:rtl/>
        </w:rPr>
        <w:t>וכה"ג מחלק הש"ך לעיל סי</w:t>
      </w:r>
      <w:r>
        <w:rPr>
          <w:rFonts w:cs="Arial" w:hint="cs"/>
          <w:rtl/>
        </w:rPr>
        <w:t>'</w:t>
      </w:r>
      <w:r w:rsidRPr="00FF028D">
        <w:rPr>
          <w:rFonts w:cs="Arial"/>
          <w:rtl/>
        </w:rPr>
        <w:t xml:space="preserve"> פב סקי"ג, ובשו"ע לקמן סי</w:t>
      </w:r>
      <w:r>
        <w:rPr>
          <w:rFonts w:cs="Arial" w:hint="cs"/>
          <w:rtl/>
        </w:rPr>
        <w:t>'</w:t>
      </w:r>
      <w:r w:rsidRPr="00FF028D">
        <w:rPr>
          <w:rFonts w:cs="Arial"/>
          <w:rtl/>
        </w:rPr>
        <w:t xml:space="preserve"> צב סע</w:t>
      </w:r>
      <w:r>
        <w:rPr>
          <w:rFonts w:cs="Arial" w:hint="cs"/>
          <w:rtl/>
        </w:rPr>
        <w:t>'</w:t>
      </w:r>
      <w:r w:rsidRPr="00FF028D">
        <w:rPr>
          <w:rFonts w:cs="Arial"/>
          <w:rtl/>
        </w:rPr>
        <w:t xml:space="preserve"> ט, ע"ש, וכן הסכים בתומים סק"ו</w:t>
      </w:r>
      <w:r>
        <w:rPr>
          <w:rFonts w:hint="cs"/>
          <w:rtl/>
        </w:rPr>
        <w:t>, פת"ש (סק"ז).</w:t>
      </w:r>
    </w:p>
  </w:footnote>
  <w:footnote w:id="58">
    <w:p w14:paraId="4FFDD3CA" w14:textId="77777777" w:rsidR="002C32C9" w:rsidRDefault="002C32C9" w:rsidP="00047293">
      <w:pPr>
        <w:pStyle w:val="a5"/>
      </w:pPr>
      <w:r>
        <w:rPr>
          <w:rStyle w:val="a7"/>
        </w:rPr>
        <w:footnoteRef/>
      </w:r>
      <w:r>
        <w:rPr>
          <w:rtl/>
        </w:rPr>
        <w:t xml:space="preserve"> </w:t>
      </w:r>
      <w:r w:rsidRPr="00DA32C0">
        <w:rPr>
          <w:rFonts w:cs="Arial"/>
          <w:rtl/>
        </w:rPr>
        <w:t>פירוש, שבועת המשנה דמפרש ואזיל הם נקראים ג"כ שבועת הדיינים, ונ"מ לחייבו שבועה בב"ד דהיא חמורה בנקיטת חפץ, משא"כ שבועת היסת ואינך דברים שכתב הטור והמחבר בסמוך [טור מסעיף כ"א ומחבר] מסעיף י"ג והלאה</w:t>
      </w:r>
      <w:r>
        <w:rPr>
          <w:rFonts w:cs="Arial" w:hint="cs"/>
          <w:rtl/>
        </w:rPr>
        <w:t>, סמ"ע (סק"כ).</w:t>
      </w:r>
    </w:p>
  </w:footnote>
  <w:footnote w:id="59">
    <w:p w14:paraId="57B2DF19" w14:textId="77777777" w:rsidR="002C32C9" w:rsidRDefault="002C32C9" w:rsidP="00047293">
      <w:pPr>
        <w:pStyle w:val="a5"/>
      </w:pPr>
      <w:r>
        <w:rPr>
          <w:rStyle w:val="a7"/>
        </w:rPr>
        <w:footnoteRef/>
      </w:r>
      <w:r>
        <w:rPr>
          <w:rtl/>
        </w:rPr>
        <w:t xml:space="preserve"> </w:t>
      </w:r>
      <w:r w:rsidRPr="00F97B5A">
        <w:rPr>
          <w:rFonts w:cs="Arial"/>
          <w:rtl/>
        </w:rPr>
        <w:t>אוחזו בביציו התלוים בו עד שיתן לו טלית שעליו כלומר כיון דמשמתינן ליה לעולם עד דליתיב ליה לית לך למיחת לנכסיה עדיף מהאי</w:t>
      </w:r>
      <w:r>
        <w:rPr>
          <w:rFonts w:cs="Arial" w:hint="cs"/>
          <w:rtl/>
        </w:rPr>
        <w:t>.</w:t>
      </w:r>
      <w:r w:rsidRPr="00F97B5A">
        <w:rPr>
          <w:rFonts w:cs="Arial"/>
          <w:rtl/>
        </w:rPr>
        <w:t xml:space="preserve"> כל דבר התלוי במחובר קרי ליה כובסא כדאמר אזול גרמא ומחיה לכובסא ואתר תמרי באלו הן הגולין (מכות ח</w:t>
      </w:r>
      <w:r>
        <w:rPr>
          <w:rFonts w:cs="Arial" w:hint="cs"/>
          <w:rtl/>
        </w:rPr>
        <w:t>.</w:t>
      </w:r>
      <w:r w:rsidRPr="00F97B5A">
        <w:rPr>
          <w:rFonts w:cs="Arial"/>
          <w:rtl/>
        </w:rPr>
        <w:t>)</w:t>
      </w:r>
      <w:r>
        <w:rPr>
          <w:rFonts w:cs="Arial" w:hint="cs"/>
          <w:rtl/>
        </w:rPr>
        <w:t>, רש"י.</w:t>
      </w:r>
    </w:p>
  </w:footnote>
  <w:footnote w:id="60">
    <w:p w14:paraId="04259F72" w14:textId="77777777" w:rsidR="002C32C9" w:rsidRDefault="002C32C9" w:rsidP="00047293">
      <w:pPr>
        <w:pStyle w:val="a5"/>
      </w:pPr>
      <w:r>
        <w:rPr>
          <w:rStyle w:val="a7"/>
        </w:rPr>
        <w:footnoteRef/>
      </w:r>
      <w:r>
        <w:rPr>
          <w:rtl/>
        </w:rPr>
        <w:t xml:space="preserve"> </w:t>
      </w:r>
      <w:r w:rsidRPr="00C12B74">
        <w:rPr>
          <w:rFonts w:cs="Arial"/>
          <w:rtl/>
        </w:rPr>
        <w:t>דהיינו אחר שלשים יום כדאמרינן פרק קמא דקדושין (יב:) רב מנגיד אמאן דמשהי עליה שמתא דרבנן ל' יום</w:t>
      </w:r>
      <w:r>
        <w:rPr>
          <w:rFonts w:cs="Arial" w:hint="cs"/>
          <w:rtl/>
        </w:rPr>
        <w:t>, ב"י.</w:t>
      </w:r>
    </w:p>
  </w:footnote>
  <w:footnote w:id="61">
    <w:p w14:paraId="32629854" w14:textId="77777777" w:rsidR="002C32C9" w:rsidRDefault="002C32C9" w:rsidP="00047293">
      <w:pPr>
        <w:pStyle w:val="a5"/>
        <w:rPr>
          <w:rtl/>
        </w:rPr>
      </w:pPr>
      <w:r>
        <w:rPr>
          <w:rStyle w:val="a7"/>
        </w:rPr>
        <w:footnoteRef/>
      </w:r>
      <w:r>
        <w:rPr>
          <w:rtl/>
        </w:rPr>
        <w:t xml:space="preserve"> </w:t>
      </w:r>
      <w:r w:rsidRPr="00F97B5A">
        <w:rPr>
          <w:rFonts w:cs="Arial"/>
          <w:rtl/>
        </w:rPr>
        <w:t>ר</w:t>
      </w:r>
      <w:r>
        <w:rPr>
          <w:rFonts w:cs="Arial" w:hint="cs"/>
          <w:rtl/>
        </w:rPr>
        <w:t>"ח</w:t>
      </w:r>
      <w:r w:rsidRPr="00F97B5A">
        <w:rPr>
          <w:rFonts w:cs="Arial"/>
          <w:rtl/>
        </w:rPr>
        <w:t xml:space="preserve"> </w:t>
      </w:r>
      <w:r w:rsidRPr="005C2B05">
        <w:rPr>
          <w:rFonts w:cs="Arial"/>
          <w:sz w:val="16"/>
          <w:szCs w:val="16"/>
          <w:rtl/>
        </w:rPr>
        <w:t xml:space="preserve">(שם) </w:t>
      </w:r>
      <w:r w:rsidRPr="00F97B5A">
        <w:rPr>
          <w:rFonts w:cs="Arial"/>
          <w:rtl/>
        </w:rPr>
        <w:t xml:space="preserve">רי"ף </w:t>
      </w:r>
      <w:r w:rsidRPr="005C2B05">
        <w:rPr>
          <w:rFonts w:cs="Arial"/>
          <w:sz w:val="16"/>
          <w:szCs w:val="16"/>
          <w:rtl/>
        </w:rPr>
        <w:t xml:space="preserve">(שם כ.) </w:t>
      </w:r>
      <w:r w:rsidRPr="00C12B74">
        <w:rPr>
          <w:rFonts w:cs="Arial"/>
          <w:rtl/>
        </w:rPr>
        <w:t>תוס</w:t>
      </w:r>
      <w:r>
        <w:rPr>
          <w:rFonts w:cs="Arial" w:hint="cs"/>
          <w:rtl/>
        </w:rPr>
        <w:t>'</w:t>
      </w:r>
      <w:r w:rsidRPr="00C12B74">
        <w:rPr>
          <w:rFonts w:cs="Arial"/>
          <w:rtl/>
        </w:rPr>
        <w:t xml:space="preserve"> </w:t>
      </w:r>
      <w:r w:rsidRPr="005C2B05">
        <w:rPr>
          <w:rFonts w:cs="Arial"/>
          <w:sz w:val="16"/>
          <w:szCs w:val="16"/>
          <w:rtl/>
        </w:rPr>
        <w:t>(שבועות מא. ד"ה ולמר</w:t>
      </w:r>
      <w:r w:rsidRPr="005C2B05">
        <w:rPr>
          <w:rFonts w:cs="Arial" w:hint="cs"/>
          <w:sz w:val="16"/>
          <w:szCs w:val="16"/>
          <w:rtl/>
        </w:rPr>
        <w:t>, כ"כ הב"י בשמם</w:t>
      </w:r>
      <w:r w:rsidRPr="005C2B05">
        <w:rPr>
          <w:rFonts w:cs="Arial"/>
          <w:sz w:val="16"/>
          <w:szCs w:val="16"/>
          <w:rtl/>
        </w:rPr>
        <w:t>)</w:t>
      </w:r>
      <w:r w:rsidRPr="005C2B05">
        <w:rPr>
          <w:rFonts w:cs="Arial" w:hint="cs"/>
          <w:sz w:val="16"/>
          <w:szCs w:val="16"/>
          <w:rtl/>
        </w:rPr>
        <w:t xml:space="preserve"> </w:t>
      </w:r>
      <w:r w:rsidRPr="00F97B5A">
        <w:rPr>
          <w:rFonts w:cs="Arial"/>
          <w:rtl/>
        </w:rPr>
        <w:t xml:space="preserve">רמב"ם </w:t>
      </w:r>
      <w:r w:rsidRPr="005C2B05">
        <w:rPr>
          <w:rFonts w:cs="Arial" w:hint="cs"/>
          <w:sz w:val="16"/>
          <w:szCs w:val="16"/>
          <w:rtl/>
        </w:rPr>
        <w:t>(</w:t>
      </w:r>
      <w:r w:rsidRPr="005C2B05">
        <w:rPr>
          <w:rFonts w:cs="Arial"/>
          <w:sz w:val="16"/>
          <w:szCs w:val="16"/>
          <w:rtl/>
        </w:rPr>
        <w:t>פ</w:t>
      </w:r>
      <w:r w:rsidRPr="005C2B05">
        <w:rPr>
          <w:rFonts w:cs="Arial" w:hint="cs"/>
          <w:sz w:val="16"/>
          <w:szCs w:val="16"/>
          <w:rtl/>
        </w:rPr>
        <w:t>"</w:t>
      </w:r>
      <w:r w:rsidRPr="005C2B05">
        <w:rPr>
          <w:rFonts w:cs="Arial"/>
          <w:sz w:val="16"/>
          <w:szCs w:val="16"/>
          <w:rtl/>
        </w:rPr>
        <w:t>א מטוען ה"ו)</w:t>
      </w:r>
      <w:r w:rsidRPr="005C2B05">
        <w:rPr>
          <w:rFonts w:cs="Arial" w:hint="cs"/>
          <w:sz w:val="16"/>
          <w:szCs w:val="16"/>
          <w:rtl/>
        </w:rPr>
        <w:t xml:space="preserve"> </w:t>
      </w:r>
      <w:r w:rsidRPr="00F97B5A">
        <w:rPr>
          <w:rFonts w:cs="Arial"/>
          <w:rtl/>
        </w:rPr>
        <w:t xml:space="preserve">רשב"א </w:t>
      </w:r>
      <w:r w:rsidRPr="005C2B05">
        <w:rPr>
          <w:rFonts w:cs="Arial"/>
          <w:sz w:val="16"/>
          <w:szCs w:val="16"/>
          <w:rtl/>
        </w:rPr>
        <w:t>(ח"ד סי' קצ)</w:t>
      </w:r>
      <w:r w:rsidRPr="005C2B05">
        <w:rPr>
          <w:rFonts w:cs="Arial" w:hint="cs"/>
          <w:sz w:val="16"/>
          <w:szCs w:val="16"/>
          <w:rtl/>
        </w:rPr>
        <w:t xml:space="preserve"> </w:t>
      </w:r>
      <w:r>
        <w:rPr>
          <w:rFonts w:cs="Arial" w:hint="cs"/>
          <w:rtl/>
        </w:rPr>
        <w:t>ו</w:t>
      </w:r>
      <w:r w:rsidRPr="00F97B5A">
        <w:rPr>
          <w:rFonts w:cs="Arial"/>
          <w:rtl/>
        </w:rPr>
        <w:t xml:space="preserve">רא"ש </w:t>
      </w:r>
      <w:r w:rsidRPr="005C2B05">
        <w:rPr>
          <w:rFonts w:cs="Arial"/>
          <w:sz w:val="16"/>
          <w:szCs w:val="16"/>
          <w:rtl/>
        </w:rPr>
        <w:t>(פ"ו סי' ט)</w:t>
      </w:r>
      <w:r>
        <w:rPr>
          <w:rFonts w:hint="cs"/>
          <w:rtl/>
        </w:rPr>
        <w:t>.</w:t>
      </w:r>
    </w:p>
  </w:footnote>
  <w:footnote w:id="62">
    <w:p w14:paraId="0B7AA609" w14:textId="77777777" w:rsidR="002C32C9" w:rsidRDefault="002C32C9" w:rsidP="00047293">
      <w:pPr>
        <w:pStyle w:val="a5"/>
        <w:rPr>
          <w:rtl/>
        </w:rPr>
      </w:pPr>
      <w:r>
        <w:rPr>
          <w:rStyle w:val="a7"/>
        </w:rPr>
        <w:footnoteRef/>
      </w:r>
      <w:r>
        <w:rPr>
          <w:rtl/>
        </w:rPr>
        <w:t xml:space="preserve"> </w:t>
      </w:r>
      <w:r>
        <w:rPr>
          <w:rFonts w:cs="Arial" w:hint="cs"/>
          <w:rtl/>
        </w:rPr>
        <w:t>ו</w:t>
      </w:r>
      <w:r>
        <w:rPr>
          <w:rFonts w:cs="Arial"/>
          <w:rtl/>
        </w:rPr>
        <w:t>אע</w:t>
      </w:r>
      <w:r>
        <w:rPr>
          <w:rFonts w:cs="Arial" w:hint="cs"/>
          <w:rtl/>
        </w:rPr>
        <w:t>"</w:t>
      </w:r>
      <w:r>
        <w:rPr>
          <w:rFonts w:cs="Arial"/>
          <w:rtl/>
        </w:rPr>
        <w:t>פ ששבועה דרבנן מהפכין אין זו תקנתא לתקנתא כיון שהוא ברצון הנשבע</w:t>
      </w:r>
      <w:r>
        <w:rPr>
          <w:rFonts w:cs="Arial" w:hint="cs"/>
          <w:rtl/>
        </w:rPr>
        <w:t>,</w:t>
      </w:r>
      <w:r>
        <w:rPr>
          <w:rFonts w:cs="Arial"/>
          <w:rtl/>
        </w:rPr>
        <w:t xml:space="preserve"> כדפירש רשב"ם תקנתא לתקנתא כלומר שתי תקנות על כרחו של נתבע</w:t>
      </w:r>
      <w:r>
        <w:rPr>
          <w:rFonts w:cs="Arial" w:hint="cs"/>
          <w:rtl/>
        </w:rPr>
        <w:t>,</w:t>
      </w:r>
      <w:r w:rsidRPr="0053365D">
        <w:rPr>
          <w:rFonts w:cs="Arial" w:hint="cs"/>
          <w:rtl/>
        </w:rPr>
        <w:t xml:space="preserve"> </w:t>
      </w:r>
      <w:r>
        <w:rPr>
          <w:rFonts w:cs="Arial" w:hint="cs"/>
          <w:rtl/>
        </w:rPr>
        <w:t xml:space="preserve">הגה"מ </w:t>
      </w:r>
      <w:r w:rsidRPr="0053365D">
        <w:rPr>
          <w:rFonts w:cs="Arial" w:hint="cs"/>
          <w:sz w:val="16"/>
          <w:szCs w:val="16"/>
          <w:rtl/>
        </w:rPr>
        <w:t>(</w:t>
      </w:r>
      <w:r w:rsidRPr="0053365D">
        <w:rPr>
          <w:rFonts w:cs="Arial"/>
          <w:sz w:val="16"/>
          <w:szCs w:val="16"/>
          <w:rtl/>
        </w:rPr>
        <w:t>פ</w:t>
      </w:r>
      <w:r w:rsidRPr="0053365D">
        <w:rPr>
          <w:rFonts w:cs="Arial" w:hint="cs"/>
          <w:sz w:val="16"/>
          <w:szCs w:val="16"/>
          <w:rtl/>
        </w:rPr>
        <w:t>"</w:t>
      </w:r>
      <w:r w:rsidRPr="0053365D">
        <w:rPr>
          <w:rFonts w:cs="Arial"/>
          <w:sz w:val="16"/>
          <w:szCs w:val="16"/>
          <w:rtl/>
        </w:rPr>
        <w:t>א מטוען אות ל)</w:t>
      </w:r>
      <w:r>
        <w:rPr>
          <w:rFonts w:cs="Arial"/>
          <w:rtl/>
        </w:rPr>
        <w:t xml:space="preserve"> בשם ספר המצות </w:t>
      </w:r>
      <w:r w:rsidRPr="0053365D">
        <w:rPr>
          <w:rFonts w:cs="Arial"/>
          <w:sz w:val="16"/>
          <w:szCs w:val="16"/>
          <w:rtl/>
        </w:rPr>
        <w:t>(סמ"ג עשין צה קפ ע"ג)</w:t>
      </w:r>
      <w:r>
        <w:rPr>
          <w:rFonts w:cs="Arial" w:hint="cs"/>
          <w:rtl/>
        </w:rPr>
        <w:t>.</w:t>
      </w:r>
    </w:p>
  </w:footnote>
  <w:footnote w:id="63">
    <w:p w14:paraId="7B4060BC" w14:textId="77777777" w:rsidR="002C32C9" w:rsidRDefault="002C32C9" w:rsidP="00047293">
      <w:pPr>
        <w:pStyle w:val="a5"/>
      </w:pPr>
      <w:r>
        <w:rPr>
          <w:rStyle w:val="a7"/>
        </w:rPr>
        <w:footnoteRef/>
      </w:r>
      <w:r>
        <w:rPr>
          <w:rtl/>
        </w:rPr>
        <w:t xml:space="preserve"> </w:t>
      </w:r>
      <w:r w:rsidRPr="009705DC">
        <w:rPr>
          <w:rFonts w:cs="Arial"/>
          <w:rtl/>
        </w:rPr>
        <w:t>וטעם הר"י מקורביל משום דמספקא ליה אי הלכה כמר בר רב אשי או לא</w:t>
      </w:r>
      <w:r>
        <w:rPr>
          <w:rFonts w:cs="Arial" w:hint="cs"/>
          <w:rtl/>
        </w:rPr>
        <w:t>, ב"י.</w:t>
      </w:r>
    </w:p>
  </w:footnote>
  <w:footnote w:id="64">
    <w:p w14:paraId="6FCC18B6" w14:textId="77777777" w:rsidR="002C32C9" w:rsidRDefault="002C32C9" w:rsidP="00047293">
      <w:pPr>
        <w:pStyle w:val="a5"/>
        <w:rPr>
          <w:rtl/>
        </w:rPr>
      </w:pPr>
      <w:r>
        <w:rPr>
          <w:rStyle w:val="a7"/>
        </w:rPr>
        <w:footnoteRef/>
      </w:r>
      <w:r>
        <w:rPr>
          <w:rtl/>
        </w:rPr>
        <w:t xml:space="preserve"> </w:t>
      </w:r>
      <w:r w:rsidRPr="00C12B74">
        <w:rPr>
          <w:rFonts w:cs="Arial"/>
          <w:rtl/>
        </w:rPr>
        <w:t>וכ</w:t>
      </w:r>
      <w:r>
        <w:rPr>
          <w:rFonts w:cs="Arial" w:hint="cs"/>
          <w:rtl/>
        </w:rPr>
        <w:t>"כ</w:t>
      </w:r>
      <w:r w:rsidRPr="00C12B74">
        <w:rPr>
          <w:rFonts w:cs="Arial"/>
          <w:rtl/>
        </w:rPr>
        <w:t xml:space="preserve"> מהרא"י בפסקיו </w:t>
      </w:r>
      <w:r>
        <w:rPr>
          <w:rFonts w:cs="Arial" w:hint="cs"/>
          <w:rtl/>
        </w:rPr>
        <w:t>(</w:t>
      </w:r>
      <w:r w:rsidRPr="00C12B74">
        <w:rPr>
          <w:rFonts w:cs="Arial"/>
          <w:rtl/>
        </w:rPr>
        <w:t>סי</w:t>
      </w:r>
      <w:r>
        <w:rPr>
          <w:rFonts w:cs="Arial" w:hint="cs"/>
          <w:rtl/>
        </w:rPr>
        <w:t>'</w:t>
      </w:r>
      <w:r w:rsidRPr="00C12B74">
        <w:rPr>
          <w:rFonts w:cs="Arial"/>
          <w:rtl/>
        </w:rPr>
        <w:t xml:space="preserve"> </w:t>
      </w:r>
      <w:r>
        <w:rPr>
          <w:rFonts w:cs="Arial" w:hint="cs"/>
          <w:rtl/>
        </w:rPr>
        <w:t>ל</w:t>
      </w:r>
      <w:r w:rsidRPr="00C12B74">
        <w:rPr>
          <w:rFonts w:cs="Arial"/>
          <w:rtl/>
        </w:rPr>
        <w:t>א וסי</w:t>
      </w:r>
      <w:r>
        <w:rPr>
          <w:rFonts w:cs="Arial" w:hint="cs"/>
          <w:rtl/>
        </w:rPr>
        <w:t xml:space="preserve">' </w:t>
      </w:r>
      <w:r w:rsidRPr="00C12B74">
        <w:rPr>
          <w:rFonts w:cs="Arial"/>
          <w:rtl/>
        </w:rPr>
        <w:t>לה</w:t>
      </w:r>
      <w:r>
        <w:rPr>
          <w:rFonts w:cs="Arial" w:hint="cs"/>
          <w:rtl/>
        </w:rPr>
        <w:t>)</w:t>
      </w:r>
      <w:r w:rsidRPr="00C12B74">
        <w:rPr>
          <w:rFonts w:cs="Arial"/>
          <w:rtl/>
        </w:rPr>
        <w:t xml:space="preserve"> דהכי נהיגינן</w:t>
      </w:r>
      <w:r>
        <w:rPr>
          <w:rFonts w:cs="Arial" w:hint="cs"/>
          <w:rtl/>
        </w:rPr>
        <w:t>,</w:t>
      </w:r>
      <w:r w:rsidRPr="00C12B74">
        <w:rPr>
          <w:rFonts w:cs="Arial"/>
          <w:rtl/>
        </w:rPr>
        <w:t xml:space="preserve"> ודלא כמרדכי שכתב ריש שבועת הדיינים (סי' תשסט) דנוהגין להפך אף בשל דאורייתא</w:t>
      </w:r>
      <w:r>
        <w:rPr>
          <w:rFonts w:cs="Arial" w:hint="cs"/>
          <w:rtl/>
        </w:rPr>
        <w:t>,</w:t>
      </w:r>
      <w:r w:rsidRPr="00C12B74">
        <w:rPr>
          <w:rFonts w:cs="Arial"/>
          <w:rtl/>
        </w:rPr>
        <w:t xml:space="preserve"> ודלא כהגהות סוף שבועות (סי' תשפט ט ע"ד) דכתב דהמנהג לעשות פשרה</w:t>
      </w:r>
      <w:r>
        <w:rPr>
          <w:rFonts w:cs="Arial" w:hint="cs"/>
          <w:rtl/>
        </w:rPr>
        <w:t xml:space="preserve">, דרכ"מ </w:t>
      </w:r>
      <w:r w:rsidRPr="00C12B74">
        <w:rPr>
          <w:rFonts w:cs="Arial"/>
          <w:rtl/>
        </w:rPr>
        <w:t>(</w:t>
      </w:r>
      <w:r>
        <w:rPr>
          <w:rFonts w:cs="Arial" w:hint="cs"/>
          <w:rtl/>
        </w:rPr>
        <w:t xml:space="preserve">אות </w:t>
      </w:r>
      <w:r w:rsidRPr="00C12B74">
        <w:rPr>
          <w:rFonts w:cs="Arial"/>
          <w:rtl/>
        </w:rPr>
        <w:t>ה**)</w:t>
      </w:r>
      <w:r>
        <w:rPr>
          <w:rFonts w:cs="Arial" w:hint="cs"/>
          <w:rtl/>
        </w:rPr>
        <w:t>.</w:t>
      </w:r>
    </w:p>
  </w:footnote>
  <w:footnote w:id="65">
    <w:p w14:paraId="03DCE73F" w14:textId="77777777" w:rsidR="002C32C9" w:rsidRDefault="002C32C9" w:rsidP="00047293">
      <w:pPr>
        <w:pStyle w:val="a5"/>
        <w:rPr>
          <w:rtl/>
        </w:rPr>
      </w:pPr>
      <w:r>
        <w:rPr>
          <w:rStyle w:val="a7"/>
        </w:rPr>
        <w:footnoteRef/>
      </w:r>
      <w:r>
        <w:rPr>
          <w:rtl/>
        </w:rPr>
        <w:t xml:space="preserve"> </w:t>
      </w:r>
      <w:r>
        <w:rPr>
          <w:rFonts w:cs="Arial"/>
          <w:rtl/>
        </w:rPr>
        <w:t>כך נראה מדברי הרי"ף פרק שבועת הדיינין (כ.) שכתב</w:t>
      </w:r>
      <w:r>
        <w:rPr>
          <w:rFonts w:cs="Arial" w:hint="cs"/>
          <w:rtl/>
        </w:rPr>
        <w:t>-</w:t>
      </w:r>
      <w:r>
        <w:rPr>
          <w:rFonts w:cs="Arial"/>
          <w:rtl/>
        </w:rPr>
        <w:t xml:space="preserve"> איכא בינייהו מיפך שבועה אם אמר הנתבע ישבע הוא ויטול</w:t>
      </w:r>
      <w:r>
        <w:rPr>
          <w:rFonts w:cs="Arial" w:hint="cs"/>
          <w:rtl/>
        </w:rPr>
        <w:t>,</w:t>
      </w:r>
      <w:r>
        <w:rPr>
          <w:rFonts w:cs="Arial"/>
          <w:rtl/>
        </w:rPr>
        <w:t xml:space="preserve"> ואמר התובע איני זז מדין תורה </w:t>
      </w:r>
      <w:r>
        <w:rPr>
          <w:rFonts w:cs="Arial" w:hint="cs"/>
          <w:rtl/>
        </w:rPr>
        <w:t xml:space="preserve">- </w:t>
      </w:r>
      <w:r>
        <w:rPr>
          <w:rFonts w:cs="Arial"/>
          <w:rtl/>
        </w:rPr>
        <w:t>בדאורייתא לא מפכינן</w:t>
      </w:r>
      <w:r>
        <w:rPr>
          <w:rFonts w:cs="Arial" w:hint="cs"/>
          <w:rtl/>
        </w:rPr>
        <w:t>.</w:t>
      </w:r>
      <w:r>
        <w:rPr>
          <w:rFonts w:cs="Arial"/>
          <w:rtl/>
        </w:rPr>
        <w:t xml:space="preserve"> משמע בהדיא דטעמא משום דאידך אמר איני זז מדין תורה</w:t>
      </w:r>
      <w:r>
        <w:rPr>
          <w:rFonts w:cs="Arial" w:hint="cs"/>
          <w:rtl/>
        </w:rPr>
        <w:t>,</w:t>
      </w:r>
      <w:r>
        <w:rPr>
          <w:rFonts w:cs="Arial"/>
          <w:rtl/>
        </w:rPr>
        <w:t xml:space="preserve"> הא אם נתרצו שניהם –</w:t>
      </w:r>
      <w:r>
        <w:rPr>
          <w:rFonts w:cs="Arial" w:hint="cs"/>
          <w:rtl/>
        </w:rPr>
        <w:t xml:space="preserve"> </w:t>
      </w:r>
      <w:r>
        <w:rPr>
          <w:rFonts w:cs="Arial"/>
          <w:rtl/>
        </w:rPr>
        <w:t>מפכינן</w:t>
      </w:r>
      <w:r>
        <w:rPr>
          <w:rFonts w:cs="Arial" w:hint="cs"/>
          <w:rtl/>
        </w:rPr>
        <w:t>.</w:t>
      </w:r>
      <w:r>
        <w:rPr>
          <w:rFonts w:cs="Arial"/>
          <w:rtl/>
        </w:rPr>
        <w:t xml:space="preserve"> וכן נראה מדברי הרא"ש שם (פ"ו סי' ט). וסברת רבינו שמואל בן חפני איני מוצא לה טעם הגון</w:t>
      </w:r>
      <w:r>
        <w:rPr>
          <w:rFonts w:cs="Arial" w:hint="cs"/>
          <w:rtl/>
        </w:rPr>
        <w:t>,</w:t>
      </w:r>
      <w:r>
        <w:rPr>
          <w:rFonts w:cs="Arial"/>
          <w:rtl/>
        </w:rPr>
        <w:t xml:space="preserve"> ואפשר דסבירא ליה שהתורה הקפידה שישבע זה או ישלם בלא שבועת חבירו</w:t>
      </w:r>
      <w:r>
        <w:rPr>
          <w:rFonts w:cs="Arial" w:hint="cs"/>
          <w:rtl/>
        </w:rPr>
        <w:t>,</w:t>
      </w:r>
      <w:r>
        <w:rPr>
          <w:rFonts w:cs="Arial"/>
          <w:rtl/>
        </w:rPr>
        <w:t xml:space="preserve"> ואם אנו אומרים שישבע חבירו וישלם זה נמצינו כעוקרים דברי תורה</w:t>
      </w:r>
      <w:r>
        <w:rPr>
          <w:rFonts w:cs="Arial" w:hint="cs"/>
          <w:rtl/>
        </w:rPr>
        <w:t>.</w:t>
      </w:r>
      <w:r>
        <w:rPr>
          <w:rFonts w:cs="Arial"/>
          <w:rtl/>
        </w:rPr>
        <w:t xml:space="preserve"> וטעם רחוק הוא זה</w:t>
      </w:r>
      <w:r>
        <w:rPr>
          <w:rFonts w:cs="Arial" w:hint="cs"/>
          <w:rtl/>
        </w:rPr>
        <w:t>, ב"י.</w:t>
      </w:r>
    </w:p>
  </w:footnote>
  <w:footnote w:id="66">
    <w:p w14:paraId="4CA0095E" w14:textId="77777777" w:rsidR="002C32C9" w:rsidRDefault="002C32C9" w:rsidP="00047293">
      <w:pPr>
        <w:pStyle w:val="a5"/>
        <w:rPr>
          <w:rtl/>
        </w:rPr>
      </w:pPr>
      <w:r>
        <w:rPr>
          <w:rStyle w:val="a7"/>
        </w:rPr>
        <w:footnoteRef/>
      </w:r>
      <w:r w:rsidRPr="00554453">
        <w:rPr>
          <w:rFonts w:cs="Arial"/>
          <w:rtl/>
        </w:rPr>
        <w:t xml:space="preserve"> </w:t>
      </w:r>
      <w:r>
        <w:rPr>
          <w:rFonts w:cs="Arial" w:hint="cs"/>
          <w:rtl/>
        </w:rPr>
        <w:t>וכ"כ ה</w:t>
      </w:r>
      <w:r w:rsidRPr="003C43D2">
        <w:rPr>
          <w:rFonts w:cs="Arial"/>
          <w:rtl/>
        </w:rPr>
        <w:t xml:space="preserve">רמב"ם </w:t>
      </w:r>
      <w:r w:rsidRPr="003C43D2">
        <w:rPr>
          <w:rFonts w:cs="Arial" w:hint="cs"/>
          <w:sz w:val="16"/>
          <w:szCs w:val="16"/>
          <w:rtl/>
        </w:rPr>
        <w:t>(</w:t>
      </w:r>
      <w:r w:rsidRPr="003C43D2">
        <w:rPr>
          <w:rFonts w:cs="Arial"/>
          <w:sz w:val="16"/>
          <w:szCs w:val="16"/>
          <w:rtl/>
        </w:rPr>
        <w:t>פ</w:t>
      </w:r>
      <w:r w:rsidRPr="003C43D2">
        <w:rPr>
          <w:rFonts w:cs="Arial" w:hint="cs"/>
          <w:sz w:val="16"/>
          <w:szCs w:val="16"/>
          <w:rtl/>
        </w:rPr>
        <w:t>"</w:t>
      </w:r>
      <w:r w:rsidRPr="003C43D2">
        <w:rPr>
          <w:rFonts w:cs="Arial"/>
          <w:sz w:val="16"/>
          <w:szCs w:val="16"/>
          <w:rtl/>
        </w:rPr>
        <w:t>א מטוען ה"ה)</w:t>
      </w:r>
      <w:r w:rsidRPr="003C43D2">
        <w:rPr>
          <w:rFonts w:cs="Arial"/>
          <w:rtl/>
        </w:rPr>
        <w:t xml:space="preserve"> </w:t>
      </w:r>
      <w:r>
        <w:rPr>
          <w:rFonts w:cs="Arial" w:hint="cs"/>
          <w:rtl/>
        </w:rPr>
        <w:t>ש</w:t>
      </w:r>
      <w:r w:rsidRPr="003C43D2">
        <w:rPr>
          <w:rFonts w:cs="Arial" w:hint="cs"/>
          <w:rtl/>
        </w:rPr>
        <w:t>בין</w:t>
      </w:r>
      <w:r w:rsidRPr="003C43D2">
        <w:rPr>
          <w:rFonts w:cs="Arial"/>
          <w:rtl/>
        </w:rPr>
        <w:t xml:space="preserve"> הנשבעין בטענת ספק </w:t>
      </w:r>
      <w:r w:rsidRPr="003C43D2">
        <w:rPr>
          <w:rFonts w:cs="Arial" w:hint="cs"/>
          <w:rtl/>
        </w:rPr>
        <w:t>ובין ב</w:t>
      </w:r>
      <w:r w:rsidRPr="003C43D2">
        <w:rPr>
          <w:rFonts w:cs="Arial"/>
          <w:rtl/>
        </w:rPr>
        <w:t xml:space="preserve">שבועת היסת </w:t>
      </w:r>
      <w:r w:rsidRPr="003C43D2">
        <w:rPr>
          <w:rFonts w:cs="Arial" w:hint="cs"/>
          <w:rtl/>
        </w:rPr>
        <w:t xml:space="preserve">- </w:t>
      </w:r>
      <w:r w:rsidRPr="003C43D2">
        <w:rPr>
          <w:rFonts w:cs="Arial"/>
          <w:rtl/>
        </w:rPr>
        <w:t>לא נחתינן לנכסיה</w:t>
      </w:r>
      <w:r w:rsidRPr="003C43D2">
        <w:rPr>
          <w:rFonts w:cs="Arial" w:hint="cs"/>
          <w:rtl/>
        </w:rPr>
        <w:t>.</w:t>
      </w:r>
      <w:r w:rsidRPr="003C43D2">
        <w:rPr>
          <w:rFonts w:cs="Arial"/>
          <w:rtl/>
        </w:rPr>
        <w:t xml:space="preserve"> </w:t>
      </w:r>
      <w:r>
        <w:rPr>
          <w:rFonts w:cs="Arial" w:hint="cs"/>
          <w:rtl/>
        </w:rPr>
        <w:t xml:space="preserve">וכתב הדרכ"מ </w:t>
      </w:r>
      <w:r w:rsidRPr="00554453">
        <w:rPr>
          <w:rFonts w:cs="Arial"/>
          <w:rtl/>
        </w:rPr>
        <w:t>(</w:t>
      </w:r>
      <w:r>
        <w:rPr>
          <w:rFonts w:cs="Arial" w:hint="cs"/>
          <w:rtl/>
        </w:rPr>
        <w:t xml:space="preserve">אות </w:t>
      </w:r>
      <w:r w:rsidRPr="00554453">
        <w:rPr>
          <w:rFonts w:cs="Arial"/>
          <w:rtl/>
        </w:rPr>
        <w:t>ה*)</w:t>
      </w:r>
      <w:r>
        <w:rPr>
          <w:rFonts w:cs="Arial" w:hint="cs"/>
          <w:rtl/>
        </w:rPr>
        <w:t xml:space="preserve"> בשם</w:t>
      </w:r>
      <w:r w:rsidRPr="00554453">
        <w:rPr>
          <w:rFonts w:cs="Arial"/>
          <w:rtl/>
        </w:rPr>
        <w:t xml:space="preserve"> מהר"י מינץ </w:t>
      </w:r>
      <w:r>
        <w:rPr>
          <w:rFonts w:cs="Arial" w:hint="cs"/>
          <w:rtl/>
        </w:rPr>
        <w:t xml:space="preserve">(בתשו' </w:t>
      </w:r>
      <w:r w:rsidRPr="00554453">
        <w:rPr>
          <w:rFonts w:cs="Arial"/>
          <w:rtl/>
        </w:rPr>
        <w:t>סי</w:t>
      </w:r>
      <w:r>
        <w:rPr>
          <w:rFonts w:cs="Arial" w:hint="cs"/>
          <w:rtl/>
        </w:rPr>
        <w:t>'</w:t>
      </w:r>
      <w:r w:rsidRPr="00554453">
        <w:rPr>
          <w:rFonts w:cs="Arial"/>
          <w:rtl/>
        </w:rPr>
        <w:t xml:space="preserve"> טו לא א) דמותר לקרותו גם כן עבריין אבל בשאר דברים אין מחמירין עליו</w:t>
      </w:r>
      <w:r>
        <w:rPr>
          <w:rFonts w:cs="Arial" w:hint="cs"/>
          <w:rtl/>
        </w:rPr>
        <w:t xml:space="preserve">. </w:t>
      </w:r>
      <w:r w:rsidRPr="003E6BFC">
        <w:rPr>
          <w:rFonts w:cs="Arial" w:hint="cs"/>
          <w:color w:val="00B0F0"/>
          <w:rtl/>
        </w:rPr>
        <w:t>(וכ"פ בהגה)</w:t>
      </w:r>
    </w:p>
  </w:footnote>
  <w:footnote w:id="67">
    <w:p w14:paraId="32943ECE" w14:textId="77777777" w:rsidR="002C32C9" w:rsidRDefault="002C32C9" w:rsidP="00047293">
      <w:pPr>
        <w:pStyle w:val="a5"/>
        <w:rPr>
          <w:rtl/>
        </w:rPr>
      </w:pPr>
      <w:r>
        <w:rPr>
          <w:rStyle w:val="a7"/>
        </w:rPr>
        <w:footnoteRef/>
      </w:r>
      <w:r>
        <w:rPr>
          <w:rtl/>
        </w:rPr>
        <w:t xml:space="preserve"> </w:t>
      </w:r>
      <w:r w:rsidRPr="00C12B74">
        <w:rPr>
          <w:rFonts w:cs="Arial"/>
          <w:rtl/>
        </w:rPr>
        <w:t>ו</w:t>
      </w:r>
      <w:r>
        <w:rPr>
          <w:rFonts w:cs="Arial" w:hint="cs"/>
          <w:rtl/>
        </w:rPr>
        <w:t>ז"ל</w:t>
      </w:r>
      <w:r w:rsidRPr="00C12B74">
        <w:rPr>
          <w:rFonts w:cs="Arial"/>
          <w:rtl/>
        </w:rPr>
        <w:t xml:space="preserve"> הרא"ש (שם)</w:t>
      </w:r>
      <w:r>
        <w:rPr>
          <w:rFonts w:cs="Arial" w:hint="cs"/>
          <w:rtl/>
        </w:rPr>
        <w:t>-</w:t>
      </w:r>
      <w:r w:rsidRPr="00C12B74">
        <w:rPr>
          <w:rFonts w:cs="Arial"/>
          <w:rtl/>
        </w:rPr>
        <w:t xml:space="preserve"> איכא בינייהו מיפך שבועה בדאורייתא אם אמר נתבע ישבע ויטול ואמר התובע איני נשבע</w:t>
      </w:r>
      <w:r>
        <w:rPr>
          <w:rFonts w:cs="Arial" w:hint="cs"/>
          <w:rtl/>
        </w:rPr>
        <w:t>,</w:t>
      </w:r>
      <w:r w:rsidRPr="00C12B74">
        <w:rPr>
          <w:rFonts w:cs="Arial"/>
          <w:rtl/>
        </w:rPr>
        <w:t xml:space="preserve"> בדאורייתא </w:t>
      </w:r>
      <w:r>
        <w:rPr>
          <w:rFonts w:cs="Arial" w:hint="cs"/>
          <w:rtl/>
        </w:rPr>
        <w:t xml:space="preserve">- </w:t>
      </w:r>
      <w:r w:rsidRPr="00C12B74">
        <w:rPr>
          <w:rFonts w:cs="Arial"/>
          <w:rtl/>
        </w:rPr>
        <w:t>לא מפכינן</w:t>
      </w:r>
      <w:r>
        <w:rPr>
          <w:rFonts w:cs="Arial" w:hint="cs"/>
          <w:rtl/>
        </w:rPr>
        <w:t>,</w:t>
      </w:r>
      <w:r w:rsidRPr="00C12B74">
        <w:rPr>
          <w:rFonts w:cs="Arial"/>
          <w:rtl/>
        </w:rPr>
        <w:t xml:space="preserve"> אלא אומרים לנתבע הואיל והטילה התורה עליך שבועה השבע או צא תן לו</w:t>
      </w:r>
      <w:r>
        <w:rPr>
          <w:rFonts w:cs="Arial" w:hint="cs"/>
          <w:rtl/>
        </w:rPr>
        <w:t>.</w:t>
      </w:r>
      <w:r w:rsidRPr="00C12B74">
        <w:rPr>
          <w:rFonts w:cs="Arial"/>
          <w:rtl/>
        </w:rPr>
        <w:t xml:space="preserve"> אבל בדרבנן הואיל ומדאורייתא פטור בלא שבועה יכול לומר לתובע השבועה שהטילו חכמים עלי אני מהפכה עליך השבע וטול</w:t>
      </w:r>
      <w:r>
        <w:rPr>
          <w:rFonts w:cs="Arial" w:hint="cs"/>
          <w:rtl/>
        </w:rPr>
        <w:t>,</w:t>
      </w:r>
      <w:r w:rsidRPr="00C12B74">
        <w:rPr>
          <w:rFonts w:cs="Arial"/>
          <w:rtl/>
        </w:rPr>
        <w:t xml:space="preserve"> ואם לא רצה לישבע </w:t>
      </w:r>
      <w:r>
        <w:rPr>
          <w:rFonts w:cs="Arial" w:hint="cs"/>
          <w:rtl/>
        </w:rPr>
        <w:t xml:space="preserve">- </w:t>
      </w:r>
      <w:r w:rsidRPr="00C12B74">
        <w:rPr>
          <w:rFonts w:cs="Arial"/>
          <w:rtl/>
        </w:rPr>
        <w:t>מוקמינן לנתבע אדאורייתא ופטור בלא שבועה</w:t>
      </w:r>
      <w:r>
        <w:rPr>
          <w:rFonts w:cs="Arial" w:hint="cs"/>
          <w:rtl/>
        </w:rPr>
        <w:t>.</w:t>
      </w:r>
    </w:p>
  </w:footnote>
  <w:footnote w:id="68">
    <w:p w14:paraId="7C3A2EA3" w14:textId="77777777" w:rsidR="002C32C9" w:rsidRDefault="002C32C9" w:rsidP="00047293">
      <w:pPr>
        <w:pStyle w:val="a5"/>
        <w:rPr>
          <w:rtl/>
        </w:rPr>
      </w:pPr>
      <w:r>
        <w:rPr>
          <w:rStyle w:val="a7"/>
        </w:rPr>
        <w:footnoteRef/>
      </w:r>
      <w:r>
        <w:rPr>
          <w:rtl/>
        </w:rPr>
        <w:t xml:space="preserve"> </w:t>
      </w:r>
      <w:r>
        <w:rPr>
          <w:rFonts w:cs="Arial"/>
          <w:rtl/>
        </w:rPr>
        <w:t>כלומר דבנשבעין ונוטלין לא שייך למימר אם לא רצה לישבע נחתינן לנכסיה או לא נחתינן</w:t>
      </w:r>
      <w:r>
        <w:rPr>
          <w:rFonts w:cs="Arial" w:hint="cs"/>
          <w:rtl/>
        </w:rPr>
        <w:t>, ב"י</w:t>
      </w:r>
      <w:r>
        <w:rPr>
          <w:rFonts w:cs="Arial"/>
          <w:rtl/>
        </w:rPr>
        <w:t>.</w:t>
      </w:r>
    </w:p>
  </w:footnote>
  <w:footnote w:id="69">
    <w:p w14:paraId="5F1C2032" w14:textId="77777777" w:rsidR="002C32C9" w:rsidRDefault="002C32C9" w:rsidP="00047293">
      <w:pPr>
        <w:pStyle w:val="a5"/>
      </w:pPr>
      <w:r>
        <w:rPr>
          <w:rStyle w:val="a7"/>
        </w:rPr>
        <w:footnoteRef/>
      </w:r>
      <w:r>
        <w:rPr>
          <w:rtl/>
        </w:rPr>
        <w:t xml:space="preserve"> </w:t>
      </w:r>
      <w:r>
        <w:rPr>
          <w:rFonts w:hint="cs"/>
          <w:rtl/>
        </w:rPr>
        <w:t xml:space="preserve">צל"ע מה כוונת הטור, האם ניתן להפוך רק בשבועת היסת, וכדברי הרמב"ם </w:t>
      </w:r>
      <w:r w:rsidRPr="00C63DEB">
        <w:rPr>
          <w:rFonts w:hint="cs"/>
          <w:sz w:val="16"/>
          <w:szCs w:val="16"/>
          <w:rtl/>
        </w:rPr>
        <w:t>(כן הבין הדרכ"מ אות ז* בדברי הטור, אבל קשה דא"כ היה צריך לכתוב '</w:t>
      </w:r>
      <w:r w:rsidRPr="00C63DEB">
        <w:rPr>
          <w:rFonts w:cs="Arial"/>
          <w:sz w:val="16"/>
          <w:szCs w:val="16"/>
          <w:rtl/>
        </w:rPr>
        <w:t>דהיינו שבועת היסת</w:t>
      </w:r>
      <w:r w:rsidRPr="00C63DEB">
        <w:rPr>
          <w:rFonts w:cs="Arial" w:hint="cs"/>
          <w:sz w:val="16"/>
          <w:szCs w:val="16"/>
          <w:rtl/>
        </w:rPr>
        <w:t>' וכמו שכתב בשו"ע</w:t>
      </w:r>
      <w:r w:rsidRPr="00C63DEB">
        <w:rPr>
          <w:rFonts w:hint="cs"/>
          <w:sz w:val="16"/>
          <w:szCs w:val="16"/>
          <w:rtl/>
        </w:rPr>
        <w:t>)</w:t>
      </w:r>
      <w:r>
        <w:rPr>
          <w:rFonts w:hint="cs"/>
          <w:rtl/>
        </w:rPr>
        <w:t>. או שכוונתו לומר שיש עוד שבועות שנפטרים בשבועתם שאפשר להפוך.</w:t>
      </w:r>
    </w:p>
  </w:footnote>
  <w:footnote w:id="70">
    <w:p w14:paraId="550BF71A" w14:textId="77777777" w:rsidR="002C32C9" w:rsidRDefault="002C32C9" w:rsidP="00047293">
      <w:pPr>
        <w:pStyle w:val="a5"/>
      </w:pPr>
      <w:r>
        <w:rPr>
          <w:rStyle w:val="a7"/>
        </w:rPr>
        <w:footnoteRef/>
      </w:r>
      <w:r>
        <w:rPr>
          <w:rtl/>
        </w:rPr>
        <w:t xml:space="preserve"> </w:t>
      </w:r>
      <w:r>
        <w:rPr>
          <w:rFonts w:hint="cs"/>
          <w:rtl/>
        </w:rPr>
        <w:t>וז"ל-</w:t>
      </w:r>
      <w:r>
        <w:rPr>
          <w:rFonts w:cs="Arial" w:hint="cs"/>
          <w:rtl/>
        </w:rPr>
        <w:t xml:space="preserve"> </w:t>
      </w:r>
      <w:r w:rsidRPr="00F73BE6">
        <w:rPr>
          <w:rFonts w:cs="Arial"/>
          <w:rtl/>
        </w:rPr>
        <w:t xml:space="preserve">כי אמרינן מאי איכא בין שבועה דאורייתא לשבועה דרבנן </w:t>
      </w:r>
      <w:r>
        <w:rPr>
          <w:rFonts w:cs="Arial" w:hint="cs"/>
          <w:rtl/>
        </w:rPr>
        <w:t xml:space="preserve">- </w:t>
      </w:r>
      <w:r w:rsidRPr="00F73BE6">
        <w:rPr>
          <w:rFonts w:cs="Arial"/>
          <w:rtl/>
        </w:rPr>
        <w:t>בשבועת היסת קא בעי</w:t>
      </w:r>
      <w:r>
        <w:rPr>
          <w:rFonts w:cs="Arial" w:hint="cs"/>
          <w:rtl/>
        </w:rPr>
        <w:t>,</w:t>
      </w:r>
      <w:r w:rsidRPr="00F73BE6">
        <w:rPr>
          <w:rFonts w:cs="Arial"/>
          <w:rtl/>
        </w:rPr>
        <w:t xml:space="preserve"> וכך פירש רש"י (שבועות מא. ד"ה שבועה וד"ה תקנתא)</w:t>
      </w:r>
      <w:r>
        <w:rPr>
          <w:rFonts w:cs="Arial" w:hint="cs"/>
          <w:rtl/>
        </w:rPr>
        <w:t>,</w:t>
      </w:r>
      <w:r w:rsidRPr="00F73BE6">
        <w:rPr>
          <w:rFonts w:cs="Arial"/>
          <w:rtl/>
        </w:rPr>
        <w:t xml:space="preserve"> דאלו לשבועת המשנה לא בעינן מאי בינייהו</w:t>
      </w:r>
      <w:r>
        <w:rPr>
          <w:rFonts w:cs="Arial" w:hint="cs"/>
          <w:rtl/>
        </w:rPr>
        <w:t>,</w:t>
      </w:r>
      <w:r w:rsidRPr="00F73BE6">
        <w:rPr>
          <w:rFonts w:cs="Arial"/>
          <w:rtl/>
        </w:rPr>
        <w:t xml:space="preserve"> דהא כל הנשבעין שבתורה נשבעין ולא משלמין ואלו השנויים במשנה נשבעין ונוטלין</w:t>
      </w:r>
      <w:r>
        <w:rPr>
          <w:rFonts w:cs="Arial" w:hint="cs"/>
          <w:rtl/>
        </w:rPr>
        <w:t>.</w:t>
      </w:r>
      <w:r w:rsidRPr="00F73BE6">
        <w:rPr>
          <w:rFonts w:cs="Arial"/>
          <w:rtl/>
        </w:rPr>
        <w:t xml:space="preserve"> ומעתה לא למדנו משמועה זו לשבועת המשנה היפוך כלל</w:t>
      </w:r>
      <w:r>
        <w:rPr>
          <w:rFonts w:cs="Arial" w:hint="cs"/>
          <w:rtl/>
        </w:rPr>
        <w:t>.</w:t>
      </w:r>
      <w:r w:rsidRPr="00F73BE6">
        <w:rPr>
          <w:rFonts w:cs="Arial"/>
          <w:rtl/>
        </w:rPr>
        <w:t xml:space="preserve"> ובודאי שלאותם השנויים שם שהיה מן הדין שלא יטלו אפילו בשבועה כגון שכיר ונגזל ונחבל אין ללמוד משבועת היסת דמפכינן</w:t>
      </w:r>
      <w:r>
        <w:rPr>
          <w:rFonts w:cs="Arial" w:hint="cs"/>
          <w:rtl/>
        </w:rPr>
        <w:t xml:space="preserve">, </w:t>
      </w:r>
      <w:r w:rsidRPr="00F73BE6">
        <w:rPr>
          <w:rFonts w:cs="Arial"/>
          <w:rtl/>
        </w:rPr>
        <w:t>אדרבה יש ללמוד אותם משבועת התורה שאין מהפכים</w:t>
      </w:r>
      <w:r>
        <w:rPr>
          <w:rFonts w:cs="Arial" w:hint="cs"/>
          <w:rtl/>
        </w:rPr>
        <w:t>.</w:t>
      </w:r>
      <w:r w:rsidRPr="00F73BE6">
        <w:rPr>
          <w:rFonts w:cs="Arial"/>
          <w:rtl/>
        </w:rPr>
        <w:t xml:space="preserve"> דטעמא דבדאורייתא לא מפכינן ודרבנן מפכינן היינו משום דבדאורייתא חיוב הנתבע מרובה ומכיון שהוטלה עליו שבועה הוא מחוייב גמור או לשלם או לישבע</w:t>
      </w:r>
      <w:r>
        <w:rPr>
          <w:rFonts w:cs="Arial" w:hint="cs"/>
          <w:rtl/>
        </w:rPr>
        <w:t>,</w:t>
      </w:r>
      <w:r w:rsidRPr="00F73BE6">
        <w:rPr>
          <w:rFonts w:cs="Arial"/>
          <w:rtl/>
        </w:rPr>
        <w:t xml:space="preserve"> ומעתה לאו כל הימנו שיהפך אותה על התובע</w:t>
      </w:r>
      <w:r>
        <w:rPr>
          <w:rFonts w:cs="Arial" w:hint="cs"/>
          <w:rtl/>
        </w:rPr>
        <w:t>,</w:t>
      </w:r>
      <w:r w:rsidRPr="00F73BE6">
        <w:rPr>
          <w:rFonts w:cs="Arial"/>
          <w:rtl/>
        </w:rPr>
        <w:t xml:space="preserve"> מה שאין כן בשבועה דרבנן שאין החיוב חל עליו כל כך דהא לא נחתינן לנכסיה</w:t>
      </w:r>
      <w:r>
        <w:rPr>
          <w:rFonts w:cs="Arial" w:hint="cs"/>
          <w:rtl/>
        </w:rPr>
        <w:t>.</w:t>
      </w:r>
      <w:r w:rsidRPr="00F73BE6">
        <w:rPr>
          <w:rFonts w:cs="Arial"/>
          <w:rtl/>
        </w:rPr>
        <w:t xml:space="preserve"> ואותן נשבעין ונוטלין שאין נוטלין אפילו בשבועה אלא מן התקנה ולא מן הדין</w:t>
      </w:r>
      <w:r>
        <w:rPr>
          <w:rFonts w:cs="Arial" w:hint="cs"/>
          <w:rtl/>
        </w:rPr>
        <w:t>,</w:t>
      </w:r>
      <w:r w:rsidRPr="00F73BE6">
        <w:rPr>
          <w:rFonts w:cs="Arial"/>
          <w:rtl/>
        </w:rPr>
        <w:t xml:space="preserve"> לשבועה דאורייתא דמו</w:t>
      </w:r>
      <w:r>
        <w:rPr>
          <w:rFonts w:cs="Arial" w:hint="cs"/>
          <w:rtl/>
        </w:rPr>
        <w:t>,</w:t>
      </w:r>
      <w:r w:rsidRPr="00F73BE6">
        <w:rPr>
          <w:rFonts w:cs="Arial"/>
          <w:rtl/>
        </w:rPr>
        <w:t xml:space="preserve"> שהרי כשם שבמודה במקצת הדין ברור שישלם אם לא רצה לישבע ומשום הכי לא מפכינן</w:t>
      </w:r>
      <w:r>
        <w:rPr>
          <w:rFonts w:cs="Arial" w:hint="cs"/>
          <w:rtl/>
        </w:rPr>
        <w:t>,</w:t>
      </w:r>
      <w:r w:rsidRPr="00F73BE6">
        <w:rPr>
          <w:rFonts w:cs="Arial"/>
          <w:rtl/>
        </w:rPr>
        <w:t xml:space="preserve"> כך באלו הדין ברור מן התורה שאין להם ליטול אפילו בשבועה</w:t>
      </w:r>
      <w:r>
        <w:rPr>
          <w:rFonts w:cs="Arial" w:hint="cs"/>
          <w:rtl/>
        </w:rPr>
        <w:t>.</w:t>
      </w:r>
      <w:r w:rsidRPr="00F73BE6">
        <w:rPr>
          <w:rFonts w:cs="Arial"/>
          <w:rtl/>
        </w:rPr>
        <w:t xml:space="preserve"> ומעתה היאך נייפה כחן שיוכלו להפך שבועת תקנה זו על הנתבע</w:t>
      </w:r>
      <w:r>
        <w:rPr>
          <w:rFonts w:cs="Arial" w:hint="cs"/>
          <w:rtl/>
        </w:rPr>
        <w:t>.</w:t>
      </w:r>
      <w:r w:rsidRPr="00F73BE6">
        <w:rPr>
          <w:rFonts w:cs="Arial"/>
          <w:rtl/>
        </w:rPr>
        <w:t xml:space="preserve"> אבל באותם השנויים שם שהיה מן הדין שיטלו אף בלא שבועה</w:t>
      </w:r>
      <w:r>
        <w:rPr>
          <w:rFonts w:cs="Arial" w:hint="cs"/>
          <w:rtl/>
        </w:rPr>
        <w:t>,</w:t>
      </w:r>
      <w:r w:rsidRPr="00F73BE6">
        <w:rPr>
          <w:rFonts w:cs="Arial"/>
          <w:rtl/>
        </w:rPr>
        <w:t xml:space="preserve"> כגון עד אחד מעידו שהוא פרוע ופוגם שטרו והבא ליפרע מנכסים משועבדים ומנכסי יתומים</w:t>
      </w:r>
      <w:r>
        <w:rPr>
          <w:rFonts w:cs="Arial" w:hint="cs"/>
          <w:rtl/>
        </w:rPr>
        <w:t>,</w:t>
      </w:r>
      <w:r w:rsidRPr="00F73BE6">
        <w:rPr>
          <w:rFonts w:cs="Arial"/>
          <w:rtl/>
        </w:rPr>
        <w:t xml:space="preserve"> באלו הוא שאפשר לדון ולומר דכיון דמדאורייתא שקלי בלא שבועה נמצאת שבועה זו שהוטלה עליהם חומרא בעלמא</w:t>
      </w:r>
      <w:r>
        <w:rPr>
          <w:rFonts w:cs="Arial" w:hint="cs"/>
          <w:rtl/>
        </w:rPr>
        <w:t>,</w:t>
      </w:r>
      <w:r w:rsidRPr="00F73BE6">
        <w:rPr>
          <w:rFonts w:cs="Arial"/>
          <w:rtl/>
        </w:rPr>
        <w:t xml:space="preserve"> כשבועת הנתבע הכופר בכל</w:t>
      </w:r>
      <w:r>
        <w:rPr>
          <w:rFonts w:cs="Arial" w:hint="cs"/>
          <w:rtl/>
        </w:rPr>
        <w:t>,</w:t>
      </w:r>
      <w:r w:rsidRPr="00F73BE6">
        <w:rPr>
          <w:rFonts w:cs="Arial"/>
          <w:rtl/>
        </w:rPr>
        <w:t xml:space="preserve"> וכשם שהכופר בכל יכול להפך שבועתו מפני שאינה אלא חומרא יתירה כך היה אפשר לדון באלו</w:t>
      </w:r>
      <w:r>
        <w:rPr>
          <w:rFonts w:cs="Arial" w:hint="cs"/>
          <w:rtl/>
        </w:rPr>
        <w:t>,</w:t>
      </w:r>
      <w:r w:rsidRPr="00F73BE6">
        <w:rPr>
          <w:rFonts w:cs="Arial"/>
          <w:rtl/>
        </w:rPr>
        <w:t xml:space="preserve"> וזה נראה דעת רש"י (כתובות פז: ד"ה שבועה)</w:t>
      </w:r>
      <w:r>
        <w:rPr>
          <w:rFonts w:cs="Arial" w:hint="cs"/>
          <w:rtl/>
        </w:rPr>
        <w:t>.</w:t>
      </w:r>
      <w:r w:rsidRPr="00F73BE6">
        <w:rPr>
          <w:rFonts w:cs="Arial"/>
          <w:rtl/>
        </w:rPr>
        <w:t xml:space="preserve"> ואף על פי כן דעתו של הרי"ף דאף באלו לא מפכינן</w:t>
      </w:r>
      <w:r>
        <w:rPr>
          <w:rFonts w:cs="Arial" w:hint="cs"/>
          <w:rtl/>
        </w:rPr>
        <w:t>.</w:t>
      </w:r>
      <w:r w:rsidRPr="00F73BE6">
        <w:rPr>
          <w:rFonts w:cs="Arial"/>
          <w:rtl/>
        </w:rPr>
        <w:t xml:space="preserve"> והכי ודאי מסתברא</w:t>
      </w:r>
      <w:r>
        <w:rPr>
          <w:rFonts w:cs="Arial" w:hint="cs"/>
          <w:rtl/>
        </w:rPr>
        <w:t>,</w:t>
      </w:r>
      <w:r w:rsidRPr="00F73BE6">
        <w:rPr>
          <w:rFonts w:cs="Arial"/>
          <w:rtl/>
        </w:rPr>
        <w:t xml:space="preserve"> דשאני אוקומי ממונא מאפוקי ממונא</w:t>
      </w:r>
      <w:r>
        <w:rPr>
          <w:rFonts w:cs="Arial" w:hint="cs"/>
          <w:rtl/>
        </w:rPr>
        <w:t>.</w:t>
      </w:r>
      <w:r w:rsidRPr="00F73BE6">
        <w:rPr>
          <w:rFonts w:cs="Arial"/>
          <w:rtl/>
        </w:rPr>
        <w:t xml:space="preserve"> ועוד דכיון דאפוכי שבועה משום קולא דשבועה הוא אם אמרו בשבועת היסת דקילא טפי דמפכינן אין לנו בשבועת המשנה דחמירא טפי מינה</w:t>
      </w:r>
      <w:r>
        <w:rPr>
          <w:rFonts w:cs="Arial" w:hint="cs"/>
          <w:rtl/>
        </w:rPr>
        <w:t>.</w:t>
      </w:r>
    </w:p>
  </w:footnote>
  <w:footnote w:id="71">
    <w:p w14:paraId="47139196" w14:textId="77777777" w:rsidR="002C32C9" w:rsidRDefault="002C32C9" w:rsidP="00047293">
      <w:pPr>
        <w:pStyle w:val="a5"/>
        <w:rPr>
          <w:rtl/>
        </w:rPr>
      </w:pPr>
      <w:r>
        <w:rPr>
          <w:rStyle w:val="a7"/>
        </w:rPr>
        <w:footnoteRef/>
      </w:r>
      <w:r>
        <w:rPr>
          <w:rtl/>
        </w:rPr>
        <w:t xml:space="preserve"> </w:t>
      </w:r>
      <w:r>
        <w:rPr>
          <w:rFonts w:hint="cs"/>
          <w:rtl/>
        </w:rPr>
        <w:t xml:space="preserve">משמע </w:t>
      </w:r>
      <w:r>
        <w:rPr>
          <w:rFonts w:cs="Arial" w:hint="cs"/>
          <w:rtl/>
        </w:rPr>
        <w:t>שאין מהפכין ב</w:t>
      </w:r>
      <w:r w:rsidRPr="00F73BE6">
        <w:rPr>
          <w:rFonts w:cs="Arial"/>
          <w:rtl/>
        </w:rPr>
        <w:t>נשבעין בטענת ספק</w:t>
      </w:r>
      <w:r>
        <w:rPr>
          <w:rFonts w:cs="Arial" w:hint="cs"/>
          <w:rtl/>
        </w:rPr>
        <w:t>. וכתב הב"י-</w:t>
      </w:r>
      <w:r w:rsidRPr="00F73BE6">
        <w:rPr>
          <w:rFonts w:cs="Arial"/>
          <w:rtl/>
        </w:rPr>
        <w:t xml:space="preserve"> </w:t>
      </w:r>
      <w:r>
        <w:rPr>
          <w:rFonts w:cs="Arial" w:hint="cs"/>
          <w:rtl/>
        </w:rPr>
        <w:t xml:space="preserve">דכ"כ </w:t>
      </w:r>
      <w:r w:rsidRPr="00F73BE6">
        <w:rPr>
          <w:rFonts w:cs="Arial"/>
          <w:rtl/>
        </w:rPr>
        <w:t>המרדכי בפרק כל הנשבעין (ז ע"ב) בשם רבינו האי ורבינו שמואל. ואפשר שטעמו שאין הכי נמי שהיה יכול להפכה כדין שבועת היסת אילו היה אפשר לתובע לישבע</w:t>
      </w:r>
      <w:r>
        <w:rPr>
          <w:rFonts w:cs="Arial" w:hint="cs"/>
          <w:rtl/>
        </w:rPr>
        <w:t>,</w:t>
      </w:r>
      <w:r w:rsidRPr="00F73BE6">
        <w:rPr>
          <w:rFonts w:cs="Arial"/>
          <w:rtl/>
        </w:rPr>
        <w:t xml:space="preserve"> אבל כיון שטוענו ספק אי אפשר לו לישבע הלכך אין מהפכין</w:t>
      </w:r>
      <w:r>
        <w:rPr>
          <w:rFonts w:cs="Arial" w:hint="cs"/>
          <w:rtl/>
        </w:rPr>
        <w:t>.</w:t>
      </w:r>
    </w:p>
  </w:footnote>
  <w:footnote w:id="72">
    <w:p w14:paraId="54C50BF8" w14:textId="77777777" w:rsidR="002C32C9" w:rsidRDefault="002C32C9" w:rsidP="00047293">
      <w:pPr>
        <w:pStyle w:val="a5"/>
      </w:pPr>
      <w:r>
        <w:rPr>
          <w:rStyle w:val="a7"/>
        </w:rPr>
        <w:footnoteRef/>
      </w:r>
      <w:r>
        <w:rPr>
          <w:rtl/>
        </w:rPr>
        <w:t xml:space="preserve"> </w:t>
      </w:r>
      <w:r w:rsidRPr="00A130C8">
        <w:rPr>
          <w:rFonts w:cs="Arial"/>
          <w:rtl/>
        </w:rPr>
        <w:t xml:space="preserve">כתב בסמ"ע [סקכ"א] דארבעה חילוקים יש ביניהם, וסימנך חמש"ה, "חשוד" "ממון" </w:t>
      </w:r>
      <w:r>
        <w:rPr>
          <w:rFonts w:cs="Arial" w:hint="cs"/>
          <w:rtl/>
        </w:rPr>
        <w:t>(</w:t>
      </w:r>
      <w:r w:rsidRPr="00A130C8">
        <w:rPr>
          <w:rFonts w:cs="Arial"/>
          <w:rtl/>
        </w:rPr>
        <w:t>או "מורידין"</w:t>
      </w:r>
      <w:r>
        <w:rPr>
          <w:rFonts w:cs="Arial" w:hint="cs"/>
          <w:rtl/>
        </w:rPr>
        <w:t>)</w:t>
      </w:r>
      <w:r w:rsidRPr="00A130C8">
        <w:rPr>
          <w:rFonts w:cs="Arial"/>
          <w:rtl/>
        </w:rPr>
        <w:t xml:space="preserve"> "שם" "היפוך" כו'. עוד יש חילוק לענין מחויב שבועה ואינו יכול לישבע משלם כדלעיל סימן ע"ה סעיף י"ד וכמה דוכתי</w:t>
      </w:r>
      <w:r>
        <w:rPr>
          <w:rFonts w:cs="Arial" w:hint="cs"/>
          <w:rtl/>
        </w:rPr>
        <w:t>, ש"ך (סקכ"ג).</w:t>
      </w:r>
    </w:p>
  </w:footnote>
  <w:footnote w:id="73">
    <w:p w14:paraId="26691930" w14:textId="77777777" w:rsidR="002C32C9" w:rsidRDefault="002C32C9" w:rsidP="00047293">
      <w:pPr>
        <w:pStyle w:val="a5"/>
        <w:rPr>
          <w:rtl/>
        </w:rPr>
      </w:pPr>
      <w:r>
        <w:rPr>
          <w:rStyle w:val="a7"/>
        </w:rPr>
        <w:footnoteRef/>
      </w:r>
      <w:r>
        <w:rPr>
          <w:rtl/>
        </w:rPr>
        <w:t xml:space="preserve"> </w:t>
      </w:r>
      <w:r w:rsidRPr="00C45248">
        <w:rPr>
          <w:rFonts w:cs="Arial"/>
          <w:rtl/>
        </w:rPr>
        <w:t>עיין בסמ"ע סקכ"ב שהאריך ומסיק וז"ל, ועיין מה שכתבתי ריש סימן פ"ב בפרישה שנראה לי דהרא"ש והטור סבירא להו דמי שיש לו שטר מקוים ותפס משל הנתבע ואינו רוצה לישבע, דאין מוציאין מידו, ושאפילו אין מחרימין על זה כו'. ולפע"ד זה אינו, אלא לכו"ע מנדינן ליה, וכמו שכתבתי לעיל סי</w:t>
      </w:r>
      <w:r>
        <w:rPr>
          <w:rFonts w:cs="Arial" w:hint="cs"/>
          <w:rtl/>
        </w:rPr>
        <w:t>'</w:t>
      </w:r>
      <w:r w:rsidRPr="00C45248">
        <w:rPr>
          <w:rFonts w:cs="Arial"/>
          <w:rtl/>
        </w:rPr>
        <w:t xml:space="preserve"> פ"ב סע</w:t>
      </w:r>
      <w:r>
        <w:rPr>
          <w:rFonts w:cs="Arial" w:hint="cs"/>
          <w:rtl/>
        </w:rPr>
        <w:t>'</w:t>
      </w:r>
      <w:r w:rsidRPr="00C45248">
        <w:rPr>
          <w:rFonts w:cs="Arial"/>
          <w:rtl/>
        </w:rPr>
        <w:t xml:space="preserve"> ו' סקי"ז ע"ש. עוד כתב בסמ"ע שם וז"ל, ועי</w:t>
      </w:r>
      <w:r>
        <w:rPr>
          <w:rFonts w:cs="Arial" w:hint="cs"/>
          <w:rtl/>
        </w:rPr>
        <w:t>'</w:t>
      </w:r>
      <w:r w:rsidRPr="00C45248">
        <w:rPr>
          <w:rFonts w:cs="Arial"/>
          <w:rtl/>
        </w:rPr>
        <w:t xml:space="preserve"> דרישה שם כתבתי בשם הר"ן דס"ל דדוקא תפס מעות אין מוציאין מידו אבל תפס מטלטלים לא, ע"ש, ע"כ. והנה הר"ן פירש כן דברי הרי"ף בפרק הכותב [כתובות מח</w:t>
      </w:r>
      <w:r>
        <w:rPr>
          <w:rFonts w:cs="Arial" w:hint="cs"/>
          <w:rtl/>
        </w:rPr>
        <w:t>.</w:t>
      </w:r>
      <w:r w:rsidRPr="00C45248">
        <w:rPr>
          <w:rFonts w:cs="Arial"/>
          <w:rtl/>
        </w:rPr>
        <w:t xml:space="preserve"> מדפ</w:t>
      </w:r>
      <w:r>
        <w:rPr>
          <w:rFonts w:cs="Arial" w:hint="cs"/>
          <w:rtl/>
        </w:rPr>
        <w:t>ה"ר</w:t>
      </w:r>
      <w:r w:rsidRPr="00C45248">
        <w:rPr>
          <w:rFonts w:cs="Arial"/>
          <w:rtl/>
        </w:rPr>
        <w:t>], וא"כ גם המחבר יכול לסבור כן, וכ"כ המחבר בהדיא באה"ע סי</w:t>
      </w:r>
      <w:r>
        <w:rPr>
          <w:rFonts w:cs="Arial" w:hint="cs"/>
          <w:rtl/>
        </w:rPr>
        <w:t>'</w:t>
      </w:r>
      <w:r w:rsidRPr="00C45248">
        <w:rPr>
          <w:rFonts w:cs="Arial"/>
          <w:rtl/>
        </w:rPr>
        <w:t xml:space="preserve"> צ"ו סע</w:t>
      </w:r>
      <w:r>
        <w:rPr>
          <w:rFonts w:cs="Arial" w:hint="cs"/>
          <w:rtl/>
        </w:rPr>
        <w:t>'</w:t>
      </w:r>
      <w:r w:rsidRPr="00C45248">
        <w:rPr>
          <w:rFonts w:cs="Arial"/>
          <w:rtl/>
        </w:rPr>
        <w:t xml:space="preserve"> י"א אי תפסה מעות לא מפקינן מינה</w:t>
      </w:r>
      <w:r>
        <w:rPr>
          <w:rFonts w:cs="Arial" w:hint="cs"/>
          <w:rtl/>
        </w:rPr>
        <w:t>, ש"ך (סקכ"ד).</w:t>
      </w:r>
      <w:r w:rsidRPr="00EC71C8">
        <w:rPr>
          <w:rtl/>
        </w:rPr>
        <w:t xml:space="preserve"> </w:t>
      </w:r>
      <w:r w:rsidRPr="00EC71C8">
        <w:rPr>
          <w:rFonts w:cs="Arial"/>
          <w:rtl/>
        </w:rPr>
        <w:t xml:space="preserve">ועיין בתשובת רע"ק איגר זצ"ל </w:t>
      </w:r>
      <w:r w:rsidRPr="00EC71C8">
        <w:rPr>
          <w:rFonts w:cs="Arial" w:hint="cs"/>
          <w:sz w:val="16"/>
          <w:szCs w:val="16"/>
          <w:rtl/>
        </w:rPr>
        <w:t>(</w:t>
      </w:r>
      <w:r w:rsidRPr="00EC71C8">
        <w:rPr>
          <w:rFonts w:cs="Arial"/>
          <w:sz w:val="16"/>
          <w:szCs w:val="16"/>
          <w:rtl/>
        </w:rPr>
        <w:t>קמא סוף סי' ק"ל בשולי המכתב</w:t>
      </w:r>
      <w:r w:rsidRPr="00EC71C8">
        <w:rPr>
          <w:rFonts w:cs="Arial" w:hint="cs"/>
          <w:sz w:val="16"/>
          <w:szCs w:val="16"/>
          <w:rtl/>
        </w:rPr>
        <w:t>)</w:t>
      </w:r>
      <w:r w:rsidRPr="00EC71C8">
        <w:rPr>
          <w:rFonts w:cs="Arial"/>
          <w:sz w:val="16"/>
          <w:szCs w:val="16"/>
          <w:rtl/>
        </w:rPr>
        <w:t xml:space="preserve"> </w:t>
      </w:r>
      <w:r w:rsidRPr="00EC71C8">
        <w:rPr>
          <w:rFonts w:cs="Arial"/>
          <w:rtl/>
        </w:rPr>
        <w:t xml:space="preserve">שהביא ראיה לדעת הסמ"ע, </w:t>
      </w:r>
      <w:r>
        <w:rPr>
          <w:rFonts w:cs="Arial" w:hint="cs"/>
          <w:rtl/>
        </w:rPr>
        <w:t>פת"ש (סק"י).</w:t>
      </w:r>
    </w:p>
  </w:footnote>
  <w:footnote w:id="74">
    <w:p w14:paraId="28F81617" w14:textId="77777777" w:rsidR="002C32C9" w:rsidRDefault="002C32C9" w:rsidP="00047293">
      <w:pPr>
        <w:pStyle w:val="a5"/>
      </w:pPr>
      <w:r>
        <w:rPr>
          <w:rStyle w:val="a7"/>
        </w:rPr>
        <w:footnoteRef/>
      </w:r>
      <w:r>
        <w:rPr>
          <w:rtl/>
        </w:rPr>
        <w:t xml:space="preserve"> </w:t>
      </w:r>
      <w:r>
        <w:rPr>
          <w:rFonts w:hint="cs"/>
          <w:rtl/>
        </w:rPr>
        <w:t>וכתב הדרישה (סוף אות כב) שב</w:t>
      </w:r>
      <w:r w:rsidRPr="00D94ED7">
        <w:rPr>
          <w:rFonts w:cs="Arial"/>
          <w:rtl/>
        </w:rPr>
        <w:t xml:space="preserve">ריש סימן פ"ב </w:t>
      </w:r>
      <w:r>
        <w:rPr>
          <w:rFonts w:cs="Arial" w:hint="cs"/>
          <w:rtl/>
        </w:rPr>
        <w:t>(בדרישה שם) נ</w:t>
      </w:r>
      <w:r w:rsidRPr="00D94ED7">
        <w:rPr>
          <w:rFonts w:cs="Arial"/>
          <w:rtl/>
        </w:rPr>
        <w:t>תבאר דהרי"ף סבירא ליה דאכל שבועת המשנה איתמר לא נחתינן לנכסיה אפילו בתובע שנשבע ונוטל ומשום הכי אי תפס לא מפקינן מיניה</w:t>
      </w:r>
      <w:r>
        <w:rPr>
          <w:rFonts w:cs="Arial" w:hint="cs"/>
          <w:rtl/>
        </w:rPr>
        <w:t>,</w:t>
      </w:r>
      <w:r w:rsidRPr="00D94ED7">
        <w:rPr>
          <w:rFonts w:cs="Arial"/>
          <w:rtl/>
        </w:rPr>
        <w:t xml:space="preserve"> ור"ן סבירא ליה דדוקא בנתבע איתמר דברשות תפיס כגון שבועת היסת ושבועת השותפין וכיוצא בו בתובע שלא תפיס ברשות מפקינן מיניה אי תפיס</w:t>
      </w:r>
      <w:r>
        <w:rPr>
          <w:rFonts w:cs="Arial" w:hint="cs"/>
          <w:rtl/>
        </w:rPr>
        <w:t>.</w:t>
      </w:r>
      <w:r w:rsidRPr="00D94ED7">
        <w:rPr>
          <w:rFonts w:cs="Arial"/>
          <w:rtl/>
        </w:rPr>
        <w:t xml:space="preserve"> ורבינו אזיל בשיטת הרי"ף והרא"ש וכמו שכתבתי בפרישה עיין שם.</w:t>
      </w:r>
    </w:p>
  </w:footnote>
  <w:footnote w:id="75">
    <w:p w14:paraId="5074270D" w14:textId="77777777" w:rsidR="002C32C9" w:rsidRDefault="002C32C9" w:rsidP="00047293">
      <w:pPr>
        <w:pStyle w:val="a5"/>
      </w:pPr>
      <w:r>
        <w:rPr>
          <w:rStyle w:val="a7"/>
        </w:rPr>
        <w:footnoteRef/>
      </w:r>
      <w:r>
        <w:rPr>
          <w:rtl/>
        </w:rPr>
        <w:t xml:space="preserve"> </w:t>
      </w:r>
      <w:r>
        <w:rPr>
          <w:rFonts w:cs="Arial" w:hint="cs"/>
          <w:rtl/>
        </w:rPr>
        <w:t>והוסיף הש"ך (סקכ"ד)</w:t>
      </w:r>
      <w:r w:rsidRPr="00C45248">
        <w:rPr>
          <w:rFonts w:cs="Arial"/>
          <w:rtl/>
        </w:rPr>
        <w:t xml:space="preserve"> </w:t>
      </w:r>
      <w:r>
        <w:rPr>
          <w:rFonts w:cs="Arial" w:hint="cs"/>
          <w:rtl/>
        </w:rPr>
        <w:t>ד</w:t>
      </w:r>
      <w:r w:rsidRPr="00C45248">
        <w:rPr>
          <w:rFonts w:cs="Arial"/>
          <w:rtl/>
        </w:rPr>
        <w:t>הר"ן פירש כן דברי הרי"ף בפרק הכותב [כתובות מח</w:t>
      </w:r>
      <w:r>
        <w:rPr>
          <w:rFonts w:cs="Arial" w:hint="cs"/>
          <w:rtl/>
        </w:rPr>
        <w:t>.</w:t>
      </w:r>
      <w:r w:rsidRPr="00C45248">
        <w:rPr>
          <w:rFonts w:cs="Arial"/>
          <w:rtl/>
        </w:rPr>
        <w:t xml:space="preserve"> </w:t>
      </w:r>
      <w:r>
        <w:rPr>
          <w:rFonts w:cs="Arial" w:hint="cs"/>
          <w:rtl/>
        </w:rPr>
        <w:t>מדפה"ר</w:t>
      </w:r>
      <w:r w:rsidRPr="00C45248">
        <w:rPr>
          <w:rFonts w:cs="Arial"/>
          <w:rtl/>
        </w:rPr>
        <w:t>], וא"כ גם המחבר יכול לסבור כן, וכ"כ המחבר בהדיא באה"ע סימן צ"ו סעיף י"א אי תפסה מעות לא מפקינן מינה</w:t>
      </w:r>
      <w:r>
        <w:rPr>
          <w:rFonts w:cs="Arial" w:hint="cs"/>
          <w:rtl/>
        </w:rPr>
        <w:t>.</w:t>
      </w:r>
    </w:p>
  </w:footnote>
  <w:footnote w:id="76">
    <w:p w14:paraId="130B0E7E" w14:textId="77777777" w:rsidR="002C32C9" w:rsidRDefault="002C32C9" w:rsidP="00047293">
      <w:pPr>
        <w:pStyle w:val="a5"/>
        <w:rPr>
          <w:rtl/>
        </w:rPr>
      </w:pPr>
      <w:r>
        <w:rPr>
          <w:rStyle w:val="a7"/>
        </w:rPr>
        <w:footnoteRef/>
      </w:r>
      <w:r>
        <w:rPr>
          <w:rtl/>
        </w:rPr>
        <w:t xml:space="preserve"> </w:t>
      </w:r>
      <w:r w:rsidRPr="00D94ED7">
        <w:rPr>
          <w:rFonts w:cs="Arial"/>
          <w:rtl/>
        </w:rPr>
        <w:t>צריך לומר דלא כללן אלא לענין דכולן שוין בזה דמה שאמרו בגמרא דבדרבנן לא נחתינן לנכסיה איירי גם בשבועת המשנה מיהו כל חד לשיטתו דלהרי"ף והרא"ש איירי בכל שבועות המשנה ולהר"ן דוקא בנתבע דומיא דשבועת היסת</w:t>
      </w:r>
      <w:r>
        <w:rPr>
          <w:rFonts w:hint="cs"/>
          <w:rtl/>
        </w:rPr>
        <w:t xml:space="preserve">, דרישה </w:t>
      </w:r>
      <w:r w:rsidRPr="00C14F86">
        <w:rPr>
          <w:rFonts w:hint="cs"/>
          <w:sz w:val="16"/>
          <w:szCs w:val="16"/>
          <w:rtl/>
        </w:rPr>
        <w:t>(סוף אות כב)</w:t>
      </w:r>
      <w:r>
        <w:rPr>
          <w:rFonts w:hint="cs"/>
          <w:rtl/>
        </w:rPr>
        <w:t>.</w:t>
      </w:r>
    </w:p>
  </w:footnote>
  <w:footnote w:id="77">
    <w:p w14:paraId="2A37B96A" w14:textId="77777777" w:rsidR="002C32C9" w:rsidRDefault="002C32C9" w:rsidP="00047293">
      <w:pPr>
        <w:pStyle w:val="a5"/>
      </w:pPr>
      <w:r>
        <w:rPr>
          <w:rStyle w:val="a7"/>
        </w:rPr>
        <w:footnoteRef/>
      </w:r>
      <w:r>
        <w:rPr>
          <w:rtl/>
        </w:rPr>
        <w:t xml:space="preserve"> </w:t>
      </w:r>
      <w:r w:rsidRPr="00C45248">
        <w:rPr>
          <w:rFonts w:cs="Arial"/>
          <w:rtl/>
        </w:rPr>
        <w:t xml:space="preserve">פירוש, שמן הדין היה נוטל בלא שבועה אלא שחייב שבועה מדרבנן, כגון מלוה בשטר ואמר אשתבע לי, דשבועה זו אינה אלא מדרבנן כדלעיל סימן פ"ב </w:t>
      </w:r>
      <w:r>
        <w:rPr>
          <w:rFonts w:cs="Arial" w:hint="cs"/>
          <w:rtl/>
        </w:rPr>
        <w:t>(</w:t>
      </w:r>
      <w:r w:rsidRPr="00C45248">
        <w:rPr>
          <w:rFonts w:cs="Arial"/>
          <w:rtl/>
        </w:rPr>
        <w:t>סעיף ח' [סמ"ע] סקכ"ה</w:t>
      </w:r>
      <w:r>
        <w:rPr>
          <w:rFonts w:cs="Arial" w:hint="cs"/>
          <w:rtl/>
        </w:rPr>
        <w:t>)</w:t>
      </w:r>
      <w:r w:rsidRPr="00C45248">
        <w:rPr>
          <w:rFonts w:cs="Arial"/>
          <w:rtl/>
        </w:rPr>
        <w:t>, וכן הבא ליפרע מיתומים או פוגמת ועד אחד מעיד שפרוע וכה"ג. אבל שכיר נגזל ונחבל וכה"ג, אי תפס מפקינן מיניה אם אינו רוצה לישבע, שהרי מן הדין אינו נוטל אף בשבועה אלא שחכמים תיקנו שיטול בשבועה. וכן משמע להדיא בר"ן פרק הכותב [כתובות מח סוף ע"א מדפה</w:t>
      </w:r>
      <w:r>
        <w:rPr>
          <w:rFonts w:cs="Arial" w:hint="cs"/>
          <w:rtl/>
        </w:rPr>
        <w:t>"</w:t>
      </w:r>
      <w:r w:rsidRPr="00C45248">
        <w:rPr>
          <w:rFonts w:cs="Arial"/>
          <w:rtl/>
        </w:rPr>
        <w:t>ר] ע"ש, וכ"כ בספר גדו</w:t>
      </w:r>
      <w:r>
        <w:rPr>
          <w:rFonts w:cs="Arial" w:hint="cs"/>
          <w:rtl/>
        </w:rPr>
        <w:t>"ת</w:t>
      </w:r>
      <w:r w:rsidRPr="00C45248">
        <w:rPr>
          <w:rFonts w:cs="Arial"/>
          <w:rtl/>
        </w:rPr>
        <w:t xml:space="preserve"> [שער ז' ח"א ס"ז], ופשוט הוא [ועיין לקמן סימן ק"ח סוף סעיף י"ד]. וכתב עוד שם בספר גדולי תרומה דה"ה אם הפך שבועת היסת ואחר שהפך תפס התובע ואינו רוצה לישבע, מפקינן מיניה, וגם זה פשוט. ובפסקי מהר"מ רקנטי סי' רמ"ט כתב וז"ל, מחוייב שבועה דרבנן ואינו רוצה לישבע והתובע תפס משלו, מספקא לי, וצ"ע. ואם הנתבע הוא חשוד ושכנגדו תפס, מאחר דליכא דין היפוך שבועה בלא דעת הנחשד, היה נ"ל שאין תפיסתו מועלת כלום, דאל"כ לא שבקת חיי לשום חשוד, דילך כל אדם ויתפוס ממון החשודים ויתבענו שבועת היסת, ורפיא בידי, ע"כ. ולי נראה ברור דאין תפיסתו כלום בחשוד</w:t>
      </w:r>
      <w:r>
        <w:rPr>
          <w:rFonts w:hint="cs"/>
          <w:rtl/>
        </w:rPr>
        <w:t>, ש"ך (סקכ"ה).</w:t>
      </w:r>
    </w:p>
  </w:footnote>
  <w:footnote w:id="78">
    <w:p w14:paraId="36D0CF7B" w14:textId="77777777" w:rsidR="002C32C9" w:rsidRDefault="002C32C9" w:rsidP="00047293">
      <w:pPr>
        <w:pStyle w:val="a5"/>
      </w:pPr>
      <w:r>
        <w:rPr>
          <w:rStyle w:val="a7"/>
        </w:rPr>
        <w:footnoteRef/>
      </w:r>
      <w:r>
        <w:rPr>
          <w:rtl/>
        </w:rPr>
        <w:t xml:space="preserve"> </w:t>
      </w:r>
      <w:r w:rsidRPr="00103FF7">
        <w:rPr>
          <w:rFonts w:cs="Arial"/>
          <w:rtl/>
        </w:rPr>
        <w:t>אפילו תפס בעדים, וק"ל</w:t>
      </w:r>
      <w:r>
        <w:rPr>
          <w:rFonts w:cs="Arial" w:hint="cs"/>
          <w:rtl/>
        </w:rPr>
        <w:t>, ש"ך (סקכ"ו).</w:t>
      </w:r>
    </w:p>
  </w:footnote>
  <w:footnote w:id="79">
    <w:p w14:paraId="03B46F77" w14:textId="77777777" w:rsidR="002C32C9" w:rsidRDefault="002C32C9" w:rsidP="00047293">
      <w:pPr>
        <w:pStyle w:val="a5"/>
      </w:pPr>
      <w:r>
        <w:rPr>
          <w:rStyle w:val="a7"/>
        </w:rPr>
        <w:footnoteRef/>
      </w:r>
      <w:r>
        <w:rPr>
          <w:rtl/>
        </w:rPr>
        <w:t xml:space="preserve"> </w:t>
      </w:r>
      <w:r w:rsidRPr="00103FF7">
        <w:rPr>
          <w:rFonts w:cs="Arial"/>
          <w:rtl/>
        </w:rPr>
        <w:t xml:space="preserve">וכן דעת הרא"ש </w:t>
      </w:r>
      <w:r w:rsidRPr="00103FF7">
        <w:rPr>
          <w:rFonts w:cs="Arial"/>
          <w:sz w:val="16"/>
          <w:szCs w:val="16"/>
          <w:rtl/>
        </w:rPr>
        <w:t xml:space="preserve">[כתובות פ"ט סי' כה] </w:t>
      </w:r>
      <w:r w:rsidRPr="00103FF7">
        <w:rPr>
          <w:rFonts w:cs="Arial"/>
          <w:rtl/>
        </w:rPr>
        <w:t xml:space="preserve">והרמב"ן </w:t>
      </w:r>
      <w:r w:rsidRPr="00103FF7">
        <w:rPr>
          <w:rFonts w:cs="Arial"/>
          <w:sz w:val="16"/>
          <w:szCs w:val="16"/>
          <w:rtl/>
        </w:rPr>
        <w:t>[שם פח</w:t>
      </w:r>
      <w:r w:rsidRPr="00103FF7">
        <w:rPr>
          <w:rFonts w:cs="Arial" w:hint="cs"/>
          <w:sz w:val="16"/>
          <w:szCs w:val="16"/>
          <w:rtl/>
        </w:rPr>
        <w:t>.</w:t>
      </w:r>
      <w:r w:rsidRPr="00103FF7">
        <w:rPr>
          <w:rFonts w:cs="Arial"/>
          <w:sz w:val="16"/>
          <w:szCs w:val="16"/>
          <w:rtl/>
        </w:rPr>
        <w:t xml:space="preserve">] </w:t>
      </w:r>
      <w:r w:rsidRPr="00103FF7">
        <w:rPr>
          <w:rFonts w:cs="Arial"/>
          <w:rtl/>
        </w:rPr>
        <w:t xml:space="preserve">והר"ן בפרק הכותב </w:t>
      </w:r>
      <w:r w:rsidRPr="00103FF7">
        <w:rPr>
          <w:rFonts w:cs="Arial"/>
          <w:sz w:val="16"/>
          <w:szCs w:val="16"/>
          <w:rtl/>
        </w:rPr>
        <w:t>[מח</w:t>
      </w:r>
      <w:r w:rsidRPr="00103FF7">
        <w:rPr>
          <w:rFonts w:cs="Arial" w:hint="cs"/>
          <w:sz w:val="16"/>
          <w:szCs w:val="16"/>
          <w:rtl/>
        </w:rPr>
        <w:t>.</w:t>
      </w:r>
      <w:r w:rsidRPr="00103FF7">
        <w:rPr>
          <w:rFonts w:cs="Arial"/>
          <w:sz w:val="16"/>
          <w:szCs w:val="16"/>
          <w:rtl/>
        </w:rPr>
        <w:t xml:space="preserve"> מדפ</w:t>
      </w:r>
      <w:r w:rsidRPr="00103FF7">
        <w:rPr>
          <w:rFonts w:cs="Arial" w:hint="cs"/>
          <w:sz w:val="16"/>
          <w:szCs w:val="16"/>
          <w:rtl/>
        </w:rPr>
        <w:t>ה"ר</w:t>
      </w:r>
      <w:r w:rsidRPr="00103FF7">
        <w:rPr>
          <w:rFonts w:cs="Arial"/>
          <w:sz w:val="16"/>
          <w:szCs w:val="16"/>
          <w:rtl/>
        </w:rPr>
        <w:t xml:space="preserve">] </w:t>
      </w:r>
      <w:r w:rsidRPr="00103FF7">
        <w:rPr>
          <w:rFonts w:cs="Arial"/>
          <w:rtl/>
        </w:rPr>
        <w:t>ובעל התרומות ריש שער כ"א</w:t>
      </w:r>
      <w:r w:rsidRPr="00103FF7">
        <w:rPr>
          <w:rFonts w:cs="Arial"/>
          <w:sz w:val="16"/>
          <w:szCs w:val="16"/>
          <w:rtl/>
        </w:rPr>
        <w:t xml:space="preserve"> [ח"א סי' ב]</w:t>
      </w:r>
      <w:r w:rsidRPr="00103FF7">
        <w:rPr>
          <w:rFonts w:cs="Arial"/>
          <w:rtl/>
        </w:rPr>
        <w:t>, וכן פסק המחבר באה"ע סי</w:t>
      </w:r>
      <w:r>
        <w:rPr>
          <w:rFonts w:cs="Arial" w:hint="cs"/>
          <w:rtl/>
        </w:rPr>
        <w:t>'</w:t>
      </w:r>
      <w:r w:rsidRPr="00103FF7">
        <w:rPr>
          <w:rFonts w:cs="Arial"/>
          <w:rtl/>
        </w:rPr>
        <w:t xml:space="preserve"> צ"ו סעיף י"א בסתם, וכן עיקר. וכ"כ בתשובת מהרי"ט</w:t>
      </w:r>
      <w:r w:rsidRPr="00103FF7">
        <w:rPr>
          <w:rFonts w:cs="Arial"/>
          <w:sz w:val="16"/>
          <w:szCs w:val="16"/>
          <w:rtl/>
        </w:rPr>
        <w:t xml:space="preserve"> [ח"א סי</w:t>
      </w:r>
      <w:r w:rsidRPr="00103FF7">
        <w:rPr>
          <w:rFonts w:cs="Arial" w:hint="cs"/>
          <w:sz w:val="16"/>
          <w:szCs w:val="16"/>
          <w:rtl/>
        </w:rPr>
        <w:t>'</w:t>
      </w:r>
      <w:r w:rsidRPr="00103FF7">
        <w:rPr>
          <w:rFonts w:cs="Arial"/>
          <w:sz w:val="16"/>
          <w:szCs w:val="16"/>
          <w:rtl/>
        </w:rPr>
        <w:t xml:space="preserve"> קיב ד"ה ויש לי ללמוד]</w:t>
      </w:r>
      <w:r>
        <w:rPr>
          <w:rFonts w:cs="Arial" w:hint="cs"/>
          <w:rtl/>
        </w:rPr>
        <w:t xml:space="preserve">, ש"ך </w:t>
      </w:r>
      <w:r w:rsidRPr="00103FF7">
        <w:rPr>
          <w:rFonts w:cs="Arial" w:hint="cs"/>
          <w:sz w:val="16"/>
          <w:szCs w:val="16"/>
          <w:rtl/>
        </w:rPr>
        <w:t>(סקכ"ז)</w:t>
      </w:r>
      <w:r>
        <w:rPr>
          <w:rFonts w:cs="Arial" w:hint="cs"/>
          <w:rtl/>
        </w:rPr>
        <w:t>.</w:t>
      </w:r>
    </w:p>
  </w:footnote>
  <w:footnote w:id="80">
    <w:p w14:paraId="3C24CA2C" w14:textId="77777777" w:rsidR="002C32C9" w:rsidRDefault="002C32C9" w:rsidP="00047293">
      <w:pPr>
        <w:pStyle w:val="a5"/>
        <w:rPr>
          <w:rtl/>
        </w:rPr>
      </w:pPr>
      <w:r>
        <w:rPr>
          <w:rStyle w:val="a7"/>
        </w:rPr>
        <w:footnoteRef/>
      </w:r>
      <w:r>
        <w:rPr>
          <w:rtl/>
        </w:rPr>
        <w:t xml:space="preserve"> </w:t>
      </w:r>
      <w:r>
        <w:rPr>
          <w:rFonts w:cs="Arial" w:hint="cs"/>
          <w:rtl/>
        </w:rPr>
        <w:t xml:space="preserve">וכתב הב"י- </w:t>
      </w:r>
      <w:r w:rsidRPr="00F73BE6">
        <w:rPr>
          <w:rFonts w:cs="Arial"/>
          <w:rtl/>
        </w:rPr>
        <w:t>ונראה שלזה כיון רש"י (שבועות מא.) שכתב מיפך שבועה אם אמר הנתבע לתובע השבע וטול. וכתב הרשב"א (שם) שדעת הגאונים כהרי"ף וכן הסכימו רבותי וכדעתם דעתי עכ"ל</w:t>
      </w:r>
      <w:r>
        <w:rPr>
          <w:rFonts w:hint="cs"/>
          <w:rtl/>
        </w:rPr>
        <w:t>.</w:t>
      </w:r>
    </w:p>
  </w:footnote>
  <w:footnote w:id="81">
    <w:p w14:paraId="6A6CDEB0" w14:textId="77777777" w:rsidR="002C32C9" w:rsidRDefault="002C32C9" w:rsidP="00047293">
      <w:pPr>
        <w:pStyle w:val="a5"/>
      </w:pPr>
      <w:r>
        <w:rPr>
          <w:rStyle w:val="a7"/>
        </w:rPr>
        <w:footnoteRef/>
      </w:r>
      <w:r>
        <w:rPr>
          <w:rtl/>
        </w:rPr>
        <w:t xml:space="preserve"> </w:t>
      </w:r>
      <w:r w:rsidRPr="00F73BE6">
        <w:rPr>
          <w:rFonts w:cs="Arial"/>
          <w:rtl/>
        </w:rPr>
        <w:t>יש לתמוה עליו דטענת שמא היא זו ואין נשבעין עליה. ואפשר דחרם סתם קאמר ולא דק</w:t>
      </w:r>
      <w:r>
        <w:rPr>
          <w:rFonts w:cs="Arial" w:hint="cs"/>
          <w:rtl/>
        </w:rPr>
        <w:t>, ב"י (בבדה"ב).</w:t>
      </w:r>
    </w:p>
  </w:footnote>
  <w:footnote w:id="82">
    <w:p w14:paraId="6DA7E492" w14:textId="77777777" w:rsidR="002C32C9" w:rsidRDefault="002C32C9" w:rsidP="00047293">
      <w:pPr>
        <w:pStyle w:val="a5"/>
        <w:rPr>
          <w:rtl/>
        </w:rPr>
      </w:pPr>
      <w:r>
        <w:rPr>
          <w:rStyle w:val="a7"/>
        </w:rPr>
        <w:footnoteRef/>
      </w:r>
      <w:r w:rsidRPr="00A840A4">
        <w:rPr>
          <w:rFonts w:cs="Arial"/>
          <w:rtl/>
        </w:rPr>
        <w:t xml:space="preserve"> ולפי מה שנתבאר דאין מהפכין אפילו בדרבנן רק בשבועת היסת אין נפקותא בדין זה, ויש לתמוה אמהרא"י ז"ל שכתב דבר שהוא נגד הרמב"ם והמרדכי והטור. ויש לתרץ דבריו דלענין שבועת השותפין דיכול הנתבע לומר לישתבע לי דחשיד לי בכך כדברי הרמ"ה</w:t>
      </w:r>
      <w:r>
        <w:rPr>
          <w:rFonts w:cs="Arial" w:hint="cs"/>
          <w:rtl/>
        </w:rPr>
        <w:t xml:space="preserve">, דרכ"מ </w:t>
      </w:r>
      <w:r w:rsidRPr="00A840A4">
        <w:rPr>
          <w:rFonts w:cs="Arial"/>
          <w:rtl/>
        </w:rPr>
        <w:t>(</w:t>
      </w:r>
      <w:r>
        <w:rPr>
          <w:rFonts w:cs="Arial" w:hint="cs"/>
          <w:rtl/>
        </w:rPr>
        <w:t xml:space="preserve">אות </w:t>
      </w:r>
      <w:r w:rsidRPr="00A840A4">
        <w:rPr>
          <w:rFonts w:cs="Arial"/>
          <w:rtl/>
        </w:rPr>
        <w:t>ז*)</w:t>
      </w:r>
      <w:r>
        <w:rPr>
          <w:rFonts w:cs="Arial" w:hint="cs"/>
          <w:rtl/>
        </w:rPr>
        <w:t>.</w:t>
      </w:r>
    </w:p>
  </w:footnote>
  <w:footnote w:id="83">
    <w:p w14:paraId="5CF89EB0" w14:textId="77777777" w:rsidR="002C32C9" w:rsidRDefault="002C32C9" w:rsidP="00047293">
      <w:pPr>
        <w:pStyle w:val="a5"/>
      </w:pPr>
      <w:r>
        <w:rPr>
          <w:rStyle w:val="a7"/>
        </w:rPr>
        <w:footnoteRef/>
      </w:r>
      <w:r>
        <w:rPr>
          <w:rtl/>
        </w:rPr>
        <w:t xml:space="preserve"> </w:t>
      </w:r>
      <w:r w:rsidRPr="006E1502">
        <w:rPr>
          <w:rFonts w:cs="Arial"/>
          <w:rtl/>
        </w:rPr>
        <w:t>מיהו יכול להשביעו היסת לאחר הפרעון, וכדלקמן סימן פ"ח סעיף כ"ב וע"ש</w:t>
      </w:r>
      <w:r>
        <w:rPr>
          <w:rFonts w:cs="Arial" w:hint="cs"/>
          <w:rtl/>
        </w:rPr>
        <w:t>, ש"ך (סקכ"ט).</w:t>
      </w:r>
    </w:p>
  </w:footnote>
  <w:footnote w:id="84">
    <w:p w14:paraId="48ECA446" w14:textId="77777777" w:rsidR="002C32C9" w:rsidRDefault="002C32C9" w:rsidP="00047293">
      <w:pPr>
        <w:pStyle w:val="a5"/>
      </w:pPr>
      <w:r>
        <w:rPr>
          <w:rStyle w:val="a7"/>
        </w:rPr>
        <w:footnoteRef/>
      </w:r>
      <w:r>
        <w:rPr>
          <w:rtl/>
        </w:rPr>
        <w:t xml:space="preserve"> </w:t>
      </w:r>
      <w:r>
        <w:rPr>
          <w:rFonts w:hint="cs"/>
          <w:rtl/>
        </w:rPr>
        <w:t>עיין באה"ט סקכ"ו.</w:t>
      </w:r>
    </w:p>
  </w:footnote>
  <w:footnote w:id="85">
    <w:p w14:paraId="3966DF35" w14:textId="77777777" w:rsidR="002C32C9" w:rsidRDefault="002C32C9" w:rsidP="00047293">
      <w:pPr>
        <w:pStyle w:val="a5"/>
        <w:rPr>
          <w:rtl/>
        </w:rPr>
      </w:pPr>
      <w:r>
        <w:rPr>
          <w:rStyle w:val="a7"/>
        </w:rPr>
        <w:footnoteRef/>
      </w:r>
      <w:r>
        <w:rPr>
          <w:rtl/>
        </w:rPr>
        <w:t xml:space="preserve"> </w:t>
      </w:r>
      <w:r>
        <w:rPr>
          <w:rFonts w:hint="cs"/>
          <w:rtl/>
        </w:rPr>
        <w:t>עיין באה"ט סקכ"ז, ופת"ש סקי"א.</w:t>
      </w:r>
    </w:p>
  </w:footnote>
  <w:footnote w:id="86">
    <w:p w14:paraId="3A8DBC8F" w14:textId="77777777" w:rsidR="002C32C9" w:rsidRDefault="002C32C9" w:rsidP="00047293">
      <w:pPr>
        <w:pStyle w:val="a5"/>
      </w:pPr>
      <w:r>
        <w:rPr>
          <w:rStyle w:val="a7"/>
        </w:rPr>
        <w:footnoteRef/>
      </w:r>
      <w:r>
        <w:rPr>
          <w:rtl/>
        </w:rPr>
        <w:t xml:space="preserve"> </w:t>
      </w:r>
      <w:r w:rsidRPr="00EC71C8">
        <w:rPr>
          <w:rFonts w:cs="Arial"/>
          <w:rtl/>
        </w:rPr>
        <w:t>כתב הרב בספר בדק הבית [סע</w:t>
      </w:r>
      <w:r>
        <w:rPr>
          <w:rFonts w:cs="Arial" w:hint="cs"/>
          <w:rtl/>
        </w:rPr>
        <w:t>'</w:t>
      </w:r>
      <w:r w:rsidRPr="00EC71C8">
        <w:rPr>
          <w:rFonts w:cs="Arial"/>
          <w:rtl/>
        </w:rPr>
        <w:t xml:space="preserve"> טז] וז"ל</w:t>
      </w:r>
      <w:r>
        <w:rPr>
          <w:rFonts w:cs="Arial" w:hint="cs"/>
          <w:rtl/>
        </w:rPr>
        <w:t>-</w:t>
      </w:r>
      <w:r w:rsidRPr="00EC71C8">
        <w:rPr>
          <w:rFonts w:cs="Arial"/>
          <w:rtl/>
        </w:rPr>
        <w:t xml:space="preserve"> ויש לתמוה דטענת שמא היא זו ואין נשבעין עליה, ואפשר דחרם סתם קאמר ולא דק, עכ"ל. והב"ח [ס</w:t>
      </w:r>
      <w:r>
        <w:rPr>
          <w:rFonts w:cs="Arial" w:hint="cs"/>
          <w:rtl/>
        </w:rPr>
        <w:t>"ס</w:t>
      </w:r>
      <w:r w:rsidRPr="00EC71C8">
        <w:rPr>
          <w:rFonts w:cs="Arial"/>
          <w:rtl/>
        </w:rPr>
        <w:t xml:space="preserve"> י"ז י"ח] השיג עליו ופירש דשבועה ממש קאמר בנקיטת חפץ, ע"ש. וכן נראה להדיא מדברי הרב בהג"ה והעיר שושן [סע</w:t>
      </w:r>
      <w:r>
        <w:rPr>
          <w:rFonts w:cs="Arial" w:hint="cs"/>
          <w:rtl/>
        </w:rPr>
        <w:t>'</w:t>
      </w:r>
      <w:r w:rsidRPr="00EC71C8">
        <w:rPr>
          <w:rFonts w:cs="Arial"/>
          <w:rtl/>
        </w:rPr>
        <w:t xml:space="preserve"> יא] והסמ"ע [סקכ"ה], וכן מוכח מלשון הרמ"ה שכתב דהא לא רמי עליה שבועה דלא מצי לאשתבועי. ולענין מה שהקשה בבדק הבית דטענת שמא היא. נ"ל דאע"ג דבעלמא אין נשבעין על טענת שמא, הכא כיון ששבועת השותפין תיקנו לישבע בשמא מכח חשד שחושדו שמא עיכב תחת ידו, א"כ ה"ה דיוכל להפך דכוותיה בשמא שישבע שהוא חושדו בכך אע</w:t>
      </w:r>
      <w:r>
        <w:rPr>
          <w:rFonts w:cs="Arial" w:hint="cs"/>
          <w:rtl/>
        </w:rPr>
        <w:t>"</w:t>
      </w:r>
      <w:r w:rsidRPr="00EC71C8">
        <w:rPr>
          <w:rFonts w:cs="Arial"/>
          <w:rtl/>
        </w:rPr>
        <w:t>פ שהנתבע אינו יכול לידע בודאי שאינו חושדו, ואפשר גם כונת הבית חדש כן, ע"ש ודוק</w:t>
      </w:r>
      <w:r>
        <w:rPr>
          <w:rFonts w:cs="Arial" w:hint="cs"/>
          <w:rtl/>
        </w:rPr>
        <w:t>, ש"ך (סקל"ב).</w:t>
      </w:r>
    </w:p>
  </w:footnote>
  <w:footnote w:id="87">
    <w:p w14:paraId="6A879EA7" w14:textId="77777777" w:rsidR="002C32C9" w:rsidRDefault="002C32C9" w:rsidP="00047293">
      <w:pPr>
        <w:pStyle w:val="a5"/>
      </w:pPr>
      <w:r>
        <w:rPr>
          <w:rStyle w:val="a7"/>
        </w:rPr>
        <w:footnoteRef/>
      </w:r>
      <w:r>
        <w:rPr>
          <w:rtl/>
        </w:rPr>
        <w:t xml:space="preserve"> </w:t>
      </w:r>
      <w:r w:rsidRPr="00EC71C8">
        <w:rPr>
          <w:rFonts w:cs="Arial"/>
          <w:rtl/>
        </w:rPr>
        <w:t>ונראה דאפילו לאחר שהפכו עליו מצי למימר השבע אתה שבועה קלה או אני אשבע אותה שבועה קלה [ר"ל בלא נקיטת חפץ], דמ"ט לא, הא אכתי הברירה ביד הנתבע ולא יפסיד כלום מבראשונה, עכ"ל מהרא"י שם בכתביו סימן ל"ב. ובכל זה לא נ"מ רק לענין שבועת השותפין, ודוק</w:t>
      </w:r>
      <w:r>
        <w:rPr>
          <w:rFonts w:cs="Arial" w:hint="cs"/>
          <w:rtl/>
        </w:rPr>
        <w:t>, ש"ך (סקל"ג).</w:t>
      </w:r>
    </w:p>
  </w:footnote>
  <w:footnote w:id="88">
    <w:p w14:paraId="6FDE4B4D" w14:textId="77777777" w:rsidR="002C32C9" w:rsidRDefault="002C32C9" w:rsidP="00047293">
      <w:pPr>
        <w:pStyle w:val="a5"/>
      </w:pPr>
      <w:r>
        <w:rPr>
          <w:rStyle w:val="a7"/>
        </w:rPr>
        <w:footnoteRef/>
      </w:r>
      <w:r>
        <w:rPr>
          <w:rtl/>
        </w:rPr>
        <w:t xml:space="preserve"> </w:t>
      </w:r>
      <w:r w:rsidRPr="00EC71C8">
        <w:rPr>
          <w:rFonts w:cs="Arial"/>
          <w:rtl/>
        </w:rPr>
        <w:t>בשבועת היסת ההיא גלגול, אין מהפכין אותה כדי להפטר מהגלגול</w:t>
      </w:r>
      <w:r>
        <w:rPr>
          <w:rFonts w:cs="Arial" w:hint="cs"/>
          <w:rtl/>
        </w:rPr>
        <w:t>, ש"ך (סקל"ד).</w:t>
      </w:r>
    </w:p>
  </w:footnote>
  <w:footnote w:id="89">
    <w:p w14:paraId="3DFBB29F" w14:textId="77777777" w:rsidR="002C32C9" w:rsidRDefault="002C32C9" w:rsidP="00047293">
      <w:pPr>
        <w:pStyle w:val="a5"/>
        <w:rPr>
          <w:rtl/>
        </w:rPr>
      </w:pPr>
      <w:r>
        <w:rPr>
          <w:rStyle w:val="a7"/>
        </w:rPr>
        <w:footnoteRef/>
      </w:r>
      <w:r>
        <w:rPr>
          <w:rtl/>
        </w:rPr>
        <w:t xml:space="preserve"> </w:t>
      </w:r>
      <w:r w:rsidRPr="000D00A0">
        <w:rPr>
          <w:rFonts w:cs="Arial"/>
          <w:rtl/>
        </w:rPr>
        <w:t>וכן תשובה לגאון שבועת הנשבעין ונוטלין שהפכה על שכנגדו אף על פי שאינה נהפכת צריך הנתבע לישבע היסת</w:t>
      </w:r>
      <w:r>
        <w:rPr>
          <w:rFonts w:hint="cs"/>
          <w:rtl/>
        </w:rPr>
        <w:t>, ב"י.</w:t>
      </w:r>
    </w:p>
  </w:footnote>
  <w:footnote w:id="90">
    <w:p w14:paraId="7C005C18" w14:textId="77777777" w:rsidR="002C32C9" w:rsidRDefault="002C32C9" w:rsidP="00047293">
      <w:pPr>
        <w:pStyle w:val="a5"/>
        <w:rPr>
          <w:rtl/>
        </w:rPr>
      </w:pPr>
      <w:r>
        <w:rPr>
          <w:rStyle w:val="a7"/>
        </w:rPr>
        <w:footnoteRef/>
      </w:r>
      <w:r>
        <w:rPr>
          <w:rtl/>
        </w:rPr>
        <w:t xml:space="preserve"> </w:t>
      </w:r>
      <w:r w:rsidRPr="00F564A1">
        <w:rPr>
          <w:rFonts w:cs="Arial"/>
          <w:rtl/>
        </w:rPr>
        <w:t>ודע כי בבואי לפראג ראיתי מורים אפילו בשבועה דאורייתא יכול להפכו על התובע בהיסת, ושאלתי לזקנים ומומחים שבדור מה ראו על ככה לפסוק היפך בשבועה דאורייתא, והשיבו לי שכך קבלה בידם. ואפשר כי בזמנינו אין נשבע עד שמניח מעות התביעה ביד בית דין מושלש עד אחר שבועה, ואם כן מחשב זה כפרעון הואיל והוא ביד בית דין, כאותו שאמרו (ערכין לא ב) חולש מעותיו ללשכה, ואם כן הרי זה יכול אחר כך לתבעו השבע לי היסת שלא פרעתיך שלא כדין, ואם כן תיכף נשבע, כי היינו תביעה חדשה, ואם כי יש לדחות זה בכמה אנפי, מכל מקום כן עמא דבר, ואם קבלה נקבל</w:t>
      </w:r>
      <w:r>
        <w:rPr>
          <w:rFonts w:cs="Arial" w:hint="cs"/>
          <w:rtl/>
        </w:rPr>
        <w:t>,</w:t>
      </w:r>
      <w:r w:rsidRPr="00F564A1">
        <w:rPr>
          <w:rFonts w:cs="Arial"/>
          <w:rtl/>
        </w:rPr>
        <w:t xml:space="preserve"> תומים [סקט"ז</w:t>
      </w:r>
      <w:r>
        <w:rPr>
          <w:rFonts w:cs="Arial" w:hint="cs"/>
          <w:rtl/>
        </w:rPr>
        <w:t>, וכן באורים סקל"ד</w:t>
      </w:r>
      <w:r w:rsidRPr="00F564A1">
        <w:rPr>
          <w:rFonts w:cs="Arial"/>
          <w:rtl/>
        </w:rPr>
        <w:t>]</w:t>
      </w:r>
      <w:r>
        <w:rPr>
          <w:rFonts w:cs="Arial" w:hint="cs"/>
          <w:rtl/>
        </w:rPr>
        <w:t>.</w:t>
      </w:r>
      <w:r w:rsidRPr="00F564A1">
        <w:rPr>
          <w:rFonts w:cs="Arial"/>
          <w:rtl/>
        </w:rPr>
        <w:t xml:space="preserve"> ו</w:t>
      </w:r>
      <w:r>
        <w:rPr>
          <w:rFonts w:cs="Arial" w:hint="cs"/>
          <w:rtl/>
        </w:rPr>
        <w:t xml:space="preserve">כ"כ </w:t>
      </w:r>
      <w:r w:rsidRPr="00F564A1">
        <w:rPr>
          <w:rFonts w:cs="Arial"/>
          <w:rtl/>
        </w:rPr>
        <w:t>נתיבות המשפט [משה"כ סקי"ח]</w:t>
      </w:r>
      <w:r>
        <w:rPr>
          <w:rFonts w:cs="Arial" w:hint="cs"/>
          <w:rtl/>
        </w:rPr>
        <w:t>. וה</w:t>
      </w:r>
      <w:r>
        <w:rPr>
          <w:rFonts w:hint="cs"/>
          <w:rtl/>
        </w:rPr>
        <w:t>פת"ש (סקי"ד).</w:t>
      </w:r>
    </w:p>
  </w:footnote>
  <w:footnote w:id="91">
    <w:p w14:paraId="34D9F8DC" w14:textId="77777777" w:rsidR="002C32C9" w:rsidRPr="00F51600" w:rsidRDefault="002C32C9" w:rsidP="00047293">
      <w:pPr>
        <w:pStyle w:val="a5"/>
        <w:rPr>
          <w:rFonts w:cs="Arial"/>
        </w:rPr>
      </w:pPr>
      <w:r>
        <w:rPr>
          <w:rStyle w:val="a7"/>
        </w:rPr>
        <w:footnoteRef/>
      </w:r>
      <w:r>
        <w:rPr>
          <w:rtl/>
        </w:rPr>
        <w:t xml:space="preserve"> </w:t>
      </w:r>
      <w:r>
        <w:rPr>
          <w:rFonts w:hint="cs"/>
          <w:rtl/>
        </w:rPr>
        <w:t xml:space="preserve">הש"ך (סקל"ה) הביא את דברי </w:t>
      </w:r>
      <w:r>
        <w:rPr>
          <w:rFonts w:cs="Arial"/>
          <w:rtl/>
        </w:rPr>
        <w:t xml:space="preserve">מהרא"י </w:t>
      </w:r>
      <w:r>
        <w:rPr>
          <w:rFonts w:cs="Arial" w:hint="cs"/>
          <w:rtl/>
        </w:rPr>
        <w:t>(</w:t>
      </w:r>
      <w:r>
        <w:rPr>
          <w:rFonts w:cs="Arial"/>
          <w:rtl/>
        </w:rPr>
        <w:t>בכתביו סי</w:t>
      </w:r>
      <w:r>
        <w:rPr>
          <w:rFonts w:cs="Arial" w:hint="cs"/>
          <w:rtl/>
        </w:rPr>
        <w:t>'</w:t>
      </w:r>
      <w:r>
        <w:rPr>
          <w:rFonts w:cs="Arial"/>
          <w:rtl/>
        </w:rPr>
        <w:t xml:space="preserve"> לב</w:t>
      </w:r>
      <w:r>
        <w:rPr>
          <w:rFonts w:cs="Arial" w:hint="cs"/>
          <w:rtl/>
        </w:rPr>
        <w:t xml:space="preserve">) שמדברי </w:t>
      </w:r>
      <w:r>
        <w:rPr>
          <w:rFonts w:cs="Arial"/>
          <w:rtl/>
        </w:rPr>
        <w:t xml:space="preserve">אשר"י פרק הכותב [כתובות פ"ט סי' כ"ה] </w:t>
      </w:r>
      <w:r>
        <w:rPr>
          <w:rFonts w:cs="Arial" w:hint="cs"/>
          <w:rtl/>
        </w:rPr>
        <w:t>מוכח</w:t>
      </w:r>
      <w:r>
        <w:rPr>
          <w:rFonts w:cs="Arial"/>
          <w:rtl/>
        </w:rPr>
        <w:t xml:space="preserve"> דאפילו אי טוען הריני כשאר תובע שמשביעין היסת אפ"ה אין יכול להפך על חבירו</w:t>
      </w:r>
      <w:r>
        <w:rPr>
          <w:rFonts w:cs="Arial" w:hint="cs"/>
          <w:rtl/>
        </w:rPr>
        <w:t>. וכתב הש"ך שכן הבין ה</w:t>
      </w:r>
      <w:r>
        <w:rPr>
          <w:rFonts w:cs="Arial"/>
          <w:rtl/>
        </w:rPr>
        <w:t>ד</w:t>
      </w:r>
      <w:r>
        <w:rPr>
          <w:rFonts w:cs="Arial" w:hint="cs"/>
          <w:rtl/>
        </w:rPr>
        <w:t>רכ</w:t>
      </w:r>
      <w:r>
        <w:rPr>
          <w:rFonts w:cs="Arial"/>
          <w:rtl/>
        </w:rPr>
        <w:t>"מ [סעיף כ']</w:t>
      </w:r>
      <w:r>
        <w:rPr>
          <w:rFonts w:cs="Arial" w:hint="cs"/>
          <w:rtl/>
        </w:rPr>
        <w:t xml:space="preserve"> מדברי מהרא"י</w:t>
      </w:r>
      <w:r>
        <w:rPr>
          <w:rFonts w:cs="Arial"/>
          <w:rtl/>
        </w:rPr>
        <w:t>..</w:t>
      </w:r>
      <w:r>
        <w:rPr>
          <w:rFonts w:cs="Arial" w:hint="cs"/>
          <w:rtl/>
        </w:rPr>
        <w:t>.</w:t>
      </w:r>
      <w:r>
        <w:rPr>
          <w:rFonts w:cs="Arial"/>
          <w:rtl/>
        </w:rPr>
        <w:t xml:space="preserve"> </w:t>
      </w:r>
      <w:r>
        <w:rPr>
          <w:rFonts w:cs="Arial" w:hint="cs"/>
          <w:rtl/>
        </w:rPr>
        <w:t xml:space="preserve">אך </w:t>
      </w:r>
      <w:r>
        <w:rPr>
          <w:rFonts w:cs="Arial"/>
          <w:rtl/>
        </w:rPr>
        <w:t>ה</w:t>
      </w:r>
      <w:r>
        <w:rPr>
          <w:rFonts w:cs="Arial" w:hint="cs"/>
          <w:rtl/>
        </w:rPr>
        <w:t xml:space="preserve">ש"ך דחה את דבריהם וכתב- </w:t>
      </w:r>
      <w:r>
        <w:rPr>
          <w:rFonts w:cs="Arial"/>
          <w:rtl/>
        </w:rPr>
        <w:t>ולדעתי דין זה של הרמב"ם בשם רבותיו הוא ברור ופשוט ואין חולק עליו, עד שאני תמה למה הוצרך לכתוב כן בשם רבותיו, היאך יעלה על הדעת שלא יוכל זה לומר וכי בשביל שתיקנו חכמים לטובתי אפסיד, דל תקנת חכמים מהכא הריני כשאר התובעים וישבע לי הנתבע היסת, וק"ל</w:t>
      </w:r>
      <w:r>
        <w:rPr>
          <w:rFonts w:cs="Arial" w:hint="cs"/>
          <w:rtl/>
        </w:rPr>
        <w:t>.</w:t>
      </w:r>
    </w:p>
  </w:footnote>
  <w:footnote w:id="92">
    <w:p w14:paraId="292CD861" w14:textId="77777777" w:rsidR="002C32C9" w:rsidRDefault="002C32C9" w:rsidP="00047293">
      <w:pPr>
        <w:pStyle w:val="a5"/>
      </w:pPr>
      <w:r>
        <w:rPr>
          <w:rStyle w:val="a7"/>
        </w:rPr>
        <w:footnoteRef/>
      </w:r>
      <w:r>
        <w:rPr>
          <w:rtl/>
        </w:rPr>
        <w:t xml:space="preserve"> </w:t>
      </w:r>
      <w:r w:rsidRPr="00F51600">
        <w:rPr>
          <w:rFonts w:cs="Arial"/>
          <w:rtl/>
        </w:rPr>
        <w:t>אבל התובע יכול להטיל עליו חרם סתם. ויש נוהגים שהנתבע אומר לו דור לי בחיי ראשך שהוא קל מחרם. ואינו נראה לי, דמאן לימא לן דחיי ראשו לא עדיף מחרם. והא דאמרינן לעיל סימן כ"ב [סעיף ג'] דור לי בחיי ראשך, היינו דלא הוה כשבועה, וכן בדברי תשובת רב האי גאון שהביאו הבעל התרומות [שער כו ח"ב ס"א] וטור לעיל סימן ע"א סעיף ט"ו איתא, תנאה דחרם סתם והדרת ראש לא מהניא בנאמנות כו', והיינו דלא הוי כשבועה, אבל מאן לימא לן דקל מחרם</w:t>
      </w:r>
      <w:r>
        <w:rPr>
          <w:rFonts w:cs="Arial" w:hint="cs"/>
          <w:rtl/>
        </w:rPr>
        <w:t>, ש"ך (סקל"ו).</w:t>
      </w:r>
      <w:r w:rsidRPr="00F564A1">
        <w:rPr>
          <w:rtl/>
        </w:rPr>
        <w:t xml:space="preserve"> </w:t>
      </w:r>
      <w:r w:rsidRPr="00F564A1">
        <w:rPr>
          <w:rFonts w:cs="Arial"/>
          <w:rtl/>
        </w:rPr>
        <w:t>וכתב בתומים [אורים סקל"ה] ובנתיבות המשפט [משה"כ סקי"ט], ועכשיו נהגו כל מקום שנזכר חרם סתם מקבל חרם בב"ד, ע"ש, ועיין מה שכתבתי לקמן סעיף כ"ב סקכ"ד</w:t>
      </w:r>
      <w:r>
        <w:rPr>
          <w:rFonts w:hint="cs"/>
          <w:rtl/>
        </w:rPr>
        <w:t>, פת"ש (סקט"ו).</w:t>
      </w:r>
    </w:p>
  </w:footnote>
  <w:footnote w:id="93">
    <w:p w14:paraId="3875CD84" w14:textId="77777777"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לינקוט חפצא. וכן </w:t>
      </w:r>
      <w:r>
        <w:rPr>
          <w:rtl/>
        </w:rPr>
        <w:t>–</w:t>
      </w:r>
      <w:r>
        <w:rPr>
          <w:rFonts w:hint="cs"/>
          <w:rtl/>
        </w:rPr>
        <w:t xml:space="preserve"> לטוטא בחפצא.</w:t>
      </w:r>
    </w:p>
  </w:footnote>
  <w:footnote w:id="94">
    <w:p w14:paraId="1A5A1759" w14:textId="77777777" w:rsidR="002C32C9" w:rsidRDefault="002C32C9" w:rsidP="00047293">
      <w:pPr>
        <w:pStyle w:val="a5"/>
        <w:rPr>
          <w:rtl/>
        </w:rPr>
      </w:pPr>
      <w:r>
        <w:rPr>
          <w:rStyle w:val="a7"/>
        </w:rPr>
        <w:footnoteRef/>
      </w:r>
      <w:r>
        <w:rPr>
          <w:rtl/>
        </w:rPr>
        <w:t xml:space="preserve"> </w:t>
      </w:r>
      <w:r w:rsidRPr="00171AC8">
        <w:rPr>
          <w:rFonts w:cs="Arial"/>
          <w:rtl/>
        </w:rPr>
        <w:t>והא דאמר רב בשבועה האמורה בתורה</w:t>
      </w:r>
      <w:r>
        <w:rPr>
          <w:rFonts w:hint="cs"/>
          <w:rtl/>
        </w:rPr>
        <w:t>, רש"י.</w:t>
      </w:r>
    </w:p>
  </w:footnote>
  <w:footnote w:id="95">
    <w:p w14:paraId="0D3E755F" w14:textId="77777777" w:rsidR="002C32C9" w:rsidRDefault="002C32C9" w:rsidP="00047293">
      <w:pPr>
        <w:pStyle w:val="a5"/>
      </w:pPr>
      <w:r>
        <w:rPr>
          <w:rStyle w:val="a7"/>
        </w:rPr>
        <w:footnoteRef/>
      </w:r>
      <w:r>
        <w:rPr>
          <w:rtl/>
        </w:rPr>
        <w:t xml:space="preserve"> </w:t>
      </w:r>
      <w:r w:rsidRPr="007121A4">
        <w:rPr>
          <w:rFonts w:cs="Arial"/>
          <w:rtl/>
        </w:rPr>
        <w:t>קאמר או ספר או תפילין כאברהם דאתפסיה לאליעזר ברית מילה</w:t>
      </w:r>
      <w:r>
        <w:rPr>
          <w:rFonts w:cs="Arial" w:hint="cs"/>
          <w:rtl/>
        </w:rPr>
        <w:t>, רש"י.</w:t>
      </w:r>
    </w:p>
  </w:footnote>
  <w:footnote w:id="96">
    <w:p w14:paraId="30296E4B" w14:textId="77777777" w:rsidR="002C32C9" w:rsidRDefault="002C32C9" w:rsidP="00047293">
      <w:pPr>
        <w:pStyle w:val="a5"/>
        <w:rPr>
          <w:rtl/>
        </w:rPr>
      </w:pPr>
      <w:r>
        <w:rPr>
          <w:rStyle w:val="a7"/>
        </w:rPr>
        <w:footnoteRef/>
      </w:r>
      <w:r>
        <w:rPr>
          <w:rtl/>
        </w:rPr>
        <w:t xml:space="preserve"> </w:t>
      </w:r>
      <w:r w:rsidRPr="00943CFB">
        <w:rPr>
          <w:rFonts w:cs="Arial"/>
          <w:rtl/>
        </w:rPr>
        <w:t>ואע</w:t>
      </w:r>
      <w:r>
        <w:rPr>
          <w:rFonts w:cs="Arial" w:hint="cs"/>
          <w:rtl/>
        </w:rPr>
        <w:t>"</w:t>
      </w:r>
      <w:r w:rsidRPr="00943CFB">
        <w:rPr>
          <w:rFonts w:cs="Arial"/>
          <w:rtl/>
        </w:rPr>
        <w:t>ג שהשביע אברהם את אליעזר במילה הא אמרינן בסמוך דתלמיד חכם לכתחלה בתפלין</w:t>
      </w:r>
      <w:r>
        <w:rPr>
          <w:rFonts w:cs="Arial" w:hint="cs"/>
          <w:rtl/>
        </w:rPr>
        <w:t>.</w:t>
      </w:r>
      <w:r w:rsidRPr="00943CFB">
        <w:rPr>
          <w:rFonts w:cs="Arial"/>
          <w:rtl/>
        </w:rPr>
        <w:t xml:space="preserve"> אי נמי כיון דעדיין לא נצטוו יותר הוי כספר תורה לגבייהו</w:t>
      </w:r>
      <w:r>
        <w:rPr>
          <w:rFonts w:hint="cs"/>
          <w:rtl/>
        </w:rPr>
        <w:t>, תוס'.</w:t>
      </w:r>
    </w:p>
  </w:footnote>
  <w:footnote w:id="97">
    <w:p w14:paraId="4078F03D" w14:textId="77777777" w:rsidR="002C32C9" w:rsidRDefault="002C32C9" w:rsidP="00047293">
      <w:pPr>
        <w:pStyle w:val="a5"/>
        <w:rPr>
          <w:rtl/>
        </w:rPr>
      </w:pPr>
      <w:r>
        <w:rPr>
          <w:rStyle w:val="a7"/>
        </w:rPr>
        <w:footnoteRef/>
      </w:r>
      <w:r>
        <w:rPr>
          <w:rtl/>
        </w:rPr>
        <w:t xml:space="preserve"> </w:t>
      </w:r>
      <w:r w:rsidRPr="00F63823">
        <w:rPr>
          <w:rFonts w:cs="Arial" w:hint="cs"/>
          <w:rtl/>
        </w:rPr>
        <w:t xml:space="preserve">גאונים </w:t>
      </w:r>
      <w:r w:rsidRPr="00F63823">
        <w:rPr>
          <w:rFonts w:cs="Arial" w:hint="cs"/>
          <w:sz w:val="16"/>
          <w:szCs w:val="16"/>
          <w:rtl/>
        </w:rPr>
        <w:t xml:space="preserve">(כ"כ בשמם הרא"ש והר"ן) </w:t>
      </w:r>
      <w:r w:rsidRPr="00F63823">
        <w:rPr>
          <w:rFonts w:cs="Arial"/>
          <w:rtl/>
        </w:rPr>
        <w:t xml:space="preserve">רא"ש </w:t>
      </w:r>
      <w:r w:rsidRPr="00F63823">
        <w:rPr>
          <w:rFonts w:cs="Arial"/>
          <w:sz w:val="16"/>
          <w:szCs w:val="16"/>
          <w:rtl/>
        </w:rPr>
        <w:t>(</w:t>
      </w:r>
      <w:r w:rsidRPr="00F63823">
        <w:rPr>
          <w:rFonts w:cs="Arial" w:hint="cs"/>
          <w:sz w:val="16"/>
          <w:szCs w:val="16"/>
          <w:rtl/>
        </w:rPr>
        <w:t xml:space="preserve">שבועות </w:t>
      </w:r>
      <w:r w:rsidRPr="00F63823">
        <w:rPr>
          <w:rFonts w:cs="Arial"/>
          <w:sz w:val="16"/>
          <w:szCs w:val="16"/>
          <w:rtl/>
        </w:rPr>
        <w:t xml:space="preserve">פ"ו סי' ט) </w:t>
      </w:r>
      <w:r>
        <w:rPr>
          <w:rFonts w:cs="Arial" w:hint="cs"/>
          <w:rtl/>
        </w:rPr>
        <w:t xml:space="preserve">טור </w:t>
      </w:r>
      <w:r w:rsidRPr="00F63823">
        <w:rPr>
          <w:rFonts w:cs="Arial"/>
          <w:rtl/>
        </w:rPr>
        <w:t xml:space="preserve">ר"ן </w:t>
      </w:r>
      <w:r w:rsidRPr="00F63823">
        <w:rPr>
          <w:rFonts w:cs="Arial"/>
          <w:sz w:val="16"/>
          <w:szCs w:val="16"/>
          <w:rtl/>
        </w:rPr>
        <w:t>(</w:t>
      </w:r>
      <w:r w:rsidRPr="00F63823">
        <w:rPr>
          <w:rFonts w:cs="Arial" w:hint="cs"/>
          <w:sz w:val="16"/>
          <w:szCs w:val="16"/>
          <w:rtl/>
        </w:rPr>
        <w:t xml:space="preserve">שבועות </w:t>
      </w:r>
      <w:r w:rsidRPr="00F63823">
        <w:rPr>
          <w:rFonts w:cs="Arial"/>
          <w:sz w:val="16"/>
          <w:szCs w:val="16"/>
          <w:rtl/>
        </w:rPr>
        <w:t>כ.)</w:t>
      </w:r>
      <w:r w:rsidRPr="00637801">
        <w:rPr>
          <w:rFonts w:cs="Arial" w:hint="cs"/>
          <w:rtl/>
        </w:rPr>
        <w:t xml:space="preserve"> </w:t>
      </w:r>
      <w:r>
        <w:rPr>
          <w:rFonts w:cs="Arial" w:hint="cs"/>
          <w:rtl/>
        </w:rPr>
        <w:t xml:space="preserve">וריב"ש </w:t>
      </w:r>
      <w:r w:rsidRPr="00431217">
        <w:rPr>
          <w:rFonts w:cs="Arial" w:hint="cs"/>
          <w:sz w:val="16"/>
          <w:szCs w:val="16"/>
          <w:rtl/>
        </w:rPr>
        <w:t>(</w:t>
      </w:r>
      <w:r w:rsidRPr="00431217">
        <w:rPr>
          <w:rFonts w:cs="Arial"/>
          <w:sz w:val="16"/>
          <w:szCs w:val="16"/>
          <w:rtl/>
        </w:rPr>
        <w:t>סי</w:t>
      </w:r>
      <w:r w:rsidRPr="00431217">
        <w:rPr>
          <w:rFonts w:cs="Arial" w:hint="cs"/>
          <w:sz w:val="16"/>
          <w:szCs w:val="16"/>
          <w:rtl/>
        </w:rPr>
        <w:t>'</w:t>
      </w:r>
      <w:r w:rsidRPr="00431217">
        <w:rPr>
          <w:rFonts w:cs="Arial"/>
          <w:sz w:val="16"/>
          <w:szCs w:val="16"/>
          <w:rtl/>
        </w:rPr>
        <w:t xml:space="preserve"> תלז</w:t>
      </w:r>
      <w:r w:rsidRPr="00431217">
        <w:rPr>
          <w:rFonts w:cs="Arial" w:hint="cs"/>
          <w:sz w:val="16"/>
          <w:szCs w:val="16"/>
          <w:rtl/>
        </w:rPr>
        <w:t>, כ"כ הדרכ"מ [אות ו*] בשמו)</w:t>
      </w:r>
      <w:r>
        <w:rPr>
          <w:rFonts w:hint="cs"/>
          <w:rtl/>
        </w:rPr>
        <w:t>.</w:t>
      </w:r>
    </w:p>
  </w:footnote>
  <w:footnote w:id="98">
    <w:p w14:paraId="7AA52874" w14:textId="77777777" w:rsidR="002C32C9" w:rsidRDefault="002C32C9" w:rsidP="00047293">
      <w:pPr>
        <w:pStyle w:val="a5"/>
      </w:pPr>
      <w:r>
        <w:rPr>
          <w:rStyle w:val="a7"/>
        </w:rPr>
        <w:footnoteRef/>
      </w:r>
      <w:r>
        <w:rPr>
          <w:rtl/>
        </w:rPr>
        <w:t xml:space="preserve"> </w:t>
      </w:r>
      <w:r w:rsidRPr="00F63823">
        <w:rPr>
          <w:rFonts w:cs="Arial"/>
          <w:rtl/>
        </w:rPr>
        <w:t>והא דכי בעינן מאי איכא בין שבועה דאורייתא לשבועה דרבנן ולא קאמר איכא בינייהו אנקוטי חפצא משום דהתם לא בעי על תיקון השבועה אלא נפקותא לענין דינא קבעי</w:t>
      </w:r>
      <w:r>
        <w:rPr>
          <w:rFonts w:cs="Arial" w:hint="cs"/>
          <w:rtl/>
        </w:rPr>
        <w:t>, ב"י ע"פ דברי הרא"ש.</w:t>
      </w:r>
    </w:p>
  </w:footnote>
  <w:footnote w:id="99">
    <w:p w14:paraId="2D0DD13E" w14:textId="77777777" w:rsidR="002C32C9" w:rsidRDefault="002C32C9" w:rsidP="00047293">
      <w:pPr>
        <w:pStyle w:val="a5"/>
      </w:pPr>
      <w:r>
        <w:rPr>
          <w:rStyle w:val="a7"/>
        </w:rPr>
        <w:footnoteRef/>
      </w:r>
      <w:r>
        <w:rPr>
          <w:rtl/>
        </w:rPr>
        <w:t xml:space="preserve"> </w:t>
      </w:r>
      <w:r w:rsidRPr="00F63823">
        <w:rPr>
          <w:rFonts w:cs="Arial"/>
          <w:rtl/>
        </w:rPr>
        <w:t xml:space="preserve">ורש"י כתב בהכותב </w:t>
      </w:r>
      <w:r w:rsidRPr="00F63823">
        <w:rPr>
          <w:rFonts w:cs="Arial"/>
          <w:sz w:val="16"/>
          <w:szCs w:val="16"/>
          <w:rtl/>
        </w:rPr>
        <w:t xml:space="preserve">(כתובות פח. ד"ה לידי) </w:t>
      </w:r>
      <w:r w:rsidRPr="00F63823">
        <w:rPr>
          <w:rFonts w:cs="Arial"/>
          <w:rtl/>
        </w:rPr>
        <w:t xml:space="preserve">דשבועת המשנה לא בעיא נקיטת חפץ ובהשולח </w:t>
      </w:r>
      <w:r w:rsidRPr="00F63823">
        <w:rPr>
          <w:rFonts w:cs="Arial"/>
          <w:sz w:val="16"/>
          <w:szCs w:val="16"/>
          <w:rtl/>
        </w:rPr>
        <w:t xml:space="preserve">(גיטין לה. ד"ה חוץ) </w:t>
      </w:r>
      <w:r w:rsidRPr="00F63823">
        <w:rPr>
          <w:rFonts w:cs="Arial"/>
          <w:rtl/>
        </w:rPr>
        <w:t>כתב דבעיא נקיטת חפץ</w:t>
      </w:r>
      <w:r>
        <w:rPr>
          <w:rFonts w:cs="Arial" w:hint="cs"/>
          <w:rtl/>
        </w:rPr>
        <w:t>, ב"י</w:t>
      </w:r>
      <w:r w:rsidRPr="00F63823">
        <w:rPr>
          <w:rFonts w:cs="Arial"/>
          <w:rtl/>
        </w:rPr>
        <w:t>.</w:t>
      </w:r>
    </w:p>
  </w:footnote>
  <w:footnote w:id="100">
    <w:p w14:paraId="06210EF8" w14:textId="77777777" w:rsidR="002C32C9" w:rsidRDefault="002C32C9" w:rsidP="00047293">
      <w:pPr>
        <w:pStyle w:val="a5"/>
        <w:rPr>
          <w:rtl/>
        </w:rPr>
      </w:pPr>
      <w:r>
        <w:rPr>
          <w:rStyle w:val="a7"/>
        </w:rPr>
        <w:footnoteRef/>
      </w:r>
      <w:r>
        <w:rPr>
          <w:rtl/>
        </w:rPr>
        <w:t xml:space="preserve"> </w:t>
      </w:r>
      <w:r>
        <w:rPr>
          <w:rFonts w:cs="Arial"/>
          <w:rtl/>
        </w:rPr>
        <w:t>ואע</w:t>
      </w:r>
      <w:r>
        <w:rPr>
          <w:rFonts w:cs="Arial" w:hint="cs"/>
          <w:rtl/>
        </w:rPr>
        <w:t>"</w:t>
      </w:r>
      <w:r>
        <w:rPr>
          <w:rFonts w:cs="Arial"/>
          <w:rtl/>
        </w:rPr>
        <w:t>פ שלפי דברי הרא"ש אותם שהיה דינם ליטול בלא שבועה אלא שחכמים החמירו עליהם לישבע</w:t>
      </w:r>
      <w:r>
        <w:rPr>
          <w:rFonts w:cs="Arial" w:hint="cs"/>
          <w:rtl/>
        </w:rPr>
        <w:t>,</w:t>
      </w:r>
      <w:r>
        <w:rPr>
          <w:rFonts w:cs="Arial"/>
          <w:rtl/>
        </w:rPr>
        <w:t xml:space="preserve"> דין היה שלא יצטרכו נקיטת חפץ</w:t>
      </w:r>
      <w:r>
        <w:rPr>
          <w:rFonts w:cs="Arial" w:hint="cs"/>
          <w:rtl/>
        </w:rPr>
        <w:t>,</w:t>
      </w:r>
      <w:r>
        <w:rPr>
          <w:rFonts w:cs="Arial"/>
          <w:rtl/>
        </w:rPr>
        <w:t xml:space="preserve"> מכל מקום משמע דלא פלוג רבנן וכל הנשבעין ונוטלין הם בנקיטת חפץ. אלא שכתבו הגהות פי"א מהלכות שבועות (אות ה) שמה שכתב רש"י בהכותב דשבועת המשנה לא בעיא נקיטת חפץ היינו התם דוקא משום דמדינא ראוי שתטול בלא שבועה ואין השבועה אלא כדי להפיס דעתו של בעל</w:t>
      </w:r>
      <w:r>
        <w:rPr>
          <w:rFonts w:cs="Arial" w:hint="cs"/>
          <w:rtl/>
        </w:rPr>
        <w:t>,</w:t>
      </w:r>
      <w:r>
        <w:rPr>
          <w:rFonts w:cs="Arial"/>
          <w:rtl/>
        </w:rPr>
        <w:t xml:space="preserve"> וכן כתוב בדברי הגאונים</w:t>
      </w:r>
      <w:r>
        <w:rPr>
          <w:rFonts w:cs="Arial" w:hint="cs"/>
          <w:rtl/>
        </w:rPr>
        <w:t>,</w:t>
      </w:r>
      <w:r>
        <w:rPr>
          <w:rFonts w:cs="Arial"/>
          <w:rtl/>
        </w:rPr>
        <w:t xml:space="preserve"> אבל שבועה שהיא רק להפיס לא בעיא נקיטת חפץ</w:t>
      </w:r>
      <w:r>
        <w:rPr>
          <w:rFonts w:cs="Arial" w:hint="cs"/>
          <w:rtl/>
        </w:rPr>
        <w:t>.</w:t>
      </w:r>
      <w:r>
        <w:rPr>
          <w:rFonts w:cs="Arial"/>
          <w:rtl/>
        </w:rPr>
        <w:t xml:space="preserve"> מיהו שכיר דנשבע ונוטל ופועלין אע</w:t>
      </w:r>
      <w:r>
        <w:rPr>
          <w:rFonts w:cs="Arial" w:hint="cs"/>
          <w:rtl/>
        </w:rPr>
        <w:t>"</w:t>
      </w:r>
      <w:r>
        <w:rPr>
          <w:rFonts w:cs="Arial"/>
          <w:rtl/>
        </w:rPr>
        <w:t>ג דנשבעים כדי להפיס נראה לי דבעו נקיטת חפץ דאדרבה חידוש גדול מאי דשקלי אפילו על ידי שבועה עכ"ל וע</w:t>
      </w:r>
      <w:r>
        <w:rPr>
          <w:rFonts w:cs="Arial" w:hint="cs"/>
          <w:rtl/>
        </w:rPr>
        <w:t>"</w:t>
      </w:r>
      <w:r>
        <w:rPr>
          <w:rFonts w:cs="Arial"/>
          <w:rtl/>
        </w:rPr>
        <w:t>ע שם. ומשמע מדברי הגאונים דדוקא נשבעין ונוטלין הוא דבעו נקיטת חפץ אבל לא הנשבעין ונפטרין כגון הנשבעין בטענת ספק כשבועת השותפין והאריסין</w:t>
      </w:r>
      <w:r>
        <w:rPr>
          <w:rFonts w:cs="Arial" w:hint="cs"/>
          <w:rtl/>
        </w:rPr>
        <w:t>.</w:t>
      </w:r>
      <w:r>
        <w:rPr>
          <w:rFonts w:cs="Arial"/>
          <w:rtl/>
        </w:rPr>
        <w:t xml:space="preserve"> אבל הרמב"ם כתב פי"א מהלכות שבועות (ה"ח) ושבועת הדיינין בין שהיתה של תורה או של דברי סופרים בין על טענת ודאי בין על טענת ספק כך היא </w:t>
      </w:r>
      <w:r>
        <w:rPr>
          <w:rFonts w:cs="Arial" w:hint="cs"/>
          <w:rtl/>
        </w:rPr>
        <w:t xml:space="preserve">- </w:t>
      </w:r>
      <w:r>
        <w:rPr>
          <w:rFonts w:cs="Arial"/>
          <w:rtl/>
        </w:rPr>
        <w:t>הנשבע אוחז ספר תורה בזרועו</w:t>
      </w:r>
      <w:r>
        <w:rPr>
          <w:rFonts w:cs="Arial" w:hint="cs"/>
          <w:rtl/>
        </w:rPr>
        <w:t>.</w:t>
      </w:r>
      <w:r>
        <w:rPr>
          <w:rFonts w:cs="Arial"/>
          <w:rtl/>
        </w:rPr>
        <w:t xml:space="preserve"> וכתבו רבינו בסמוך (סל"א)</w:t>
      </w:r>
      <w:r>
        <w:rPr>
          <w:rFonts w:cs="Arial" w:hint="cs"/>
          <w:rtl/>
        </w:rPr>
        <w:t>.</w:t>
      </w:r>
      <w:r>
        <w:rPr>
          <w:rFonts w:cs="Arial"/>
          <w:rtl/>
        </w:rPr>
        <w:t xml:space="preserve"> משמע דבכל שבועת המשנה אפילו בנשבעין ונפטרין בעינן נקיטת חפץ</w:t>
      </w:r>
      <w:r>
        <w:rPr>
          <w:rFonts w:hint="cs"/>
          <w:rtl/>
        </w:rPr>
        <w:t>, ב"י.</w:t>
      </w:r>
    </w:p>
  </w:footnote>
  <w:footnote w:id="101">
    <w:p w14:paraId="3D47F299" w14:textId="77777777" w:rsidR="002C32C9" w:rsidRPr="000920A7" w:rsidRDefault="002C32C9" w:rsidP="00047293">
      <w:pPr>
        <w:pStyle w:val="a5"/>
        <w:rPr>
          <w:rFonts w:cs="Arial"/>
        </w:rPr>
      </w:pPr>
      <w:r>
        <w:rPr>
          <w:rStyle w:val="a7"/>
        </w:rPr>
        <w:footnoteRef/>
      </w:r>
      <w:r>
        <w:rPr>
          <w:rtl/>
        </w:rPr>
        <w:t xml:space="preserve"> </w:t>
      </w:r>
      <w:r>
        <w:rPr>
          <w:rFonts w:cs="Arial" w:hint="cs"/>
          <w:rtl/>
        </w:rPr>
        <w:t xml:space="preserve">וז"ל </w:t>
      </w:r>
      <w:r w:rsidRPr="00431217">
        <w:rPr>
          <w:rFonts w:cs="Arial"/>
          <w:sz w:val="16"/>
          <w:szCs w:val="16"/>
          <w:rtl/>
        </w:rPr>
        <w:t>(ד"פ סי' תרו</w:t>
      </w:r>
      <w:r w:rsidRPr="00431217">
        <w:rPr>
          <w:rFonts w:cs="Arial" w:hint="cs"/>
          <w:sz w:val="16"/>
          <w:szCs w:val="16"/>
          <w:rtl/>
        </w:rPr>
        <w:t>, כ"כ בשמו ה</w:t>
      </w:r>
      <w:r w:rsidRPr="00431217">
        <w:rPr>
          <w:rFonts w:cs="Arial"/>
          <w:sz w:val="16"/>
          <w:szCs w:val="16"/>
          <w:rtl/>
        </w:rPr>
        <w:t xml:space="preserve">מרדכי </w:t>
      </w:r>
      <w:r w:rsidRPr="00431217">
        <w:rPr>
          <w:rFonts w:cs="Arial" w:hint="cs"/>
          <w:sz w:val="16"/>
          <w:szCs w:val="16"/>
          <w:rtl/>
        </w:rPr>
        <w:t>[</w:t>
      </w:r>
      <w:r w:rsidRPr="00431217">
        <w:rPr>
          <w:rFonts w:cs="Arial"/>
          <w:sz w:val="16"/>
          <w:szCs w:val="16"/>
          <w:rtl/>
        </w:rPr>
        <w:t>ריש שבועת הדיינים סי' תשסה</w:t>
      </w:r>
      <w:r w:rsidRPr="00431217">
        <w:rPr>
          <w:rFonts w:cs="Arial" w:hint="cs"/>
          <w:sz w:val="16"/>
          <w:szCs w:val="16"/>
          <w:rtl/>
        </w:rPr>
        <w:t>]</w:t>
      </w:r>
      <w:r w:rsidRPr="00431217">
        <w:rPr>
          <w:rFonts w:cs="Arial"/>
          <w:sz w:val="16"/>
          <w:szCs w:val="16"/>
          <w:rtl/>
        </w:rPr>
        <w:t>)</w:t>
      </w:r>
      <w:r>
        <w:rPr>
          <w:rFonts w:cs="Arial" w:hint="cs"/>
          <w:rtl/>
        </w:rPr>
        <w:t xml:space="preserve">- </w:t>
      </w:r>
      <w:r w:rsidRPr="00637801">
        <w:rPr>
          <w:rFonts w:cs="Arial"/>
          <w:rtl/>
        </w:rPr>
        <w:t>אפילו בשבועה דרבנן צריך נקיטת חפץ כדמשמע פ' השולח ופרק שבועת הדיינים</w:t>
      </w:r>
      <w:r>
        <w:rPr>
          <w:rFonts w:cs="Arial" w:hint="cs"/>
          <w:rtl/>
        </w:rPr>
        <w:t>,</w:t>
      </w:r>
      <w:r w:rsidRPr="00637801">
        <w:rPr>
          <w:rFonts w:cs="Arial"/>
          <w:rtl/>
        </w:rPr>
        <w:t xml:space="preserve"> ודלא כפי' רש"י דפ' הכותב וגם הוא חזר בו פרק השולח</w:t>
      </w:r>
      <w:r>
        <w:rPr>
          <w:rFonts w:cs="Arial" w:hint="cs"/>
          <w:rtl/>
        </w:rPr>
        <w:t>,</w:t>
      </w:r>
      <w:r w:rsidRPr="00637801">
        <w:rPr>
          <w:rFonts w:cs="Arial"/>
          <w:rtl/>
        </w:rPr>
        <w:t xml:space="preserve"> ואין לומר כיון דשבועת השותפין והאפוטרופסין משום דמורו התירא וכאן תקע כפו לא מורה היתר הא ליתא דאין לך אלא מה שאחז"ל ולא האמינהו אלא בשבועה ובנקיטת חפץ כדין כל השבועות</w:t>
      </w:r>
      <w:r>
        <w:rPr>
          <w:rFonts w:cs="Arial" w:hint="cs"/>
          <w:rtl/>
        </w:rPr>
        <w:t>,</w:t>
      </w:r>
      <w:r w:rsidRPr="00637801">
        <w:rPr>
          <w:rFonts w:cs="Arial"/>
          <w:rtl/>
        </w:rPr>
        <w:t xml:space="preserve"> אפילו עם נשבע בלא נקיטת חפץ לא מהימן ליה ושלום מאיר בר"ב</w:t>
      </w:r>
      <w:r>
        <w:rPr>
          <w:rFonts w:hint="cs"/>
          <w:rtl/>
        </w:rPr>
        <w:t>.</w:t>
      </w:r>
      <w:r w:rsidRPr="00637801">
        <w:rPr>
          <w:rFonts w:cs="Arial" w:hint="cs"/>
          <w:rtl/>
        </w:rPr>
        <w:t xml:space="preserve"> </w:t>
      </w:r>
      <w:r>
        <w:rPr>
          <w:rFonts w:cs="Arial" w:hint="cs"/>
          <w:rtl/>
        </w:rPr>
        <w:t>עכ"ל. וכתב הדרכ"מ (אות ז*, ובאות ו**) ד</w:t>
      </w:r>
      <w:r w:rsidRPr="00554453">
        <w:rPr>
          <w:rFonts w:cs="Arial"/>
          <w:rtl/>
        </w:rPr>
        <w:t>כן משמע בפסקי מהרא"י סימן ל"ו ובמהרי"ו סימן קנ"ד</w:t>
      </w:r>
      <w:r>
        <w:rPr>
          <w:rFonts w:cs="Arial" w:hint="cs"/>
          <w:rtl/>
        </w:rPr>
        <w:t>.</w:t>
      </w:r>
      <w:r w:rsidRPr="00431217">
        <w:rPr>
          <w:rFonts w:cs="Arial"/>
          <w:rtl/>
        </w:rPr>
        <w:t xml:space="preserve"> </w:t>
      </w:r>
      <w:r w:rsidRPr="00554453">
        <w:rPr>
          <w:rFonts w:cs="Arial"/>
          <w:rtl/>
        </w:rPr>
        <w:t>כל זה לא מיירי אלא בשבועה דרבנן המוזכרת במשנה כמו שיתבאר בסמוך אבל בשבועת היסת לכו</w:t>
      </w:r>
      <w:r>
        <w:rPr>
          <w:rFonts w:cs="Arial" w:hint="cs"/>
          <w:rtl/>
        </w:rPr>
        <w:t>"</w:t>
      </w:r>
      <w:r w:rsidRPr="00554453">
        <w:rPr>
          <w:rFonts w:cs="Arial"/>
          <w:rtl/>
        </w:rPr>
        <w:t>ע לא בעינן נקיטת חפץ וכ</w:t>
      </w:r>
      <w:r>
        <w:rPr>
          <w:rFonts w:cs="Arial" w:hint="cs"/>
          <w:rtl/>
        </w:rPr>
        <w:t>"</w:t>
      </w:r>
      <w:r w:rsidRPr="00554453">
        <w:rPr>
          <w:rFonts w:cs="Arial"/>
          <w:rtl/>
        </w:rPr>
        <w:t>כ</w:t>
      </w:r>
      <w:r>
        <w:rPr>
          <w:rFonts w:cs="Arial" w:hint="cs"/>
          <w:rtl/>
        </w:rPr>
        <w:t xml:space="preserve"> </w:t>
      </w:r>
      <w:r w:rsidRPr="00554453">
        <w:rPr>
          <w:rFonts w:cs="Arial"/>
          <w:rtl/>
        </w:rPr>
        <w:t>מהרא"י בפסקיו להדיא סי</w:t>
      </w:r>
      <w:r>
        <w:rPr>
          <w:rFonts w:cs="Arial" w:hint="cs"/>
          <w:rtl/>
        </w:rPr>
        <w:t>'</w:t>
      </w:r>
      <w:r w:rsidRPr="00554453">
        <w:rPr>
          <w:rFonts w:cs="Arial"/>
          <w:rtl/>
        </w:rPr>
        <w:t xml:space="preserve"> ל"ב</w:t>
      </w:r>
      <w:r>
        <w:rPr>
          <w:rFonts w:hint="cs"/>
          <w:rtl/>
        </w:rPr>
        <w:t>.</w:t>
      </w:r>
    </w:p>
  </w:footnote>
  <w:footnote w:id="102">
    <w:p w14:paraId="0C329B65" w14:textId="77777777" w:rsidR="002C32C9" w:rsidRDefault="002C32C9" w:rsidP="00047293">
      <w:pPr>
        <w:pStyle w:val="a5"/>
      </w:pPr>
      <w:r>
        <w:rPr>
          <w:rStyle w:val="a7"/>
        </w:rPr>
        <w:footnoteRef/>
      </w:r>
      <w:r>
        <w:rPr>
          <w:rtl/>
        </w:rPr>
        <w:t xml:space="preserve"> </w:t>
      </w:r>
      <w:r>
        <w:rPr>
          <w:rFonts w:cs="Arial" w:hint="cs"/>
          <w:rtl/>
        </w:rPr>
        <w:t xml:space="preserve">וז"ל </w:t>
      </w:r>
      <w:r w:rsidRPr="00F63823">
        <w:rPr>
          <w:rFonts w:cs="Arial"/>
          <w:sz w:val="16"/>
          <w:szCs w:val="16"/>
          <w:rtl/>
        </w:rPr>
        <w:t>(ח"א סי' תרמז, מיוחסות סי' רנא)</w:t>
      </w:r>
      <w:r>
        <w:rPr>
          <w:rFonts w:cs="Arial" w:hint="cs"/>
          <w:rtl/>
        </w:rPr>
        <w:t xml:space="preserve">- </w:t>
      </w:r>
      <w:r w:rsidRPr="00F63823">
        <w:rPr>
          <w:rFonts w:cs="Arial"/>
          <w:rtl/>
        </w:rPr>
        <w:t>שבועת היסת גם היא בשם או בכנוי אלא שאין צריך לתפוס חפץ בידו</w:t>
      </w:r>
      <w:r>
        <w:rPr>
          <w:rFonts w:cs="Arial" w:hint="cs"/>
          <w:rtl/>
        </w:rPr>
        <w:t>,</w:t>
      </w:r>
      <w:r w:rsidRPr="00F63823">
        <w:rPr>
          <w:rFonts w:cs="Arial"/>
          <w:rtl/>
        </w:rPr>
        <w:t xml:space="preserve"> שאין נקיטת חפץ אלא בשבועת התורה ושבועת המשנה</w:t>
      </w:r>
      <w:r>
        <w:rPr>
          <w:rFonts w:cs="Arial" w:hint="cs"/>
          <w:rtl/>
        </w:rPr>
        <w:t>.</w:t>
      </w:r>
      <w:r>
        <w:rPr>
          <w:rFonts w:hint="cs"/>
          <w:rtl/>
        </w:rPr>
        <w:t xml:space="preserve"> עכ"ל. </w:t>
      </w:r>
      <w:r w:rsidRPr="009560EE">
        <w:rPr>
          <w:rFonts w:hint="cs"/>
          <w:sz w:val="16"/>
          <w:szCs w:val="16"/>
          <w:rtl/>
        </w:rPr>
        <w:t>(</w:t>
      </w:r>
      <w:r w:rsidRPr="009560EE">
        <w:rPr>
          <w:rFonts w:cs="Arial" w:hint="cs"/>
          <w:sz w:val="16"/>
          <w:szCs w:val="16"/>
          <w:rtl/>
        </w:rPr>
        <w:t>הרי דלא חילק בשבועת המשנה לעניין נקיטת חפץ בין הנשבעים ונוטלים לבין נשבעים ונפטרים</w:t>
      </w:r>
      <w:r>
        <w:rPr>
          <w:rFonts w:cs="Arial" w:hint="cs"/>
          <w:sz w:val="16"/>
          <w:szCs w:val="16"/>
          <w:rtl/>
        </w:rPr>
        <w:t>)</w:t>
      </w:r>
      <w:r>
        <w:rPr>
          <w:rFonts w:hint="cs"/>
          <w:rtl/>
        </w:rPr>
        <w:t xml:space="preserve"> </w:t>
      </w:r>
    </w:p>
  </w:footnote>
  <w:footnote w:id="103">
    <w:p w14:paraId="0C8033EE" w14:textId="77777777" w:rsidR="002C32C9" w:rsidRDefault="002C32C9" w:rsidP="00047293">
      <w:pPr>
        <w:pStyle w:val="a5"/>
      </w:pPr>
      <w:r>
        <w:rPr>
          <w:rStyle w:val="a7"/>
        </w:rPr>
        <w:footnoteRef/>
      </w:r>
      <w:r>
        <w:rPr>
          <w:rtl/>
        </w:rPr>
        <w:t xml:space="preserve"> </w:t>
      </w:r>
      <w:r>
        <w:rPr>
          <w:rFonts w:cs="Arial" w:hint="cs"/>
          <w:rtl/>
        </w:rPr>
        <w:t xml:space="preserve">והוסיף הרמב"ם שם וז"ל- </w:t>
      </w:r>
      <w:r w:rsidRPr="00431217">
        <w:rPr>
          <w:rFonts w:cs="Arial"/>
          <w:rtl/>
        </w:rPr>
        <w:t>וכבר נהגו הכל להיות ספר תורה ביד חזן הכנסת או שאר העם בעת שמשביעין שבועת הסת כדי לאיים עליו.</w:t>
      </w:r>
    </w:p>
  </w:footnote>
  <w:footnote w:id="104">
    <w:p w14:paraId="2D54FAD1" w14:textId="77777777" w:rsidR="002C32C9" w:rsidRDefault="002C32C9" w:rsidP="00047293">
      <w:pPr>
        <w:pStyle w:val="a5"/>
        <w:rPr>
          <w:rtl/>
        </w:rPr>
      </w:pPr>
      <w:r>
        <w:rPr>
          <w:rStyle w:val="a7"/>
        </w:rPr>
        <w:footnoteRef/>
      </w:r>
      <w:r>
        <w:rPr>
          <w:rtl/>
        </w:rPr>
        <w:t xml:space="preserve"> </w:t>
      </w:r>
      <w:r w:rsidRPr="00F63823">
        <w:rPr>
          <w:rFonts w:cs="Arial"/>
          <w:rtl/>
        </w:rPr>
        <w:t>ודחה הר"ן דבריהם והעלה שאין לזוז מדברי הגאונים שקבלתם תורה היא</w:t>
      </w:r>
      <w:r>
        <w:rPr>
          <w:rFonts w:hint="cs"/>
          <w:rtl/>
        </w:rPr>
        <w:t xml:space="preserve">, ב"י. אמנם הש"ך (סקל"ח) כתב שנראה לחייב גם בשבועת היסת נקיטת חפץ, וכתב שכך פשט סוגיות הש"ס, ומה שכתב הדרכ"מ בשם מהרי"ו - לא דק בדבריו. ומ"מ כתב הש"ך וז"ל- </w:t>
      </w:r>
      <w:r>
        <w:rPr>
          <w:rFonts w:cs="Arial"/>
          <w:rtl/>
        </w:rPr>
        <w:t>כיון דהגאונים ורוב הפוסקים פסקו דשבועת היסת א"צ נקיטת חפץ וסוגיא דעלמא כוותייהו, צריך לישב סוגיית הש"ס לדעתם כמו שנתבאר, אבל במקום שלא נתפשט המנהג כן, יש להורות דצריך נקיטת חפץ. וכה"ג כתב בעיר שושן</w:t>
      </w:r>
      <w:r>
        <w:rPr>
          <w:rFonts w:cs="Arial" w:hint="cs"/>
          <w:rtl/>
        </w:rPr>
        <w:t>...</w:t>
      </w:r>
      <w:r>
        <w:rPr>
          <w:rFonts w:cs="Arial"/>
          <w:rtl/>
        </w:rPr>
        <w:t xml:space="preserve"> </w:t>
      </w:r>
      <w:r>
        <w:rPr>
          <w:rFonts w:cs="Arial" w:hint="cs"/>
          <w:rtl/>
        </w:rPr>
        <w:t>ו</w:t>
      </w:r>
      <w:r>
        <w:rPr>
          <w:rFonts w:cs="Arial"/>
          <w:rtl/>
        </w:rPr>
        <w:t>האידנא אין נוהגין להשביע היסת בנקיטת חפץ רק שיש ביד הדיין להחמיר לפי הענין ולפי האדם, אבל עכ"פ אם אירע שהדיין פסק בשבועת היסת נקיטת חפץ ומפני כך שילם זה ולא רצה לישבע, קם דינא ואינו חוזר, כיון שכבר נתבאר שכן דעת רבינו מאיר ור"י והתוס' והמרדכי והגה</w:t>
      </w:r>
      <w:r>
        <w:rPr>
          <w:rFonts w:cs="Arial" w:hint="cs"/>
          <w:rtl/>
        </w:rPr>
        <w:t>"</w:t>
      </w:r>
      <w:r>
        <w:rPr>
          <w:rFonts w:cs="Arial"/>
          <w:rtl/>
        </w:rPr>
        <w:t>מ ומהרי"ו ושכן עיקר בש"ס, וזה ברור לפי עניות דעתי, ודלא כמהרי"ק והר"ב ושאר אחרונים שנמשכו אחריו.</w:t>
      </w:r>
      <w:r>
        <w:rPr>
          <w:rFonts w:hint="cs"/>
          <w:rtl/>
        </w:rPr>
        <w:t xml:space="preserve"> </w:t>
      </w:r>
      <w:r>
        <w:rPr>
          <w:rFonts w:cs="Arial"/>
          <w:rtl/>
        </w:rPr>
        <w:t>וגדולה מזה נ"ל, דאם תפס התובע, אפילו תפס בעדים בענין דלית ליה מיגו, נהי דמחויב להחזיר מה שתפס, מכל מקום כיון שהוא מוחזק יכול לומר קים לי כהנך פוסקים דמחייבי נקיטת חפץ בהיסת, ולא אחזיר לך מה שתפסתי עד שתשבע לי בנקיטת חפץ, ואם כן בכה"ג צריך הדיין לפסוק שבועה בנקיטת חפץ.</w:t>
      </w:r>
      <w:r>
        <w:rPr>
          <w:rFonts w:cs="Arial" w:hint="cs"/>
          <w:rtl/>
        </w:rPr>
        <w:t>..</w:t>
      </w:r>
      <w:r>
        <w:rPr>
          <w:rFonts w:cs="Arial"/>
          <w:rtl/>
        </w:rPr>
        <w:t xml:space="preserve"> </w:t>
      </w:r>
    </w:p>
  </w:footnote>
  <w:footnote w:id="105">
    <w:p w14:paraId="3026F719" w14:textId="77777777" w:rsidR="002C32C9" w:rsidRDefault="002C32C9" w:rsidP="00047293">
      <w:pPr>
        <w:pStyle w:val="a5"/>
        <w:rPr>
          <w:rtl/>
        </w:rPr>
      </w:pPr>
      <w:r>
        <w:rPr>
          <w:rStyle w:val="a7"/>
        </w:rPr>
        <w:footnoteRef/>
      </w:r>
      <w:r>
        <w:rPr>
          <w:rtl/>
        </w:rPr>
        <w:t xml:space="preserve"> </w:t>
      </w:r>
      <w:r w:rsidRPr="00991BEC">
        <w:rPr>
          <w:rFonts w:cs="Arial"/>
          <w:rtl/>
        </w:rPr>
        <w:t>ואיני יודע מה חזרה שייכא ביה שאם נאמר שיחזור לישבע בלא נקיטת חפץ הא חומרא היא לנתבע ועוד שכיון שהשבענוהו שבועה חמורה הרי הקלה בכלל, ואפשר דהאי חוזר אשגרת לישן הוא. או חוזר דקאמר היינו לומר שאם עדיין לא נשבע חוזר הדין, אלא שקשה לזה אפילו טעה בשיקול הדעת כל שלא נעשה מעשה חוזר הדין וצ"ע</w:t>
      </w:r>
      <w:r>
        <w:rPr>
          <w:rFonts w:cs="Arial" w:hint="cs"/>
          <w:rtl/>
        </w:rPr>
        <w:t>, ב"י.</w:t>
      </w:r>
      <w:r w:rsidRPr="00A840A4">
        <w:rPr>
          <w:rFonts w:cs="Arial"/>
          <w:rtl/>
        </w:rPr>
        <w:t xml:space="preserve"> </w:t>
      </w:r>
      <w:r>
        <w:rPr>
          <w:rFonts w:cs="Arial" w:hint="cs"/>
          <w:rtl/>
        </w:rPr>
        <w:t xml:space="preserve">אך הדרכ"מ </w:t>
      </w:r>
      <w:r w:rsidRPr="00A840A4">
        <w:rPr>
          <w:rFonts w:cs="Arial"/>
          <w:rtl/>
        </w:rPr>
        <w:t>(</w:t>
      </w:r>
      <w:r>
        <w:rPr>
          <w:rFonts w:cs="Arial" w:hint="cs"/>
          <w:rtl/>
        </w:rPr>
        <w:t xml:space="preserve">אות </w:t>
      </w:r>
      <w:r w:rsidRPr="00A840A4">
        <w:rPr>
          <w:rFonts w:cs="Arial"/>
          <w:rtl/>
        </w:rPr>
        <w:t xml:space="preserve">ח) </w:t>
      </w:r>
      <w:r>
        <w:rPr>
          <w:rFonts w:cs="Arial" w:hint="cs"/>
          <w:rtl/>
        </w:rPr>
        <w:t>כתב ד</w:t>
      </w:r>
      <w:r w:rsidRPr="00A840A4">
        <w:rPr>
          <w:rFonts w:cs="Arial"/>
          <w:rtl/>
        </w:rPr>
        <w:t>נראה דרצונו לומר אם זה לא רצה לישבע בנקיטת חפץ ועל ידי זה שילם אז הדין חוזר וצריך להחזיר</w:t>
      </w:r>
      <w:r>
        <w:rPr>
          <w:rFonts w:cs="Arial" w:hint="cs"/>
          <w:rtl/>
        </w:rPr>
        <w:t>.</w:t>
      </w:r>
      <w:r w:rsidRPr="00A840A4">
        <w:rPr>
          <w:rFonts w:cs="Arial"/>
          <w:rtl/>
        </w:rPr>
        <w:t xml:space="preserve"> </w:t>
      </w:r>
      <w:r w:rsidRPr="00D43654">
        <w:rPr>
          <w:rFonts w:hint="cs"/>
          <w:color w:val="00B0F0"/>
          <w:rtl/>
        </w:rPr>
        <w:t xml:space="preserve">(וכ"פ </w:t>
      </w:r>
      <w:r>
        <w:rPr>
          <w:rFonts w:hint="cs"/>
          <w:color w:val="00B0F0"/>
          <w:rtl/>
        </w:rPr>
        <w:t>בהגה</w:t>
      </w:r>
      <w:r w:rsidRPr="00D43654">
        <w:rPr>
          <w:rFonts w:hint="cs"/>
          <w:color w:val="00B0F0"/>
          <w:rtl/>
        </w:rPr>
        <w:t>)</w:t>
      </w:r>
    </w:p>
  </w:footnote>
  <w:footnote w:id="106">
    <w:p w14:paraId="61E24562" w14:textId="77777777" w:rsidR="002C32C9" w:rsidRDefault="002C32C9" w:rsidP="00047293">
      <w:pPr>
        <w:pStyle w:val="a5"/>
        <w:rPr>
          <w:rtl/>
        </w:rPr>
      </w:pPr>
      <w:r>
        <w:rPr>
          <w:rStyle w:val="a7"/>
        </w:rPr>
        <w:footnoteRef/>
      </w:r>
      <w:r>
        <w:rPr>
          <w:rtl/>
        </w:rPr>
        <w:t xml:space="preserve"> </w:t>
      </w:r>
      <w:r>
        <w:rPr>
          <w:rFonts w:cs="Arial"/>
          <w:rtl/>
        </w:rPr>
        <w:t xml:space="preserve">כן פירש הרב דברי מהרי"ק </w:t>
      </w:r>
      <w:r>
        <w:rPr>
          <w:rFonts w:cs="Arial" w:hint="cs"/>
          <w:rtl/>
        </w:rPr>
        <w:t>(</w:t>
      </w:r>
      <w:r>
        <w:rPr>
          <w:rFonts w:cs="Arial"/>
          <w:rtl/>
        </w:rPr>
        <w:t>שורש י' ענף י'</w:t>
      </w:r>
      <w:r>
        <w:rPr>
          <w:rFonts w:cs="Arial" w:hint="cs"/>
          <w:rtl/>
        </w:rPr>
        <w:t>)</w:t>
      </w:r>
      <w:r>
        <w:rPr>
          <w:rFonts w:cs="Arial"/>
          <w:rtl/>
        </w:rPr>
        <w:t xml:space="preserve"> לתרץ קושיית הב"י. ועיין בתשובת מה"ר יעקב לבית לוי </w:t>
      </w:r>
      <w:r>
        <w:rPr>
          <w:rFonts w:cs="Arial" w:hint="cs"/>
          <w:rtl/>
        </w:rPr>
        <w:t>(</w:t>
      </w:r>
      <w:r>
        <w:rPr>
          <w:rFonts w:cs="Arial"/>
          <w:rtl/>
        </w:rPr>
        <w:t>סי' לב</w:t>
      </w:r>
      <w:r>
        <w:rPr>
          <w:rFonts w:cs="Arial" w:hint="cs"/>
          <w:rtl/>
        </w:rPr>
        <w:t xml:space="preserve"> </w:t>
      </w:r>
      <w:r>
        <w:rPr>
          <w:rFonts w:cs="Arial"/>
          <w:rtl/>
        </w:rPr>
        <w:t>פ"ד</w:t>
      </w:r>
      <w:r>
        <w:rPr>
          <w:rFonts w:cs="Arial" w:hint="cs"/>
          <w:rtl/>
        </w:rPr>
        <w:t>)</w:t>
      </w:r>
      <w:r>
        <w:rPr>
          <w:rFonts w:cs="Arial"/>
          <w:rtl/>
        </w:rPr>
        <w:t xml:space="preserve"> שיישב דברי מהרי"ק כפשוטו, דאתי לאפוקי דאי הוי טעה בשיקול הדעת הוה קם דינא לדעת הרא"ש, ע"ש, וכ"כ בספר גד</w:t>
      </w:r>
      <w:r>
        <w:rPr>
          <w:rFonts w:cs="Arial" w:hint="cs"/>
          <w:rtl/>
        </w:rPr>
        <w:t>ו"ת</w:t>
      </w:r>
      <w:r>
        <w:rPr>
          <w:rFonts w:cs="Arial"/>
          <w:rtl/>
        </w:rPr>
        <w:t xml:space="preserve"> </w:t>
      </w:r>
      <w:r>
        <w:rPr>
          <w:rFonts w:cs="Arial" w:hint="cs"/>
          <w:rtl/>
        </w:rPr>
        <w:t>(</w:t>
      </w:r>
      <w:r>
        <w:rPr>
          <w:rFonts w:cs="Arial"/>
          <w:rtl/>
        </w:rPr>
        <w:t>שער ז' סוף ח</w:t>
      </w:r>
      <w:r>
        <w:rPr>
          <w:rFonts w:cs="Arial" w:hint="cs"/>
          <w:rtl/>
        </w:rPr>
        <w:t>"</w:t>
      </w:r>
      <w:r>
        <w:rPr>
          <w:rFonts w:cs="Arial"/>
          <w:rtl/>
        </w:rPr>
        <w:t>א סוף דף מט</w:t>
      </w:r>
      <w:r>
        <w:rPr>
          <w:rFonts w:cs="Arial" w:hint="cs"/>
          <w:rtl/>
        </w:rPr>
        <w:t>)</w:t>
      </w:r>
      <w:r>
        <w:rPr>
          <w:rFonts w:cs="Arial"/>
          <w:rtl/>
        </w:rPr>
        <w:t>, ובאמת משמע שם כן במהרי"ק. מיהו היינו לפי מה שכתב הטור לעיל ס</w:t>
      </w:r>
      <w:r>
        <w:rPr>
          <w:rFonts w:cs="Arial" w:hint="cs"/>
          <w:rtl/>
        </w:rPr>
        <w:t>"</w:t>
      </w:r>
      <w:r>
        <w:rPr>
          <w:rFonts w:cs="Arial"/>
          <w:rtl/>
        </w:rPr>
        <w:t xml:space="preserve">ס כ"ה [סעיף ו'] לדעת הרא"ש [סנהדרין פ"ג סי' כו], והביאו מהרי"ק שם, אבל לפי מה שהשגתי לעיל </w:t>
      </w:r>
      <w:r>
        <w:rPr>
          <w:rFonts w:cs="Arial" w:hint="cs"/>
          <w:rtl/>
        </w:rPr>
        <w:t>(</w:t>
      </w:r>
      <w:r>
        <w:rPr>
          <w:rFonts w:cs="Arial"/>
          <w:rtl/>
        </w:rPr>
        <w:t>סימן כ"ה סעיף ג' סקכ"ט</w:t>
      </w:r>
      <w:r>
        <w:rPr>
          <w:rFonts w:cs="Arial" w:hint="cs"/>
          <w:rtl/>
        </w:rPr>
        <w:t>)</w:t>
      </w:r>
      <w:r>
        <w:rPr>
          <w:rFonts w:cs="Arial"/>
          <w:rtl/>
        </w:rPr>
        <w:t xml:space="preserve"> באריכות על הטור והוכחתי דלכו"ע כל שלא נעשה מעשה הדר דינא, א"כ לא נפקא מינה הכא לענין דהוי טעה בדבר משנה אלא במה שכתב הר"ב.</w:t>
      </w:r>
      <w:r>
        <w:rPr>
          <w:rFonts w:hint="cs"/>
          <w:rtl/>
        </w:rPr>
        <w:t xml:space="preserve"> </w:t>
      </w:r>
      <w:r>
        <w:rPr>
          <w:rFonts w:cs="Arial"/>
          <w:rtl/>
        </w:rPr>
        <w:t>מיהו כבר השגתי לקמן [סקל"ח] על מהרי"ק והר"ב והוכחתי דזה לא הוי טעה בדבר משנה</w:t>
      </w:r>
      <w:r>
        <w:rPr>
          <w:rFonts w:hint="cs"/>
          <w:rtl/>
        </w:rPr>
        <w:t>, ש"ך (סקל"ז).</w:t>
      </w:r>
    </w:p>
  </w:footnote>
  <w:footnote w:id="107">
    <w:p w14:paraId="408CAF7F" w14:textId="77777777" w:rsidR="002C32C9" w:rsidRPr="009705DC" w:rsidRDefault="002C32C9" w:rsidP="00047293">
      <w:pPr>
        <w:pStyle w:val="a5"/>
      </w:pPr>
      <w:r w:rsidRPr="009705DC">
        <w:rPr>
          <w:rStyle w:val="a7"/>
        </w:rPr>
        <w:footnoteRef/>
      </w:r>
      <w:r w:rsidRPr="009705DC">
        <w:rPr>
          <w:rtl/>
        </w:rPr>
        <w:t xml:space="preserve"> </w:t>
      </w:r>
      <w:r>
        <w:rPr>
          <w:rFonts w:cs="Arial" w:hint="cs"/>
          <w:rtl/>
        </w:rPr>
        <w:t xml:space="preserve">בתשו' </w:t>
      </w:r>
      <w:r w:rsidRPr="009705DC">
        <w:rPr>
          <w:rFonts w:cs="Arial"/>
          <w:rtl/>
        </w:rPr>
        <w:t>בילגוריי סי' סו</w:t>
      </w:r>
      <w:r>
        <w:rPr>
          <w:rFonts w:cs="Arial" w:hint="cs"/>
          <w:rtl/>
        </w:rPr>
        <w:t>.</w:t>
      </w:r>
      <w:r w:rsidRPr="009705DC">
        <w:rPr>
          <w:rFonts w:cs="Arial" w:hint="cs"/>
          <w:rtl/>
        </w:rPr>
        <w:t xml:space="preserve"> </w:t>
      </w:r>
      <w:r>
        <w:rPr>
          <w:rFonts w:cs="Arial" w:hint="cs"/>
          <w:rtl/>
        </w:rPr>
        <w:t>ו</w:t>
      </w:r>
      <w:r w:rsidRPr="009705DC">
        <w:rPr>
          <w:rFonts w:cs="Arial" w:hint="cs"/>
          <w:rtl/>
        </w:rPr>
        <w:t>כ"כ בשמו בהעי"ט</w:t>
      </w:r>
      <w:r w:rsidRPr="009705DC">
        <w:rPr>
          <w:rFonts w:cs="Arial"/>
          <w:rtl/>
        </w:rPr>
        <w:t xml:space="preserve"> </w:t>
      </w:r>
      <w:r w:rsidRPr="009705DC">
        <w:rPr>
          <w:rFonts w:cs="Arial" w:hint="cs"/>
          <w:rtl/>
        </w:rPr>
        <w:t>[</w:t>
      </w:r>
      <w:r w:rsidRPr="009705DC">
        <w:rPr>
          <w:rFonts w:cs="Arial"/>
          <w:rtl/>
        </w:rPr>
        <w:t>אות מ מלוה על פה יז ע"ב</w:t>
      </w:r>
      <w:r w:rsidRPr="009705DC">
        <w:rPr>
          <w:rFonts w:cs="Arial" w:hint="cs"/>
          <w:rtl/>
        </w:rPr>
        <w:t xml:space="preserve">] </w:t>
      </w:r>
      <w:r w:rsidRPr="009705DC">
        <w:rPr>
          <w:rFonts w:cs="Arial"/>
          <w:rtl/>
        </w:rPr>
        <w:t xml:space="preserve">ספר התרומות </w:t>
      </w:r>
      <w:r w:rsidRPr="009705DC">
        <w:rPr>
          <w:rFonts w:cs="Arial" w:hint="cs"/>
          <w:rtl/>
        </w:rPr>
        <w:t>[</w:t>
      </w:r>
      <w:r w:rsidRPr="009705DC">
        <w:rPr>
          <w:rFonts w:cs="Arial"/>
          <w:rtl/>
        </w:rPr>
        <w:t>שער עשירי ח"א סי' ג</w:t>
      </w:r>
      <w:r w:rsidRPr="009705DC">
        <w:rPr>
          <w:rFonts w:cs="Arial" w:hint="cs"/>
          <w:rtl/>
        </w:rPr>
        <w:t xml:space="preserve">] </w:t>
      </w:r>
      <w:r w:rsidRPr="009705DC">
        <w:rPr>
          <w:rFonts w:cs="Arial"/>
          <w:rtl/>
        </w:rPr>
        <w:t xml:space="preserve">רשב"א </w:t>
      </w:r>
      <w:r w:rsidRPr="009705DC">
        <w:rPr>
          <w:rFonts w:cs="Arial" w:hint="cs"/>
          <w:rtl/>
        </w:rPr>
        <w:t>[</w:t>
      </w:r>
      <w:r w:rsidRPr="009705DC">
        <w:rPr>
          <w:rFonts w:cs="Arial"/>
          <w:rtl/>
        </w:rPr>
        <w:t>ח"ג סי' צד</w:t>
      </w:r>
      <w:r w:rsidRPr="009705DC">
        <w:rPr>
          <w:rFonts w:cs="Arial" w:hint="cs"/>
          <w:rtl/>
        </w:rPr>
        <w:t>]</w:t>
      </w:r>
      <w:r w:rsidRPr="009705DC">
        <w:rPr>
          <w:rFonts w:cs="Arial"/>
          <w:rtl/>
        </w:rPr>
        <w:t xml:space="preserve"> רא"ש </w:t>
      </w:r>
      <w:r w:rsidRPr="009705DC">
        <w:rPr>
          <w:rFonts w:cs="Arial" w:hint="cs"/>
          <w:rtl/>
        </w:rPr>
        <w:t xml:space="preserve">[שבועות </w:t>
      </w:r>
      <w:r w:rsidRPr="009705DC">
        <w:rPr>
          <w:rFonts w:cs="Arial"/>
          <w:rtl/>
        </w:rPr>
        <w:t>פ"ו סי' ב</w:t>
      </w:r>
      <w:r w:rsidRPr="009705DC">
        <w:rPr>
          <w:rFonts w:cs="Arial" w:hint="cs"/>
          <w:rtl/>
        </w:rPr>
        <w:t>]</w:t>
      </w:r>
      <w:r w:rsidRPr="009705DC">
        <w:rPr>
          <w:rFonts w:cs="Arial"/>
          <w:rtl/>
        </w:rPr>
        <w:t xml:space="preserve"> </w:t>
      </w:r>
      <w:r w:rsidRPr="009705DC">
        <w:rPr>
          <w:rFonts w:cs="Arial" w:hint="cs"/>
          <w:rtl/>
        </w:rPr>
        <w:t>טור רי"ו [</w:t>
      </w:r>
      <w:r w:rsidRPr="009705DC">
        <w:rPr>
          <w:rFonts w:cs="Arial"/>
          <w:rtl/>
        </w:rPr>
        <w:t>מישרים נ</w:t>
      </w:r>
      <w:r w:rsidRPr="009705DC">
        <w:rPr>
          <w:rFonts w:cs="Arial" w:hint="cs"/>
          <w:rtl/>
        </w:rPr>
        <w:t>"</w:t>
      </w:r>
      <w:r w:rsidRPr="009705DC">
        <w:rPr>
          <w:rFonts w:cs="Arial"/>
          <w:rtl/>
        </w:rPr>
        <w:t>א ח</w:t>
      </w:r>
      <w:r w:rsidRPr="009705DC">
        <w:rPr>
          <w:rFonts w:cs="Arial" w:hint="cs"/>
          <w:rtl/>
        </w:rPr>
        <w:t>"</w:t>
      </w:r>
      <w:r w:rsidRPr="009705DC">
        <w:rPr>
          <w:rFonts w:cs="Arial"/>
          <w:rtl/>
        </w:rPr>
        <w:t>ה</w:t>
      </w:r>
      <w:r w:rsidRPr="009705DC">
        <w:rPr>
          <w:rFonts w:cs="Arial" w:hint="cs"/>
          <w:rtl/>
        </w:rPr>
        <w:t>]</w:t>
      </w:r>
      <w:r w:rsidRPr="009705DC">
        <w:rPr>
          <w:rFonts w:cs="Arial"/>
          <w:rtl/>
        </w:rPr>
        <w:t xml:space="preserve"> </w:t>
      </w:r>
      <w:r w:rsidRPr="009705DC">
        <w:rPr>
          <w:rFonts w:cs="Arial" w:hint="cs"/>
          <w:rtl/>
        </w:rPr>
        <w:t>ו</w:t>
      </w:r>
      <w:r w:rsidRPr="009705DC">
        <w:rPr>
          <w:rFonts w:cs="Arial"/>
          <w:rtl/>
        </w:rPr>
        <w:t xml:space="preserve">ר"ן </w:t>
      </w:r>
      <w:r w:rsidRPr="009705DC">
        <w:rPr>
          <w:rFonts w:cs="Arial" w:hint="cs"/>
          <w:rtl/>
        </w:rPr>
        <w:t xml:space="preserve">[שבועות </w:t>
      </w:r>
      <w:r w:rsidRPr="009705DC">
        <w:rPr>
          <w:rFonts w:cs="Arial"/>
          <w:rtl/>
        </w:rPr>
        <w:t>שם</w:t>
      </w:r>
      <w:r w:rsidRPr="009705DC">
        <w:rPr>
          <w:rFonts w:cs="Arial" w:hint="cs"/>
          <w:rtl/>
        </w:rPr>
        <w:t>]</w:t>
      </w:r>
      <w:r>
        <w:rPr>
          <w:rFonts w:cs="Arial" w:hint="cs"/>
          <w:rtl/>
        </w:rPr>
        <w:t>.</w:t>
      </w:r>
    </w:p>
  </w:footnote>
  <w:footnote w:id="108">
    <w:p w14:paraId="70356E61" w14:textId="77777777" w:rsidR="002C32C9" w:rsidRDefault="002C32C9" w:rsidP="00047293">
      <w:pPr>
        <w:pStyle w:val="a5"/>
      </w:pPr>
      <w:r>
        <w:rPr>
          <w:rStyle w:val="a7"/>
        </w:rPr>
        <w:footnoteRef/>
      </w:r>
      <w:r>
        <w:rPr>
          <w:rtl/>
        </w:rPr>
        <w:t xml:space="preserve"> </w:t>
      </w:r>
      <w:r>
        <w:rPr>
          <w:rFonts w:cs="Arial"/>
          <w:rtl/>
        </w:rPr>
        <w:t>ולאו דוקא שבועה דאורייתא, אלא ה"ה שבועה דרבנן בנשבעים ונוטלים וכדלקמן סימן צ"ב סעיף י"ג</w:t>
      </w:r>
      <w:r>
        <w:rPr>
          <w:rFonts w:cs="Arial" w:hint="cs"/>
          <w:rtl/>
        </w:rPr>
        <w:t>, ש"ך (סקל"ט).</w:t>
      </w:r>
    </w:p>
  </w:footnote>
  <w:footnote w:id="109">
    <w:p w14:paraId="4CD877DF" w14:textId="77777777" w:rsidR="002C32C9" w:rsidRDefault="002C32C9" w:rsidP="00047293">
      <w:pPr>
        <w:pStyle w:val="a5"/>
      </w:pPr>
      <w:r>
        <w:rPr>
          <w:rStyle w:val="a7"/>
        </w:rPr>
        <w:footnoteRef/>
      </w:r>
      <w:r>
        <w:rPr>
          <w:rtl/>
        </w:rPr>
        <w:t xml:space="preserve"> </w:t>
      </w:r>
      <w:r w:rsidRPr="00547E9B">
        <w:rPr>
          <w:rFonts w:cs="Arial"/>
          <w:rtl/>
        </w:rPr>
        <w:t>כשישבע זה שכנגדו כדלקמן סימן צ"ב [סעיף י"ג]. מיהו קשה למה כתבו הר"ב, הלא כבר כתבו כן הרמב"ם [פ"ב מטוען ה"ט] והטור והמחבר להדיא לקמן סימן צ"ב [טור סעיף י"ז ומחבר] סעיף י"ג. וגם מה שכתב בהגמ</w:t>
      </w:r>
      <w:r>
        <w:rPr>
          <w:rFonts w:cs="Arial" w:hint="cs"/>
          <w:rtl/>
        </w:rPr>
        <w:t>"</w:t>
      </w:r>
      <w:r w:rsidRPr="00547E9B">
        <w:rPr>
          <w:rFonts w:cs="Arial"/>
          <w:rtl/>
        </w:rPr>
        <w:t>ר וד"מ על דין זה תיקנו הגאונים, אין נראה כן מדברי הרמב"ם והטור והמחבר לקמן סימן צ"ב סעיף י"ג, אלא נראה מדבריהם שדין גמור הוא. וכן משמע להדיא בדברי הה</w:t>
      </w:r>
      <w:r>
        <w:rPr>
          <w:rFonts w:cs="Arial" w:hint="cs"/>
          <w:rtl/>
        </w:rPr>
        <w:t>"</w:t>
      </w:r>
      <w:r w:rsidRPr="00547E9B">
        <w:rPr>
          <w:rFonts w:cs="Arial"/>
          <w:rtl/>
        </w:rPr>
        <w:t>מ סוף פ"ב מהלכות טוען [ה"ט] ומביאו ב"י לקמן סוף סימן צ"ב [סעיף י"ז], שכתב שהוא ברור דלא גרע ממה שאמרו טעה בדבר משנה חוזר כו'. וגם בשבועה דרבנן אם נשבע ונוטל כתבו שם כן שאם נודע שהוא חשוד יחזיר וע"ש, וא"כ לא ה"ל להר"ב לכתוב כאן אם נשבע שבועה דאורייתא כו', דהא גם בנשבעים ונוטלים בשבועה דרבנן הדין כן</w:t>
      </w:r>
      <w:r>
        <w:rPr>
          <w:rFonts w:cs="Arial" w:hint="cs"/>
          <w:rtl/>
        </w:rPr>
        <w:t>, ש"ך (סקמ"א).</w:t>
      </w:r>
    </w:p>
  </w:footnote>
  <w:footnote w:id="110">
    <w:p w14:paraId="277B90F0" w14:textId="77777777" w:rsidR="002C32C9" w:rsidRDefault="002C32C9" w:rsidP="00047293">
      <w:pPr>
        <w:pStyle w:val="a5"/>
        <w:rPr>
          <w:rtl/>
        </w:rPr>
      </w:pPr>
      <w:r>
        <w:rPr>
          <w:rStyle w:val="a7"/>
        </w:rPr>
        <w:footnoteRef/>
      </w:r>
      <w:r>
        <w:rPr>
          <w:rtl/>
        </w:rPr>
        <w:t xml:space="preserve"> </w:t>
      </w:r>
      <w:r w:rsidRPr="00A840A4">
        <w:rPr>
          <w:rFonts w:cs="Arial"/>
          <w:rtl/>
        </w:rPr>
        <w:t>ועיין בתשובת מהרי"ו סימן ל"ב וסימן קס"ז מדין זה</w:t>
      </w:r>
      <w:r>
        <w:rPr>
          <w:rFonts w:cs="Arial" w:hint="cs"/>
          <w:rtl/>
        </w:rPr>
        <w:t xml:space="preserve">, דרכ"מ </w:t>
      </w:r>
      <w:r w:rsidRPr="00A840A4">
        <w:rPr>
          <w:rFonts w:cs="Arial"/>
          <w:rtl/>
        </w:rPr>
        <w:t>(</w:t>
      </w:r>
      <w:r>
        <w:rPr>
          <w:rFonts w:cs="Arial" w:hint="cs"/>
          <w:rtl/>
        </w:rPr>
        <w:t xml:space="preserve">אות </w:t>
      </w:r>
      <w:r w:rsidRPr="00A840A4">
        <w:rPr>
          <w:rFonts w:cs="Arial"/>
          <w:rtl/>
        </w:rPr>
        <w:t>ז**)</w:t>
      </w:r>
      <w:r>
        <w:rPr>
          <w:rFonts w:cs="Arial" w:hint="cs"/>
          <w:rtl/>
        </w:rPr>
        <w:t>.</w:t>
      </w:r>
    </w:p>
  </w:footnote>
  <w:footnote w:id="111">
    <w:p w14:paraId="4A740261" w14:textId="77777777" w:rsidR="002C32C9" w:rsidRDefault="002C32C9" w:rsidP="00047293">
      <w:pPr>
        <w:pStyle w:val="a5"/>
      </w:pPr>
      <w:r>
        <w:rPr>
          <w:rStyle w:val="a7"/>
        </w:rPr>
        <w:footnoteRef/>
      </w:r>
      <w:r>
        <w:rPr>
          <w:rtl/>
        </w:rPr>
        <w:t xml:space="preserve"> </w:t>
      </w:r>
      <w:r>
        <w:rPr>
          <w:rFonts w:cs="Arial" w:hint="cs"/>
          <w:rtl/>
        </w:rPr>
        <w:t>וז"ל-</w:t>
      </w:r>
      <w:r w:rsidRPr="00943CFB">
        <w:rPr>
          <w:rFonts w:cs="Arial"/>
          <w:rtl/>
        </w:rPr>
        <w:t xml:space="preserve"> שבועת התורה צריך שיתפוס ספר תורה בידו או תפילין ולא שיאמר אני נשבע בספר תורה זה אלא צריך שיאחוז הספר תורה בידו ויאמר אני נשבע בשם פלוני כדכתיב שים נא ידך תחת ירכי ואשביעך בה' אלהי השמים. ואמרינן תו התם שבועה מעומד תלמידי חכמים מיושב שבועה בספר תורה תלמידי חכמים לכתחלה בתפלין</w:t>
      </w:r>
      <w:r>
        <w:rPr>
          <w:rFonts w:cs="Arial" w:hint="cs"/>
          <w:rtl/>
        </w:rPr>
        <w:t>.</w:t>
      </w:r>
    </w:p>
  </w:footnote>
  <w:footnote w:id="112">
    <w:p w14:paraId="5F8C301C" w14:textId="77777777" w:rsidR="002C32C9" w:rsidRDefault="002C32C9" w:rsidP="00047293">
      <w:pPr>
        <w:pStyle w:val="a5"/>
        <w:rPr>
          <w:rtl/>
        </w:rPr>
      </w:pPr>
      <w:r>
        <w:rPr>
          <w:rStyle w:val="a7"/>
        </w:rPr>
        <w:footnoteRef/>
      </w:r>
      <w:r>
        <w:rPr>
          <w:rtl/>
        </w:rPr>
        <w:t xml:space="preserve"> </w:t>
      </w:r>
      <w:r w:rsidRPr="00D54545">
        <w:rPr>
          <w:rFonts w:cs="Arial"/>
          <w:rtl/>
        </w:rPr>
        <w:t>כ</w:t>
      </w:r>
      <w:r>
        <w:rPr>
          <w:rFonts w:cs="Arial" w:hint="cs"/>
          <w:rtl/>
        </w:rPr>
        <w:t>'</w:t>
      </w:r>
      <w:r w:rsidRPr="00D54545">
        <w:rPr>
          <w:rFonts w:cs="Arial"/>
          <w:rtl/>
        </w:rPr>
        <w:t xml:space="preserve"> רב האי גאון </w:t>
      </w:r>
      <w:r w:rsidRPr="00D54545">
        <w:rPr>
          <w:rFonts w:cs="Arial" w:hint="cs"/>
          <w:sz w:val="16"/>
          <w:szCs w:val="16"/>
          <w:rtl/>
        </w:rPr>
        <w:t>(</w:t>
      </w:r>
      <w:r w:rsidRPr="00D54545">
        <w:rPr>
          <w:rFonts w:cs="Arial"/>
          <w:sz w:val="16"/>
          <w:szCs w:val="16"/>
          <w:rtl/>
        </w:rPr>
        <w:t>ספר משפטי שבועות</w:t>
      </w:r>
      <w:r>
        <w:rPr>
          <w:rFonts w:cs="Arial" w:hint="cs"/>
          <w:sz w:val="16"/>
          <w:szCs w:val="16"/>
          <w:rtl/>
        </w:rPr>
        <w:t xml:space="preserve"> [</w:t>
      </w:r>
      <w:r w:rsidRPr="00D54545">
        <w:rPr>
          <w:rFonts w:cs="Arial"/>
          <w:sz w:val="16"/>
          <w:szCs w:val="16"/>
          <w:rtl/>
        </w:rPr>
        <w:t>כ</w:t>
      </w:r>
      <w:r>
        <w:rPr>
          <w:rFonts w:cs="Arial" w:hint="cs"/>
          <w:sz w:val="16"/>
          <w:szCs w:val="16"/>
          <w:rtl/>
        </w:rPr>
        <w:t xml:space="preserve">:] </w:t>
      </w:r>
      <w:r w:rsidRPr="00D54545">
        <w:rPr>
          <w:rFonts w:cs="Arial"/>
          <w:sz w:val="16"/>
          <w:szCs w:val="16"/>
          <w:rtl/>
        </w:rPr>
        <w:t>ח</w:t>
      </w:r>
      <w:r w:rsidRPr="00D54545">
        <w:rPr>
          <w:rFonts w:cs="Arial" w:hint="cs"/>
          <w:sz w:val="16"/>
          <w:szCs w:val="16"/>
          <w:rtl/>
        </w:rPr>
        <w:t>"</w:t>
      </w:r>
      <w:r w:rsidRPr="00D54545">
        <w:rPr>
          <w:rFonts w:cs="Arial"/>
          <w:sz w:val="16"/>
          <w:szCs w:val="16"/>
          <w:rtl/>
        </w:rPr>
        <w:t>ב שער כ</w:t>
      </w:r>
      <w:r>
        <w:rPr>
          <w:rFonts w:cs="Arial" w:hint="cs"/>
          <w:sz w:val="16"/>
          <w:szCs w:val="16"/>
          <w:rtl/>
        </w:rPr>
        <w:t>)</w:t>
      </w:r>
      <w:r w:rsidRPr="00D54545">
        <w:rPr>
          <w:rFonts w:cs="Arial"/>
          <w:rtl/>
        </w:rPr>
        <w:t xml:space="preserve"> וז"ל</w:t>
      </w:r>
      <w:r>
        <w:rPr>
          <w:rFonts w:cs="Arial" w:hint="cs"/>
          <w:rtl/>
        </w:rPr>
        <w:t>-</w:t>
      </w:r>
      <w:r w:rsidRPr="00D54545">
        <w:rPr>
          <w:rFonts w:cs="Arial"/>
          <w:rtl/>
        </w:rPr>
        <w:t xml:space="preserve"> וגבול תלמיד חכם</w:t>
      </w:r>
      <w:r>
        <w:rPr>
          <w:rFonts w:cs="Arial" w:hint="cs"/>
          <w:rtl/>
        </w:rPr>
        <w:t>,</w:t>
      </w:r>
      <w:r w:rsidRPr="00D54545">
        <w:rPr>
          <w:rFonts w:cs="Arial"/>
          <w:rtl/>
        </w:rPr>
        <w:t xml:space="preserve"> א</w:t>
      </w:r>
      <w:r>
        <w:rPr>
          <w:rFonts w:cs="Arial" w:hint="cs"/>
          <w:rtl/>
        </w:rPr>
        <w:t>ע"פ</w:t>
      </w:r>
      <w:r w:rsidRPr="00D54545">
        <w:rPr>
          <w:rFonts w:cs="Arial"/>
          <w:rtl/>
        </w:rPr>
        <w:t xml:space="preserve"> שיש לרז"ל דברים הרבה בזה, אבל גבול הנוהג הנה הוא דבריהם </w:t>
      </w:r>
      <w:r w:rsidRPr="00D54545">
        <w:rPr>
          <w:rFonts w:cs="Arial"/>
          <w:sz w:val="16"/>
          <w:szCs w:val="16"/>
          <w:rtl/>
        </w:rPr>
        <w:t>[ברכות מז</w:t>
      </w:r>
      <w:r w:rsidRPr="00D54545">
        <w:rPr>
          <w:rFonts w:cs="Arial" w:hint="cs"/>
          <w:sz w:val="16"/>
          <w:szCs w:val="16"/>
          <w:rtl/>
        </w:rPr>
        <w:t>:</w:t>
      </w:r>
      <w:r w:rsidRPr="00D54545">
        <w:rPr>
          <w:rFonts w:cs="Arial"/>
          <w:sz w:val="16"/>
          <w:szCs w:val="16"/>
          <w:rtl/>
        </w:rPr>
        <w:t xml:space="preserve">] </w:t>
      </w:r>
      <w:r w:rsidRPr="00D54545">
        <w:rPr>
          <w:rFonts w:cs="Arial"/>
          <w:rtl/>
        </w:rPr>
        <w:t>איזהו תלמיד חכם כל שמניח תפילין, ע</w:t>
      </w:r>
      <w:r>
        <w:rPr>
          <w:rFonts w:cs="Arial" w:hint="cs"/>
          <w:rtl/>
        </w:rPr>
        <w:t>כ"ל</w:t>
      </w:r>
      <w:r w:rsidRPr="00D54545">
        <w:rPr>
          <w:rFonts w:cs="Arial"/>
          <w:rtl/>
        </w:rPr>
        <w:t>. ולפי זה האידנא אין חילוק בין ת</w:t>
      </w:r>
      <w:r>
        <w:rPr>
          <w:rFonts w:cs="Arial" w:hint="cs"/>
          <w:rtl/>
        </w:rPr>
        <w:t>"</w:t>
      </w:r>
      <w:r w:rsidRPr="00D54545">
        <w:rPr>
          <w:rFonts w:cs="Arial"/>
          <w:rtl/>
        </w:rPr>
        <w:t>ח לאחר</w:t>
      </w:r>
      <w:r>
        <w:rPr>
          <w:rFonts w:hint="cs"/>
          <w:rtl/>
        </w:rPr>
        <w:t>, ש"ך (סקמ"א).</w:t>
      </w:r>
    </w:p>
  </w:footnote>
  <w:footnote w:id="113">
    <w:p w14:paraId="201E7917" w14:textId="77777777" w:rsidR="002C32C9" w:rsidRDefault="002C32C9" w:rsidP="00047293">
      <w:pPr>
        <w:pStyle w:val="a5"/>
      </w:pPr>
      <w:r>
        <w:rPr>
          <w:rStyle w:val="a7"/>
        </w:rPr>
        <w:footnoteRef/>
      </w:r>
      <w:r>
        <w:rPr>
          <w:rtl/>
        </w:rPr>
        <w:t xml:space="preserve"> </w:t>
      </w:r>
      <w:r w:rsidRPr="00D54545">
        <w:rPr>
          <w:rFonts w:cs="Arial"/>
          <w:rtl/>
        </w:rPr>
        <w:t xml:space="preserve">זהו דעת מהרי"ו בתשובה </w:t>
      </w:r>
      <w:r>
        <w:rPr>
          <w:rFonts w:cs="Arial" w:hint="cs"/>
          <w:rtl/>
        </w:rPr>
        <w:t>(</w:t>
      </w:r>
      <w:r w:rsidRPr="00D54545">
        <w:rPr>
          <w:rFonts w:cs="Arial"/>
          <w:rtl/>
        </w:rPr>
        <w:t>סי</w:t>
      </w:r>
      <w:r>
        <w:rPr>
          <w:rFonts w:cs="Arial" w:hint="cs"/>
          <w:rtl/>
        </w:rPr>
        <w:t>'</w:t>
      </w:r>
      <w:r w:rsidRPr="00D54545">
        <w:rPr>
          <w:rFonts w:cs="Arial"/>
          <w:rtl/>
        </w:rPr>
        <w:t xml:space="preserve"> קעא</w:t>
      </w:r>
      <w:r>
        <w:rPr>
          <w:rFonts w:cs="Arial" w:hint="cs"/>
          <w:rtl/>
        </w:rPr>
        <w:t>)</w:t>
      </w:r>
      <w:r w:rsidRPr="00D54545">
        <w:rPr>
          <w:rFonts w:cs="Arial"/>
          <w:rtl/>
        </w:rPr>
        <w:t xml:space="preserve">. ודבריו צל"ע, דהא כיון דאפילו תפילין לכתחילה לא, א"כ כ"ש שאר ספרים, דהא אשכחן בכמה דוכתי דקדושת תפילין חמורה משאר ספרים </w:t>
      </w:r>
      <w:r w:rsidRPr="005334F5">
        <w:rPr>
          <w:rFonts w:cs="Arial" w:hint="cs"/>
          <w:sz w:val="16"/>
          <w:szCs w:val="16"/>
          <w:rtl/>
        </w:rPr>
        <w:t>(</w:t>
      </w:r>
      <w:r w:rsidRPr="005334F5">
        <w:rPr>
          <w:rFonts w:cs="Arial"/>
          <w:sz w:val="16"/>
          <w:szCs w:val="16"/>
          <w:rtl/>
        </w:rPr>
        <w:t>ומה שהביא מהרי"ו שם ראיה מהרא"ש [שבועות פ"ו סי' א'] ומרדכי [שם סי' תשנ"ח], לפע"ד אינו ראיה, דהרא"ש לא קאמר אלא לדינא והיינו בדיעבד, וגם המרדכי לא איירי התם משבועת הדיינים, רק כשנשבע בכתבי הקודש לאסור דבר על עצמו אם חייב לקיים שבועתו, ופשיטא דבכה"ג שאר כתבי הקודש דין ס"ת יש להם וכמו שנתבאר ביו"ד סימן רל"ז [סעיף ו' בהג"ה], משא"כ בשבועת הדיינים, דהא אשכחן כמה דברים דלענין שבועת ביטוי הוי שבועה ולענין שבועת הדיינים לא הוי שבועה. ובפרט כיון דטעמא דאנקוטי חפצא הוא משום איום, פשיטא דאין להביא ראיה משבועת ביטוי לשבועת הדיינים</w:t>
      </w:r>
      <w:r>
        <w:rPr>
          <w:rFonts w:cs="Arial" w:hint="cs"/>
          <w:sz w:val="16"/>
          <w:szCs w:val="16"/>
          <w:rtl/>
        </w:rPr>
        <w:t>)</w:t>
      </w:r>
      <w:r w:rsidRPr="00D54545">
        <w:rPr>
          <w:rFonts w:cs="Arial"/>
          <w:rtl/>
        </w:rPr>
        <w:t>, וא"כ נראה דס"ת דוקא הוא. ודברי מהרי"ו והר"ב צל"ע</w:t>
      </w:r>
      <w:r>
        <w:rPr>
          <w:rFonts w:cs="Arial" w:hint="cs"/>
          <w:rtl/>
        </w:rPr>
        <w:t>, ש"ך (סקמ"ב).</w:t>
      </w:r>
    </w:p>
  </w:footnote>
  <w:footnote w:id="114">
    <w:p w14:paraId="4C1835CE" w14:textId="77777777" w:rsidR="002C32C9" w:rsidRDefault="002C32C9" w:rsidP="00047293">
      <w:pPr>
        <w:pStyle w:val="a5"/>
      </w:pPr>
      <w:r>
        <w:rPr>
          <w:rStyle w:val="a7"/>
        </w:rPr>
        <w:footnoteRef/>
      </w:r>
      <w:r>
        <w:rPr>
          <w:rtl/>
        </w:rPr>
        <w:t xml:space="preserve"> </w:t>
      </w:r>
      <w:r w:rsidRPr="00A840A4">
        <w:rPr>
          <w:rFonts w:cs="Arial"/>
          <w:rtl/>
        </w:rPr>
        <w:t>וכתב הרא"ש (פ"ו סי' א) דטעמייהו דכיון דכתיב אלהי השמים היינו נמי כנוי</w:t>
      </w:r>
      <w:r>
        <w:rPr>
          <w:rFonts w:cs="Arial" w:hint="cs"/>
          <w:rtl/>
        </w:rPr>
        <w:t>.</w:t>
      </w:r>
      <w:r w:rsidRPr="00A840A4">
        <w:rPr>
          <w:rFonts w:cs="Arial"/>
          <w:rtl/>
        </w:rPr>
        <w:t xml:space="preserve"> אי נמי הא דבעינן אנקוטי חפצא לאו דילפינן מהתם אלא אסמכתא בעלמא דתקנת חכמים היא להטיל אימה על הנשבע</w:t>
      </w:r>
      <w:r>
        <w:rPr>
          <w:rFonts w:cs="Arial" w:hint="cs"/>
          <w:rtl/>
        </w:rPr>
        <w:t>, ב"י.</w:t>
      </w:r>
    </w:p>
  </w:footnote>
  <w:footnote w:id="115">
    <w:p w14:paraId="57D5007E" w14:textId="77777777" w:rsidR="002C32C9" w:rsidRDefault="002C32C9" w:rsidP="00047293">
      <w:pPr>
        <w:pStyle w:val="a5"/>
      </w:pPr>
      <w:r>
        <w:rPr>
          <w:rStyle w:val="a7"/>
        </w:rPr>
        <w:footnoteRef/>
      </w:r>
      <w:r>
        <w:rPr>
          <w:rtl/>
        </w:rPr>
        <w:t xml:space="preserve"> </w:t>
      </w:r>
      <w:r>
        <w:rPr>
          <w:rFonts w:hint="cs"/>
          <w:rtl/>
        </w:rPr>
        <w:t xml:space="preserve">וז"ל- </w:t>
      </w:r>
      <w:r w:rsidRPr="00E5413C">
        <w:rPr>
          <w:rFonts w:cs="Arial"/>
          <w:rtl/>
        </w:rPr>
        <w:t>אין בין שבועת הסת לשבועת הדיינין אלא נקיטת חפץ, שאין הנשבע שבועת הסת אוחז ספר תורה אלא משביעין אותו בשם או בכנוי בשבועה או באלה מפיו או מפי בית דין כמו שבועת הדיינין, וכבר נהגו הכל להיות ספר תורה ביד חזן הכנסת או שאר העם בעת שמשביעין שבועת הסת כדי לאיים עליו.</w:t>
      </w:r>
    </w:p>
  </w:footnote>
  <w:footnote w:id="116">
    <w:p w14:paraId="2180C7C1" w14:textId="77777777" w:rsidR="002C32C9" w:rsidRDefault="002C32C9" w:rsidP="00047293">
      <w:pPr>
        <w:pStyle w:val="a5"/>
      </w:pPr>
      <w:r>
        <w:rPr>
          <w:rStyle w:val="a7"/>
        </w:rPr>
        <w:footnoteRef/>
      </w:r>
      <w:r>
        <w:rPr>
          <w:rtl/>
        </w:rPr>
        <w:t xml:space="preserve"> </w:t>
      </w:r>
      <w:r w:rsidRPr="00BE2B5A">
        <w:rPr>
          <w:rFonts w:cs="Arial"/>
          <w:rtl/>
        </w:rPr>
        <w:t>וכן כתב רש"י בפרק השולח (גיטין לה. ד"ה חוץ) במה שאמרו שם באלמנה שאין משביעין אותה אלא חוץ לבית דין</w:t>
      </w:r>
      <w:r>
        <w:rPr>
          <w:rFonts w:cs="Arial" w:hint="cs"/>
          <w:rtl/>
        </w:rPr>
        <w:t>.</w:t>
      </w:r>
      <w:r w:rsidRPr="00BE2B5A">
        <w:rPr>
          <w:rFonts w:cs="Arial"/>
          <w:rtl/>
        </w:rPr>
        <w:t xml:space="preserve"> וכן הסכימו הרמב"ן (שם לד: ד"ה הא דתנן שתהא) והרשב"א (שם לה. ד"ה אמר)</w:t>
      </w:r>
      <w:r>
        <w:rPr>
          <w:rFonts w:cs="Arial" w:hint="cs"/>
          <w:rtl/>
        </w:rPr>
        <w:t>,</w:t>
      </w:r>
      <w:r w:rsidRPr="00BE2B5A">
        <w:rPr>
          <w:rFonts w:cs="Arial"/>
          <w:rtl/>
        </w:rPr>
        <w:t xml:space="preserve"> והוא הנכון</w:t>
      </w:r>
      <w:r>
        <w:rPr>
          <w:rFonts w:cs="Arial" w:hint="cs"/>
          <w:rtl/>
        </w:rPr>
        <w:t>.</w:t>
      </w:r>
      <w:r w:rsidRPr="00BE2B5A">
        <w:rPr>
          <w:rFonts w:cs="Arial"/>
          <w:rtl/>
        </w:rPr>
        <w:t xml:space="preserve"> אבל הרמב"ם כתב פי"א מהל</w:t>
      </w:r>
      <w:r>
        <w:rPr>
          <w:rFonts w:cs="Arial" w:hint="cs"/>
          <w:rtl/>
        </w:rPr>
        <w:t>'</w:t>
      </w:r>
      <w:r w:rsidRPr="00BE2B5A">
        <w:rPr>
          <w:rFonts w:cs="Arial"/>
          <w:rtl/>
        </w:rPr>
        <w:t xml:space="preserve"> שבועות (הי"ג) שגם שבועה דרבנן בשם או בכנוי אלא שאינה בנקיטת חפץ ולא הודו לו (הראב"ד שם)</w:t>
      </w:r>
      <w:r>
        <w:rPr>
          <w:rFonts w:cs="Arial" w:hint="cs"/>
          <w:rtl/>
        </w:rPr>
        <w:t>, ריב"ש.</w:t>
      </w:r>
    </w:p>
  </w:footnote>
  <w:footnote w:id="117">
    <w:p w14:paraId="647BF2C1" w14:textId="77777777" w:rsidR="002C32C9" w:rsidRDefault="002C32C9" w:rsidP="00047293">
      <w:pPr>
        <w:pStyle w:val="a5"/>
        <w:rPr>
          <w:rtl/>
        </w:rPr>
      </w:pPr>
      <w:r>
        <w:rPr>
          <w:rStyle w:val="a7"/>
        </w:rPr>
        <w:footnoteRef/>
      </w:r>
      <w:r>
        <w:rPr>
          <w:rtl/>
        </w:rPr>
        <w:t xml:space="preserve"> </w:t>
      </w:r>
      <w:r w:rsidRPr="00BE2B5A">
        <w:rPr>
          <w:rFonts w:cs="Arial"/>
          <w:rtl/>
        </w:rPr>
        <w:t>כך כתב הרמב"ם פרק י"א משבועות (הי"א). ונראה לי שלמד כן מדאמרינן (שבועות לח:) תלמיד חכם לכתחלה בתפלין ואסיקנא דשאר כל אדם בדיעבד בתפלין אלמא לא מקילינן לתלמיד חכם לכתחלה אלא במאי דסגי לשאר כל אדם דיעבד וכיון דתלמיד חכם לכתחלה מיושב ממילא דשאר כל אדם בדיעבד במיושב סגי ליה</w:t>
      </w:r>
      <w:r>
        <w:rPr>
          <w:rFonts w:hint="cs"/>
          <w:rtl/>
        </w:rPr>
        <w:t>, ב"י.</w:t>
      </w:r>
    </w:p>
  </w:footnote>
  <w:footnote w:id="118">
    <w:p w14:paraId="021CC66F" w14:textId="77777777" w:rsidR="002C32C9" w:rsidRPr="00283432" w:rsidRDefault="002C32C9" w:rsidP="00047293">
      <w:pPr>
        <w:pStyle w:val="a5"/>
        <w:rPr>
          <w:rtl/>
        </w:rPr>
      </w:pPr>
      <w:r w:rsidRPr="00283432">
        <w:rPr>
          <w:rStyle w:val="a7"/>
        </w:rPr>
        <w:footnoteRef/>
      </w:r>
      <w:r w:rsidRPr="00283432">
        <w:rPr>
          <w:rtl/>
        </w:rPr>
        <w:t xml:space="preserve"> </w:t>
      </w:r>
      <w:r w:rsidRPr="00283432">
        <w:rPr>
          <w:rFonts w:cs="Arial"/>
          <w:rtl/>
        </w:rPr>
        <w:t xml:space="preserve">מטעם זה נראה דבההיא דמרדכי </w:t>
      </w:r>
      <w:r>
        <w:rPr>
          <w:rFonts w:cs="Arial" w:hint="cs"/>
          <w:sz w:val="16"/>
          <w:szCs w:val="16"/>
          <w:rtl/>
        </w:rPr>
        <w:t xml:space="preserve">(שבועות סי' תשסה בשם מהר"ם [סי' תרו]) </w:t>
      </w:r>
      <w:r w:rsidRPr="00283432">
        <w:rPr>
          <w:rFonts w:cs="Arial"/>
          <w:rtl/>
        </w:rPr>
        <w:t xml:space="preserve">שכתבתי בסמוך </w:t>
      </w:r>
      <w:r w:rsidRPr="000B0112">
        <w:rPr>
          <w:rFonts w:cs="Arial"/>
          <w:sz w:val="16"/>
          <w:szCs w:val="16"/>
          <w:rtl/>
        </w:rPr>
        <w:t>(</w:t>
      </w:r>
      <w:r>
        <w:rPr>
          <w:rFonts w:cs="Arial" w:hint="cs"/>
          <w:sz w:val="16"/>
          <w:szCs w:val="16"/>
          <w:rtl/>
        </w:rPr>
        <w:t>סוף סע' כד בטור</w:t>
      </w:r>
      <w:r w:rsidRPr="000B0112">
        <w:rPr>
          <w:rFonts w:cs="Arial"/>
          <w:sz w:val="16"/>
          <w:szCs w:val="16"/>
          <w:rtl/>
        </w:rPr>
        <w:t xml:space="preserve">) </w:t>
      </w:r>
      <w:r w:rsidRPr="00283432">
        <w:rPr>
          <w:rFonts w:cs="Arial"/>
          <w:rtl/>
        </w:rPr>
        <w:t>אפי</w:t>
      </w:r>
      <w:r>
        <w:rPr>
          <w:rFonts w:cs="Arial" w:hint="cs"/>
          <w:rtl/>
        </w:rPr>
        <w:t>לו</w:t>
      </w:r>
      <w:r w:rsidRPr="00283432">
        <w:rPr>
          <w:rFonts w:cs="Arial"/>
          <w:rtl/>
        </w:rPr>
        <w:t xml:space="preserve"> אם נשבע בתחלה בנקיטת חפץ חוזר ומשביעו לבסוף</w:t>
      </w:r>
      <w:r>
        <w:rPr>
          <w:rFonts w:cs="Arial" w:hint="cs"/>
          <w:sz w:val="16"/>
          <w:szCs w:val="16"/>
          <w:rtl/>
        </w:rPr>
        <w:t xml:space="preserve"> {הרמ"א חולק על הב"י בהב' דברי המרדכי ומהר"ם הללו. ובאמת צל"ע איך הבין כך הב"י דהרי כמעט במרדכי כדברי הרמ"א}</w:t>
      </w:r>
      <w:r w:rsidRPr="00283432">
        <w:rPr>
          <w:rFonts w:cs="Arial" w:hint="cs"/>
          <w:rtl/>
        </w:rPr>
        <w:t>.</w:t>
      </w:r>
      <w:r w:rsidRPr="00283432">
        <w:rPr>
          <w:rFonts w:cs="Arial"/>
          <w:rtl/>
        </w:rPr>
        <w:t xml:space="preserve"> אבל הרא"ש כתב</w:t>
      </w:r>
      <w:r w:rsidRPr="000B0112">
        <w:rPr>
          <w:rFonts w:cs="Arial"/>
          <w:sz w:val="16"/>
          <w:szCs w:val="16"/>
          <w:rtl/>
        </w:rPr>
        <w:t xml:space="preserve"> </w:t>
      </w:r>
      <w:r w:rsidRPr="000B0112">
        <w:rPr>
          <w:rFonts w:cs="Arial" w:hint="cs"/>
          <w:sz w:val="16"/>
          <w:szCs w:val="16"/>
          <w:rtl/>
        </w:rPr>
        <w:t>(</w:t>
      </w:r>
      <w:r w:rsidRPr="000B0112">
        <w:rPr>
          <w:rFonts w:cs="Arial"/>
          <w:sz w:val="16"/>
          <w:szCs w:val="16"/>
          <w:rtl/>
        </w:rPr>
        <w:t>כלל קב סי</w:t>
      </w:r>
      <w:r w:rsidRPr="000B0112">
        <w:rPr>
          <w:rFonts w:cs="Arial" w:hint="cs"/>
          <w:sz w:val="16"/>
          <w:szCs w:val="16"/>
          <w:rtl/>
        </w:rPr>
        <w:t>'</w:t>
      </w:r>
      <w:r w:rsidRPr="000B0112">
        <w:rPr>
          <w:rFonts w:cs="Arial"/>
          <w:sz w:val="16"/>
          <w:szCs w:val="16"/>
          <w:rtl/>
        </w:rPr>
        <w:t xml:space="preserve"> ו</w:t>
      </w:r>
      <w:r w:rsidRPr="000B0112">
        <w:rPr>
          <w:rFonts w:cs="Arial" w:hint="cs"/>
          <w:sz w:val="16"/>
          <w:szCs w:val="16"/>
          <w:rtl/>
        </w:rPr>
        <w:t>)</w:t>
      </w:r>
      <w:r w:rsidRPr="00283432">
        <w:rPr>
          <w:rFonts w:cs="Arial"/>
          <w:rtl/>
        </w:rPr>
        <w:t xml:space="preserve"> אם נשבע לפרעו לזמנים ידועים יזהירוהו</w:t>
      </w:r>
      <w:r>
        <w:rPr>
          <w:rFonts w:cs="Arial" w:hint="cs"/>
          <w:rtl/>
        </w:rPr>
        <w:t>,</w:t>
      </w:r>
      <w:r w:rsidRPr="00283432">
        <w:rPr>
          <w:rFonts w:cs="Arial"/>
          <w:rtl/>
        </w:rPr>
        <w:t xml:space="preserve"> באותה שבועה שכבר נשבע</w:t>
      </w:r>
      <w:r>
        <w:rPr>
          <w:rFonts w:cs="Arial" w:hint="cs"/>
          <w:rtl/>
        </w:rPr>
        <w:t>,</w:t>
      </w:r>
      <w:r w:rsidRPr="00283432">
        <w:rPr>
          <w:rFonts w:cs="Arial"/>
          <w:rtl/>
        </w:rPr>
        <w:t xml:space="preserve"> שהוא אמת כמו שטען עכ"ל</w:t>
      </w:r>
      <w:r w:rsidRPr="00283432">
        <w:rPr>
          <w:rFonts w:hint="cs"/>
          <w:rtl/>
        </w:rPr>
        <w:t xml:space="preserve">, ב"י. </w:t>
      </w:r>
    </w:p>
  </w:footnote>
  <w:footnote w:id="119">
    <w:p w14:paraId="24F54E84" w14:textId="77777777" w:rsidR="002C32C9" w:rsidRDefault="002C32C9" w:rsidP="00047293">
      <w:pPr>
        <w:pStyle w:val="a5"/>
        <w:rPr>
          <w:rtl/>
        </w:rPr>
      </w:pPr>
      <w:r>
        <w:rPr>
          <w:rStyle w:val="a7"/>
        </w:rPr>
        <w:footnoteRef/>
      </w:r>
      <w:r>
        <w:rPr>
          <w:rtl/>
        </w:rPr>
        <w:t xml:space="preserve"> </w:t>
      </w:r>
      <w:r>
        <w:rPr>
          <w:rFonts w:cs="Arial" w:hint="cs"/>
          <w:rtl/>
        </w:rPr>
        <w:t xml:space="preserve">וכתב הב"י - </w:t>
      </w:r>
      <w:r w:rsidRPr="00444569">
        <w:rPr>
          <w:rFonts w:cs="Arial"/>
          <w:rtl/>
        </w:rPr>
        <w:t>ואנו לא נהגנו להשביע במנין</w:t>
      </w:r>
      <w:r>
        <w:rPr>
          <w:rFonts w:cs="Arial" w:hint="cs"/>
          <w:rtl/>
        </w:rPr>
        <w:t>. וכתב הדרכ"מ</w:t>
      </w:r>
      <w:r w:rsidRPr="002540EF">
        <w:rPr>
          <w:rFonts w:cs="Arial"/>
          <w:rtl/>
        </w:rPr>
        <w:t xml:space="preserve"> (</w:t>
      </w:r>
      <w:r>
        <w:rPr>
          <w:rFonts w:cs="Arial" w:hint="cs"/>
          <w:rtl/>
        </w:rPr>
        <w:t xml:space="preserve">אות </w:t>
      </w:r>
      <w:r w:rsidRPr="002540EF">
        <w:rPr>
          <w:rFonts w:cs="Arial"/>
          <w:rtl/>
        </w:rPr>
        <w:t>יא)</w:t>
      </w:r>
      <w:r>
        <w:rPr>
          <w:rFonts w:cs="Arial" w:hint="cs"/>
          <w:rtl/>
        </w:rPr>
        <w:t>0</w:t>
      </w:r>
      <w:r w:rsidRPr="002540EF">
        <w:rPr>
          <w:rFonts w:cs="Arial"/>
          <w:rtl/>
        </w:rPr>
        <w:t xml:space="preserve"> ומהרי"ו בתשובה סימן קס"ז כתב דשבועה דאורייתא משביעין בעשרה</w:t>
      </w:r>
      <w:r>
        <w:rPr>
          <w:rFonts w:cs="Arial" w:hint="cs"/>
          <w:rtl/>
        </w:rPr>
        <w:t>.</w:t>
      </w:r>
      <w:r w:rsidRPr="002540EF">
        <w:rPr>
          <w:rFonts w:cs="Arial"/>
          <w:rtl/>
        </w:rPr>
        <w:t xml:space="preserve"> ובכל בו כתב דישבע ביום הכניסה</w:t>
      </w:r>
      <w:r>
        <w:rPr>
          <w:rFonts w:cs="Arial" w:hint="cs"/>
          <w:rtl/>
        </w:rPr>
        <w:t>,</w:t>
      </w:r>
      <w:r w:rsidRPr="002540EF">
        <w:rPr>
          <w:rFonts w:cs="Arial"/>
          <w:rtl/>
        </w:rPr>
        <w:t xml:space="preserve"> וכן כתב מהרי"ו שכן הנהיג מהרי"ל</w:t>
      </w:r>
      <w:r>
        <w:rPr>
          <w:rFonts w:cs="Arial" w:hint="cs"/>
          <w:rtl/>
        </w:rPr>
        <w:t>.</w:t>
      </w:r>
      <w:r w:rsidRPr="002540EF">
        <w:rPr>
          <w:rFonts w:cs="Arial"/>
          <w:rtl/>
        </w:rPr>
        <w:t xml:space="preserve"> ואין נוהגין כן עכשיו</w:t>
      </w:r>
      <w:r>
        <w:rPr>
          <w:rFonts w:cs="Arial" w:hint="cs"/>
          <w:rtl/>
        </w:rPr>
        <w:t>.</w:t>
      </w:r>
      <w:r>
        <w:rPr>
          <w:rFonts w:hint="cs"/>
          <w:rtl/>
        </w:rPr>
        <w:t xml:space="preserve"> </w:t>
      </w:r>
      <w:r w:rsidRPr="00930F83">
        <w:rPr>
          <w:rFonts w:hint="cs"/>
          <w:color w:val="00B0F0"/>
          <w:rtl/>
        </w:rPr>
        <w:t>(וכ"כ בהגה)</w:t>
      </w:r>
    </w:p>
  </w:footnote>
  <w:footnote w:id="120">
    <w:p w14:paraId="71D1EEA7" w14:textId="77777777" w:rsidR="002C32C9" w:rsidRDefault="002C32C9" w:rsidP="00047293">
      <w:pPr>
        <w:pStyle w:val="a5"/>
      </w:pPr>
      <w:r>
        <w:rPr>
          <w:rStyle w:val="a7"/>
        </w:rPr>
        <w:footnoteRef/>
      </w:r>
      <w:r>
        <w:rPr>
          <w:rtl/>
        </w:rPr>
        <w:t xml:space="preserve"> </w:t>
      </w:r>
      <w:r>
        <w:rPr>
          <w:rFonts w:cs="Arial" w:hint="cs"/>
          <w:rtl/>
        </w:rPr>
        <w:t xml:space="preserve">וז"ל- </w:t>
      </w:r>
      <w:r w:rsidRPr="00444569">
        <w:rPr>
          <w:rFonts w:cs="Arial"/>
          <w:rtl/>
        </w:rPr>
        <w:t>מה שטוען שמעון שקפץ ונשבע קודם שנתחייב</w:t>
      </w:r>
      <w:r>
        <w:rPr>
          <w:rFonts w:cs="Arial" w:hint="cs"/>
          <w:rtl/>
        </w:rPr>
        <w:t>,</w:t>
      </w:r>
      <w:r w:rsidRPr="00444569">
        <w:rPr>
          <w:rFonts w:cs="Arial"/>
          <w:rtl/>
        </w:rPr>
        <w:t xml:space="preserve"> אילו היה חייב שבועה </w:t>
      </w:r>
      <w:r>
        <w:rPr>
          <w:rFonts w:cs="Arial" w:hint="cs"/>
          <w:rtl/>
        </w:rPr>
        <w:t xml:space="preserve">- </w:t>
      </w:r>
      <w:r w:rsidRPr="00444569">
        <w:rPr>
          <w:rFonts w:cs="Arial"/>
          <w:rtl/>
        </w:rPr>
        <w:t>לא היה נפטר בכך</w:t>
      </w:r>
      <w:r>
        <w:rPr>
          <w:rFonts w:cs="Arial" w:hint="cs"/>
          <w:rtl/>
        </w:rPr>
        <w:t>,</w:t>
      </w:r>
      <w:r w:rsidRPr="00444569">
        <w:rPr>
          <w:rFonts w:cs="Arial"/>
          <w:rtl/>
        </w:rPr>
        <w:t xml:space="preserve"> שצריך לישבע לאחר מעשה בית דין</w:t>
      </w:r>
      <w:r>
        <w:rPr>
          <w:rFonts w:cs="Arial" w:hint="cs"/>
          <w:rtl/>
        </w:rPr>
        <w:t>.</w:t>
      </w:r>
      <w:r w:rsidRPr="00444569">
        <w:rPr>
          <w:rFonts w:cs="Arial"/>
          <w:rtl/>
        </w:rPr>
        <w:t xml:space="preserve"> וקשה גזל הנאכל (חולין פט.) שמא אחר כך הרשיע וגזל ואכל או אסיק זוזי או משתמיט אאיסקונדרי או כי קניא דרבא (נדרים כה.). וההיא דקפצה ונשבעה שלא נהנית מכתובתה כלום דאמרינן (גיטין לה.) ומודה רב בקופצת</w:t>
      </w:r>
      <w:r>
        <w:rPr>
          <w:rFonts w:cs="Arial" w:hint="cs"/>
          <w:rtl/>
        </w:rPr>
        <w:t xml:space="preserve"> -</w:t>
      </w:r>
      <w:r w:rsidRPr="00444569">
        <w:rPr>
          <w:rFonts w:cs="Arial"/>
          <w:rtl/>
        </w:rPr>
        <w:t xml:space="preserve"> על דעת בית דין נשבעה</w:t>
      </w:r>
      <w:r>
        <w:rPr>
          <w:rFonts w:cs="Arial" w:hint="cs"/>
          <w:rtl/>
        </w:rPr>
        <w:t>,</w:t>
      </w:r>
      <w:r w:rsidRPr="00444569">
        <w:rPr>
          <w:rFonts w:cs="Arial"/>
          <w:rtl/>
        </w:rPr>
        <w:t xml:space="preserve"> אבל התלמוד לא חש להאריך במלתא דלא צריכא</w:t>
      </w:r>
      <w:r>
        <w:rPr>
          <w:rFonts w:cs="Arial" w:hint="cs"/>
          <w:rtl/>
        </w:rPr>
        <w:t>,</w:t>
      </w:r>
      <w:r w:rsidRPr="00444569">
        <w:rPr>
          <w:rFonts w:cs="Arial"/>
          <w:rtl/>
        </w:rPr>
        <w:t xml:space="preserve"> ועל כרחך כך השביע משה את ישראל</w:t>
      </w:r>
      <w:r>
        <w:rPr>
          <w:rFonts w:cs="Arial" w:hint="cs"/>
          <w:rtl/>
        </w:rPr>
        <w:t>.</w:t>
      </w:r>
    </w:p>
  </w:footnote>
  <w:footnote w:id="121">
    <w:p w14:paraId="1DBD5F33" w14:textId="77777777" w:rsidR="002C32C9" w:rsidRDefault="002C32C9" w:rsidP="00047293">
      <w:pPr>
        <w:pStyle w:val="a5"/>
        <w:rPr>
          <w:rtl/>
        </w:rPr>
      </w:pPr>
      <w:r>
        <w:rPr>
          <w:rStyle w:val="a7"/>
        </w:rPr>
        <w:footnoteRef/>
      </w:r>
      <w:r>
        <w:rPr>
          <w:rtl/>
        </w:rPr>
        <w:t xml:space="preserve"> </w:t>
      </w:r>
      <w:r w:rsidRPr="00444569">
        <w:rPr>
          <w:rFonts w:cs="Arial"/>
          <w:rtl/>
        </w:rPr>
        <w:t>ועיין בהר"ן (גיטין יח. ד"ה גרסי') ומרדכי (סי' שעז) פרק השולח גבי הא דאמרינן מודה רב בקופצת</w:t>
      </w:r>
      <w:r>
        <w:rPr>
          <w:rFonts w:cs="Arial" w:hint="cs"/>
          <w:rtl/>
        </w:rPr>
        <w:t>, ב"י.</w:t>
      </w:r>
    </w:p>
  </w:footnote>
  <w:footnote w:id="122">
    <w:p w14:paraId="04F9FBFA" w14:textId="77777777" w:rsidR="002C32C9" w:rsidRDefault="002C32C9" w:rsidP="00047293">
      <w:pPr>
        <w:pStyle w:val="a5"/>
        <w:rPr>
          <w:rtl/>
        </w:rPr>
      </w:pPr>
      <w:r>
        <w:rPr>
          <w:rStyle w:val="a7"/>
        </w:rPr>
        <w:footnoteRef/>
      </w:r>
      <w:r>
        <w:rPr>
          <w:rtl/>
        </w:rPr>
        <w:t xml:space="preserve"> </w:t>
      </w:r>
      <w:r w:rsidRPr="00501B74">
        <w:rPr>
          <w:rFonts w:cs="Arial"/>
          <w:rtl/>
        </w:rPr>
        <w:t>ועיין באר היטב לקמן סימן קכ"ד סק</w:t>
      </w:r>
      <w:r>
        <w:rPr>
          <w:rFonts w:cs="Arial" w:hint="cs"/>
          <w:rtl/>
        </w:rPr>
        <w:t>"</w:t>
      </w:r>
      <w:r w:rsidRPr="00501B74">
        <w:rPr>
          <w:rFonts w:cs="Arial"/>
          <w:rtl/>
        </w:rPr>
        <w:t>ג בשם הרדב"ז [ח"א סי' ת"א], ועיין לקמן סעיף י"ט סק"כ</w:t>
      </w:r>
      <w:r>
        <w:rPr>
          <w:rFonts w:hint="cs"/>
          <w:rtl/>
        </w:rPr>
        <w:t>, פת"ש (סקי"ח).</w:t>
      </w:r>
    </w:p>
  </w:footnote>
  <w:footnote w:id="123">
    <w:p w14:paraId="05444E23" w14:textId="77777777" w:rsidR="002C32C9" w:rsidRDefault="002C32C9" w:rsidP="00047293">
      <w:pPr>
        <w:pStyle w:val="a5"/>
      </w:pPr>
      <w:r>
        <w:rPr>
          <w:rStyle w:val="a7"/>
        </w:rPr>
        <w:footnoteRef/>
      </w:r>
      <w:r>
        <w:rPr>
          <w:rtl/>
        </w:rPr>
        <w:t xml:space="preserve"> </w:t>
      </w:r>
      <w:r>
        <w:rPr>
          <w:rFonts w:hint="cs"/>
          <w:rtl/>
        </w:rPr>
        <w:t xml:space="preserve">וז"ל- </w:t>
      </w:r>
      <w:r w:rsidRPr="00E5413C">
        <w:rPr>
          <w:rFonts w:cs="Arial"/>
          <w:rtl/>
        </w:rPr>
        <w:t>אין בין שבועת הסת לשבועת הדיינין אלא נקיטת חפץ, שאין הנשבע שבועת הסת אוחז ספר תורה אלא משביעין אותו בשם או בכנוי בשבועה או באלה מפיו או מפי בית דין כמו שבועת הדיינין, וכבר נהגו הכל להיות ספר תורה ביד חזן הכנסת או שאר העם בעת שמשביעין שבועת הסת כדי לאיים עליו.</w:t>
      </w:r>
    </w:p>
  </w:footnote>
  <w:footnote w:id="124">
    <w:p w14:paraId="28763D8D" w14:textId="77777777" w:rsidR="002C32C9" w:rsidRDefault="002C32C9" w:rsidP="00047293">
      <w:pPr>
        <w:pStyle w:val="a5"/>
      </w:pPr>
      <w:r>
        <w:rPr>
          <w:rStyle w:val="a7"/>
        </w:rPr>
        <w:footnoteRef/>
      </w:r>
      <w:r>
        <w:rPr>
          <w:rtl/>
        </w:rPr>
        <w:t xml:space="preserve"> </w:t>
      </w:r>
      <w:r w:rsidRPr="00BE2B5A">
        <w:rPr>
          <w:rFonts w:cs="Arial"/>
          <w:rtl/>
        </w:rPr>
        <w:t>וכן כתב רש"י בפרק השולח (גיטין לה. ד"ה חוץ) במה שאמרו שם באלמנה שאין משביעין אותה אלא חוץ לבית דין</w:t>
      </w:r>
      <w:r>
        <w:rPr>
          <w:rFonts w:cs="Arial" w:hint="cs"/>
          <w:rtl/>
        </w:rPr>
        <w:t>.</w:t>
      </w:r>
      <w:r w:rsidRPr="00BE2B5A">
        <w:rPr>
          <w:rFonts w:cs="Arial"/>
          <w:rtl/>
        </w:rPr>
        <w:t xml:space="preserve"> וכן הסכימו הרמב"ן (שם לד: ד"ה הא דתנן שתהא) והרשב"א (שם לה. ד"ה אמר)</w:t>
      </w:r>
      <w:r>
        <w:rPr>
          <w:rFonts w:cs="Arial" w:hint="cs"/>
          <w:rtl/>
        </w:rPr>
        <w:t>,</w:t>
      </w:r>
      <w:r w:rsidRPr="00BE2B5A">
        <w:rPr>
          <w:rFonts w:cs="Arial"/>
          <w:rtl/>
        </w:rPr>
        <w:t xml:space="preserve"> והוא הנכון</w:t>
      </w:r>
      <w:r>
        <w:rPr>
          <w:rFonts w:cs="Arial" w:hint="cs"/>
          <w:rtl/>
        </w:rPr>
        <w:t>.</w:t>
      </w:r>
      <w:r w:rsidRPr="00BE2B5A">
        <w:rPr>
          <w:rFonts w:cs="Arial"/>
          <w:rtl/>
        </w:rPr>
        <w:t xml:space="preserve"> אבל הרמב"ם כתב פי"א מהל</w:t>
      </w:r>
      <w:r>
        <w:rPr>
          <w:rFonts w:cs="Arial" w:hint="cs"/>
          <w:rtl/>
        </w:rPr>
        <w:t>'</w:t>
      </w:r>
      <w:r w:rsidRPr="00BE2B5A">
        <w:rPr>
          <w:rFonts w:cs="Arial"/>
          <w:rtl/>
        </w:rPr>
        <w:t xml:space="preserve"> שבועות (הי"ג) שגם שבועה דרבנן בשם או בכנוי אלא שאינה בנקיטת חפץ ולא הודו לו (הראב"ד שם)</w:t>
      </w:r>
      <w:r>
        <w:rPr>
          <w:rFonts w:cs="Arial" w:hint="cs"/>
          <w:rtl/>
        </w:rPr>
        <w:t>, ריב"ש.</w:t>
      </w:r>
    </w:p>
  </w:footnote>
  <w:footnote w:id="125">
    <w:p w14:paraId="5B2423D6" w14:textId="77777777" w:rsidR="002C32C9" w:rsidRDefault="002C32C9" w:rsidP="00047293">
      <w:pPr>
        <w:pStyle w:val="a5"/>
      </w:pPr>
      <w:r>
        <w:rPr>
          <w:rStyle w:val="a7"/>
        </w:rPr>
        <w:footnoteRef/>
      </w:r>
      <w:r>
        <w:rPr>
          <w:rtl/>
        </w:rPr>
        <w:t xml:space="preserve"> </w:t>
      </w:r>
      <w:r w:rsidRPr="00930F83">
        <w:rPr>
          <w:rFonts w:cs="Arial"/>
          <w:rtl/>
        </w:rPr>
        <w:t>ר"ל שאינו כלל בס"ת אלא שמחרים בשמו בחרם סתם, וחרם סתם אינו לא בס"ת ולא בשמו אלא סתם, כן הוא במישרים שם. ונראה דבשמו ר"ל שם האדם, ודוק. מיהו האידנא נוהגין להשביע היסת בשבועה שאומר אני נשבע שאין לזה אצלי כלום</w:t>
      </w:r>
      <w:r>
        <w:rPr>
          <w:rFonts w:cs="Arial" w:hint="cs"/>
          <w:rtl/>
        </w:rPr>
        <w:t xml:space="preserve">, ש"ך </w:t>
      </w:r>
      <w:r w:rsidRPr="005C4076">
        <w:rPr>
          <w:rFonts w:cs="Arial" w:hint="cs"/>
          <w:sz w:val="16"/>
          <w:szCs w:val="16"/>
          <w:rtl/>
        </w:rPr>
        <w:t>(סקמ"ד)</w:t>
      </w:r>
      <w:r>
        <w:rPr>
          <w:rFonts w:cs="Arial" w:hint="cs"/>
          <w:rtl/>
        </w:rPr>
        <w:t>.</w:t>
      </w:r>
    </w:p>
  </w:footnote>
  <w:footnote w:id="126">
    <w:p w14:paraId="147FABE0" w14:textId="77777777" w:rsidR="002C32C9" w:rsidRDefault="002C32C9" w:rsidP="00047293">
      <w:pPr>
        <w:pStyle w:val="a5"/>
      </w:pPr>
      <w:r>
        <w:rPr>
          <w:rStyle w:val="a7"/>
        </w:rPr>
        <w:footnoteRef/>
      </w:r>
      <w:r>
        <w:rPr>
          <w:rFonts w:cs="Arial"/>
        </w:rPr>
        <w:t xml:space="preserve"> </w:t>
      </w:r>
      <w:r w:rsidRPr="005F3732">
        <w:rPr>
          <w:rFonts w:cs="Arial"/>
          <w:rtl/>
        </w:rPr>
        <w:t xml:space="preserve">עיין בתשובת כנסת יחזקאל </w:t>
      </w:r>
      <w:r>
        <w:rPr>
          <w:rFonts w:cs="Arial" w:hint="cs"/>
          <w:rtl/>
        </w:rPr>
        <w:t>(</w:t>
      </w:r>
      <w:r w:rsidRPr="005F3732">
        <w:rPr>
          <w:rFonts w:cs="Arial"/>
          <w:rtl/>
        </w:rPr>
        <w:t>סי' צה</w:t>
      </w:r>
      <w:r>
        <w:rPr>
          <w:rFonts w:cs="Arial" w:hint="cs"/>
          <w:rtl/>
        </w:rPr>
        <w:t>)</w:t>
      </w:r>
      <w:r w:rsidRPr="005F3732">
        <w:rPr>
          <w:rFonts w:cs="Arial"/>
          <w:rtl/>
        </w:rPr>
        <w:t xml:space="preserve"> שכתב דאף להש"ך [סקמ"ד] שכתב דהאידנא נוהגים להשביע היסת בשבועה, היינו דוקא בשאר עמא דארעא כדי לאיים, אבל בת"ח ח"ו לאיים עליו. ותיתי לי שמימי לא פסקתי לת"ח בכופר הכל שבועה כי אם קבלת חרם, וכן המנהג בכל מדינות פולין ברב ויושב בישיבה לפסוק בשבועת היסת קבלת חרם בצנעא לפני שלוחא דבי דינא, וכן נוהגין בכל ארץ המערב כו' </w:t>
      </w:r>
      <w:r w:rsidRPr="005F3732">
        <w:rPr>
          <w:rFonts w:cs="Arial" w:hint="cs"/>
          <w:sz w:val="16"/>
          <w:szCs w:val="16"/>
          <w:rtl/>
        </w:rPr>
        <w:t>(</w:t>
      </w:r>
      <w:r w:rsidRPr="005F3732">
        <w:rPr>
          <w:rFonts w:cs="Arial"/>
          <w:sz w:val="16"/>
          <w:szCs w:val="16"/>
          <w:rtl/>
        </w:rPr>
        <w:t xml:space="preserve">גם בתשובת בית אפרים </w:t>
      </w:r>
      <w:r>
        <w:rPr>
          <w:rFonts w:cs="Arial" w:hint="cs"/>
          <w:sz w:val="16"/>
          <w:szCs w:val="16"/>
          <w:rtl/>
        </w:rPr>
        <w:t>[</w:t>
      </w:r>
      <w:r w:rsidRPr="005F3732">
        <w:rPr>
          <w:rFonts w:cs="Arial"/>
          <w:sz w:val="16"/>
          <w:szCs w:val="16"/>
          <w:rtl/>
        </w:rPr>
        <w:t>חו"מ ס</w:t>
      </w:r>
      <w:r>
        <w:rPr>
          <w:rFonts w:cs="Arial" w:hint="cs"/>
          <w:sz w:val="16"/>
          <w:szCs w:val="16"/>
          <w:rtl/>
        </w:rPr>
        <w:t>"</w:t>
      </w:r>
      <w:r w:rsidRPr="005F3732">
        <w:rPr>
          <w:rFonts w:cs="Arial"/>
          <w:sz w:val="16"/>
          <w:szCs w:val="16"/>
          <w:rtl/>
        </w:rPr>
        <w:t>ס מה</w:t>
      </w:r>
      <w:r>
        <w:rPr>
          <w:rFonts w:cs="Arial" w:hint="cs"/>
          <w:sz w:val="16"/>
          <w:szCs w:val="16"/>
          <w:rtl/>
        </w:rPr>
        <w:t>]</w:t>
      </w:r>
      <w:r w:rsidRPr="005F3732">
        <w:rPr>
          <w:rFonts w:cs="Arial"/>
          <w:sz w:val="16"/>
          <w:szCs w:val="16"/>
          <w:rtl/>
        </w:rPr>
        <w:t xml:space="preserve"> בתשובת דודו הגאון מו"ה סענדר ז"ל כתב דכבר פשט המנהג על פי תשובת כנסת יחזקאל דלת"ח לא משבעינן היסת רק קבלת חרם, ע"ש</w:t>
      </w:r>
      <w:r>
        <w:rPr>
          <w:rFonts w:cs="Arial" w:hint="cs"/>
          <w:sz w:val="16"/>
          <w:szCs w:val="16"/>
          <w:rtl/>
        </w:rPr>
        <w:t>)</w:t>
      </w:r>
      <w:r w:rsidRPr="005F3732">
        <w:rPr>
          <w:rFonts w:cs="Arial"/>
          <w:rtl/>
        </w:rPr>
        <w:t xml:space="preserve">. וכתב עוד, והנה י"ל </w:t>
      </w:r>
      <w:r w:rsidRPr="005F3732">
        <w:rPr>
          <w:rFonts w:cs="Arial" w:hint="cs"/>
          <w:sz w:val="16"/>
          <w:szCs w:val="16"/>
          <w:rtl/>
        </w:rPr>
        <w:t>(</w:t>
      </w:r>
      <w:r w:rsidRPr="005F3732">
        <w:rPr>
          <w:rFonts w:cs="Arial"/>
          <w:sz w:val="16"/>
          <w:szCs w:val="16"/>
          <w:rtl/>
        </w:rPr>
        <w:t>בעובדא דידיה</w:t>
      </w:r>
      <w:r>
        <w:rPr>
          <w:rFonts w:cs="Arial" w:hint="cs"/>
          <w:sz w:val="16"/>
          <w:szCs w:val="16"/>
          <w:rtl/>
        </w:rPr>
        <w:t>)</w:t>
      </w:r>
      <w:r w:rsidRPr="005F3732">
        <w:rPr>
          <w:rFonts w:cs="Arial"/>
          <w:rtl/>
        </w:rPr>
        <w:t xml:space="preserve"> לפטור את הת"ח המומחה לרבים אף מקבלת חרם, מכח עד המסייעו שאמר שיודע ברור שלא נשאר החכם חייב אפילו פרוטה. ואף שהטור סימן פ"ד [סע</w:t>
      </w:r>
      <w:r>
        <w:rPr>
          <w:rFonts w:cs="Arial" w:hint="cs"/>
          <w:rtl/>
        </w:rPr>
        <w:t>'</w:t>
      </w:r>
      <w:r w:rsidRPr="005F3732">
        <w:rPr>
          <w:rFonts w:cs="Arial"/>
          <w:rtl/>
        </w:rPr>
        <w:t xml:space="preserve"> ז] והש"ך סי</w:t>
      </w:r>
      <w:r>
        <w:rPr>
          <w:rFonts w:cs="Arial" w:hint="cs"/>
          <w:rtl/>
        </w:rPr>
        <w:t>'</w:t>
      </w:r>
      <w:r w:rsidRPr="005F3732">
        <w:rPr>
          <w:rFonts w:cs="Arial"/>
          <w:rtl/>
        </w:rPr>
        <w:t xml:space="preserve"> פז סקי"ד כתבו דמ"מ יש לו עליו חרם סתם, י"ל דהטור איירי בהודה בחוב וטען פרעתי דאיכא דררא דממונא כי ההלואה אמת, משא"כ בטענת להד"ם פטור אף מקבלת חרם בעד המסייעו [וכ</w:t>
      </w:r>
      <w:r>
        <w:rPr>
          <w:rFonts w:cs="Arial" w:hint="cs"/>
          <w:rtl/>
        </w:rPr>
        <w:t>"</w:t>
      </w:r>
      <w:r w:rsidRPr="005F3732">
        <w:rPr>
          <w:rFonts w:cs="Arial"/>
          <w:rtl/>
        </w:rPr>
        <w:t>כ בתשובת בית אפרים שם]. אמנם מוטל על החכם להיות נקי מה' ומבני אדם לקבל בחרם, אמנם בצנעא בכבוד, עכ"ד ע"ש</w:t>
      </w:r>
      <w:r>
        <w:rPr>
          <w:rFonts w:cs="Arial" w:hint="cs"/>
          <w:rtl/>
        </w:rPr>
        <w:t>, פת"ש (סקי"ט).</w:t>
      </w:r>
    </w:p>
  </w:footnote>
  <w:footnote w:id="127">
    <w:p w14:paraId="00F16FC5" w14:textId="77777777" w:rsidR="002C32C9" w:rsidRDefault="002C32C9" w:rsidP="00047293">
      <w:pPr>
        <w:pStyle w:val="a5"/>
        <w:rPr>
          <w:rtl/>
        </w:rPr>
      </w:pPr>
      <w:r>
        <w:rPr>
          <w:rStyle w:val="a7"/>
        </w:rPr>
        <w:footnoteRef/>
      </w:r>
      <w:r>
        <w:rPr>
          <w:rtl/>
        </w:rPr>
        <w:t xml:space="preserve"> </w:t>
      </w:r>
      <w:r>
        <w:rPr>
          <w:rFonts w:hint="cs"/>
          <w:rtl/>
        </w:rPr>
        <w:t xml:space="preserve">וז"ל- </w:t>
      </w:r>
      <w:r w:rsidRPr="003B48D1">
        <w:rPr>
          <w:rFonts w:cs="Arial"/>
          <w:rtl/>
        </w:rPr>
        <w:t>מכי אתו רבנן בתראי דבתר תלמודא נהוג לאישתבועי בגזירה כדאמרינן ארור בו שבועה משום דחזו דשבועה בשם אלהים טפי ענשה</w:t>
      </w:r>
      <w:r w:rsidRPr="003B48D1">
        <w:rPr>
          <w:rFonts w:cs="Arial" w:hint="cs"/>
          <w:rtl/>
        </w:rPr>
        <w:t>,</w:t>
      </w:r>
      <w:r w:rsidRPr="003B48D1">
        <w:rPr>
          <w:rFonts w:cs="Arial"/>
          <w:rtl/>
        </w:rPr>
        <w:t xml:space="preserve"> מיהו אידי ואידי צריך ליה לאנקוטי ס"ת בידיה</w:t>
      </w:r>
      <w:r>
        <w:rPr>
          <w:rFonts w:cs="Arial" w:hint="cs"/>
          <w:rtl/>
        </w:rPr>
        <w:t>.</w:t>
      </w:r>
    </w:p>
  </w:footnote>
  <w:footnote w:id="128">
    <w:p w14:paraId="49597F4E" w14:textId="77777777" w:rsidR="002C32C9" w:rsidRDefault="002C32C9" w:rsidP="00047293">
      <w:pPr>
        <w:pStyle w:val="a5"/>
        <w:rPr>
          <w:rtl/>
        </w:rPr>
      </w:pPr>
      <w:r>
        <w:rPr>
          <w:rStyle w:val="a7"/>
        </w:rPr>
        <w:footnoteRef/>
      </w:r>
      <w:r>
        <w:rPr>
          <w:rtl/>
        </w:rPr>
        <w:t xml:space="preserve"> </w:t>
      </w:r>
      <w:r w:rsidRPr="003B48D1">
        <w:rPr>
          <w:rFonts w:cs="Arial"/>
          <w:rtl/>
        </w:rPr>
        <w:t>וכתב הר"ן (יח. ד"ה גרסי') ובמקצת פירושי רש"י כתוב הכי ובדורותינו בטלו וכו' ואין נראה כן מדברי הרי"ף (שם) והרמב"ם (שבועות פי"א ה"ח). וכבר כתבתי בסמוך (סכ"ה</w:t>
      </w:r>
      <w:r>
        <w:rPr>
          <w:rFonts w:cs="Arial" w:hint="cs"/>
          <w:rtl/>
        </w:rPr>
        <w:t xml:space="preserve"> בטור, וסע' טז בשו"ע</w:t>
      </w:r>
      <w:r w:rsidRPr="003B48D1">
        <w:rPr>
          <w:rFonts w:cs="Arial"/>
          <w:rtl/>
        </w:rPr>
        <w:t>) דברי הריב"ש</w:t>
      </w:r>
      <w:r>
        <w:rPr>
          <w:rFonts w:hint="cs"/>
          <w:rtl/>
        </w:rPr>
        <w:t xml:space="preserve"> </w:t>
      </w:r>
      <w:r w:rsidRPr="005C4076">
        <w:rPr>
          <w:rFonts w:hint="cs"/>
          <w:sz w:val="16"/>
          <w:szCs w:val="16"/>
          <w:rtl/>
        </w:rPr>
        <w:t>(סי' תלז, שכתב שם שאין משביעים שבוע</w:t>
      </w:r>
      <w:r>
        <w:rPr>
          <w:rFonts w:hint="cs"/>
          <w:sz w:val="16"/>
          <w:szCs w:val="16"/>
          <w:rtl/>
        </w:rPr>
        <w:t xml:space="preserve">ת המשנה </w:t>
      </w:r>
      <w:r w:rsidRPr="005C4076">
        <w:rPr>
          <w:rFonts w:hint="cs"/>
          <w:sz w:val="16"/>
          <w:szCs w:val="16"/>
          <w:rtl/>
        </w:rPr>
        <w:t>בשם או בכנוי</w:t>
      </w:r>
      <w:r>
        <w:rPr>
          <w:rFonts w:hint="cs"/>
          <w:sz w:val="16"/>
          <w:szCs w:val="16"/>
          <w:rtl/>
        </w:rPr>
        <w:t>.</w:t>
      </w:r>
      <w:r w:rsidRPr="005C4076">
        <w:rPr>
          <w:rFonts w:hint="cs"/>
          <w:sz w:val="16"/>
          <w:szCs w:val="16"/>
          <w:rtl/>
        </w:rPr>
        <w:t xml:space="preserve"> ולא הבנתי הזכיר </w:t>
      </w:r>
      <w:r>
        <w:rPr>
          <w:rFonts w:hint="cs"/>
          <w:sz w:val="16"/>
          <w:szCs w:val="16"/>
          <w:rtl/>
        </w:rPr>
        <w:t xml:space="preserve">הב"י </w:t>
      </w:r>
      <w:r w:rsidRPr="005C4076">
        <w:rPr>
          <w:rFonts w:hint="cs"/>
          <w:sz w:val="16"/>
          <w:szCs w:val="16"/>
          <w:rtl/>
        </w:rPr>
        <w:t>את דברי הריב"ש, הרי משמע מדברי הריב"ש שבשבועה דאו' כן מזכירים גם בזמה"ז)</w:t>
      </w:r>
      <w:r>
        <w:rPr>
          <w:rFonts w:hint="cs"/>
          <w:rtl/>
        </w:rPr>
        <w:t>, ב"י.</w:t>
      </w:r>
    </w:p>
  </w:footnote>
  <w:footnote w:id="129">
    <w:p w14:paraId="0975A9A8" w14:textId="77777777" w:rsidR="002C32C9" w:rsidRDefault="002C32C9" w:rsidP="00047293">
      <w:pPr>
        <w:pStyle w:val="a5"/>
      </w:pPr>
      <w:r>
        <w:rPr>
          <w:rStyle w:val="a7"/>
        </w:rPr>
        <w:footnoteRef/>
      </w:r>
      <w:r>
        <w:rPr>
          <w:rtl/>
        </w:rPr>
        <w:t xml:space="preserve"> </w:t>
      </w:r>
      <w:r w:rsidRPr="005F3732">
        <w:rPr>
          <w:rFonts w:cs="Arial"/>
          <w:rtl/>
        </w:rPr>
        <w:t>לשון הטור</w:t>
      </w:r>
      <w:r>
        <w:rPr>
          <w:rFonts w:cs="Arial" w:hint="cs"/>
          <w:rtl/>
        </w:rPr>
        <w:t xml:space="preserve">- </w:t>
      </w:r>
      <w:r w:rsidRPr="005F3732">
        <w:rPr>
          <w:rFonts w:cs="Arial"/>
          <w:rtl/>
        </w:rPr>
        <w:t>ותיקנו לגזור עליו ארור בעשרה</w:t>
      </w:r>
      <w:r>
        <w:rPr>
          <w:rFonts w:cs="Arial" w:hint="cs"/>
          <w:rtl/>
        </w:rPr>
        <w:t>...</w:t>
      </w:r>
      <w:r w:rsidRPr="005F3732">
        <w:rPr>
          <w:rFonts w:cs="Arial"/>
          <w:rtl/>
        </w:rPr>
        <w:t xml:space="preserve"> והמחבר השמיט תיבת עשרה, נראה דס"ל דרש"י [שבועות לח</w:t>
      </w:r>
      <w:r>
        <w:rPr>
          <w:rFonts w:cs="Arial" w:hint="cs"/>
          <w:rtl/>
        </w:rPr>
        <w:t>:</w:t>
      </w:r>
      <w:r w:rsidRPr="005F3732">
        <w:rPr>
          <w:rFonts w:cs="Arial"/>
          <w:rtl/>
        </w:rPr>
        <w:t xml:space="preserve"> ד"ה בספר] והטור דנקטי בעשרה ס"ל דגם כל אינך שבועות צריכין להיות בעשרה, וכמו שכתב מור"ם לפני זה סע</w:t>
      </w:r>
      <w:r>
        <w:rPr>
          <w:rFonts w:cs="Arial" w:hint="cs"/>
          <w:rtl/>
        </w:rPr>
        <w:t>'</w:t>
      </w:r>
      <w:r w:rsidRPr="005F3732">
        <w:rPr>
          <w:rFonts w:cs="Arial"/>
          <w:rtl/>
        </w:rPr>
        <w:t xml:space="preserve"> י"ז די"א כן, וכיון דלא קי"ל הכי בשאר שבועות משום הכי השמיטוהו בארור. גם הרמ"ה שכתב הטור בשמו דס"ל כרש"י לא כתב תיבת "בעשרה". ובפרישה [סעיף ל"א] כתבתי דנ"ל דצריך להזכיר בארור זה לשבועת הדיינים שם או כינוי, דכיון דמסיק בטעמו משום דארור בו שבועה, והוא מגמרא דפרק שבועת העדות [לו</w:t>
      </w:r>
      <w:r>
        <w:rPr>
          <w:rFonts w:cs="Arial" w:hint="cs"/>
          <w:rtl/>
        </w:rPr>
        <w:t>.</w:t>
      </w:r>
      <w:r w:rsidRPr="005F3732">
        <w:rPr>
          <w:rFonts w:cs="Arial"/>
          <w:rtl/>
        </w:rPr>
        <w:t>] ויליף לה מדכתיב [יהושע ו כו] וישבע יהושע בעת ההיא לאמר ארור האיש לפני ה' וגו', הרי נזכר בו "שם". וגם ביו"ד סימן רל"ז כתב הטור דארור הוי כשבועה, וכתב עליה ז"ל, ובלבד שיזכור בו שם או כינוי כגון שיאמר בארור אהא לה' כו'. ואף שיזכרו השם בארור מ"מ לא הוי כשבועה בשם, דבשבועה נשבע בחיי ה' וכתוב ביה [שמות כ ז] לא ינקה, משא"כ בארור לה' שאינו אלא קללה לנפשו בה'. ודוקא להיסת כתב לפני זה [סע</w:t>
      </w:r>
      <w:r>
        <w:rPr>
          <w:rFonts w:cs="Arial" w:hint="cs"/>
          <w:rtl/>
        </w:rPr>
        <w:t>'</w:t>
      </w:r>
      <w:r w:rsidRPr="005F3732">
        <w:rPr>
          <w:rFonts w:cs="Arial"/>
          <w:rtl/>
        </w:rPr>
        <w:t xml:space="preserve"> יח ושם סק"נ] דאינו אלא בשבועה סתם או בארור דשם אין צריך שבועה כלל אלא בחרם בעלמא סגי וכנ"ל בשבועת הדיינים, ועיין פרישה</w:t>
      </w:r>
      <w:r>
        <w:rPr>
          <w:rFonts w:cs="Arial" w:hint="cs"/>
          <w:rtl/>
        </w:rPr>
        <w:t>,</w:t>
      </w:r>
      <w:r w:rsidRPr="005F3732">
        <w:rPr>
          <w:rFonts w:cs="Arial"/>
          <w:rtl/>
        </w:rPr>
        <w:t xml:space="preserve"> סמ"ע </w:t>
      </w:r>
      <w:r>
        <w:rPr>
          <w:rFonts w:cs="Arial" w:hint="cs"/>
          <w:rtl/>
        </w:rPr>
        <w:t>(</w:t>
      </w:r>
      <w:r w:rsidRPr="005F3732">
        <w:rPr>
          <w:rFonts w:cs="Arial"/>
          <w:rtl/>
        </w:rPr>
        <w:t>סקנ"ג</w:t>
      </w:r>
      <w:r>
        <w:rPr>
          <w:rFonts w:cs="Arial" w:hint="cs"/>
          <w:rtl/>
        </w:rPr>
        <w:t>).</w:t>
      </w:r>
      <w:r w:rsidRPr="005F3732">
        <w:rPr>
          <w:rFonts w:cs="Arial"/>
          <w:rtl/>
        </w:rPr>
        <w:t xml:space="preserve"> גם </w:t>
      </w:r>
      <w:r>
        <w:rPr>
          <w:rFonts w:cs="Arial" w:hint="cs"/>
          <w:rtl/>
        </w:rPr>
        <w:t>ה</w:t>
      </w:r>
      <w:r w:rsidRPr="005F3732">
        <w:rPr>
          <w:rFonts w:cs="Arial"/>
          <w:rtl/>
        </w:rPr>
        <w:t>אורים [סקמ"ט] כתב, פירוש מכל מקום מזכיר השם ארור פלוני לה' אם משקר, רק מכל מקום אינו כל כך חמור משיאמר נשבע אני בה', ואע</w:t>
      </w:r>
      <w:r>
        <w:rPr>
          <w:rFonts w:cs="Arial" w:hint="cs"/>
          <w:rtl/>
        </w:rPr>
        <w:t>"</w:t>
      </w:r>
      <w:r w:rsidRPr="005F3732">
        <w:rPr>
          <w:rFonts w:cs="Arial"/>
          <w:rtl/>
        </w:rPr>
        <w:t>פ שבטור נזכר שיאמר כן בעשרה, השמיטו המחבר כו', ע"ש. ועיין בתשובת ח</w:t>
      </w:r>
      <w:r>
        <w:rPr>
          <w:rFonts w:cs="Arial" w:hint="cs"/>
          <w:rtl/>
        </w:rPr>
        <w:t>ת"</w:t>
      </w:r>
      <w:r w:rsidRPr="005F3732">
        <w:rPr>
          <w:rFonts w:cs="Arial"/>
          <w:rtl/>
        </w:rPr>
        <w:t xml:space="preserve">ס </w:t>
      </w:r>
      <w:r>
        <w:rPr>
          <w:rFonts w:cs="Arial" w:hint="cs"/>
          <w:rtl/>
        </w:rPr>
        <w:t>(</w:t>
      </w:r>
      <w:r w:rsidRPr="005F3732">
        <w:rPr>
          <w:rFonts w:cs="Arial"/>
          <w:rtl/>
        </w:rPr>
        <w:t>חו"מ סי' עא וסי' עג סוף ד"ה אחר</w:t>
      </w:r>
      <w:r>
        <w:rPr>
          <w:rFonts w:cs="Arial" w:hint="cs"/>
          <w:rtl/>
        </w:rPr>
        <w:t>)</w:t>
      </w:r>
      <w:r w:rsidRPr="005F3732">
        <w:rPr>
          <w:rFonts w:cs="Arial"/>
          <w:rtl/>
        </w:rPr>
        <w:t xml:space="preserve"> דלא נ"ל כן, דשבועת האלה בשם גם כן ענשו חמור על כל העולם כמבואר ריש פרק שבועת הדיינים [שבועות לט</w:t>
      </w:r>
      <w:r>
        <w:rPr>
          <w:rFonts w:cs="Arial" w:hint="cs"/>
          <w:rtl/>
        </w:rPr>
        <w:t>.</w:t>
      </w:r>
      <w:r w:rsidRPr="005F3732">
        <w:rPr>
          <w:rFonts w:cs="Arial"/>
          <w:rtl/>
        </w:rPr>
        <w:t>], ולעומת זה תיקנו שיהיה בעשרה, כיון דלא מזכירים שם שמים בהדיא להוי עכ"פ בעשרה, דכל בי עשרה שכינתא שריא והוי קצת כאילו הזכיר השם. ודומה למה שכתב ביו"ד סי</w:t>
      </w:r>
      <w:r>
        <w:rPr>
          <w:rFonts w:cs="Arial" w:hint="cs"/>
          <w:rtl/>
        </w:rPr>
        <w:t>'</w:t>
      </w:r>
      <w:r w:rsidRPr="005F3732">
        <w:rPr>
          <w:rFonts w:cs="Arial"/>
          <w:rtl/>
        </w:rPr>
        <w:t xml:space="preserve"> רכ"ח סע</w:t>
      </w:r>
      <w:r>
        <w:rPr>
          <w:rFonts w:cs="Arial" w:hint="cs"/>
          <w:rtl/>
        </w:rPr>
        <w:t>'</w:t>
      </w:r>
      <w:r w:rsidRPr="005F3732">
        <w:rPr>
          <w:rFonts w:cs="Arial"/>
          <w:rtl/>
        </w:rPr>
        <w:t xml:space="preserve"> כ"א בהג"ה</w:t>
      </w:r>
      <w:r>
        <w:rPr>
          <w:rFonts w:cs="Arial" w:hint="cs"/>
          <w:rtl/>
        </w:rPr>
        <w:t>-</w:t>
      </w:r>
      <w:r w:rsidRPr="005F3732">
        <w:rPr>
          <w:rFonts w:cs="Arial"/>
          <w:rtl/>
        </w:rPr>
        <w:t xml:space="preserve"> רבים שנשבעו במעמד אחד, אע</w:t>
      </w:r>
      <w:r>
        <w:rPr>
          <w:rFonts w:cs="Arial" w:hint="cs"/>
          <w:rtl/>
        </w:rPr>
        <w:t>"</w:t>
      </w:r>
      <w:r w:rsidRPr="005F3732">
        <w:rPr>
          <w:rFonts w:cs="Arial"/>
          <w:rtl/>
        </w:rPr>
        <w:t>פ שלא הזכירו על דעת רבים הוה כנשבע על דעת רבים, ה"נ כיון שנשבעו במקום שהשי"ת שם בעשרה הוי כאילו הזכירו שמו על השבועה</w:t>
      </w:r>
      <w:r>
        <w:rPr>
          <w:rFonts w:cs="Arial" w:hint="cs"/>
          <w:rtl/>
        </w:rPr>
        <w:t>, פת"ש (סק"כ).</w:t>
      </w:r>
    </w:p>
  </w:footnote>
  <w:footnote w:id="130">
    <w:p w14:paraId="01FA5A91" w14:textId="77777777" w:rsidR="002C32C9" w:rsidRDefault="002C32C9" w:rsidP="00047293">
      <w:pPr>
        <w:pStyle w:val="a5"/>
        <w:rPr>
          <w:rtl/>
        </w:rPr>
      </w:pPr>
      <w:r>
        <w:rPr>
          <w:rStyle w:val="a7"/>
        </w:rPr>
        <w:footnoteRef/>
      </w:r>
      <w:r>
        <w:rPr>
          <w:rtl/>
        </w:rPr>
        <w:t xml:space="preserve"> </w:t>
      </w:r>
      <w:r w:rsidRPr="000E74A1">
        <w:rPr>
          <w:rFonts w:hint="cs"/>
          <w:u w:val="single"/>
          <w:rtl/>
        </w:rPr>
        <w:t>יש מספר פירושים לדברי הגמ'</w:t>
      </w:r>
      <w:r>
        <w:rPr>
          <w:rFonts w:hint="cs"/>
          <w:rtl/>
        </w:rPr>
        <w:t>:</w:t>
      </w:r>
    </w:p>
    <w:p w14:paraId="7C71198E" w14:textId="77777777" w:rsidR="002C32C9" w:rsidRPr="000E74A1" w:rsidRDefault="002C32C9" w:rsidP="00047293">
      <w:pPr>
        <w:pStyle w:val="a5"/>
        <w:numPr>
          <w:ilvl w:val="0"/>
          <w:numId w:val="17"/>
        </w:numPr>
      </w:pPr>
      <w:r>
        <w:rPr>
          <w:rFonts w:cs="Arial"/>
          <w:rtl/>
        </w:rPr>
        <w:t>רש"י</w:t>
      </w:r>
      <w:r>
        <w:rPr>
          <w:rFonts w:cs="Arial" w:hint="cs"/>
          <w:rtl/>
        </w:rPr>
        <w:t xml:space="preserve">- </w:t>
      </w:r>
      <w:r>
        <w:rPr>
          <w:rFonts w:cs="Arial"/>
          <w:rtl/>
        </w:rPr>
        <w:t xml:space="preserve">שניהם נענשים בה שלא דקדק למסור ממונו ביד איש נאמן ובאו לידי חלול השם. </w:t>
      </w:r>
    </w:p>
    <w:p w14:paraId="19EE553A" w14:textId="77777777" w:rsidR="002C32C9" w:rsidRPr="009921A9" w:rsidRDefault="002C32C9" w:rsidP="00047293">
      <w:pPr>
        <w:pStyle w:val="a5"/>
        <w:numPr>
          <w:ilvl w:val="0"/>
          <w:numId w:val="17"/>
        </w:numPr>
      </w:pPr>
      <w:r>
        <w:rPr>
          <w:rFonts w:cs="Arial" w:hint="cs"/>
          <w:rtl/>
        </w:rPr>
        <w:t xml:space="preserve">ר"ח </w:t>
      </w:r>
      <w:r w:rsidRPr="009921A9">
        <w:rPr>
          <w:rFonts w:cs="Arial" w:hint="cs"/>
          <w:sz w:val="16"/>
          <w:szCs w:val="16"/>
          <w:rtl/>
        </w:rPr>
        <w:t xml:space="preserve">(מז:) </w:t>
      </w:r>
      <w:r>
        <w:rPr>
          <w:rFonts w:cs="Arial" w:hint="cs"/>
          <w:rtl/>
        </w:rPr>
        <w:t xml:space="preserve">תוס' </w:t>
      </w:r>
      <w:r w:rsidRPr="009921A9">
        <w:rPr>
          <w:rFonts w:cs="Arial" w:hint="cs"/>
          <w:sz w:val="16"/>
          <w:szCs w:val="16"/>
          <w:rtl/>
        </w:rPr>
        <w:t xml:space="preserve">(כ"כ ההגה"מ בשמם) </w:t>
      </w:r>
      <w:r>
        <w:rPr>
          <w:rFonts w:cs="Arial" w:hint="cs"/>
          <w:rtl/>
        </w:rPr>
        <w:t xml:space="preserve">סמ"ג </w:t>
      </w:r>
      <w:r w:rsidRPr="009921A9">
        <w:rPr>
          <w:rFonts w:cs="Arial" w:hint="cs"/>
          <w:sz w:val="16"/>
          <w:szCs w:val="16"/>
          <w:rtl/>
        </w:rPr>
        <w:t xml:space="preserve">(עשין קכג) </w:t>
      </w:r>
      <w:r>
        <w:rPr>
          <w:rFonts w:cs="Arial" w:hint="cs"/>
          <w:rtl/>
        </w:rPr>
        <w:t xml:space="preserve">והגה"מ </w:t>
      </w:r>
      <w:r w:rsidRPr="009921A9">
        <w:rPr>
          <w:rFonts w:cs="Arial" w:hint="cs"/>
          <w:sz w:val="16"/>
          <w:szCs w:val="16"/>
          <w:rtl/>
        </w:rPr>
        <w:t>(</w:t>
      </w:r>
      <w:r w:rsidRPr="009921A9">
        <w:rPr>
          <w:rFonts w:cs="Arial"/>
          <w:sz w:val="16"/>
          <w:szCs w:val="16"/>
          <w:rtl/>
        </w:rPr>
        <w:t>אות ו)</w:t>
      </w:r>
      <w:r>
        <w:rPr>
          <w:rFonts w:cs="Arial" w:hint="cs"/>
          <w:rtl/>
        </w:rPr>
        <w:t>-</w:t>
      </w:r>
      <w:r>
        <w:rPr>
          <w:rFonts w:cs="Arial"/>
          <w:rtl/>
        </w:rPr>
        <w:t xml:space="preserve"> בין שניהם ממה נפשך אינה יוצאה בלא עונש אם הנשבע נשבע לשקר הרי עונש שבועה עליו ואם נשבע באמת עונש שבועה על המשביעו</w:t>
      </w:r>
      <w:r>
        <w:rPr>
          <w:rFonts w:cs="Arial" w:hint="cs"/>
          <w:rtl/>
        </w:rPr>
        <w:t>.</w:t>
      </w:r>
      <w:r>
        <w:rPr>
          <w:rFonts w:cs="Arial"/>
          <w:rtl/>
        </w:rPr>
        <w:t xml:space="preserve"> </w:t>
      </w:r>
    </w:p>
    <w:p w14:paraId="67484731" w14:textId="77777777" w:rsidR="002C32C9" w:rsidRDefault="002C32C9" w:rsidP="00047293">
      <w:pPr>
        <w:pStyle w:val="a5"/>
        <w:numPr>
          <w:ilvl w:val="0"/>
          <w:numId w:val="17"/>
        </w:numPr>
        <w:rPr>
          <w:rtl/>
        </w:rPr>
      </w:pPr>
      <w:r>
        <w:rPr>
          <w:rFonts w:cs="Arial" w:hint="cs"/>
          <w:rtl/>
        </w:rPr>
        <w:t xml:space="preserve">סמ"ע </w:t>
      </w:r>
      <w:r>
        <w:rPr>
          <w:rFonts w:cs="Arial" w:hint="cs"/>
          <w:sz w:val="16"/>
          <w:szCs w:val="16"/>
          <w:rtl/>
        </w:rPr>
        <w:t>(ס"ק סא)</w:t>
      </w:r>
      <w:r>
        <w:rPr>
          <w:rFonts w:cs="Arial" w:hint="cs"/>
          <w:rtl/>
        </w:rPr>
        <w:t xml:space="preserve">- </w:t>
      </w:r>
      <w:r w:rsidRPr="000E74A1">
        <w:rPr>
          <w:rFonts w:cs="Arial"/>
          <w:rtl/>
        </w:rPr>
        <w:t>כיון שזה רואה שהוא מוכן לישבע, הוה ליה להשוות עמו באופן שלא יגרום שהשבועה תצא מפיו של זה על ידו, והוא לא עשה כן אלא תבע השבועה</w:t>
      </w:r>
      <w:r>
        <w:rPr>
          <w:rFonts w:cs="Arial" w:hint="cs"/>
          <w:rtl/>
        </w:rPr>
        <w:t>.</w:t>
      </w:r>
    </w:p>
  </w:footnote>
  <w:footnote w:id="131">
    <w:p w14:paraId="5AE01AAF" w14:textId="77777777" w:rsidR="002C32C9" w:rsidRPr="001061F9" w:rsidRDefault="002C32C9" w:rsidP="00047293">
      <w:pPr>
        <w:pStyle w:val="a5"/>
      </w:pPr>
      <w:r>
        <w:rPr>
          <w:rStyle w:val="a7"/>
        </w:rPr>
        <w:footnoteRef/>
      </w:r>
      <w:r>
        <w:rPr>
          <w:rtl/>
        </w:rPr>
        <w:t xml:space="preserve"> </w:t>
      </w:r>
      <w:r>
        <w:rPr>
          <w:rFonts w:cs="Arial"/>
          <w:rtl/>
        </w:rPr>
        <w:t>משום מעשה שהיה אצל רבא. שהיה אדם חייב שבועה לחבירו מחמת תביעת ממון שיש לו אצלו. וכאשר בא הנתבע להשבע שפטור הוא מתביעת התובע, הקדים הנתבע והכניס מעות בסך התביעה, לתוך קנה חלול. ולפני השבועה, הפקיד הנתבע את הקנה ביד התובע, מבלי שהלה ידע שבידו קנה מלא מעות. ומיד נשבע שפרע לו את החוב! ולאחר שנשבע, נתכוין הנתבע ליטול חזרה את הקנה עם המעות, וקדם וזרק התובע את הקנה, ונתגלו המעות!</w:t>
      </w:r>
      <w:r>
        <w:rPr>
          <w:rFonts w:hint="cs"/>
          <w:rtl/>
        </w:rPr>
        <w:t xml:space="preserve"> </w:t>
      </w:r>
      <w:r>
        <w:rPr>
          <w:rFonts w:cs="Arial"/>
          <w:rtl/>
        </w:rPr>
        <w:t>ומשום כך, וכן משום שאר אפשרויות רמאות כגון זו, מבהירים בי"ד לנתבע שהוא נשבע על דעת בי"ד ועל דעת המקום היודע את האמת!</w:t>
      </w:r>
      <w:r>
        <w:rPr>
          <w:rFonts w:cs="Arial" w:hint="cs"/>
          <w:sz w:val="16"/>
          <w:szCs w:val="16"/>
          <w:rtl/>
        </w:rPr>
        <w:t xml:space="preserve"> (פירוש חברותא)</w:t>
      </w:r>
    </w:p>
  </w:footnote>
  <w:footnote w:id="132">
    <w:p w14:paraId="626C9D63" w14:textId="77777777" w:rsidR="002C32C9" w:rsidRDefault="002C32C9" w:rsidP="00047293">
      <w:pPr>
        <w:pStyle w:val="a5"/>
      </w:pPr>
      <w:r>
        <w:rPr>
          <w:rStyle w:val="a7"/>
        </w:rPr>
        <w:footnoteRef/>
      </w:r>
      <w:r>
        <w:rPr>
          <w:rtl/>
        </w:rPr>
        <w:t xml:space="preserve"> </w:t>
      </w:r>
      <w:r>
        <w:rPr>
          <w:rFonts w:cs="Arial"/>
          <w:rtl/>
        </w:rPr>
        <w:t>במקום מה שכתב רבינו על דעתנו כתוב בברייתא על דעת המקום ובדברי הרמב"ם (הי"ח) כתוב כמו שכתב רבינו</w:t>
      </w:r>
      <w:r>
        <w:rPr>
          <w:rFonts w:cs="Arial" w:hint="cs"/>
          <w:rtl/>
        </w:rPr>
        <w:t>, ב"י.</w:t>
      </w:r>
    </w:p>
  </w:footnote>
  <w:footnote w:id="133">
    <w:p w14:paraId="7BDEDBCB" w14:textId="77777777" w:rsidR="002C32C9" w:rsidRDefault="002C32C9" w:rsidP="00047293">
      <w:pPr>
        <w:pStyle w:val="a5"/>
        <w:rPr>
          <w:rtl/>
        </w:rPr>
      </w:pPr>
      <w:r>
        <w:rPr>
          <w:rStyle w:val="a7"/>
        </w:rPr>
        <w:footnoteRef/>
      </w:r>
      <w:r>
        <w:rPr>
          <w:rtl/>
        </w:rPr>
        <w:t xml:space="preserve"> </w:t>
      </w:r>
      <w:r w:rsidRPr="00554453">
        <w:rPr>
          <w:rFonts w:cs="Arial"/>
          <w:rtl/>
        </w:rPr>
        <w:t>(ט) כתבו האשיר"י (סי' א) ונמוקי יוסף (א. ד"ה שנים) ריש בבא מציעא אף על גב דמשביעין אותו על דעת בית דין מכל מקום יש לדיין להחמיר שיפרש הנשבע בשבועתו כל צד רמאות שיכול לחשוב בלבו. ועיין לעיל סימן ע"ב (אות יד) כתבתי מי שחייב לחבירו ואומר שחבירו חייב לו אם יכול לישבע סתם שאין חייב לו כלום:</w:t>
      </w:r>
    </w:p>
  </w:footnote>
  <w:footnote w:id="134">
    <w:p w14:paraId="2FA2EC1D" w14:textId="77777777" w:rsidR="002C32C9" w:rsidRPr="00DF0082" w:rsidRDefault="002C32C9" w:rsidP="00047293">
      <w:pPr>
        <w:pStyle w:val="a5"/>
        <w:rPr>
          <w:rFonts w:cs="Arial"/>
          <w:u w:val="single"/>
          <w:rtl/>
        </w:rPr>
      </w:pPr>
      <w:r>
        <w:rPr>
          <w:rStyle w:val="a7"/>
        </w:rPr>
        <w:footnoteRef/>
      </w:r>
      <w:r>
        <w:rPr>
          <w:rtl/>
        </w:rPr>
        <w:t xml:space="preserve"> </w:t>
      </w:r>
      <w:r w:rsidRPr="00DF0082">
        <w:rPr>
          <w:rFonts w:cs="Arial" w:hint="cs"/>
          <w:u w:val="single"/>
          <w:rtl/>
        </w:rPr>
        <w:t>ונחלקו הראשונים בפירוש דברי רש"י:</w:t>
      </w:r>
    </w:p>
    <w:p w14:paraId="1848E7A2" w14:textId="77777777" w:rsidR="002C32C9" w:rsidRDefault="002C32C9" w:rsidP="00047293">
      <w:pPr>
        <w:pStyle w:val="a5"/>
        <w:numPr>
          <w:ilvl w:val="0"/>
          <w:numId w:val="15"/>
        </w:numPr>
        <w:rPr>
          <w:rFonts w:cs="Arial"/>
        </w:rPr>
      </w:pPr>
      <w:r w:rsidRPr="00DC611C">
        <w:rPr>
          <w:rFonts w:cs="Arial"/>
          <w:rtl/>
        </w:rPr>
        <w:t>תוס</w:t>
      </w:r>
      <w:r>
        <w:rPr>
          <w:rFonts w:cs="Arial" w:hint="cs"/>
          <w:rtl/>
        </w:rPr>
        <w:t>'</w:t>
      </w:r>
      <w:r w:rsidRPr="00DC611C">
        <w:rPr>
          <w:rFonts w:cs="Arial"/>
          <w:rtl/>
        </w:rPr>
        <w:t xml:space="preserve"> </w:t>
      </w:r>
      <w:r w:rsidRPr="00AA7676">
        <w:rPr>
          <w:rFonts w:cs="Arial"/>
          <w:sz w:val="16"/>
          <w:szCs w:val="16"/>
          <w:rtl/>
        </w:rPr>
        <w:t xml:space="preserve">(שם תוד"ה אם) </w:t>
      </w:r>
      <w:r w:rsidRPr="00DC611C">
        <w:rPr>
          <w:rFonts w:cs="Arial"/>
          <w:rtl/>
        </w:rPr>
        <w:t xml:space="preserve">רא"ש </w:t>
      </w:r>
      <w:r w:rsidRPr="00AA7676">
        <w:rPr>
          <w:rFonts w:cs="Arial"/>
          <w:sz w:val="16"/>
          <w:szCs w:val="16"/>
          <w:rtl/>
        </w:rPr>
        <w:t>(פ"ו סי' ג)</w:t>
      </w:r>
      <w:r>
        <w:rPr>
          <w:rFonts w:cs="Arial" w:hint="cs"/>
          <w:rtl/>
        </w:rPr>
        <w:t>-</w:t>
      </w:r>
      <w:r w:rsidRPr="00DC611C">
        <w:rPr>
          <w:rFonts w:cs="Arial"/>
          <w:rtl/>
        </w:rPr>
        <w:t xml:space="preserve"> כל זמן שלא יצא מב"ד יכול לחזור בו אבל משיצא מב"ד אינו יכול לחזור בו</w:t>
      </w:r>
      <w:r>
        <w:rPr>
          <w:rFonts w:cs="Arial" w:hint="cs"/>
          <w:rtl/>
        </w:rPr>
        <w:t>.</w:t>
      </w:r>
      <w:r w:rsidRPr="00DC611C">
        <w:rPr>
          <w:rFonts w:cs="Arial"/>
          <w:rtl/>
        </w:rPr>
        <w:t xml:space="preserve"> </w:t>
      </w:r>
    </w:p>
    <w:p w14:paraId="3FEAF630" w14:textId="77777777" w:rsidR="002C32C9" w:rsidRPr="006D1FC4" w:rsidRDefault="002C32C9" w:rsidP="00047293">
      <w:pPr>
        <w:pStyle w:val="a5"/>
        <w:numPr>
          <w:ilvl w:val="0"/>
          <w:numId w:val="15"/>
        </w:numPr>
        <w:rPr>
          <w:rFonts w:cs="Arial"/>
          <w:rtl/>
        </w:rPr>
      </w:pPr>
      <w:r w:rsidRPr="00DC611C">
        <w:rPr>
          <w:rFonts w:cs="Arial"/>
          <w:rtl/>
        </w:rPr>
        <w:t>ר"ן</w:t>
      </w:r>
      <w:r w:rsidRPr="00AA7676">
        <w:rPr>
          <w:rFonts w:cs="Arial"/>
          <w:sz w:val="16"/>
          <w:szCs w:val="16"/>
          <w:rtl/>
        </w:rPr>
        <w:t xml:space="preserve"> (</w:t>
      </w:r>
      <w:r w:rsidRPr="00AA7676">
        <w:rPr>
          <w:rFonts w:cs="Arial" w:hint="cs"/>
          <w:sz w:val="16"/>
          <w:szCs w:val="16"/>
          <w:rtl/>
        </w:rPr>
        <w:t xml:space="preserve">שבועות </w:t>
      </w:r>
      <w:r w:rsidRPr="00AA7676">
        <w:rPr>
          <w:rFonts w:cs="Arial"/>
          <w:sz w:val="16"/>
          <w:szCs w:val="16"/>
          <w:rtl/>
        </w:rPr>
        <w:t>יח:</w:t>
      </w:r>
      <w:r w:rsidRPr="00AA7676">
        <w:rPr>
          <w:rFonts w:cs="Arial" w:hint="cs"/>
          <w:sz w:val="16"/>
          <w:szCs w:val="16"/>
          <w:rtl/>
        </w:rPr>
        <w:t xml:space="preserve"> מדפה"ר</w:t>
      </w:r>
      <w:r w:rsidRPr="00AA7676">
        <w:rPr>
          <w:rFonts w:cs="Arial"/>
          <w:sz w:val="16"/>
          <w:szCs w:val="16"/>
          <w:rtl/>
        </w:rPr>
        <w:t>)</w:t>
      </w:r>
      <w:r>
        <w:rPr>
          <w:rFonts w:cs="Arial" w:hint="cs"/>
          <w:rtl/>
        </w:rPr>
        <w:t xml:space="preserve">- </w:t>
      </w:r>
      <w:r w:rsidRPr="00AA7676">
        <w:rPr>
          <w:rFonts w:cs="Arial"/>
          <w:rtl/>
        </w:rPr>
        <w:t>נראה שהוא סובר דכל זמן שעסוקים באותו ענין יכול לחזור בו</w:t>
      </w:r>
      <w:r>
        <w:rPr>
          <w:rFonts w:cs="Arial" w:hint="cs"/>
          <w:rtl/>
        </w:rPr>
        <w:t>,</w:t>
      </w:r>
      <w:r w:rsidRPr="00AA7676">
        <w:rPr>
          <w:rFonts w:cs="Arial"/>
          <w:rtl/>
        </w:rPr>
        <w:t xml:space="preserve"> אבל בתר הכי לא</w:t>
      </w:r>
      <w:r>
        <w:rPr>
          <w:rFonts w:cs="Arial" w:hint="cs"/>
          <w:rtl/>
        </w:rPr>
        <w:t>,</w:t>
      </w:r>
      <w:r w:rsidRPr="00AA7676">
        <w:rPr>
          <w:rFonts w:cs="Arial"/>
          <w:rtl/>
        </w:rPr>
        <w:t xml:space="preserve"> שהמקבל עליו בב"ד איזה דבר שוב אינו יכול לחזור בו</w:t>
      </w:r>
      <w:r>
        <w:rPr>
          <w:rFonts w:hint="cs"/>
          <w:rtl/>
        </w:rPr>
        <w:t>.</w:t>
      </w:r>
    </w:p>
  </w:footnote>
  <w:footnote w:id="135">
    <w:p w14:paraId="33F35C17" w14:textId="77777777" w:rsidR="002C32C9" w:rsidRDefault="002C32C9" w:rsidP="00047293">
      <w:pPr>
        <w:pStyle w:val="a5"/>
      </w:pPr>
      <w:r>
        <w:rPr>
          <w:rStyle w:val="a7"/>
        </w:rPr>
        <w:footnoteRef/>
      </w:r>
      <w:r>
        <w:rPr>
          <w:rtl/>
        </w:rPr>
        <w:t xml:space="preserve"> </w:t>
      </w:r>
      <w:r>
        <w:rPr>
          <w:rFonts w:hint="cs"/>
          <w:rtl/>
        </w:rPr>
        <w:t xml:space="preserve">וז"ל- </w:t>
      </w:r>
      <w:r w:rsidRPr="00DF0082">
        <w:rPr>
          <w:rFonts w:cs="Arial"/>
          <w:rtl/>
        </w:rPr>
        <w:t>נראה בעיני זה אומ</w:t>
      </w:r>
      <w:r>
        <w:rPr>
          <w:rFonts w:cs="Arial" w:hint="cs"/>
          <w:rtl/>
        </w:rPr>
        <w:t>ר</w:t>
      </w:r>
      <w:r w:rsidRPr="00DF0082">
        <w:rPr>
          <w:rFonts w:cs="Arial"/>
          <w:rtl/>
        </w:rPr>
        <w:t xml:space="preserve"> אפי' בב"ד </w:t>
      </w:r>
      <w:r>
        <w:rPr>
          <w:rFonts w:cs="Arial" w:hint="cs"/>
          <w:rtl/>
        </w:rPr>
        <w:t>'</w:t>
      </w:r>
      <w:r w:rsidRPr="00DF0082">
        <w:rPr>
          <w:rFonts w:cs="Arial"/>
          <w:rtl/>
        </w:rPr>
        <w:t>נאמן עלי אבא או דור לי בחיי ראשך או השבע וטול</w:t>
      </w:r>
      <w:r>
        <w:rPr>
          <w:rFonts w:cs="Arial" w:hint="cs"/>
          <w:rtl/>
        </w:rPr>
        <w:t>' -</w:t>
      </w:r>
      <w:r w:rsidRPr="00DF0082">
        <w:rPr>
          <w:rFonts w:cs="Arial"/>
          <w:rtl/>
        </w:rPr>
        <w:t xml:space="preserve"> שיכול לחזור כל זמן שלא נגמר הדין אם לא דר לו בחיי ראשו אם לא נשבע</w:t>
      </w:r>
      <w:r>
        <w:rPr>
          <w:rFonts w:cs="Arial" w:hint="cs"/>
          <w:rtl/>
        </w:rPr>
        <w:t>.</w:t>
      </w:r>
      <w:r w:rsidRPr="00DF0082">
        <w:rPr>
          <w:rFonts w:cs="Arial"/>
          <w:rtl/>
        </w:rPr>
        <w:t xml:space="preserve"> דקא אמרי' לאחר גמר דין מחלוקת והלכתא כדברי חכמים. ובאתן לך נמי שאין חסר אלא הנתינה. נאמנים עלי ג' רועי בקר ואתן לך אם גמרו דינם יתן. וכן אם אמ</w:t>
      </w:r>
      <w:r>
        <w:rPr>
          <w:rFonts w:cs="Arial" w:hint="cs"/>
          <w:rtl/>
        </w:rPr>
        <w:t>ר</w:t>
      </w:r>
      <w:r w:rsidRPr="00DF0082">
        <w:rPr>
          <w:rFonts w:cs="Arial"/>
          <w:rtl/>
        </w:rPr>
        <w:t xml:space="preserve"> דור בחיי ראשך וכן אם אמ' השבע וטול</w:t>
      </w:r>
      <w:r>
        <w:rPr>
          <w:rFonts w:cs="Arial" w:hint="cs"/>
          <w:rtl/>
        </w:rPr>
        <w:t>,</w:t>
      </w:r>
      <w:r w:rsidRPr="00DF0082">
        <w:rPr>
          <w:rFonts w:cs="Arial"/>
          <w:rtl/>
        </w:rPr>
        <w:t xml:space="preserve"> ונשבע </w:t>
      </w:r>
      <w:r>
        <w:rPr>
          <w:rFonts w:cs="Arial" w:hint="cs"/>
          <w:rtl/>
        </w:rPr>
        <w:t xml:space="preserve">- </w:t>
      </w:r>
      <w:r w:rsidRPr="00DF0082">
        <w:rPr>
          <w:rFonts w:cs="Arial"/>
          <w:rtl/>
        </w:rPr>
        <w:t>יתן. והכי אמרי' בבבא בתרא אם אמ' לו עבדי גנבת כו' עד השבע וטול</w:t>
      </w:r>
      <w:r>
        <w:rPr>
          <w:rFonts w:cs="Arial" w:hint="cs"/>
          <w:rtl/>
        </w:rPr>
        <w:t>,</w:t>
      </w:r>
      <w:r w:rsidRPr="00DF0082">
        <w:rPr>
          <w:rFonts w:cs="Arial"/>
          <w:rtl/>
        </w:rPr>
        <w:t xml:space="preserve"> ונשבע </w:t>
      </w:r>
      <w:r>
        <w:rPr>
          <w:rFonts w:cs="Arial" w:hint="cs"/>
          <w:rtl/>
        </w:rPr>
        <w:t xml:space="preserve">- </w:t>
      </w:r>
      <w:r w:rsidRPr="00DF0082">
        <w:rPr>
          <w:rFonts w:cs="Arial"/>
          <w:rtl/>
        </w:rPr>
        <w:t>אין יכול לחזור בו. אבל אם לא נשבע יכול לחזור בו מאי קמ"ל תנינא וכו'. ובפר"ח כיון שקיבל זה השבועה שוב אין יכול לחזור בו. ועוד ראייה לדבר מדאמרי' בהמפקיד כיון שאמ' הריני משלם מקני לי' כפילה. וקא בעי תלמודא אמר הריני משלם וחזר ואמ</w:t>
      </w:r>
      <w:r>
        <w:rPr>
          <w:rFonts w:cs="Arial" w:hint="cs"/>
          <w:rtl/>
        </w:rPr>
        <w:t>ר</w:t>
      </w:r>
      <w:r w:rsidRPr="00DF0082">
        <w:rPr>
          <w:rFonts w:cs="Arial"/>
          <w:rtl/>
        </w:rPr>
        <w:t xml:space="preserve"> איני משלם מהו</w:t>
      </w:r>
      <w:r>
        <w:rPr>
          <w:rFonts w:cs="Arial" w:hint="cs"/>
          <w:rtl/>
        </w:rPr>
        <w:t>,</w:t>
      </w:r>
      <w:r w:rsidRPr="00DF0082">
        <w:rPr>
          <w:rFonts w:cs="Arial"/>
          <w:rtl/>
        </w:rPr>
        <w:t xml:space="preserve"> מיהדר הדר ביה כו'. מכלל דמצי למיהדר</w:t>
      </w:r>
      <w:r>
        <w:rPr>
          <w:rFonts w:cs="Arial" w:hint="cs"/>
          <w:rtl/>
        </w:rPr>
        <w:t>.</w:t>
      </w:r>
      <w:r w:rsidRPr="00DF0082">
        <w:rPr>
          <w:rFonts w:cs="Arial"/>
          <w:rtl/>
        </w:rPr>
        <w:t xml:space="preserve"> וא"ת בחוץ לבי"ד קמיירי כ"ש דבב"ד מקני ליה כפילה אם אמ</w:t>
      </w:r>
      <w:r>
        <w:rPr>
          <w:rFonts w:cs="Arial" w:hint="cs"/>
          <w:rtl/>
        </w:rPr>
        <w:t>ר</w:t>
      </w:r>
      <w:r w:rsidRPr="00DF0082">
        <w:rPr>
          <w:rFonts w:cs="Arial"/>
          <w:rtl/>
        </w:rPr>
        <w:t xml:space="preserve"> הריני משלם וחזר ואמ</w:t>
      </w:r>
      <w:r>
        <w:rPr>
          <w:rFonts w:cs="Arial" w:hint="cs"/>
          <w:rtl/>
        </w:rPr>
        <w:t>ר</w:t>
      </w:r>
      <w:r w:rsidRPr="00DF0082">
        <w:rPr>
          <w:rFonts w:cs="Arial"/>
          <w:rtl/>
        </w:rPr>
        <w:t xml:space="preserve"> איני משלם ואיני נשבע</w:t>
      </w:r>
      <w:r>
        <w:rPr>
          <w:rFonts w:cs="Arial" w:hint="cs"/>
          <w:rtl/>
        </w:rPr>
        <w:t>,</w:t>
      </w:r>
      <w:r w:rsidRPr="00DF0082">
        <w:rPr>
          <w:rFonts w:cs="Arial"/>
          <w:rtl/>
        </w:rPr>
        <w:t xml:space="preserve"> וא"כ כששואל התלמוד מהדר קא הדר ביה הי</w:t>
      </w:r>
      <w:r>
        <w:rPr>
          <w:rFonts w:cs="Arial" w:hint="cs"/>
          <w:rtl/>
        </w:rPr>
        <w:t>ה</w:t>
      </w:r>
      <w:r w:rsidRPr="00DF0082">
        <w:rPr>
          <w:rFonts w:cs="Arial"/>
          <w:rtl/>
        </w:rPr>
        <w:t xml:space="preserve"> לו לפרש </w:t>
      </w:r>
      <w:r w:rsidRPr="00DB550E">
        <w:rPr>
          <w:rFonts w:cs="Arial"/>
          <w:b/>
          <w:bCs/>
          <w:rtl/>
        </w:rPr>
        <w:t>א</w:t>
      </w:r>
      <w:r w:rsidRPr="00DB550E">
        <w:rPr>
          <w:rFonts w:cs="Arial" w:hint="cs"/>
          <w:b/>
          <w:bCs/>
          <w:rtl/>
        </w:rPr>
        <w:t>מר</w:t>
      </w:r>
      <w:r w:rsidRPr="00DB550E">
        <w:rPr>
          <w:rFonts w:cs="Arial"/>
          <w:b/>
          <w:bCs/>
          <w:rtl/>
        </w:rPr>
        <w:t xml:space="preserve"> חוץ לב"ד</w:t>
      </w:r>
      <w:r w:rsidRPr="00DF0082">
        <w:rPr>
          <w:rFonts w:cs="Arial"/>
          <w:rtl/>
        </w:rPr>
        <w:t xml:space="preserve"> הריני משלם והדר ואמ</w:t>
      </w:r>
      <w:r>
        <w:rPr>
          <w:rFonts w:cs="Arial" w:hint="cs"/>
          <w:rtl/>
        </w:rPr>
        <w:t>ר</w:t>
      </w:r>
      <w:r w:rsidRPr="00DF0082">
        <w:rPr>
          <w:rFonts w:cs="Arial"/>
          <w:rtl/>
        </w:rPr>
        <w:t xml:space="preserve"> איני נשבע פוטרין אותו מיד זהו מפני לחזור ודוחקין וממהרין את הדבר כדי שיפרע קודם שיחזור בו.</w:t>
      </w:r>
    </w:p>
  </w:footnote>
  <w:footnote w:id="136">
    <w:p w14:paraId="1A20B13B" w14:textId="77777777" w:rsidR="002C32C9" w:rsidRDefault="002C32C9" w:rsidP="00047293">
      <w:pPr>
        <w:pStyle w:val="a5"/>
        <w:rPr>
          <w:rtl/>
        </w:rPr>
      </w:pPr>
      <w:r>
        <w:rPr>
          <w:rStyle w:val="a7"/>
        </w:rPr>
        <w:footnoteRef/>
      </w:r>
      <w:r>
        <w:rPr>
          <w:rtl/>
        </w:rPr>
        <w:t xml:space="preserve"> </w:t>
      </w:r>
      <w:r>
        <w:rPr>
          <w:rFonts w:hint="cs"/>
          <w:rtl/>
        </w:rPr>
        <w:t xml:space="preserve">כ"כ </w:t>
      </w:r>
      <w:r>
        <w:rPr>
          <w:rFonts w:cs="Arial" w:hint="cs"/>
          <w:rtl/>
        </w:rPr>
        <w:t>ה</w:t>
      </w:r>
      <w:r w:rsidRPr="00DC611C">
        <w:rPr>
          <w:rFonts w:cs="Arial"/>
          <w:rtl/>
        </w:rPr>
        <w:t>תוס</w:t>
      </w:r>
      <w:r>
        <w:rPr>
          <w:rFonts w:cs="Arial" w:hint="cs"/>
          <w:rtl/>
        </w:rPr>
        <w:t>'</w:t>
      </w:r>
      <w:r w:rsidRPr="00DC611C">
        <w:rPr>
          <w:rFonts w:cs="Arial"/>
          <w:rtl/>
        </w:rPr>
        <w:t xml:space="preserve"> </w:t>
      </w:r>
      <w:r w:rsidRPr="00AA7676">
        <w:rPr>
          <w:rFonts w:cs="Arial"/>
          <w:sz w:val="16"/>
          <w:szCs w:val="16"/>
          <w:rtl/>
        </w:rPr>
        <w:t xml:space="preserve">(שם תוד"ה אם) </w:t>
      </w:r>
      <w:r>
        <w:rPr>
          <w:rFonts w:cs="Arial" w:hint="cs"/>
          <w:rtl/>
        </w:rPr>
        <w:t>ה</w:t>
      </w:r>
      <w:r w:rsidRPr="00DC611C">
        <w:rPr>
          <w:rFonts w:cs="Arial"/>
          <w:rtl/>
        </w:rPr>
        <w:t xml:space="preserve">רא"ש </w:t>
      </w:r>
      <w:r w:rsidRPr="00AA7676">
        <w:rPr>
          <w:rFonts w:cs="Arial"/>
          <w:sz w:val="16"/>
          <w:szCs w:val="16"/>
          <w:rtl/>
        </w:rPr>
        <w:t>(פ"ו סי' ג)</w:t>
      </w:r>
      <w:r>
        <w:rPr>
          <w:rFonts w:hint="cs"/>
          <w:rtl/>
        </w:rPr>
        <w:t xml:space="preserve"> ר"ן </w:t>
      </w:r>
      <w:r w:rsidRPr="00AA7676">
        <w:rPr>
          <w:rFonts w:cs="Arial"/>
          <w:sz w:val="16"/>
          <w:szCs w:val="16"/>
          <w:rtl/>
        </w:rPr>
        <w:t>(</w:t>
      </w:r>
      <w:r w:rsidRPr="00AA7676">
        <w:rPr>
          <w:rFonts w:cs="Arial" w:hint="cs"/>
          <w:sz w:val="16"/>
          <w:szCs w:val="16"/>
          <w:rtl/>
        </w:rPr>
        <w:t xml:space="preserve">שבועות </w:t>
      </w:r>
      <w:r w:rsidRPr="00AA7676">
        <w:rPr>
          <w:rFonts w:cs="Arial"/>
          <w:sz w:val="16"/>
          <w:szCs w:val="16"/>
          <w:rtl/>
        </w:rPr>
        <w:t>יח:</w:t>
      </w:r>
      <w:r w:rsidRPr="00AA7676">
        <w:rPr>
          <w:rFonts w:cs="Arial" w:hint="cs"/>
          <w:sz w:val="16"/>
          <w:szCs w:val="16"/>
          <w:rtl/>
        </w:rPr>
        <w:t xml:space="preserve"> מדפה"ר</w:t>
      </w:r>
      <w:r w:rsidRPr="00AA7676">
        <w:rPr>
          <w:rFonts w:cs="Arial"/>
          <w:sz w:val="16"/>
          <w:szCs w:val="16"/>
          <w:rtl/>
        </w:rPr>
        <w:t>)</w:t>
      </w:r>
      <w:r>
        <w:rPr>
          <w:rFonts w:hint="cs"/>
          <w:rtl/>
        </w:rPr>
        <w:t xml:space="preserve"> והב"י בשם ר"ת. אמנם הוסיפו שם התוס' וז"ל- </w:t>
      </w:r>
      <w:r w:rsidRPr="006D1FC4">
        <w:rPr>
          <w:rFonts w:cs="Arial"/>
          <w:rtl/>
        </w:rPr>
        <w:t>שוב נמצא בשם ר"ת דההיא דהמפקיד איירי באומר הריני משלם חוץ לב"ד א"נ לא יצא מב"ד כדפי' אבל אם אמר בב"ד וחזר ואמר חוץ לב"ד איני משלם לא מצי הדר ביה</w:t>
      </w:r>
      <w:r>
        <w:rPr>
          <w:rFonts w:cs="Arial" w:hint="cs"/>
          <w:rtl/>
        </w:rPr>
        <w:t>.</w:t>
      </w:r>
      <w:r>
        <w:rPr>
          <w:rFonts w:hint="cs"/>
          <w:rtl/>
        </w:rPr>
        <w:t xml:space="preserve"> עכ"ל התוס'. משמע שגם ר"ת ס"ל כרש"י. וצ"ע.</w:t>
      </w:r>
    </w:p>
  </w:footnote>
  <w:footnote w:id="137">
    <w:p w14:paraId="733BD3DC" w14:textId="77777777" w:rsidR="002C32C9" w:rsidRDefault="002C32C9" w:rsidP="00047293">
      <w:pPr>
        <w:pStyle w:val="a5"/>
      </w:pPr>
      <w:r>
        <w:rPr>
          <w:rStyle w:val="a7"/>
        </w:rPr>
        <w:footnoteRef/>
      </w:r>
      <w:r>
        <w:rPr>
          <w:rtl/>
        </w:rPr>
        <w:t xml:space="preserve"> </w:t>
      </w:r>
      <w:r>
        <w:rPr>
          <w:rFonts w:hint="cs"/>
          <w:rtl/>
        </w:rPr>
        <w:t xml:space="preserve">וכתב הב"י שנראה שמסכים לדברי ר"ת. </w:t>
      </w:r>
      <w:r>
        <w:rPr>
          <w:rFonts w:cs="Arial" w:hint="cs"/>
          <w:rtl/>
        </w:rPr>
        <w:t>אך הסמ"ע (ס"ק ס') כתב שאינו מוכרח, ודעתו היא שהרמב"ם סובר כרש"י.</w:t>
      </w:r>
    </w:p>
  </w:footnote>
  <w:footnote w:id="138">
    <w:p w14:paraId="593B9E4C" w14:textId="77777777" w:rsidR="002C32C9" w:rsidRDefault="002C32C9" w:rsidP="00047293">
      <w:pPr>
        <w:pStyle w:val="a5"/>
      </w:pPr>
      <w:r>
        <w:rPr>
          <w:rStyle w:val="a7"/>
        </w:rPr>
        <w:footnoteRef/>
      </w:r>
      <w:r>
        <w:rPr>
          <w:rtl/>
        </w:rPr>
        <w:t xml:space="preserve"> </w:t>
      </w:r>
      <w:r>
        <w:rPr>
          <w:rFonts w:hint="cs"/>
          <w:rtl/>
        </w:rPr>
        <w:t xml:space="preserve">משמע מדברי הטור שאם נתן כבר ועדיין לא יצא מבית הדין עדיין יכול לחזור בו. וזה קשה. לא מבעיא לדעת הר"ן בדברי רש"י דוודאי כבר לא עסוקים באותו עניין, אלא גם לדברי התוס' והרא"ש שתלו ביציאה מבית הדין גם קשה לומר דאם נתן לא עדיפא מיניה. וצל"ע.  </w:t>
      </w:r>
    </w:p>
  </w:footnote>
  <w:footnote w:id="139">
    <w:p w14:paraId="5F34C1B8" w14:textId="77777777" w:rsidR="002C32C9" w:rsidRDefault="002C32C9" w:rsidP="00047293">
      <w:pPr>
        <w:pStyle w:val="a5"/>
        <w:rPr>
          <w:rtl/>
        </w:rPr>
      </w:pPr>
      <w:r>
        <w:rPr>
          <w:rStyle w:val="a7"/>
        </w:rPr>
        <w:footnoteRef/>
      </w:r>
      <w:r>
        <w:rPr>
          <w:rtl/>
        </w:rPr>
        <w:t xml:space="preserve"> </w:t>
      </w:r>
      <w:r w:rsidRPr="00C12B74">
        <w:rPr>
          <w:rFonts w:cs="Arial"/>
          <w:rtl/>
        </w:rPr>
        <w:t>וענין איומים הללו שכתב בשם גאון כתבום הגה</w:t>
      </w:r>
      <w:r>
        <w:rPr>
          <w:rFonts w:cs="Arial" w:hint="cs"/>
          <w:rtl/>
        </w:rPr>
        <w:t>"</w:t>
      </w:r>
      <w:r w:rsidRPr="00C12B74">
        <w:rPr>
          <w:rFonts w:cs="Arial"/>
          <w:rtl/>
        </w:rPr>
        <w:t>מ בפי"א (אות ד) מהלכות שבועות בשם הערוך (ערך הסת) וכ</w:t>
      </w:r>
      <w:r>
        <w:rPr>
          <w:rFonts w:cs="Arial" w:hint="cs"/>
          <w:rtl/>
        </w:rPr>
        <w:t>"</w:t>
      </w:r>
      <w:r w:rsidRPr="00C12B74">
        <w:rPr>
          <w:rFonts w:cs="Arial"/>
          <w:rtl/>
        </w:rPr>
        <w:t>כ המרדכי בפרק שבועת הדיינים (סי' תשסו)</w:t>
      </w:r>
      <w:r>
        <w:rPr>
          <w:rFonts w:cs="Arial" w:hint="cs"/>
          <w:rtl/>
        </w:rPr>
        <w:t>, ב"י.</w:t>
      </w:r>
      <w:r w:rsidRPr="00C12B74">
        <w:rPr>
          <w:rFonts w:cs="Arial"/>
          <w:rtl/>
        </w:rPr>
        <w:t xml:space="preserve"> </w:t>
      </w:r>
    </w:p>
  </w:footnote>
  <w:footnote w:id="140">
    <w:p w14:paraId="05F89035" w14:textId="77777777" w:rsidR="002C32C9" w:rsidRDefault="002C32C9" w:rsidP="00047293">
      <w:pPr>
        <w:pStyle w:val="a5"/>
      </w:pPr>
      <w:r>
        <w:rPr>
          <w:rStyle w:val="a7"/>
        </w:rPr>
        <w:footnoteRef/>
      </w:r>
      <w:r>
        <w:rPr>
          <w:rtl/>
        </w:rPr>
        <w:t xml:space="preserve"> </w:t>
      </w:r>
      <w:r w:rsidRPr="00714512">
        <w:rPr>
          <w:rFonts w:cs="Arial"/>
          <w:rtl/>
        </w:rPr>
        <w:t>וכתב בכנה</w:t>
      </w:r>
      <w:r>
        <w:rPr>
          <w:rFonts w:cs="Arial" w:hint="cs"/>
          <w:rtl/>
        </w:rPr>
        <w:t>"</w:t>
      </w:r>
      <w:r w:rsidRPr="00714512">
        <w:rPr>
          <w:rFonts w:cs="Arial"/>
          <w:rtl/>
        </w:rPr>
        <w:t xml:space="preserve">ג </w:t>
      </w:r>
      <w:r>
        <w:rPr>
          <w:rFonts w:cs="Arial" w:hint="cs"/>
          <w:rtl/>
        </w:rPr>
        <w:t>(</w:t>
      </w:r>
      <w:r w:rsidRPr="00714512">
        <w:rPr>
          <w:rFonts w:cs="Arial"/>
          <w:rtl/>
        </w:rPr>
        <w:t>הגב"י אות כט</w:t>
      </w:r>
      <w:r>
        <w:rPr>
          <w:rFonts w:cs="Arial" w:hint="cs"/>
          <w:rtl/>
        </w:rPr>
        <w:t>)</w:t>
      </w:r>
      <w:r w:rsidRPr="00714512">
        <w:rPr>
          <w:rFonts w:cs="Arial"/>
          <w:rtl/>
        </w:rPr>
        <w:t xml:space="preserve"> וז"ל</w:t>
      </w:r>
      <w:r>
        <w:rPr>
          <w:rFonts w:cs="Arial" w:hint="cs"/>
          <w:rtl/>
        </w:rPr>
        <w:t>-</w:t>
      </w:r>
      <w:r w:rsidRPr="00714512">
        <w:rPr>
          <w:rFonts w:cs="Arial"/>
          <w:rtl/>
        </w:rPr>
        <w:t xml:space="preserve"> אם נהגו שלא לעשות חומרות אלו ורוצה המשביע לעשותם, אין שומעין לו, תשובת הגאונים </w:t>
      </w:r>
      <w:r>
        <w:rPr>
          <w:rFonts w:cs="Arial" w:hint="cs"/>
          <w:rtl/>
        </w:rPr>
        <w:t>(</w:t>
      </w:r>
      <w:r w:rsidRPr="00714512">
        <w:rPr>
          <w:rFonts w:cs="Arial"/>
          <w:rtl/>
        </w:rPr>
        <w:t>הקצרות סי' ערד</w:t>
      </w:r>
      <w:r>
        <w:rPr>
          <w:rFonts w:cs="Arial" w:hint="cs"/>
          <w:rtl/>
        </w:rPr>
        <w:t>)</w:t>
      </w:r>
      <w:r w:rsidRPr="00714512">
        <w:rPr>
          <w:rFonts w:cs="Arial"/>
          <w:rtl/>
        </w:rPr>
        <w:t>, עכ"ל. ועיין בתשובת חת</w:t>
      </w:r>
      <w:r>
        <w:rPr>
          <w:rFonts w:cs="Arial" w:hint="cs"/>
          <w:rtl/>
        </w:rPr>
        <w:t>"</w:t>
      </w:r>
      <w:r w:rsidRPr="00714512">
        <w:rPr>
          <w:rFonts w:cs="Arial"/>
          <w:rtl/>
        </w:rPr>
        <w:t xml:space="preserve">ס </w:t>
      </w:r>
      <w:r>
        <w:rPr>
          <w:rFonts w:cs="Arial" w:hint="cs"/>
          <w:rtl/>
        </w:rPr>
        <w:t>(</w:t>
      </w:r>
      <w:r w:rsidRPr="00714512">
        <w:rPr>
          <w:rFonts w:cs="Arial"/>
          <w:rtl/>
        </w:rPr>
        <w:t>חו"מ סי' עג</w:t>
      </w:r>
      <w:r>
        <w:rPr>
          <w:rFonts w:cs="Arial" w:hint="cs"/>
          <w:rtl/>
        </w:rPr>
        <w:t>)</w:t>
      </w:r>
      <w:r w:rsidRPr="00714512">
        <w:rPr>
          <w:rFonts w:cs="Arial"/>
          <w:rtl/>
        </w:rPr>
        <w:t xml:space="preserve"> אודות שרצה התובע להוסיף איומים בהשבועה. והאריך בענין זה בפירוש דברי המדרש פרשת ויקרא שהזכיר הסמ"ע [ס</w:t>
      </w:r>
      <w:r>
        <w:rPr>
          <w:rFonts w:cs="Arial" w:hint="cs"/>
          <w:rtl/>
        </w:rPr>
        <w:t>"</w:t>
      </w:r>
      <w:r w:rsidRPr="00714512">
        <w:rPr>
          <w:rFonts w:cs="Arial"/>
          <w:rtl/>
        </w:rPr>
        <w:t>ק</w:t>
      </w:r>
      <w:r>
        <w:rPr>
          <w:rFonts w:cs="Arial" w:hint="cs"/>
          <w:rtl/>
        </w:rPr>
        <w:t xml:space="preserve"> </w:t>
      </w:r>
      <w:r w:rsidRPr="00714512">
        <w:rPr>
          <w:rFonts w:cs="Arial"/>
          <w:rtl/>
        </w:rPr>
        <w:t>ס"ה], ובדברי הר"ן פרק הדיינים [שבועות יח</w:t>
      </w:r>
      <w:r>
        <w:rPr>
          <w:rFonts w:cs="Arial" w:hint="cs"/>
          <w:rtl/>
        </w:rPr>
        <w:t>. מדפה"ר</w:t>
      </w:r>
      <w:r w:rsidRPr="00714512">
        <w:rPr>
          <w:rFonts w:cs="Arial"/>
          <w:rtl/>
        </w:rPr>
        <w:t xml:space="preserve">], וגם הביא דברי </w:t>
      </w:r>
      <w:r>
        <w:rPr>
          <w:rFonts w:cs="Arial" w:hint="cs"/>
          <w:rtl/>
        </w:rPr>
        <w:t xml:space="preserve">כנה"ג </w:t>
      </w:r>
      <w:r w:rsidRPr="00714512">
        <w:rPr>
          <w:rFonts w:cs="Arial"/>
          <w:rtl/>
        </w:rPr>
        <w:t>הנ"ל. ומסיק וכתב</w:t>
      </w:r>
      <w:r>
        <w:rPr>
          <w:rFonts w:cs="Arial" w:hint="cs"/>
          <w:rtl/>
        </w:rPr>
        <w:t>-</w:t>
      </w:r>
      <w:r w:rsidRPr="00714512">
        <w:rPr>
          <w:rFonts w:cs="Arial"/>
          <w:rtl/>
        </w:rPr>
        <w:t xml:space="preserve"> והנה מעידני שזה קרוב שלשים שנה שאני יושב על כסא הוראה, וכל ימי גדלתי בין חכמים גדולים ומעולם לא שמעתי ולא ראיתי איומים כאלו וכיוצא בהם, ובכעין זה הוה לא ראינו ראיה, וא"כ לפי עדות הכנה</w:t>
      </w:r>
      <w:r>
        <w:rPr>
          <w:rFonts w:cs="Arial" w:hint="cs"/>
          <w:rtl/>
        </w:rPr>
        <w:t>"</w:t>
      </w:r>
      <w:r w:rsidRPr="00714512">
        <w:rPr>
          <w:rFonts w:cs="Arial"/>
          <w:rtl/>
        </w:rPr>
        <w:t>ג בשם תשובת הגאונים אין לשמוע להתובע להוסיף איומים. ומכל שכן לפי מה שנהגו בזמנינו שתיקנו המלכיות נוסח השבועה בכל אלות הברית אשר השומע תצילנה אזניו, אין לנו להוסיף כלים הנ"ל, דלא עדיפי משבועת סוטה החמורה דסגי לה באלות המפורשות כו'. ומכל שכן מה שאמר התובע להשכיב הנתבע על המטה ולפרוס איצטלא דמיתנא, זה לא נמצא בשום מקום, והוא דבר שאי אפשר שישבע בשכיבה שהרי שבועה מעומד, ובפרט דאסור לישב בבית הכנסת אפילו אם ארון הקודש פתוח מכל שכן לשכב ומכל שכן אם מנקיטים לו ס"ת בידו, על כן ישתקע הדבר ולא ניתן להאמר, עכ"ד ע"ש</w:t>
      </w:r>
      <w:r>
        <w:rPr>
          <w:rFonts w:cs="Arial" w:hint="cs"/>
          <w:rtl/>
        </w:rPr>
        <w:t>, פת"ש (סקכ"א).</w:t>
      </w:r>
    </w:p>
  </w:footnote>
  <w:footnote w:id="141">
    <w:p w14:paraId="2BC0E4FF" w14:textId="77777777" w:rsidR="002C32C9" w:rsidRDefault="002C32C9" w:rsidP="00047293">
      <w:pPr>
        <w:pStyle w:val="a5"/>
        <w:rPr>
          <w:rtl/>
        </w:rPr>
      </w:pPr>
      <w:r>
        <w:rPr>
          <w:rStyle w:val="a7"/>
        </w:rPr>
        <w:footnoteRef/>
      </w:r>
      <w:r>
        <w:rPr>
          <w:rtl/>
        </w:rPr>
        <w:t xml:space="preserve"> </w:t>
      </w:r>
      <w:r>
        <w:rPr>
          <w:rFonts w:cs="Arial"/>
          <w:rtl/>
        </w:rPr>
        <w:t>הכוונה בשבועת המשנה שהיא מדבריהם אבל בשבועת היסת אף על פי שהיא על טענת ודאי אין מאיימין</w:t>
      </w:r>
      <w:r>
        <w:rPr>
          <w:rFonts w:hint="cs"/>
          <w:rtl/>
        </w:rPr>
        <w:t>, ב"י.</w:t>
      </w:r>
    </w:p>
  </w:footnote>
  <w:footnote w:id="142">
    <w:p w14:paraId="221DD6C4" w14:textId="77777777" w:rsidR="002C32C9" w:rsidRDefault="002C32C9" w:rsidP="00047293">
      <w:pPr>
        <w:pStyle w:val="a5"/>
        <w:rPr>
          <w:rtl/>
        </w:rPr>
      </w:pPr>
      <w:r>
        <w:rPr>
          <w:rStyle w:val="a7"/>
        </w:rPr>
        <w:footnoteRef/>
      </w:r>
      <w:r>
        <w:rPr>
          <w:rtl/>
        </w:rPr>
        <w:t xml:space="preserve"> </w:t>
      </w:r>
      <w:r w:rsidRPr="00F72B33">
        <w:rPr>
          <w:rFonts w:cs="Arial"/>
          <w:rtl/>
        </w:rPr>
        <w:t>אין חילוק בזה בין נשבע ונוטל ובין נשבע ונפטר, לעולם זה שכנגדו צריך לקבל עליו בחרם</w:t>
      </w:r>
      <w:r>
        <w:rPr>
          <w:rFonts w:cs="Arial" w:hint="cs"/>
          <w:rtl/>
        </w:rPr>
        <w:t>, סמ"ע (ס"ק ס"ח).</w:t>
      </w:r>
      <w:r w:rsidRPr="00F72B33">
        <w:rPr>
          <w:rFonts w:cs="Arial"/>
          <w:rtl/>
        </w:rPr>
        <w:t xml:space="preserve"> </w:t>
      </w:r>
      <w:r>
        <w:rPr>
          <w:rFonts w:cs="Arial" w:hint="cs"/>
          <w:rtl/>
        </w:rPr>
        <w:t xml:space="preserve">אך הט"ז </w:t>
      </w:r>
      <w:r w:rsidRPr="00F72B33">
        <w:rPr>
          <w:rFonts w:cs="Arial" w:hint="cs"/>
          <w:sz w:val="16"/>
          <w:szCs w:val="16"/>
          <w:rtl/>
        </w:rPr>
        <w:t>(כאן</w:t>
      </w:r>
      <w:r>
        <w:rPr>
          <w:rFonts w:cs="Arial" w:hint="cs"/>
          <w:sz w:val="16"/>
          <w:szCs w:val="16"/>
          <w:rtl/>
        </w:rPr>
        <w:t>,</w:t>
      </w:r>
      <w:r w:rsidRPr="00F72B33">
        <w:rPr>
          <w:rFonts w:cs="Arial" w:hint="cs"/>
          <w:sz w:val="16"/>
          <w:szCs w:val="16"/>
          <w:rtl/>
        </w:rPr>
        <w:t xml:space="preserve"> ובסי' </w:t>
      </w:r>
      <w:r w:rsidRPr="00F72B33">
        <w:rPr>
          <w:rFonts w:cs="Arial"/>
          <w:sz w:val="16"/>
          <w:szCs w:val="16"/>
          <w:rtl/>
        </w:rPr>
        <w:t>פב סע</w:t>
      </w:r>
      <w:r w:rsidRPr="00F72B33">
        <w:rPr>
          <w:rFonts w:cs="Arial" w:hint="cs"/>
          <w:sz w:val="16"/>
          <w:szCs w:val="16"/>
          <w:rtl/>
        </w:rPr>
        <w:t>'</w:t>
      </w:r>
      <w:r w:rsidRPr="00F72B33">
        <w:rPr>
          <w:rFonts w:cs="Arial"/>
          <w:sz w:val="16"/>
          <w:szCs w:val="16"/>
          <w:rtl/>
        </w:rPr>
        <w:t xml:space="preserve"> ט</w:t>
      </w:r>
      <w:r w:rsidRPr="00F72B33">
        <w:rPr>
          <w:rFonts w:cs="Arial" w:hint="cs"/>
          <w:sz w:val="16"/>
          <w:szCs w:val="16"/>
          <w:rtl/>
        </w:rPr>
        <w:t>,</w:t>
      </w:r>
      <w:r w:rsidRPr="00F72B33">
        <w:rPr>
          <w:rFonts w:cs="Arial"/>
          <w:sz w:val="16"/>
          <w:szCs w:val="16"/>
          <w:rtl/>
        </w:rPr>
        <w:t xml:space="preserve"> </w:t>
      </w:r>
      <w:r w:rsidRPr="00F72B33">
        <w:rPr>
          <w:rFonts w:cs="Arial" w:hint="cs"/>
          <w:sz w:val="16"/>
          <w:szCs w:val="16"/>
          <w:rtl/>
        </w:rPr>
        <w:t>וב</w:t>
      </w:r>
      <w:r w:rsidRPr="00F72B33">
        <w:rPr>
          <w:rFonts w:cs="Arial"/>
          <w:sz w:val="16"/>
          <w:szCs w:val="16"/>
          <w:rtl/>
        </w:rPr>
        <w:t>סי</w:t>
      </w:r>
      <w:r w:rsidRPr="00F72B33">
        <w:rPr>
          <w:rFonts w:cs="Arial" w:hint="cs"/>
          <w:sz w:val="16"/>
          <w:szCs w:val="16"/>
          <w:rtl/>
        </w:rPr>
        <w:t>'</w:t>
      </w:r>
      <w:r w:rsidRPr="00F72B33">
        <w:rPr>
          <w:rFonts w:cs="Arial"/>
          <w:sz w:val="16"/>
          <w:szCs w:val="16"/>
          <w:rtl/>
        </w:rPr>
        <w:t xml:space="preserve"> צב סע</w:t>
      </w:r>
      <w:r w:rsidRPr="00F72B33">
        <w:rPr>
          <w:rFonts w:cs="Arial" w:hint="cs"/>
          <w:sz w:val="16"/>
          <w:szCs w:val="16"/>
          <w:rtl/>
        </w:rPr>
        <w:t>'</w:t>
      </w:r>
      <w:r w:rsidRPr="00F72B33">
        <w:rPr>
          <w:rFonts w:cs="Arial"/>
          <w:sz w:val="16"/>
          <w:szCs w:val="16"/>
          <w:rtl/>
        </w:rPr>
        <w:t xml:space="preserve"> יא</w:t>
      </w:r>
      <w:r w:rsidRPr="00F72B33">
        <w:rPr>
          <w:rFonts w:cs="Arial" w:hint="cs"/>
          <w:sz w:val="16"/>
          <w:szCs w:val="16"/>
          <w:rtl/>
        </w:rPr>
        <w:t>)</w:t>
      </w:r>
      <w:r>
        <w:rPr>
          <w:rFonts w:cs="Arial" w:hint="cs"/>
          <w:rtl/>
        </w:rPr>
        <w:t xml:space="preserve"> כתב </w:t>
      </w:r>
      <w:r w:rsidRPr="00F72B33">
        <w:rPr>
          <w:rFonts w:cs="Arial"/>
          <w:rtl/>
        </w:rPr>
        <w:t xml:space="preserve">דאין צריך קבלת חרם בנשבע ונוטל, וכן במי שנתחייב היסת והפכה על שכנגדו, שאין צריך המהפך לקבל חרם תחילה </w:t>
      </w:r>
      <w:r w:rsidRPr="00F72B33">
        <w:rPr>
          <w:rFonts w:cs="Arial" w:hint="cs"/>
          <w:sz w:val="16"/>
          <w:szCs w:val="16"/>
          <w:rtl/>
        </w:rPr>
        <w:t>(</w:t>
      </w:r>
      <w:r w:rsidRPr="00F72B33">
        <w:rPr>
          <w:rFonts w:cs="Arial"/>
          <w:sz w:val="16"/>
          <w:szCs w:val="16"/>
          <w:rtl/>
        </w:rPr>
        <w:t>דהא עיקר טעם החרם שלא יהא כל אחד משביע על חנם והוא יתן לו איזה סך להפטר משבועת חנם, וזה אינו שייך כאן, דהא לאו ברצון מהפך עליו אלא בא להציל עצמו. והלשון מורה כן, שכתב כל מי שחייב שבועה כו', דהיינו שהתובע יש לו חיוב שבועה על הנתבע, משא"כ בהיפוך שבועה אין לנתבע חיוב שבועה על התובע, דהוא אינו מבקש שבועה, אלא שמציל עצמו ואומר שישבע התובע ואז יטול. וכן בנשבע ונוטל יש לו זכות לתובע ויטול ע"י שבועה, ובזה מציל עצמו ע"י השבועה, וחפץ הוא שלא ישבע, אבל אין שייך בזה לומר הנתבע יש לו חוב על התובע שישבע ל</w:t>
      </w:r>
      <w:r>
        <w:rPr>
          <w:rFonts w:cs="Arial" w:hint="cs"/>
          <w:sz w:val="16"/>
          <w:szCs w:val="16"/>
          <w:rtl/>
        </w:rPr>
        <w:t>ו)</w:t>
      </w:r>
      <w:r>
        <w:rPr>
          <w:rFonts w:hint="cs"/>
          <w:rtl/>
        </w:rPr>
        <w:t>. עכ"ל הט"ז.</w:t>
      </w:r>
      <w:r>
        <w:rPr>
          <w:rFonts w:cs="Arial" w:hint="cs"/>
          <w:rtl/>
        </w:rPr>
        <w:t xml:space="preserve"> </w:t>
      </w:r>
      <w:r w:rsidRPr="00B33F31">
        <w:rPr>
          <w:rFonts w:cs="Arial"/>
          <w:rtl/>
        </w:rPr>
        <w:t xml:space="preserve">ועיין בנתיבות המשפט </w:t>
      </w:r>
      <w:r>
        <w:rPr>
          <w:rFonts w:cs="Arial" w:hint="cs"/>
          <w:rtl/>
        </w:rPr>
        <w:t>(</w:t>
      </w:r>
      <w:r w:rsidRPr="00B33F31">
        <w:rPr>
          <w:rFonts w:cs="Arial"/>
          <w:rtl/>
        </w:rPr>
        <w:t>משה"כ סק"כ</w:t>
      </w:r>
      <w:r>
        <w:rPr>
          <w:rFonts w:cs="Arial" w:hint="cs"/>
          <w:rtl/>
        </w:rPr>
        <w:t>)</w:t>
      </w:r>
      <w:r w:rsidRPr="00B33F31">
        <w:rPr>
          <w:rFonts w:cs="Arial"/>
          <w:rtl/>
        </w:rPr>
        <w:t xml:space="preserve"> העתיק רק דעת הט"ז, ומשמע שכן דעתו. אולם באו</w:t>
      </w:r>
      <w:r>
        <w:rPr>
          <w:rFonts w:cs="Arial" w:hint="cs"/>
          <w:rtl/>
        </w:rPr>
        <w:t>"ת</w:t>
      </w:r>
      <w:r w:rsidRPr="00B33F31">
        <w:rPr>
          <w:rFonts w:cs="Arial"/>
          <w:rtl/>
        </w:rPr>
        <w:t xml:space="preserve"> [אורים סקנ"ו, תומים סקי"ט] כתב דנהוג עלמא דאף שבועת היפוך מחרימין ומנהג ישראל תורה, ע"ש. גם בתשובת בית אפרים </w:t>
      </w:r>
      <w:r>
        <w:rPr>
          <w:rFonts w:cs="Arial" w:hint="cs"/>
          <w:rtl/>
        </w:rPr>
        <w:t>(</w:t>
      </w:r>
      <w:r w:rsidRPr="00B33F31">
        <w:rPr>
          <w:rFonts w:cs="Arial"/>
          <w:rtl/>
        </w:rPr>
        <w:t>חו"מ סי' עא</w:t>
      </w:r>
      <w:r>
        <w:rPr>
          <w:rFonts w:cs="Arial" w:hint="cs"/>
          <w:rtl/>
        </w:rPr>
        <w:t>)</w:t>
      </w:r>
      <w:r w:rsidRPr="00B33F31">
        <w:rPr>
          <w:rFonts w:cs="Arial"/>
          <w:rtl/>
        </w:rPr>
        <w:t xml:space="preserve"> פקפק על ראית הט"ז מסימן פ"ב סעיף ט', ומסיק דיש להצריך חרם סתם אף בהיפוך אם לא במקום שנהגו כהט"ז, ע"ש. גם בספר עטרת צבי </w:t>
      </w:r>
      <w:r>
        <w:rPr>
          <w:rFonts w:cs="Arial" w:hint="cs"/>
          <w:rtl/>
        </w:rPr>
        <w:t>(</w:t>
      </w:r>
      <w:r w:rsidRPr="00B33F31">
        <w:rPr>
          <w:rFonts w:cs="Arial"/>
          <w:rtl/>
        </w:rPr>
        <w:t>סקמ"ב ובשו"ת שבסוף הספר לסי</w:t>
      </w:r>
      <w:r>
        <w:rPr>
          <w:rFonts w:cs="Arial" w:hint="cs"/>
          <w:rtl/>
        </w:rPr>
        <w:t>'</w:t>
      </w:r>
      <w:r w:rsidRPr="00B33F31">
        <w:rPr>
          <w:rFonts w:cs="Arial"/>
          <w:rtl/>
        </w:rPr>
        <w:t xml:space="preserve"> פז</w:t>
      </w:r>
      <w:r>
        <w:rPr>
          <w:rFonts w:cs="Arial" w:hint="cs"/>
          <w:rtl/>
        </w:rPr>
        <w:t>)</w:t>
      </w:r>
      <w:r w:rsidRPr="00B33F31">
        <w:rPr>
          <w:rFonts w:cs="Arial"/>
          <w:rtl/>
        </w:rPr>
        <w:t xml:space="preserve"> כתב דנוהגים עכשיו כסמ"ע ולא כט"ז. </w:t>
      </w:r>
      <w:r w:rsidRPr="007C425C">
        <w:rPr>
          <w:rFonts w:cs="Arial"/>
          <w:sz w:val="16"/>
          <w:szCs w:val="16"/>
          <w:rtl/>
        </w:rPr>
        <w:t>[וכתב עוד בשו"ת שם, דשבועה דאורייתא שע"י עד אחד א"צ התובע לקבל חרם תחילה, כיון דאף אם יש לו שבועה חמורה העד המסייע פוטר אותו ומכ"ש חרם [עיין לעיל סעיף ו' סק"ד]. ובודאי לא שייך כאן כדי להשביעו חנם. ועוד, הא יכול לכתחילה להשביע הנתבע ע"י עד אע</w:t>
      </w:r>
      <w:r>
        <w:rPr>
          <w:rFonts w:cs="Arial" w:hint="cs"/>
          <w:sz w:val="16"/>
          <w:szCs w:val="16"/>
          <w:rtl/>
        </w:rPr>
        <w:t>"</w:t>
      </w:r>
      <w:r w:rsidRPr="007C425C">
        <w:rPr>
          <w:rFonts w:cs="Arial"/>
          <w:sz w:val="16"/>
          <w:szCs w:val="16"/>
          <w:rtl/>
        </w:rPr>
        <w:t>פ שאין ידוע לו כלל כמו שכתבו המחבר ומור"ם [סימן ע"ה סעיף כ"ג], ומכל שכן שלא יצטרך לקבל בחרם, ע"ש]</w:t>
      </w:r>
      <w:r w:rsidRPr="00B33F31">
        <w:rPr>
          <w:rFonts w:cs="Arial"/>
          <w:rtl/>
        </w:rPr>
        <w:t>. ועיין בתשובת נו</w:t>
      </w:r>
      <w:r>
        <w:rPr>
          <w:rFonts w:cs="Arial" w:hint="cs"/>
          <w:rtl/>
        </w:rPr>
        <w:t>"</w:t>
      </w:r>
      <w:r w:rsidRPr="00B33F31">
        <w:rPr>
          <w:rFonts w:cs="Arial"/>
          <w:rtl/>
        </w:rPr>
        <w:t xml:space="preserve">ב </w:t>
      </w:r>
      <w:r>
        <w:rPr>
          <w:rFonts w:cs="Arial" w:hint="cs"/>
          <w:rtl/>
        </w:rPr>
        <w:t>(</w:t>
      </w:r>
      <w:r w:rsidRPr="00B33F31">
        <w:rPr>
          <w:rFonts w:cs="Arial"/>
          <w:rtl/>
        </w:rPr>
        <w:t>קמא חו"מ סי' יג</w:t>
      </w:r>
      <w:r>
        <w:rPr>
          <w:rFonts w:cs="Arial" w:hint="cs"/>
          <w:rtl/>
        </w:rPr>
        <w:t>)</w:t>
      </w:r>
      <w:r w:rsidRPr="00B33F31">
        <w:rPr>
          <w:rFonts w:cs="Arial"/>
          <w:rtl/>
        </w:rPr>
        <w:t xml:space="preserve"> שכתב על נידון דידיה וז"ל</w:t>
      </w:r>
      <w:r>
        <w:rPr>
          <w:rFonts w:cs="Arial" w:hint="cs"/>
          <w:rtl/>
        </w:rPr>
        <w:t>-</w:t>
      </w:r>
      <w:r w:rsidRPr="00B33F31">
        <w:rPr>
          <w:rFonts w:cs="Arial"/>
          <w:rtl/>
        </w:rPr>
        <w:t xml:space="preserve"> ועוד כיון שהיא רוצה להוציא מהיורשים יכולים הם לטעון קים לן כדעת הסמ"ע שאף שבועת ההיפוך צריך שכנגדו לקבל בחרם, וגם יכולים היורשים להפך השבועה על הקצינה הנ"ל ואז הם אינם צריכים לקבל בחרם כי יכולים לומר קים לנו כדעת הט"ז כו', עכ"ל, ע"ש עוד</w:t>
      </w:r>
      <w:r>
        <w:rPr>
          <w:rFonts w:cs="Arial" w:hint="cs"/>
          <w:rtl/>
        </w:rPr>
        <w:t>, פת"ש (סקכ"ג).</w:t>
      </w:r>
    </w:p>
  </w:footnote>
  <w:footnote w:id="143">
    <w:p w14:paraId="6DC4E5A8" w14:textId="77777777" w:rsidR="002C32C9" w:rsidRDefault="002C32C9" w:rsidP="00047293">
      <w:pPr>
        <w:pStyle w:val="a5"/>
      </w:pPr>
      <w:r>
        <w:rPr>
          <w:rStyle w:val="a7"/>
        </w:rPr>
        <w:footnoteRef/>
      </w:r>
      <w:r>
        <w:rPr>
          <w:rtl/>
        </w:rPr>
        <w:t xml:space="preserve"> </w:t>
      </w:r>
      <w:r w:rsidRPr="00B33F31">
        <w:rPr>
          <w:rFonts w:cs="Arial"/>
          <w:rtl/>
        </w:rPr>
        <w:t xml:space="preserve">וכתב התומים [אורים סקנ"ט], ועכשיו כבר כתבתי </w:t>
      </w:r>
      <w:r>
        <w:rPr>
          <w:rFonts w:cs="Arial" w:hint="cs"/>
          <w:sz w:val="16"/>
          <w:szCs w:val="16"/>
          <w:rtl/>
        </w:rPr>
        <w:t>(</w:t>
      </w:r>
      <w:r w:rsidRPr="00694E58">
        <w:rPr>
          <w:rFonts w:cs="Arial"/>
          <w:sz w:val="16"/>
          <w:szCs w:val="16"/>
          <w:rtl/>
        </w:rPr>
        <w:t>בסי</w:t>
      </w:r>
      <w:r w:rsidRPr="00694E58">
        <w:rPr>
          <w:rFonts w:cs="Arial" w:hint="cs"/>
          <w:sz w:val="16"/>
          <w:szCs w:val="16"/>
          <w:rtl/>
        </w:rPr>
        <w:t>'</w:t>
      </w:r>
      <w:r w:rsidRPr="00694E58">
        <w:rPr>
          <w:rFonts w:cs="Arial"/>
          <w:sz w:val="16"/>
          <w:szCs w:val="16"/>
          <w:rtl/>
        </w:rPr>
        <w:t xml:space="preserve"> פב סע</w:t>
      </w:r>
      <w:r w:rsidRPr="00694E58">
        <w:rPr>
          <w:rFonts w:cs="Arial" w:hint="cs"/>
          <w:sz w:val="16"/>
          <w:szCs w:val="16"/>
          <w:rtl/>
        </w:rPr>
        <w:t>'</w:t>
      </w:r>
      <w:r w:rsidRPr="00694E58">
        <w:rPr>
          <w:rFonts w:cs="Arial"/>
          <w:sz w:val="16"/>
          <w:szCs w:val="16"/>
          <w:rtl/>
        </w:rPr>
        <w:t xml:space="preserve"> ט' אורים סק"ל</w:t>
      </w:r>
      <w:r w:rsidRPr="00694E58">
        <w:rPr>
          <w:rFonts w:cs="Arial" w:hint="cs"/>
          <w:sz w:val="16"/>
          <w:szCs w:val="16"/>
          <w:rtl/>
        </w:rPr>
        <w:t>)</w:t>
      </w:r>
      <w:r w:rsidRPr="00B33F31">
        <w:rPr>
          <w:rFonts w:cs="Arial"/>
          <w:rtl/>
        </w:rPr>
        <w:t xml:space="preserve"> דנהגו לקבל בחרם לנוכח שיאמר אני מקבל בחרם, וא"צ עוד אמן, עכ"ל. גם בתשובת שב יעקב </w:t>
      </w:r>
      <w:r w:rsidRPr="00694E58">
        <w:rPr>
          <w:rFonts w:cs="Arial" w:hint="cs"/>
          <w:sz w:val="16"/>
          <w:szCs w:val="16"/>
          <w:rtl/>
        </w:rPr>
        <w:t>(</w:t>
      </w:r>
      <w:r w:rsidRPr="00694E58">
        <w:rPr>
          <w:rFonts w:cs="Arial"/>
          <w:sz w:val="16"/>
          <w:szCs w:val="16"/>
          <w:rtl/>
        </w:rPr>
        <w:t>חו"מ ס</w:t>
      </w:r>
      <w:r w:rsidRPr="00694E58">
        <w:rPr>
          <w:rFonts w:cs="Arial" w:hint="cs"/>
          <w:sz w:val="16"/>
          <w:szCs w:val="16"/>
          <w:rtl/>
        </w:rPr>
        <w:t>"</w:t>
      </w:r>
      <w:r w:rsidRPr="00694E58">
        <w:rPr>
          <w:rFonts w:cs="Arial"/>
          <w:sz w:val="16"/>
          <w:szCs w:val="16"/>
          <w:rtl/>
        </w:rPr>
        <w:t>ס ו</w:t>
      </w:r>
      <w:r w:rsidRPr="00694E58">
        <w:rPr>
          <w:rFonts w:cs="Arial" w:hint="cs"/>
          <w:sz w:val="16"/>
          <w:szCs w:val="16"/>
          <w:rtl/>
        </w:rPr>
        <w:t>)</w:t>
      </w:r>
      <w:r w:rsidRPr="00B33F31">
        <w:rPr>
          <w:rFonts w:cs="Arial"/>
          <w:rtl/>
        </w:rPr>
        <w:t xml:space="preserve"> כתב וז"ל</w:t>
      </w:r>
      <w:r>
        <w:rPr>
          <w:rFonts w:cs="Arial" w:hint="cs"/>
          <w:rtl/>
        </w:rPr>
        <w:t>-</w:t>
      </w:r>
      <w:r w:rsidRPr="00B33F31">
        <w:rPr>
          <w:rFonts w:cs="Arial"/>
          <w:rtl/>
        </w:rPr>
        <w:t xml:space="preserve"> ואנו נוהגים בכמה ענינים ליתן קבלת חרם ממש במקום חרם סתם, כמו שאנו נוהגין ליתן קבלת חרם לבעל דין שלא יביא לצד שכנגדו לידי שבועת חנם, אף דבשו"ע סימן פ"ז איתא רק יש להחרים סתם קודם שישבע, עכ"ל. וכן משמע בתשובת נו</w:t>
      </w:r>
      <w:r>
        <w:rPr>
          <w:rFonts w:cs="Arial" w:hint="cs"/>
          <w:rtl/>
        </w:rPr>
        <w:t>"</w:t>
      </w:r>
      <w:r w:rsidRPr="00B33F31">
        <w:rPr>
          <w:rFonts w:cs="Arial"/>
          <w:rtl/>
        </w:rPr>
        <w:t>ב</w:t>
      </w:r>
      <w:r w:rsidRPr="00694E58">
        <w:rPr>
          <w:rFonts w:cs="Arial"/>
          <w:sz w:val="16"/>
          <w:szCs w:val="16"/>
          <w:rtl/>
        </w:rPr>
        <w:t xml:space="preserve"> </w:t>
      </w:r>
      <w:r>
        <w:rPr>
          <w:rFonts w:cs="Arial" w:hint="cs"/>
          <w:sz w:val="16"/>
          <w:szCs w:val="16"/>
          <w:rtl/>
        </w:rPr>
        <w:t>(</w:t>
      </w:r>
      <w:r w:rsidRPr="00694E58">
        <w:rPr>
          <w:rFonts w:cs="Arial"/>
          <w:sz w:val="16"/>
          <w:szCs w:val="16"/>
          <w:rtl/>
        </w:rPr>
        <w:t>תניינא חו"מ ס</w:t>
      </w:r>
      <w:r w:rsidRPr="00694E58">
        <w:rPr>
          <w:rFonts w:cs="Arial" w:hint="cs"/>
          <w:sz w:val="16"/>
          <w:szCs w:val="16"/>
          <w:rtl/>
        </w:rPr>
        <w:t>"</w:t>
      </w:r>
      <w:r w:rsidRPr="00694E58">
        <w:rPr>
          <w:rFonts w:cs="Arial"/>
          <w:sz w:val="16"/>
          <w:szCs w:val="16"/>
          <w:rtl/>
        </w:rPr>
        <w:t>ס לו</w:t>
      </w:r>
      <w:r w:rsidRPr="00694E58">
        <w:rPr>
          <w:rFonts w:cs="Arial" w:hint="cs"/>
          <w:sz w:val="16"/>
          <w:szCs w:val="16"/>
          <w:rtl/>
        </w:rPr>
        <w:t>)</w:t>
      </w:r>
      <w:r w:rsidRPr="00B33F31">
        <w:rPr>
          <w:rFonts w:cs="Arial"/>
          <w:rtl/>
        </w:rPr>
        <w:t xml:space="preserve"> ע"ש</w:t>
      </w:r>
      <w:r>
        <w:rPr>
          <w:rFonts w:cs="Arial" w:hint="cs"/>
          <w:rtl/>
        </w:rPr>
        <w:t>, פת"ש (סק"ד).</w:t>
      </w:r>
    </w:p>
  </w:footnote>
  <w:footnote w:id="144">
    <w:p w14:paraId="35AB50AC" w14:textId="77777777" w:rsidR="002C32C9" w:rsidRDefault="002C32C9" w:rsidP="00047293">
      <w:pPr>
        <w:pStyle w:val="a5"/>
      </w:pPr>
      <w:r>
        <w:rPr>
          <w:rStyle w:val="a7"/>
        </w:rPr>
        <w:footnoteRef/>
      </w:r>
      <w:r>
        <w:rPr>
          <w:rtl/>
        </w:rPr>
        <w:t xml:space="preserve"> </w:t>
      </w:r>
      <w:r w:rsidRPr="00F879E3">
        <w:rPr>
          <w:rFonts w:cs="Arial"/>
          <w:rtl/>
        </w:rPr>
        <w:t>ו</w:t>
      </w:r>
      <w:r>
        <w:rPr>
          <w:rFonts w:cs="Arial" w:hint="cs"/>
          <w:rtl/>
        </w:rPr>
        <w:t>כתב הב"י ש</w:t>
      </w:r>
      <w:r w:rsidRPr="00F879E3">
        <w:rPr>
          <w:rFonts w:cs="Arial"/>
          <w:rtl/>
        </w:rPr>
        <w:t>כ</w:t>
      </w:r>
      <w:r>
        <w:rPr>
          <w:rFonts w:cs="Arial" w:hint="cs"/>
          <w:rtl/>
        </w:rPr>
        <w:t>ך</w:t>
      </w:r>
      <w:r w:rsidRPr="00F879E3">
        <w:rPr>
          <w:rFonts w:cs="Arial"/>
          <w:rtl/>
        </w:rPr>
        <w:t xml:space="preserve"> מצא בתשובה אשכנזית (שו"ת מהר"ם ד"פ סי' רלא)</w:t>
      </w:r>
      <w:r>
        <w:rPr>
          <w:rFonts w:cs="Arial" w:hint="cs"/>
          <w:rtl/>
        </w:rPr>
        <w:t>.</w:t>
      </w:r>
      <w:r>
        <w:rPr>
          <w:rFonts w:hint="cs"/>
          <w:rtl/>
        </w:rPr>
        <w:t xml:space="preserve"> </w:t>
      </w:r>
      <w:r>
        <w:rPr>
          <w:rFonts w:cs="Arial" w:hint="cs"/>
          <w:rtl/>
        </w:rPr>
        <w:t>וכן ב</w:t>
      </w:r>
      <w:r w:rsidRPr="00F879E3">
        <w:rPr>
          <w:rFonts w:cs="Arial"/>
          <w:rtl/>
        </w:rPr>
        <w:t>הגמ</w:t>
      </w:r>
      <w:r>
        <w:rPr>
          <w:rFonts w:cs="Arial" w:hint="cs"/>
          <w:rtl/>
        </w:rPr>
        <w:t>"</w:t>
      </w:r>
      <w:r w:rsidRPr="00F879E3">
        <w:rPr>
          <w:rFonts w:cs="Arial"/>
          <w:rtl/>
        </w:rPr>
        <w:t>ר פי"א דכתובות (סי' רצו-רצז)</w:t>
      </w:r>
      <w:r>
        <w:rPr>
          <w:rFonts w:cs="Arial" w:hint="cs"/>
          <w:rtl/>
        </w:rPr>
        <w:t>.</w:t>
      </w:r>
      <w:r w:rsidRPr="00F879E3">
        <w:rPr>
          <w:rFonts w:cs="Arial"/>
          <w:rtl/>
        </w:rPr>
        <w:t xml:space="preserve"> וע</w:t>
      </w:r>
      <w:r>
        <w:rPr>
          <w:rFonts w:cs="Arial" w:hint="cs"/>
          <w:rtl/>
        </w:rPr>
        <w:t>"</w:t>
      </w:r>
      <w:r w:rsidRPr="00F879E3">
        <w:rPr>
          <w:rFonts w:cs="Arial"/>
          <w:rtl/>
        </w:rPr>
        <w:t>ש בתשובות מיימון דספר הפלאה סימן א'</w:t>
      </w:r>
      <w:r>
        <w:rPr>
          <w:rFonts w:hint="cs"/>
          <w:rtl/>
        </w:rPr>
        <w:t>.</w:t>
      </w:r>
    </w:p>
  </w:footnote>
  <w:footnote w:id="145">
    <w:p w14:paraId="0842AD08" w14:textId="77777777" w:rsidR="002C32C9" w:rsidRDefault="002C32C9" w:rsidP="00047293">
      <w:pPr>
        <w:pStyle w:val="a5"/>
        <w:rPr>
          <w:rtl/>
        </w:rPr>
      </w:pPr>
      <w:r>
        <w:rPr>
          <w:rStyle w:val="a7"/>
        </w:rPr>
        <w:footnoteRef/>
      </w:r>
      <w:r>
        <w:rPr>
          <w:rtl/>
        </w:rPr>
        <w:t xml:space="preserve"> </w:t>
      </w:r>
      <w:r>
        <w:rPr>
          <w:rFonts w:hint="cs"/>
          <w:rtl/>
        </w:rPr>
        <w:t>לא ברור לי אם הריטב"א חולק על דברי הרשב"א אם לאו, שהרי בתחילה כתב 'ואע"פ שאין להשיב מן הדין', ובסוף לאחר שדחה את הראיה השניה של הרשב"א כתב שר"פ חולק בדין זה על הרשב"א. ונ"ל דאינו חולק לדינא, רק שחולק על הראיה הב'.</w:t>
      </w:r>
    </w:p>
  </w:footnote>
  <w:footnote w:id="146">
    <w:p w14:paraId="00F4B785" w14:textId="77777777"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w:t>
      </w:r>
      <w:r>
        <w:rPr>
          <w:rFonts w:hint="cs"/>
          <w:sz w:val="16"/>
          <w:szCs w:val="16"/>
          <w:rtl/>
        </w:rPr>
        <w:t xml:space="preserve">{תישבע} </w:t>
      </w:r>
      <w:r>
        <w:rPr>
          <w:rFonts w:hint="cs"/>
          <w:rtl/>
        </w:rPr>
        <w:t>פה. צריך לשנות</w:t>
      </w:r>
    </w:p>
  </w:footnote>
  <w:footnote w:id="147">
    <w:p w14:paraId="473111DA" w14:textId="77777777" w:rsidR="002C32C9" w:rsidRPr="00BA08E8" w:rsidRDefault="002C32C9" w:rsidP="00047293">
      <w:pPr>
        <w:pStyle w:val="a5"/>
        <w:rPr>
          <w:rFonts w:cs="Arial"/>
        </w:rPr>
      </w:pPr>
      <w:r>
        <w:rPr>
          <w:rStyle w:val="a7"/>
        </w:rPr>
        <w:footnoteRef/>
      </w:r>
      <w:r>
        <w:rPr>
          <w:rtl/>
        </w:rPr>
        <w:t xml:space="preserve"> </w:t>
      </w:r>
      <w:r>
        <w:rPr>
          <w:rFonts w:hint="cs"/>
          <w:rtl/>
        </w:rPr>
        <w:t xml:space="preserve">וז"ל- </w:t>
      </w:r>
      <w:r w:rsidRPr="00BA08E8">
        <w:rPr>
          <w:rFonts w:cs="Arial"/>
          <w:rtl/>
        </w:rPr>
        <w:t>הפירוש הנכון כי דרך היה לה לשם שאם לא כן לא כל הימנו, ואפילו אמר מלוה, שלא אמרו עבד לוה לאיש מלוה אלא לענין הדין שהוא אומר נלך לבית דין חשוב דרחמנא אמר צדק צדק תרדוף הלך אחר ב"ד יפה, אבל לאחר שחייבו הלוה שבועה לא כל הימנו של מלוה לומר שילך וישבע לו במקום אחר, וזה נראה לי ברור</w:t>
      </w:r>
      <w:r>
        <w:rPr>
          <w:rFonts w:cs="Arial" w:hint="cs"/>
          <w:rtl/>
        </w:rPr>
        <w:t xml:space="preserve">. עכ"ל. וכ"כ בתשו' סי' קסט, רק שבתשו' הוסיף שכן </w:t>
      </w:r>
      <w:r w:rsidRPr="00BA08E8">
        <w:rPr>
          <w:rFonts w:cs="Arial"/>
          <w:rtl/>
        </w:rPr>
        <w:t>ק</w:t>
      </w:r>
      <w:r w:rsidRPr="00BA08E8">
        <w:rPr>
          <w:rFonts w:cs="Arial" w:hint="cs"/>
          <w:rtl/>
        </w:rPr>
        <w:t>י</w:t>
      </w:r>
      <w:r w:rsidRPr="00BA08E8">
        <w:rPr>
          <w:rFonts w:cs="Arial"/>
          <w:rtl/>
        </w:rPr>
        <w:t>בל מהרמב"ן ז"ל ו</w:t>
      </w:r>
      <w:r w:rsidRPr="00BA08E8">
        <w:rPr>
          <w:rFonts w:cs="Arial" w:hint="cs"/>
          <w:rtl/>
        </w:rPr>
        <w:t>ש</w:t>
      </w:r>
      <w:r w:rsidRPr="00BA08E8">
        <w:rPr>
          <w:rFonts w:cs="Arial"/>
          <w:rtl/>
        </w:rPr>
        <w:t>כן הוא בתוספותיו</w:t>
      </w:r>
      <w:r w:rsidRPr="00BA08E8">
        <w:rPr>
          <w:rFonts w:cs="Arial" w:hint="cs"/>
          <w:rtl/>
        </w:rPr>
        <w:t>. וצ"ע שהר"י הרמב"ן כתב בהדיה להפך. וכ"כ הר"ן בשם הרמב"ן.</w:t>
      </w:r>
    </w:p>
  </w:footnote>
  <w:footnote w:id="148">
    <w:p w14:paraId="4086BC4D" w14:textId="77777777" w:rsidR="002C32C9" w:rsidRDefault="002C32C9" w:rsidP="00047293">
      <w:pPr>
        <w:pStyle w:val="a5"/>
        <w:rPr>
          <w:rtl/>
        </w:rPr>
      </w:pPr>
      <w:r>
        <w:rPr>
          <w:rStyle w:val="a7"/>
        </w:rPr>
        <w:footnoteRef/>
      </w:r>
      <w:r>
        <w:rPr>
          <w:rtl/>
        </w:rPr>
        <w:t xml:space="preserve"> </w:t>
      </w:r>
      <w:r>
        <w:rPr>
          <w:rFonts w:hint="cs"/>
          <w:rtl/>
        </w:rPr>
        <w:t>הרשב"א לא חילק בתשובה בין לוה למלוה כהרמב"ן והר"ן, וצ"ע.</w:t>
      </w:r>
    </w:p>
  </w:footnote>
  <w:footnote w:id="149">
    <w:p w14:paraId="0BF2AEB1" w14:textId="77777777" w:rsidR="002C32C9" w:rsidRDefault="002C32C9" w:rsidP="00047293">
      <w:pPr>
        <w:pStyle w:val="a5"/>
        <w:rPr>
          <w:rtl/>
        </w:rPr>
      </w:pPr>
      <w:r>
        <w:rPr>
          <w:rStyle w:val="a7"/>
        </w:rPr>
        <w:footnoteRef/>
      </w:r>
      <w:r>
        <w:rPr>
          <w:rtl/>
        </w:rPr>
        <w:t xml:space="preserve"> </w:t>
      </w:r>
      <w:r w:rsidRPr="00722AED">
        <w:rPr>
          <w:rFonts w:cs="Arial"/>
          <w:rtl/>
        </w:rPr>
        <w:t>וכן נראה סברת רב אלפס</w:t>
      </w:r>
      <w:r>
        <w:rPr>
          <w:rFonts w:cs="Arial" w:hint="cs"/>
          <w:rtl/>
        </w:rPr>
        <w:t>,</w:t>
      </w:r>
      <w:r w:rsidRPr="00722AED">
        <w:rPr>
          <w:rFonts w:cs="Arial"/>
          <w:rtl/>
        </w:rPr>
        <w:t xml:space="preserve"> ונראה לי דוקא כשהיה העסק בעירו של משביע אז יתבייש מבני העיר</w:t>
      </w:r>
      <w:r>
        <w:rPr>
          <w:rFonts w:cs="Arial" w:hint="cs"/>
          <w:rtl/>
        </w:rPr>
        <w:t>,</w:t>
      </w:r>
      <w:r>
        <w:rPr>
          <w:rFonts w:hint="cs"/>
          <w:rtl/>
        </w:rPr>
        <w:t xml:space="preserve"> רי"ו </w:t>
      </w:r>
      <w:r>
        <w:rPr>
          <w:rFonts w:cs="Arial" w:hint="cs"/>
          <w:sz w:val="16"/>
          <w:szCs w:val="16"/>
          <w:rtl/>
        </w:rPr>
        <w:t>(</w:t>
      </w:r>
      <w:r w:rsidRPr="00175AE7">
        <w:rPr>
          <w:rFonts w:cs="Arial" w:hint="cs"/>
          <w:sz w:val="16"/>
          <w:szCs w:val="16"/>
          <w:rtl/>
        </w:rPr>
        <w:t xml:space="preserve">נ"ג ח"ד </w:t>
      </w:r>
      <w:r w:rsidRPr="00175AE7">
        <w:rPr>
          <w:rFonts w:cs="Arial"/>
          <w:sz w:val="16"/>
          <w:szCs w:val="16"/>
          <w:rtl/>
        </w:rPr>
        <w:t>יח ע"ב</w:t>
      </w:r>
      <w:r>
        <w:rPr>
          <w:rFonts w:cs="Arial" w:hint="cs"/>
          <w:sz w:val="16"/>
          <w:szCs w:val="16"/>
          <w:rtl/>
        </w:rPr>
        <w:t>)</w:t>
      </w:r>
      <w:r>
        <w:rPr>
          <w:rFonts w:cs="Arial" w:hint="cs"/>
          <w:rtl/>
        </w:rPr>
        <w:t>.</w:t>
      </w:r>
      <w:r w:rsidRPr="00F879E3">
        <w:rPr>
          <w:rFonts w:cs="Arial"/>
          <w:rtl/>
        </w:rPr>
        <w:t xml:space="preserve"> ו</w:t>
      </w:r>
      <w:r>
        <w:rPr>
          <w:rFonts w:cs="Arial" w:hint="cs"/>
          <w:rtl/>
        </w:rPr>
        <w:t>כתב הב"י ל</w:t>
      </w:r>
      <w:r w:rsidRPr="00F879E3">
        <w:rPr>
          <w:rFonts w:cs="Arial"/>
          <w:rtl/>
        </w:rPr>
        <w:t>עיין בהגמ</w:t>
      </w:r>
      <w:r>
        <w:rPr>
          <w:rFonts w:cs="Arial" w:hint="cs"/>
          <w:rtl/>
        </w:rPr>
        <w:t>"</w:t>
      </w:r>
      <w:r w:rsidRPr="00F879E3">
        <w:rPr>
          <w:rFonts w:cs="Arial"/>
          <w:rtl/>
        </w:rPr>
        <w:t>ר פי"א (סי' רצז)</w:t>
      </w:r>
      <w:r>
        <w:rPr>
          <w:rFonts w:cs="Arial" w:hint="cs"/>
          <w:rtl/>
        </w:rPr>
        <w:t>. וכתב הדרכ"מ (אות י)</w:t>
      </w:r>
      <w:r w:rsidRPr="002540EF">
        <w:rPr>
          <w:rFonts w:cs="Arial"/>
          <w:rtl/>
        </w:rPr>
        <w:t xml:space="preserve"> </w:t>
      </w:r>
      <w:r>
        <w:rPr>
          <w:rFonts w:cs="Arial" w:hint="cs"/>
          <w:rtl/>
        </w:rPr>
        <w:t>ש</w:t>
      </w:r>
      <w:r w:rsidRPr="002540EF">
        <w:rPr>
          <w:rFonts w:cs="Arial"/>
          <w:rtl/>
        </w:rPr>
        <w:t xml:space="preserve">מהרי"ו </w:t>
      </w:r>
      <w:r>
        <w:rPr>
          <w:rFonts w:cs="Arial" w:hint="cs"/>
          <w:rtl/>
        </w:rPr>
        <w:t>(</w:t>
      </w:r>
      <w:r w:rsidRPr="002540EF">
        <w:rPr>
          <w:rFonts w:cs="Arial"/>
          <w:rtl/>
        </w:rPr>
        <w:t>סי</w:t>
      </w:r>
      <w:r>
        <w:rPr>
          <w:rFonts w:cs="Arial" w:hint="cs"/>
          <w:rtl/>
        </w:rPr>
        <w:t>'</w:t>
      </w:r>
      <w:r w:rsidRPr="002540EF">
        <w:rPr>
          <w:rFonts w:cs="Arial"/>
          <w:rtl/>
        </w:rPr>
        <w:t xml:space="preserve"> עו</w:t>
      </w:r>
      <w:r>
        <w:rPr>
          <w:rFonts w:cs="Arial" w:hint="cs"/>
          <w:rtl/>
        </w:rPr>
        <w:t>)</w:t>
      </w:r>
      <w:r w:rsidRPr="002540EF">
        <w:rPr>
          <w:rFonts w:cs="Arial"/>
          <w:rtl/>
        </w:rPr>
        <w:t xml:space="preserve"> פסק דלא יוכל לכופן ועיי"ש</w:t>
      </w:r>
      <w:r>
        <w:rPr>
          <w:rFonts w:cs="Arial" w:hint="cs"/>
          <w:rtl/>
        </w:rPr>
        <w:t>.</w:t>
      </w:r>
    </w:p>
  </w:footnote>
  <w:footnote w:id="150">
    <w:p w14:paraId="7824722C" w14:textId="77777777" w:rsidR="002C32C9" w:rsidRDefault="002C32C9" w:rsidP="00047293">
      <w:pPr>
        <w:pStyle w:val="a5"/>
      </w:pPr>
      <w:r>
        <w:rPr>
          <w:rStyle w:val="a7"/>
        </w:rPr>
        <w:footnoteRef/>
      </w:r>
      <w:r>
        <w:rPr>
          <w:rtl/>
        </w:rPr>
        <w:t xml:space="preserve"> </w:t>
      </w:r>
      <w:r w:rsidRPr="00F879E3">
        <w:rPr>
          <w:rFonts w:cs="Arial"/>
          <w:rtl/>
        </w:rPr>
        <w:t>והוא בכלל מה שנתבאר (סט"ז) דבדרבנן לא נחתינן לנכסיה</w:t>
      </w:r>
      <w:r>
        <w:rPr>
          <w:rFonts w:cs="Arial" w:hint="cs"/>
          <w:rtl/>
        </w:rPr>
        <w:t>, ב"י.</w:t>
      </w:r>
    </w:p>
  </w:footnote>
  <w:footnote w:id="151">
    <w:p w14:paraId="293CF2D4" w14:textId="77777777" w:rsidR="002C32C9" w:rsidRDefault="002C32C9" w:rsidP="00047293">
      <w:pPr>
        <w:pStyle w:val="a5"/>
      </w:pPr>
      <w:r>
        <w:rPr>
          <w:rStyle w:val="a7"/>
        </w:rPr>
        <w:footnoteRef/>
      </w:r>
      <w:r>
        <w:rPr>
          <w:rtl/>
        </w:rPr>
        <w:t xml:space="preserve"> </w:t>
      </w:r>
      <w:r w:rsidRPr="00030FD8">
        <w:rPr>
          <w:rFonts w:cs="Arial"/>
          <w:rtl/>
        </w:rPr>
        <w:t>ולא ראיתי נוהגין להשביע בפני העד, וצ"ע</w:t>
      </w:r>
      <w:r>
        <w:rPr>
          <w:rFonts w:cs="Arial" w:hint="cs"/>
          <w:rtl/>
        </w:rPr>
        <w:t>, ש"ך (סקמ"ו).</w:t>
      </w:r>
    </w:p>
  </w:footnote>
  <w:footnote w:id="152">
    <w:p w14:paraId="223C77C6" w14:textId="77777777" w:rsidR="002C32C9" w:rsidRDefault="002C32C9" w:rsidP="00047293">
      <w:pPr>
        <w:pStyle w:val="a5"/>
      </w:pPr>
      <w:r>
        <w:rPr>
          <w:rStyle w:val="a7"/>
        </w:rPr>
        <w:footnoteRef/>
      </w:r>
      <w:r>
        <w:rPr>
          <w:rtl/>
        </w:rPr>
        <w:t xml:space="preserve"> </w:t>
      </w:r>
      <w:r w:rsidRPr="00030FD8">
        <w:rPr>
          <w:rFonts w:cs="Arial"/>
          <w:rtl/>
        </w:rPr>
        <w:t>אף כשמת העד. ועיין באה"ע סוף סימן צ"ו דאלמנה צריכה לישבע לכתחילה בפני היתומים, וצריך לימוד</w:t>
      </w:r>
      <w:r>
        <w:rPr>
          <w:rFonts w:cs="Arial" w:hint="cs"/>
          <w:rtl/>
        </w:rPr>
        <w:t>, ש"ך (סקמ"ז).</w:t>
      </w:r>
    </w:p>
  </w:footnote>
  <w:footnote w:id="153">
    <w:p w14:paraId="04CBA8B8" w14:textId="77777777" w:rsidR="002C32C9" w:rsidRDefault="002C32C9" w:rsidP="00047293">
      <w:pPr>
        <w:pStyle w:val="a5"/>
      </w:pPr>
      <w:r>
        <w:rPr>
          <w:rStyle w:val="a7"/>
        </w:rPr>
        <w:footnoteRef/>
      </w:r>
      <w:r>
        <w:rPr>
          <w:rtl/>
        </w:rPr>
        <w:t xml:space="preserve"> </w:t>
      </w:r>
      <w:r>
        <w:rPr>
          <w:rFonts w:cs="Arial"/>
          <w:rtl/>
        </w:rPr>
        <w:t>כן כתב רבינו האי בשערי השבועות (ח"א שער ה) ויש סמך לזה במקצת מקומות</w:t>
      </w:r>
      <w:r>
        <w:rPr>
          <w:rFonts w:cs="Arial" w:hint="cs"/>
          <w:rtl/>
        </w:rPr>
        <w:t>, הה"מ</w:t>
      </w:r>
      <w:r>
        <w:rPr>
          <w:rFonts w:cs="Arial"/>
          <w:rtl/>
        </w:rPr>
        <w:t xml:space="preserve"> (שם הי"ד).</w:t>
      </w:r>
    </w:p>
  </w:footnote>
  <w:footnote w:id="154">
    <w:p w14:paraId="141460C1" w14:textId="77777777" w:rsidR="002C32C9" w:rsidRDefault="002C32C9" w:rsidP="00047293">
      <w:pPr>
        <w:pStyle w:val="a5"/>
        <w:rPr>
          <w:rtl/>
        </w:rPr>
      </w:pPr>
      <w:r>
        <w:rPr>
          <w:rStyle w:val="a7"/>
        </w:rPr>
        <w:footnoteRef/>
      </w:r>
      <w:r>
        <w:rPr>
          <w:rtl/>
        </w:rPr>
        <w:t xml:space="preserve"> </w:t>
      </w:r>
      <w:r>
        <w:rPr>
          <w:rFonts w:cs="Arial"/>
          <w:rtl/>
        </w:rPr>
        <w:t>גם זה בדברי הגאון (שם) והביא סמך לזה ממה שאמרו (סנהדרין פא.) היה חייב שתי מיתות נדון בחמורה</w:t>
      </w:r>
      <w:r>
        <w:rPr>
          <w:rFonts w:hint="cs"/>
          <w:rtl/>
        </w:rPr>
        <w:t>, ב"י.</w:t>
      </w:r>
    </w:p>
  </w:footnote>
  <w:footnote w:id="155">
    <w:p w14:paraId="6CD091A5" w14:textId="77777777" w:rsidR="002C32C9" w:rsidRDefault="002C32C9" w:rsidP="00047293">
      <w:pPr>
        <w:pStyle w:val="a5"/>
        <w:rPr>
          <w:rtl/>
        </w:rPr>
      </w:pPr>
      <w:r>
        <w:rPr>
          <w:rStyle w:val="a7"/>
        </w:rPr>
        <w:footnoteRef/>
      </w:r>
      <w:r>
        <w:rPr>
          <w:rtl/>
        </w:rPr>
        <w:t xml:space="preserve"> </w:t>
      </w:r>
      <w:r>
        <w:rPr>
          <w:rFonts w:hint="cs"/>
          <w:rtl/>
        </w:rPr>
        <w:t>בגירסת מהר"ם כתוב קצת אחרת אבל נראה שהכוונה אחת. וכך גירסתו בירושלמי- '</w:t>
      </w:r>
      <w:r w:rsidRPr="00030FD8">
        <w:rPr>
          <w:rFonts w:cs="Arial"/>
          <w:rtl/>
        </w:rPr>
        <w:t>כל מה דאת יכול למטען עליה טעון ומגלגל עליה גלגול והוא משתבע לך חדא על כולהון</w:t>
      </w:r>
      <w:r>
        <w:rPr>
          <w:rFonts w:cs="Arial" w:hint="cs"/>
          <w:rtl/>
        </w:rPr>
        <w:t>'</w:t>
      </w:r>
      <w:r w:rsidRPr="00030FD8">
        <w:rPr>
          <w:rFonts w:cs="Arial"/>
          <w:rtl/>
        </w:rPr>
        <w:t>.</w:t>
      </w:r>
    </w:p>
  </w:footnote>
  <w:footnote w:id="156">
    <w:p w14:paraId="1870565D" w14:textId="77777777" w:rsidR="002C32C9" w:rsidRDefault="002C32C9" w:rsidP="00047293">
      <w:pPr>
        <w:pStyle w:val="a5"/>
      </w:pPr>
      <w:r>
        <w:rPr>
          <w:rStyle w:val="a7"/>
        </w:rPr>
        <w:footnoteRef/>
      </w:r>
      <w:r>
        <w:rPr>
          <w:rtl/>
        </w:rPr>
        <w:t xml:space="preserve"> </w:t>
      </w:r>
      <w:r>
        <w:rPr>
          <w:rFonts w:hint="cs"/>
          <w:rtl/>
        </w:rPr>
        <w:t xml:space="preserve">וז"ל- </w:t>
      </w:r>
      <w:r w:rsidRPr="00461C9E">
        <w:rPr>
          <w:rFonts w:cs="Arial"/>
          <w:rtl/>
        </w:rPr>
        <w:t>על דבר הטוען לחבירו הטלנו לכיס אחד והרווחנו הרבה ולא נתת לי חלקי והריני תובעך קצת מן הריוח ולאחר זמן דעתי לתובעך מן השאר. והנתבע משיב נפרעת לגמרי וקנית ממני מעיל אחד ולא רציתי להקיף לך כי אם ע"י ערב ואילו הייתי חייב לך היה לך לומר תנהו לי בחובי. עכ"ל בעלי הדין. ודקדקת אם חייב אם לאו ואם חייב שבועה באיזה לשון משביעין לפי שהנתבע תובע תביעות ממנו כמו כן וזה התובע משיב אני חייב לך אבל אני תופס באותם תביעות שיש לי כפליים.</w:t>
      </w:r>
      <w:r>
        <w:rPr>
          <w:rFonts w:cs="Arial" w:hint="cs"/>
          <w:rtl/>
        </w:rPr>
        <w:t xml:space="preserve">  </w:t>
      </w:r>
      <w:r w:rsidRPr="00461C9E">
        <w:rPr>
          <w:rFonts w:cs="Arial" w:hint="cs"/>
          <w:rtl/>
        </w:rPr>
        <w:t xml:space="preserve">[תשובה.] </w:t>
      </w:r>
      <w:r w:rsidRPr="00461C9E">
        <w:rPr>
          <w:rFonts w:cs="Arial"/>
          <w:rtl/>
        </w:rPr>
        <w:t>כן אני בעיני שהנתבע חייב שבועה</w:t>
      </w:r>
      <w:r w:rsidRPr="00461C9E">
        <w:rPr>
          <w:rFonts w:cs="Arial" w:hint="cs"/>
          <w:rtl/>
        </w:rPr>
        <w:t>...</w:t>
      </w:r>
      <w:r w:rsidRPr="00461C9E">
        <w:rPr>
          <w:rFonts w:cs="Arial"/>
          <w:rtl/>
        </w:rPr>
        <w:t xml:space="preserve"> אפילו יש עדים שמכר לו ולא א"ל תנהו לי בחובי אין כחו נגרע בכך.</w:t>
      </w:r>
      <w:r w:rsidRPr="00461C9E">
        <w:rPr>
          <w:rFonts w:cs="Arial" w:hint="cs"/>
          <w:rtl/>
        </w:rPr>
        <w:t>..</w:t>
      </w:r>
      <w:r w:rsidRPr="00461C9E">
        <w:rPr>
          <w:rFonts w:cs="Arial"/>
          <w:rtl/>
        </w:rPr>
        <w:t xml:space="preserve"> ועל לשון השבועה אני דן שכיון שהתובע הזכיר שלאחר זמן דעתו לתבוע, ישבע בלשון שבועה אחת ויפטר הנתבע שאין חייב לו כלום. ואע</w:t>
      </w:r>
      <w:r w:rsidRPr="00461C9E">
        <w:rPr>
          <w:rFonts w:cs="Arial" w:hint="cs"/>
          <w:rtl/>
        </w:rPr>
        <w:t>"</w:t>
      </w:r>
      <w:r w:rsidRPr="00461C9E">
        <w:rPr>
          <w:rFonts w:cs="Arial"/>
          <w:rtl/>
        </w:rPr>
        <w:t>ג שאין התובע תובע לו עכשיו, לא בתביעתו תליא מילתא אלא לפטור את זה בשבועה זאת דהא אפילו קפץ ונשבע מיפטר כי ההיא דהשביע עליו ה' פעמים דמוקמינן בהגוזל קמא (ק</w:t>
      </w:r>
      <w:r w:rsidRPr="00461C9E">
        <w:rPr>
          <w:rFonts w:cs="Arial" w:hint="cs"/>
          <w:rtl/>
        </w:rPr>
        <w:t>ו.</w:t>
      </w:r>
      <w:r w:rsidRPr="00461C9E">
        <w:rPr>
          <w:rFonts w:cs="Arial"/>
          <w:rtl/>
        </w:rPr>
        <w:t>) דבב"ד קפץ כל שכן כאן שהוזקק לשבועה ע"י תביעתו ומן השאר טוענו אלא שאין תובעו שאין בדבר זה ממש ולאו כל כמיניה לתובעו פעם אחרת דטענה גמורה היא לישבע עליו דבמה שאין תובעו עכשיו מאי נ"מ כיון שטוענו ואומר כי לאחר זמן יתבענו</w:t>
      </w:r>
      <w:r>
        <w:rPr>
          <w:rFonts w:cs="Arial" w:hint="cs"/>
          <w:rtl/>
        </w:rPr>
        <w:t>.</w:t>
      </w:r>
    </w:p>
  </w:footnote>
  <w:footnote w:id="157">
    <w:p w14:paraId="28ADE529" w14:textId="77777777" w:rsidR="002C32C9" w:rsidRDefault="002C32C9" w:rsidP="00047293">
      <w:pPr>
        <w:pStyle w:val="a5"/>
        <w:rPr>
          <w:rtl/>
        </w:rPr>
      </w:pPr>
      <w:r>
        <w:rPr>
          <w:rStyle w:val="a7"/>
        </w:rPr>
        <w:footnoteRef/>
      </w:r>
      <w:r>
        <w:rPr>
          <w:rtl/>
        </w:rPr>
        <w:t xml:space="preserve"> </w:t>
      </w:r>
      <w:r w:rsidRPr="006E6B27">
        <w:rPr>
          <w:rFonts w:cs="Arial"/>
          <w:rtl/>
        </w:rPr>
        <w:t>ועיין בספר ברכי יוסף סימן כ"ד אות ה' שהביאו, וכתב עליו, דמה שהוצרך הרדב"ז לטעם דהוי כאילו טענו עליו שני בני אדם, היינו לפי שראובן רצה שישבע לו שמעון עתה גם על טענתו ואינו רוצה להמתין, אבל אם ראובן היה טוען שישבע לו שמעון רק על טענת הרשאתו, ושבועה שנתחייב לו רוצה להמתין מאיזה טעם, בלאו האי טעמא דהם כשני בני אדם הדין היה עמו, וכמו שכתב הנ"י [ב"ק כ</w:t>
      </w:r>
      <w:r>
        <w:rPr>
          <w:rFonts w:cs="Arial" w:hint="cs"/>
          <w:rtl/>
        </w:rPr>
        <w:t>.</w:t>
      </w:r>
      <w:r w:rsidRPr="006E6B27">
        <w:rPr>
          <w:rFonts w:cs="Arial"/>
          <w:rtl/>
        </w:rPr>
        <w:t xml:space="preserve"> מדפ</w:t>
      </w:r>
      <w:r>
        <w:rPr>
          <w:rFonts w:cs="Arial" w:hint="cs"/>
          <w:rtl/>
        </w:rPr>
        <w:t>ה"ר</w:t>
      </w:r>
      <w:r w:rsidRPr="006E6B27">
        <w:rPr>
          <w:rFonts w:cs="Arial"/>
          <w:rtl/>
        </w:rPr>
        <w:t>] והביאו הרמ"א בסימן כ"ד דיכול התובע לומר איני רוצה שתשבע לי עתה, וכ</w:t>
      </w:r>
      <w:r>
        <w:rPr>
          <w:rFonts w:cs="Arial" w:hint="cs"/>
          <w:rtl/>
        </w:rPr>
        <w:t>"</w:t>
      </w:r>
      <w:r w:rsidRPr="006E6B27">
        <w:rPr>
          <w:rFonts w:cs="Arial"/>
          <w:rtl/>
        </w:rPr>
        <w:t>כ הרי"ף בתשובה כ"י סי' א' [בנדפס סי' ס"ו] והביאה הרשב"ץ ח"ב סי' ב', שמי שנתחייב שבועה ואמר טול שבועתך או פטור אותי משבועה, ואמר הלה איני משביעך עתה ואיני פוטרך, הדין עמו שמא יחזור ויודה, וכ"כ הרדב"ז עצמו ח"ד סימן ר"ג כו', עכ"ד</w:t>
      </w:r>
      <w:r>
        <w:rPr>
          <w:rFonts w:hint="cs"/>
          <w:rtl/>
        </w:rPr>
        <w:t>.</w:t>
      </w:r>
    </w:p>
  </w:footnote>
  <w:footnote w:id="158">
    <w:p w14:paraId="323D124A" w14:textId="77777777" w:rsidR="002C32C9" w:rsidRDefault="002C32C9" w:rsidP="00047293">
      <w:pPr>
        <w:pStyle w:val="a5"/>
        <w:rPr>
          <w:rtl/>
        </w:rPr>
      </w:pPr>
      <w:r>
        <w:rPr>
          <w:rStyle w:val="a7"/>
        </w:rPr>
        <w:footnoteRef/>
      </w:r>
      <w:r>
        <w:rPr>
          <w:rtl/>
        </w:rPr>
        <w:t xml:space="preserve"> </w:t>
      </w:r>
      <w:r w:rsidRPr="006E6B27">
        <w:rPr>
          <w:rFonts w:cs="Arial"/>
          <w:rtl/>
        </w:rPr>
        <w:t>וע"ש [בברכי יוסף] עוד שהעיר מתשובה זו דהרדב"ז [דפשיטא ליה דלשני בני אדם שורת הדין שנשבע שתי שבועות] על תשובת פנים מאירות ח"א סימן צ"א [הבאתיו לעיל סימן כ"ד ס"ק ב'], דנראה מדבריו דגם לשני בני אדם אם שניהם רוצים להשביעו עתה מצי פטר נפשיה בשבועה אחת כו', ומסיים [ברכ</w:t>
      </w:r>
      <w:r>
        <w:rPr>
          <w:rFonts w:cs="Arial" w:hint="cs"/>
          <w:rtl/>
        </w:rPr>
        <w:t>"</w:t>
      </w:r>
      <w:r w:rsidRPr="006E6B27">
        <w:rPr>
          <w:rFonts w:cs="Arial"/>
          <w:rtl/>
        </w:rPr>
        <w:t>י] ועתה אמת אגיד שדברי הרדב"ז מפוקפקים הם אצלי כעת, ע"ש. ועיין לקמן סעיף ל"ו מ"ש שם [סקל"ז]</w:t>
      </w:r>
      <w:r>
        <w:rPr>
          <w:rFonts w:hint="cs"/>
          <w:rtl/>
        </w:rPr>
        <w:t xml:space="preserve">, פת"ש </w:t>
      </w:r>
      <w:r w:rsidRPr="006E6B27">
        <w:rPr>
          <w:rFonts w:cs="Arial" w:hint="cs"/>
          <w:sz w:val="16"/>
          <w:szCs w:val="16"/>
          <w:rtl/>
        </w:rPr>
        <w:t>(</w:t>
      </w:r>
      <w:r>
        <w:rPr>
          <w:rFonts w:cs="Arial" w:hint="cs"/>
          <w:sz w:val="16"/>
          <w:szCs w:val="16"/>
          <w:rtl/>
        </w:rPr>
        <w:t>ס</w:t>
      </w:r>
      <w:r w:rsidRPr="006E6B27">
        <w:rPr>
          <w:rFonts w:cs="Arial" w:hint="cs"/>
          <w:sz w:val="16"/>
          <w:szCs w:val="16"/>
          <w:rtl/>
        </w:rPr>
        <w:t>קכ"ה)</w:t>
      </w:r>
      <w:r>
        <w:rPr>
          <w:rFonts w:hint="cs"/>
          <w:rtl/>
        </w:rPr>
        <w:t>.</w:t>
      </w:r>
    </w:p>
  </w:footnote>
  <w:footnote w:id="159">
    <w:p w14:paraId="6BF363CB" w14:textId="77777777" w:rsidR="002C32C9" w:rsidRDefault="002C32C9" w:rsidP="00047293">
      <w:pPr>
        <w:pStyle w:val="a5"/>
      </w:pPr>
      <w:r>
        <w:rPr>
          <w:rStyle w:val="a7"/>
        </w:rPr>
        <w:footnoteRef/>
      </w:r>
      <w:r>
        <w:rPr>
          <w:rtl/>
        </w:rPr>
        <w:t xml:space="preserve"> </w:t>
      </w:r>
      <w:r w:rsidRPr="006E6B27">
        <w:rPr>
          <w:rFonts w:cs="Arial"/>
          <w:rtl/>
        </w:rPr>
        <w:t>והאריך שם בענין שכחה אי מיקרי פשיעה או שוגג ואונס, והשיג על תשובת שער אפרים סי' כ"ח בהגה לבן המחבר, ומחלק בין שכח מחמת עצלות דמיקרי פשיעה ובין סתם שכחה דהוי בכלל העלם דבר שחייב שגגת חטאת [ועיין בתשובת חת</w:t>
      </w:r>
      <w:r>
        <w:rPr>
          <w:rFonts w:cs="Arial" w:hint="cs"/>
          <w:rtl/>
        </w:rPr>
        <w:t>"ס</w:t>
      </w:r>
      <w:r w:rsidRPr="006E6B27">
        <w:rPr>
          <w:rFonts w:cs="Arial"/>
          <w:rtl/>
        </w:rPr>
        <w:t xml:space="preserve"> חו"מ סי' מ"ב מה שכתב בענין זה]. ומ"מ מסיק, בנידון שלפנינו</w:t>
      </w:r>
      <w:r>
        <w:rPr>
          <w:rFonts w:cs="Arial" w:hint="cs"/>
          <w:rtl/>
        </w:rPr>
        <w:t>-...</w:t>
      </w:r>
    </w:p>
  </w:footnote>
  <w:footnote w:id="160">
    <w:p w14:paraId="73484473" w14:textId="77777777" w:rsidR="002C32C9" w:rsidRDefault="002C32C9" w:rsidP="00047293">
      <w:pPr>
        <w:pStyle w:val="a5"/>
      </w:pPr>
      <w:r>
        <w:rPr>
          <w:rStyle w:val="a7"/>
        </w:rPr>
        <w:footnoteRef/>
      </w:r>
      <w:r>
        <w:rPr>
          <w:rtl/>
        </w:rPr>
        <w:t xml:space="preserve"> </w:t>
      </w:r>
      <w:r w:rsidRPr="00BD1128">
        <w:rPr>
          <w:rFonts w:cs="Arial"/>
          <w:rtl/>
        </w:rPr>
        <w:t xml:space="preserve">וכן כתב הרא"ש בתשובה כלל ס"ו </w:t>
      </w:r>
      <w:r>
        <w:rPr>
          <w:rFonts w:cs="Arial" w:hint="cs"/>
          <w:rtl/>
        </w:rPr>
        <w:t>(</w:t>
      </w:r>
      <w:r w:rsidRPr="00BD1128">
        <w:rPr>
          <w:rFonts w:cs="Arial"/>
          <w:rtl/>
        </w:rPr>
        <w:t>סי' י) ועיי"ש ועיין בזה בתשובת מהרי"ק סוף שורש קפ"ו</w:t>
      </w:r>
      <w:r>
        <w:rPr>
          <w:rFonts w:cs="Arial" w:hint="cs"/>
          <w:rtl/>
        </w:rPr>
        <w:t>, דרכ"מ (סקי"ג).</w:t>
      </w:r>
    </w:p>
  </w:footnote>
  <w:footnote w:id="161">
    <w:p w14:paraId="3676EA96" w14:textId="77777777" w:rsidR="002C32C9" w:rsidRDefault="002C32C9" w:rsidP="00047293">
      <w:pPr>
        <w:pStyle w:val="a5"/>
        <w:rPr>
          <w:rtl/>
        </w:rPr>
      </w:pPr>
      <w:r>
        <w:rPr>
          <w:rStyle w:val="a7"/>
        </w:rPr>
        <w:footnoteRef/>
      </w:r>
      <w:r>
        <w:rPr>
          <w:rtl/>
        </w:rPr>
        <w:t xml:space="preserve"> </w:t>
      </w:r>
      <w:r>
        <w:rPr>
          <w:rFonts w:hint="cs"/>
          <w:rtl/>
        </w:rPr>
        <w:t>צל"ע מדוע הטור, כשהעתיק את לשון הרמב"ם, השמיט את התיבות 'ולא חרם סתם'.</w:t>
      </w:r>
    </w:p>
  </w:footnote>
  <w:footnote w:id="162">
    <w:p w14:paraId="0B124B3F" w14:textId="77777777" w:rsidR="002C32C9" w:rsidRDefault="002C32C9" w:rsidP="00047293">
      <w:pPr>
        <w:pStyle w:val="a5"/>
      </w:pPr>
      <w:r>
        <w:rPr>
          <w:rStyle w:val="a7"/>
        </w:rPr>
        <w:footnoteRef/>
      </w:r>
      <w:r>
        <w:rPr>
          <w:rtl/>
        </w:rPr>
        <w:t xml:space="preserve"> </w:t>
      </w:r>
      <w:r>
        <w:rPr>
          <w:rFonts w:cs="Arial" w:hint="cs"/>
          <w:rtl/>
        </w:rPr>
        <w:t>אך הטור חלק וכתב-</w:t>
      </w:r>
      <w:r w:rsidRPr="00B33F31">
        <w:rPr>
          <w:rFonts w:cs="Arial"/>
          <w:rtl/>
        </w:rPr>
        <w:t xml:space="preserve"> </w:t>
      </w:r>
      <w:r w:rsidRPr="005739B9">
        <w:rPr>
          <w:rFonts w:cs="Arial"/>
          <w:rtl/>
        </w:rPr>
        <w:t>ומסתברא שמחרימים על זה שהרי אם יתברר שהוא אמת קונסין אותו</w:t>
      </w:r>
      <w:r>
        <w:rPr>
          <w:rFonts w:cs="Arial" w:hint="cs"/>
          <w:rtl/>
        </w:rPr>
        <w:t xml:space="preserve">. עכ"ל. </w:t>
      </w:r>
      <w:r w:rsidRPr="004B6CE3">
        <w:rPr>
          <w:rFonts w:cs="Arial" w:hint="cs"/>
          <w:color w:val="00B0F0"/>
          <w:rtl/>
        </w:rPr>
        <w:t>(וכ"</w:t>
      </w:r>
      <w:r>
        <w:rPr>
          <w:rFonts w:cs="Arial" w:hint="cs"/>
          <w:color w:val="00B0F0"/>
          <w:rtl/>
        </w:rPr>
        <w:t>כ</w:t>
      </w:r>
      <w:r w:rsidRPr="004B6CE3">
        <w:rPr>
          <w:rFonts w:cs="Arial" w:hint="cs"/>
          <w:color w:val="00B0F0"/>
          <w:rtl/>
        </w:rPr>
        <w:t xml:space="preserve"> הרמ"א</w:t>
      </w:r>
      <w:r>
        <w:rPr>
          <w:rFonts w:cs="Arial" w:hint="cs"/>
          <w:color w:val="00B0F0"/>
          <w:rtl/>
        </w:rPr>
        <w:t>)</w:t>
      </w:r>
      <w:r>
        <w:rPr>
          <w:rFonts w:cs="Arial" w:hint="cs"/>
          <w:rtl/>
        </w:rPr>
        <w:t>. והב"י כתב ד</w:t>
      </w:r>
      <w:r>
        <w:rPr>
          <w:rFonts w:cs="Arial"/>
          <w:rtl/>
        </w:rPr>
        <w:t>אפשר לפרש דקאי לאתה קללת אותי אתה הוצאת עלי שם רע שאם יתברר שהוא אמת אע</w:t>
      </w:r>
      <w:r>
        <w:rPr>
          <w:rFonts w:cs="Arial" w:hint="cs"/>
          <w:rtl/>
        </w:rPr>
        <w:t>"</w:t>
      </w:r>
      <w:r>
        <w:rPr>
          <w:rFonts w:cs="Arial"/>
          <w:rtl/>
        </w:rPr>
        <w:t>פ שמן הדין אינו חייב לו כלום מכל מקום בית דין קונסין אותו כדי שלא יזלזלו בני אדם בכבוד חבריהם ולפיכך מחרימין על זה אבל אין משביעין עליו. ואפשר לפרש דאתה הוצאת עלי שם רע היינו באשה שאמרה לבעלה הוצאת עלי שם רע ואע</w:t>
      </w:r>
      <w:r>
        <w:rPr>
          <w:rFonts w:cs="Arial" w:hint="cs"/>
          <w:rtl/>
        </w:rPr>
        <w:t>"</w:t>
      </w:r>
      <w:r>
        <w:rPr>
          <w:rFonts w:cs="Arial"/>
          <w:rtl/>
        </w:rPr>
        <w:t>פ שאין אנו גובין קנס הכתוב בתורה אם יתברר שהוא אמת קונסין אותו כפי ראות בית דין כדי שלא יוציאו שם רע על בנות ישראל ולפיכך מחרימין על זה אבל אין משביעין עליו. אבל אין לפרש דלא קאי אלא אאתה הוצאת עלי שם רע וסובר רבינו דבאשה האומרת לבעלה הוצאת עלי שם רע עסקינן שעונשין אותו מאה כסף ואם כן היא טענה שאם הודה בה יתחייב עליה ממון דהא מאה כסף קנס הוא ואינו משלם בהודאת עצמו. עיין במהרי"ק (סוף) שורש קפ"ו</w:t>
      </w:r>
      <w:r>
        <w:rPr>
          <w:rFonts w:cs="Arial" w:hint="cs"/>
          <w:rtl/>
        </w:rPr>
        <w:t>, ב"י.</w:t>
      </w:r>
    </w:p>
  </w:footnote>
  <w:footnote w:id="163">
    <w:p w14:paraId="57DD5FB1" w14:textId="77777777" w:rsidR="002C32C9" w:rsidRDefault="002C32C9" w:rsidP="00047293">
      <w:pPr>
        <w:pStyle w:val="a5"/>
        <w:rPr>
          <w:rtl/>
        </w:rPr>
      </w:pPr>
      <w:r>
        <w:rPr>
          <w:rStyle w:val="a7"/>
        </w:rPr>
        <w:footnoteRef/>
      </w:r>
      <w:r>
        <w:rPr>
          <w:rtl/>
        </w:rPr>
        <w:t xml:space="preserve"> </w:t>
      </w:r>
      <w:r w:rsidRPr="00BD1128">
        <w:rPr>
          <w:rFonts w:cs="Arial"/>
          <w:rtl/>
        </w:rPr>
        <w:t xml:space="preserve">אבל בתשובת </w:t>
      </w:r>
      <w:r>
        <w:rPr>
          <w:rFonts w:cs="Arial" w:hint="cs"/>
          <w:rtl/>
        </w:rPr>
        <w:t>הרשב"א</w:t>
      </w:r>
      <w:r w:rsidRPr="00BD1128">
        <w:rPr>
          <w:rFonts w:cs="Arial"/>
          <w:rtl/>
        </w:rPr>
        <w:t xml:space="preserve"> (</w:t>
      </w:r>
      <w:r>
        <w:rPr>
          <w:rFonts w:cs="Arial" w:hint="cs"/>
          <w:rtl/>
        </w:rPr>
        <w:t>ב</w:t>
      </w:r>
      <w:r w:rsidRPr="00BD1128">
        <w:rPr>
          <w:rFonts w:cs="Arial"/>
          <w:rtl/>
        </w:rPr>
        <w:t>מיוחסות סי</w:t>
      </w:r>
      <w:r>
        <w:rPr>
          <w:rFonts w:cs="Arial" w:hint="cs"/>
          <w:rtl/>
        </w:rPr>
        <w:t>'</w:t>
      </w:r>
      <w:r w:rsidRPr="00BD1128">
        <w:rPr>
          <w:rFonts w:cs="Arial"/>
          <w:rtl/>
        </w:rPr>
        <w:t xml:space="preserve"> קט</w:t>
      </w:r>
      <w:r>
        <w:rPr>
          <w:rFonts w:cs="Arial" w:hint="cs"/>
          <w:rtl/>
        </w:rPr>
        <w:t>)</w:t>
      </w:r>
      <w:r w:rsidRPr="00BD1128">
        <w:rPr>
          <w:rFonts w:cs="Arial"/>
          <w:rtl/>
        </w:rPr>
        <w:t xml:space="preserve"> כתב דאינו נשבע</w:t>
      </w:r>
      <w:r>
        <w:rPr>
          <w:rFonts w:cs="Arial" w:hint="cs"/>
          <w:rtl/>
        </w:rPr>
        <w:t>,</w:t>
      </w:r>
      <w:r w:rsidRPr="00BD1128">
        <w:rPr>
          <w:rFonts w:cs="Arial"/>
          <w:rtl/>
        </w:rPr>
        <w:t xml:space="preserve"> דלפי דברי התובע חשוד הוא ואינו נשבע. וכתב ב</w:t>
      </w:r>
      <w:r>
        <w:rPr>
          <w:rFonts w:cs="Arial" w:hint="cs"/>
          <w:rtl/>
        </w:rPr>
        <w:t>"י</w:t>
      </w:r>
      <w:r w:rsidRPr="00BD1128">
        <w:rPr>
          <w:rFonts w:cs="Arial"/>
          <w:rtl/>
        </w:rPr>
        <w:t xml:space="preserve"> בסי</w:t>
      </w:r>
      <w:r>
        <w:rPr>
          <w:rFonts w:cs="Arial" w:hint="cs"/>
          <w:rtl/>
        </w:rPr>
        <w:t>'</w:t>
      </w:r>
      <w:r w:rsidRPr="00BD1128">
        <w:rPr>
          <w:rFonts w:cs="Arial"/>
          <w:rtl/>
        </w:rPr>
        <w:t xml:space="preserve"> ע"ה (מחו' יא) דתלמידי הרשב"א הסכימו לדברי מוהר"ם ודוקא בשטענו גזלתני או גנבתני משום דאפשר דתופס משום ספק מלוה ישנה ואפשר שיחזירנו לו אבל אם אמר הלויתני ברבית דאי אפשר בחזרה לא ישבע מיהו אי אמרינן דלא משמע לאינשי דרבית לא מתקן לאויה בחזרה הוי ליה רבית כגזל ונשבע עליו עכ"ל ב</w:t>
      </w:r>
      <w:r>
        <w:rPr>
          <w:rFonts w:cs="Arial" w:hint="cs"/>
          <w:rtl/>
        </w:rPr>
        <w:t>"</w:t>
      </w:r>
      <w:r w:rsidRPr="00BD1128">
        <w:rPr>
          <w:rFonts w:cs="Arial"/>
          <w:rtl/>
        </w:rPr>
        <w:t>י בסי</w:t>
      </w:r>
      <w:r>
        <w:rPr>
          <w:rFonts w:cs="Arial" w:hint="cs"/>
          <w:rtl/>
        </w:rPr>
        <w:t>'</w:t>
      </w:r>
      <w:r w:rsidRPr="00BD1128">
        <w:rPr>
          <w:rFonts w:cs="Arial"/>
          <w:rtl/>
        </w:rPr>
        <w:t xml:space="preserve"> ע"ה</w:t>
      </w:r>
      <w:r>
        <w:rPr>
          <w:rFonts w:cs="Arial" w:hint="cs"/>
          <w:rtl/>
        </w:rPr>
        <w:t>.</w:t>
      </w:r>
      <w:r w:rsidRPr="00BD1128">
        <w:rPr>
          <w:rFonts w:cs="Arial"/>
          <w:rtl/>
        </w:rPr>
        <w:t xml:space="preserve"> ובסימן צ"ב (מחו' ה) כתב בשם הרשב"א (ח"ג סי' צד) כדברי המרדכי</w:t>
      </w:r>
      <w:r>
        <w:rPr>
          <w:rFonts w:cs="Arial" w:hint="cs"/>
          <w:rtl/>
        </w:rPr>
        <w:t>, דרכ"מ (אות יג)</w:t>
      </w:r>
      <w:r w:rsidRPr="00BD1128">
        <w:rPr>
          <w:rFonts w:cs="Arial"/>
          <w:rtl/>
        </w:rPr>
        <w:t>.</w:t>
      </w:r>
    </w:p>
  </w:footnote>
  <w:footnote w:id="164">
    <w:p w14:paraId="62ACDECB" w14:textId="77777777" w:rsidR="002C32C9" w:rsidRDefault="002C32C9" w:rsidP="00047293">
      <w:pPr>
        <w:pStyle w:val="a5"/>
      </w:pPr>
      <w:r>
        <w:rPr>
          <w:rStyle w:val="a7"/>
        </w:rPr>
        <w:footnoteRef/>
      </w:r>
      <w:r>
        <w:rPr>
          <w:rtl/>
        </w:rPr>
        <w:t xml:space="preserve"> </w:t>
      </w:r>
      <w:r>
        <w:rPr>
          <w:rFonts w:hint="cs"/>
          <w:rtl/>
        </w:rPr>
        <w:t xml:space="preserve">וז"ל- </w:t>
      </w:r>
      <w:r w:rsidRPr="00C82C71">
        <w:rPr>
          <w:rFonts w:cs="Arial"/>
          <w:rtl/>
        </w:rPr>
        <w:t>אם משביעין אשת איש כשכפרה כתב הרא"ש בתשובה אין אני רגיל להשביעה כיון שאפילו היתה מודה שהיא חייבת לא דינינן לה מידי שאין לה ממה לשלם עד שתתאלמן או תתגרש השתא נמי כשכפרה לא משביעינן לה אלא כותבין לבעל דינה פסק דין שנתחייבה לו שבועה וכשתתאלמן או תתגרש תשבע לו וכן ראיתי רבותי נוהגין ואני אחריהן.</w:t>
      </w:r>
    </w:p>
  </w:footnote>
  <w:footnote w:id="165">
    <w:p w14:paraId="1CEBF541" w14:textId="77777777" w:rsidR="002C32C9" w:rsidRDefault="002C32C9" w:rsidP="00047293">
      <w:pPr>
        <w:pStyle w:val="a5"/>
        <w:rPr>
          <w:rtl/>
        </w:rPr>
      </w:pPr>
      <w:r>
        <w:rPr>
          <w:rStyle w:val="a7"/>
        </w:rPr>
        <w:footnoteRef/>
      </w:r>
      <w:r>
        <w:rPr>
          <w:rtl/>
        </w:rPr>
        <w:t xml:space="preserve"> </w:t>
      </w:r>
      <w:r>
        <w:rPr>
          <w:rFonts w:cs="Arial"/>
          <w:rtl/>
        </w:rPr>
        <w:t>צ"ע, כי בר</w:t>
      </w:r>
      <w:r>
        <w:rPr>
          <w:rFonts w:cs="Arial" w:hint="cs"/>
          <w:rtl/>
        </w:rPr>
        <w:t xml:space="preserve">י"ו </w:t>
      </w:r>
      <w:r w:rsidRPr="00284457">
        <w:rPr>
          <w:rFonts w:cs="Arial" w:hint="cs"/>
          <w:sz w:val="16"/>
          <w:szCs w:val="16"/>
          <w:rtl/>
        </w:rPr>
        <w:t>(</w:t>
      </w:r>
      <w:r>
        <w:rPr>
          <w:rFonts w:cs="Arial" w:hint="cs"/>
          <w:sz w:val="16"/>
          <w:szCs w:val="16"/>
          <w:rtl/>
        </w:rPr>
        <w:t>שם</w:t>
      </w:r>
      <w:r w:rsidRPr="00284457">
        <w:rPr>
          <w:rFonts w:cs="Arial" w:hint="cs"/>
          <w:sz w:val="16"/>
          <w:szCs w:val="16"/>
          <w:rtl/>
        </w:rPr>
        <w:t>)</w:t>
      </w:r>
      <w:r w:rsidRPr="00284457">
        <w:rPr>
          <w:rFonts w:cs="Arial"/>
          <w:sz w:val="16"/>
          <w:szCs w:val="16"/>
          <w:rtl/>
        </w:rPr>
        <w:t xml:space="preserve"> </w:t>
      </w:r>
      <w:r>
        <w:rPr>
          <w:rFonts w:cs="Arial"/>
          <w:rtl/>
        </w:rPr>
        <w:t>לא כתב כן בהדיא, רק כתב שם דאשת איש אין משביעין אותה כי אין לה לשלם עד שתתאלמן או תתגרש, וא"כ הרי המחבר פסק לקמן ס</w:t>
      </w:r>
      <w:r>
        <w:rPr>
          <w:rFonts w:cs="Arial" w:hint="cs"/>
          <w:rtl/>
        </w:rPr>
        <w:t>"</w:t>
      </w:r>
      <w:r>
        <w:rPr>
          <w:rFonts w:cs="Arial"/>
          <w:rtl/>
        </w:rPr>
        <w:t>ס צ"ו דמשביעין אשת איש, וצ"ע.</w:t>
      </w:r>
      <w:r>
        <w:rPr>
          <w:rFonts w:hint="cs"/>
          <w:rtl/>
        </w:rPr>
        <w:t xml:space="preserve"> </w:t>
      </w:r>
      <w:r>
        <w:rPr>
          <w:rFonts w:cs="Arial"/>
          <w:rtl/>
        </w:rPr>
        <w:t>מיהו לקמן ס</w:t>
      </w:r>
      <w:r>
        <w:rPr>
          <w:rFonts w:cs="Arial" w:hint="cs"/>
          <w:rtl/>
        </w:rPr>
        <w:t>"</w:t>
      </w:r>
      <w:r>
        <w:rPr>
          <w:rFonts w:cs="Arial"/>
          <w:rtl/>
        </w:rPr>
        <w:t xml:space="preserve">ס צ"ו [סק"ז] העליתי כדברי </w:t>
      </w:r>
      <w:r>
        <w:rPr>
          <w:rFonts w:cs="Arial" w:hint="cs"/>
          <w:rtl/>
        </w:rPr>
        <w:t>רי"ו</w:t>
      </w:r>
      <w:r>
        <w:rPr>
          <w:rFonts w:hint="cs"/>
          <w:rtl/>
        </w:rPr>
        <w:t>, ש"ך (סקנ"ג).</w:t>
      </w:r>
    </w:p>
  </w:footnote>
  <w:footnote w:id="166">
    <w:p w14:paraId="232C7A7C" w14:textId="77777777" w:rsidR="002C32C9" w:rsidRDefault="002C32C9" w:rsidP="00047293">
      <w:pPr>
        <w:pStyle w:val="a5"/>
        <w:rPr>
          <w:rtl/>
        </w:rPr>
      </w:pPr>
      <w:r>
        <w:rPr>
          <w:rStyle w:val="a7"/>
        </w:rPr>
        <w:footnoteRef/>
      </w:r>
      <w:r>
        <w:rPr>
          <w:rtl/>
        </w:rPr>
        <w:t xml:space="preserve"> </w:t>
      </w:r>
      <w:r w:rsidRPr="00284457">
        <w:rPr>
          <w:rFonts w:cs="Arial"/>
          <w:rtl/>
        </w:rPr>
        <w:t xml:space="preserve">ועיין בש"ס שבועות </w:t>
      </w:r>
      <w:r>
        <w:rPr>
          <w:rFonts w:cs="Arial" w:hint="cs"/>
          <w:rtl/>
        </w:rPr>
        <w:t>(</w:t>
      </w:r>
      <w:r w:rsidRPr="00284457">
        <w:rPr>
          <w:rFonts w:cs="Arial"/>
          <w:rtl/>
        </w:rPr>
        <w:t>לב</w:t>
      </w:r>
      <w:r>
        <w:rPr>
          <w:rFonts w:cs="Arial" w:hint="cs"/>
          <w:rtl/>
        </w:rPr>
        <w:t>:)</w:t>
      </w:r>
      <w:r>
        <w:rPr>
          <w:rFonts w:hint="cs"/>
          <w:rtl/>
        </w:rPr>
        <w:t>, ש"ך (סקנ"ב).</w:t>
      </w:r>
    </w:p>
  </w:footnote>
  <w:footnote w:id="167">
    <w:p w14:paraId="7C639F8A" w14:textId="77777777" w:rsidR="002C32C9" w:rsidRDefault="002C32C9" w:rsidP="00047293">
      <w:pPr>
        <w:pStyle w:val="a5"/>
        <w:rPr>
          <w:rtl/>
        </w:rPr>
      </w:pPr>
      <w:r>
        <w:rPr>
          <w:rStyle w:val="a7"/>
        </w:rPr>
        <w:footnoteRef/>
      </w:r>
      <w:r>
        <w:rPr>
          <w:rtl/>
        </w:rPr>
        <w:t xml:space="preserve"> </w:t>
      </w:r>
      <w:r w:rsidRPr="00B611B8">
        <w:rPr>
          <w:rFonts w:cs="Arial"/>
          <w:rtl/>
        </w:rPr>
        <w:t>כלומר אפילו היסת, וכ"ש שבועה דאורייתא כגון במודה מקצת או עד אחד מכחישו. וה"ה כשהיה חייב ממון בלא העד ע"י שבועת התובע, אינו חייב שבועה דאורייתא על זה, כיון דלא היה חייב ממון כפשוטו, וכמו שכתבתי לעיל סימן ע"ה סע</w:t>
      </w:r>
      <w:r>
        <w:rPr>
          <w:rFonts w:cs="Arial" w:hint="cs"/>
          <w:rtl/>
        </w:rPr>
        <w:t xml:space="preserve">' </w:t>
      </w:r>
      <w:r w:rsidRPr="00B611B8">
        <w:rPr>
          <w:rFonts w:cs="Arial"/>
          <w:rtl/>
        </w:rPr>
        <w:t>י"ד סקמ"ז, ועיין מה שכתבתי לקמן סימן צ"א סעיף ו' סקכ"ו. ונראה, דכ"ש אם עד אחד מעידו שעשה שותפות עמו, והוא כופר, פטור לישבע להכחיש העד, דאפילו היה מודה לדברי העד לא היה לו עליו רק שבועת השותפות, ועיין לקמן סימן צ"ג סעיף ט'</w:t>
      </w:r>
      <w:r>
        <w:rPr>
          <w:rFonts w:hint="cs"/>
          <w:rtl/>
        </w:rPr>
        <w:t>, ש"ך (סק"נ).</w:t>
      </w:r>
    </w:p>
  </w:footnote>
  <w:footnote w:id="168">
    <w:p w14:paraId="14EC6FB1" w14:textId="77777777" w:rsidR="002C32C9" w:rsidRDefault="002C32C9" w:rsidP="00047293">
      <w:pPr>
        <w:pStyle w:val="a5"/>
        <w:rPr>
          <w:rtl/>
        </w:rPr>
      </w:pPr>
      <w:r>
        <w:rPr>
          <w:rStyle w:val="a7"/>
        </w:rPr>
        <w:footnoteRef/>
      </w:r>
      <w:r>
        <w:rPr>
          <w:rtl/>
        </w:rPr>
        <w:t xml:space="preserve"> </w:t>
      </w:r>
      <w:r>
        <w:rPr>
          <w:rFonts w:cs="Arial"/>
          <w:rtl/>
        </w:rPr>
        <w:t xml:space="preserve">נראה דאם הוא עני, כיון דאינו יכול לחזור בו </w:t>
      </w:r>
      <w:r w:rsidRPr="00B611B8">
        <w:rPr>
          <w:rFonts w:cs="Arial" w:hint="cs"/>
          <w:sz w:val="16"/>
          <w:szCs w:val="16"/>
          <w:rtl/>
        </w:rPr>
        <w:t>(</w:t>
      </w:r>
      <w:r w:rsidRPr="00B611B8">
        <w:rPr>
          <w:rFonts w:cs="Arial"/>
          <w:sz w:val="16"/>
          <w:szCs w:val="16"/>
          <w:rtl/>
        </w:rPr>
        <w:t>וכמו שנתבאר לקמן סי</w:t>
      </w:r>
      <w:r>
        <w:rPr>
          <w:rFonts w:cs="Arial" w:hint="cs"/>
          <w:sz w:val="16"/>
          <w:szCs w:val="16"/>
          <w:rtl/>
        </w:rPr>
        <w:t>'</w:t>
      </w:r>
      <w:r w:rsidRPr="00B611B8">
        <w:rPr>
          <w:rFonts w:cs="Arial"/>
          <w:sz w:val="16"/>
          <w:szCs w:val="16"/>
          <w:rtl/>
        </w:rPr>
        <w:t xml:space="preserve"> רמג ס</w:t>
      </w:r>
      <w:r>
        <w:rPr>
          <w:rFonts w:cs="Arial" w:hint="cs"/>
          <w:sz w:val="16"/>
          <w:szCs w:val="16"/>
          <w:rtl/>
        </w:rPr>
        <w:t>"</w:t>
      </w:r>
      <w:r w:rsidRPr="00B611B8">
        <w:rPr>
          <w:rFonts w:cs="Arial"/>
          <w:sz w:val="16"/>
          <w:szCs w:val="16"/>
          <w:rtl/>
        </w:rPr>
        <w:t>ב וביו"ד סי</w:t>
      </w:r>
      <w:r>
        <w:rPr>
          <w:rFonts w:cs="Arial" w:hint="cs"/>
          <w:sz w:val="16"/>
          <w:szCs w:val="16"/>
          <w:rtl/>
        </w:rPr>
        <w:t>'</w:t>
      </w:r>
      <w:r w:rsidRPr="00B611B8">
        <w:rPr>
          <w:rFonts w:cs="Arial"/>
          <w:sz w:val="16"/>
          <w:szCs w:val="16"/>
          <w:rtl/>
        </w:rPr>
        <w:t xml:space="preserve"> רנח סע</w:t>
      </w:r>
      <w:r>
        <w:rPr>
          <w:rFonts w:cs="Arial" w:hint="cs"/>
          <w:sz w:val="16"/>
          <w:szCs w:val="16"/>
          <w:rtl/>
        </w:rPr>
        <w:t>'</w:t>
      </w:r>
      <w:r w:rsidRPr="00B611B8">
        <w:rPr>
          <w:rFonts w:cs="Arial"/>
          <w:sz w:val="16"/>
          <w:szCs w:val="16"/>
          <w:rtl/>
        </w:rPr>
        <w:t xml:space="preserve"> יב</w:t>
      </w:r>
      <w:r>
        <w:rPr>
          <w:rFonts w:cs="Arial" w:hint="cs"/>
          <w:sz w:val="16"/>
          <w:szCs w:val="16"/>
          <w:rtl/>
        </w:rPr>
        <w:t>)</w:t>
      </w:r>
      <w:r>
        <w:rPr>
          <w:rFonts w:cs="Arial"/>
          <w:rtl/>
        </w:rPr>
        <w:t>, משביעין אותו היסת. שוב מצאתי במרדכי פרק הגוזל בתרא [ב"ק סי' קעב] כתב, ור"מ פסק דאם עני תובע לעשיר נדרת לי כך וכך, נשבע, ומביאו מהרש"ל פרק הגוזל בתרא סי' ל"ט.</w:t>
      </w:r>
      <w:r>
        <w:rPr>
          <w:rFonts w:hint="cs"/>
          <w:rtl/>
        </w:rPr>
        <w:t xml:space="preserve"> </w:t>
      </w:r>
      <w:r>
        <w:rPr>
          <w:rFonts w:cs="Arial"/>
          <w:rtl/>
        </w:rPr>
        <w:t>שוב מצאתי בשלט</w:t>
      </w:r>
      <w:r>
        <w:rPr>
          <w:rFonts w:cs="Arial" w:hint="cs"/>
          <w:rtl/>
        </w:rPr>
        <w:t>"</w:t>
      </w:r>
      <w:r>
        <w:rPr>
          <w:rFonts w:cs="Arial"/>
          <w:rtl/>
        </w:rPr>
        <w:t>ג [ב"מ סז</w:t>
      </w:r>
      <w:r>
        <w:rPr>
          <w:rFonts w:cs="Arial" w:hint="cs"/>
          <w:rtl/>
        </w:rPr>
        <w:t>:</w:t>
      </w:r>
      <w:r>
        <w:rPr>
          <w:rFonts w:cs="Arial"/>
          <w:rtl/>
        </w:rPr>
        <w:t xml:space="preserve"> </w:t>
      </w:r>
      <w:r>
        <w:rPr>
          <w:rFonts w:cs="Arial" w:hint="cs"/>
          <w:rtl/>
        </w:rPr>
        <w:t>מדפה"ר]</w:t>
      </w:r>
      <w:r>
        <w:rPr>
          <w:rFonts w:cs="Arial"/>
          <w:rtl/>
        </w:rPr>
        <w:t xml:space="preserve"> כתב, דמדברי ר"מ יצא לנו דין פשוט דהטוען לחבירו נתרצית למכור לי חפץ זה ונדרתו לי בכך וכך, וזה כופר על ערך החפץ ולא נתרצה מעולם למכרו, דצריך בעל החפץ לישבע, דדין אמירת מתנת עשיר לעני ודין אמירה למכור חפץ חדא נינהו לענין שבשניהם יכול לחזור בו, וכיון דהכא גבי מתנה אף על פי דאם יודה קא מצי מיהדר ביה צריך שבועה, ה"נ גבי מכירה, עכ"ל. ונ"ל דלא דק, ואשתמיטתיה הירושלמי [ב"מ פ"ד ה"ב] שהביא הרי"ף [שם כ"ט ע"ב מדפי הרי"ף] והרא"ש פרק הזהב [סי' י"ב] והמרדכי ג"כ בפ"ק דב"ב [סי' תצט] ושאר כל הפוסקים, דבאמירת מתנה לעני אינו יכול לחזור בו.</w:t>
      </w:r>
      <w:r>
        <w:rPr>
          <w:rFonts w:cs="Arial" w:hint="cs"/>
          <w:rtl/>
        </w:rPr>
        <w:t>..</w:t>
      </w:r>
      <w:r>
        <w:rPr>
          <w:rFonts w:cs="Arial"/>
          <w:rtl/>
        </w:rPr>
        <w:t xml:space="preserve"> וזה ברור</w:t>
      </w:r>
      <w:r>
        <w:rPr>
          <w:rFonts w:hint="cs"/>
          <w:rtl/>
        </w:rPr>
        <w:t>, ש"ך (סקנ"א).</w:t>
      </w:r>
    </w:p>
  </w:footnote>
  <w:footnote w:id="169">
    <w:p w14:paraId="4D8584D5" w14:textId="77777777" w:rsidR="002C32C9" w:rsidRDefault="002C32C9" w:rsidP="00047293">
      <w:pPr>
        <w:pStyle w:val="a5"/>
      </w:pPr>
      <w:r>
        <w:rPr>
          <w:rStyle w:val="a7"/>
        </w:rPr>
        <w:footnoteRef/>
      </w:r>
      <w:r>
        <w:rPr>
          <w:rtl/>
        </w:rPr>
        <w:t xml:space="preserve"> </w:t>
      </w:r>
      <w:r w:rsidRPr="00D2335F">
        <w:rPr>
          <w:rFonts w:cs="Arial"/>
          <w:rtl/>
        </w:rPr>
        <w:t>פירוש, אע</w:t>
      </w:r>
      <w:r>
        <w:rPr>
          <w:rFonts w:cs="Arial" w:hint="cs"/>
          <w:rtl/>
        </w:rPr>
        <w:t>"</w:t>
      </w:r>
      <w:r w:rsidRPr="00D2335F">
        <w:rPr>
          <w:rFonts w:cs="Arial"/>
          <w:rtl/>
        </w:rPr>
        <w:t xml:space="preserve">ג דנפקא מינה ג"כ לענין ממון, עכ"ל סמ"ע [סקע"ח]. והיינו כגון היא אומרת קדשתני והוא אומר לא קדשתיך, או כגון שהיא אומרת ממנו נבעלה והולידה ולד זה שהוא ממזר והוא חייב לזונו, כדאיתא בפסקי מהרא"י שם </w:t>
      </w:r>
      <w:r>
        <w:rPr>
          <w:rFonts w:cs="Arial" w:hint="cs"/>
          <w:rtl/>
        </w:rPr>
        <w:t>(</w:t>
      </w:r>
      <w:r w:rsidRPr="00D2335F">
        <w:rPr>
          <w:rFonts w:cs="Arial"/>
          <w:rtl/>
        </w:rPr>
        <w:t>סי' לז</w:t>
      </w:r>
      <w:r>
        <w:rPr>
          <w:rFonts w:cs="Arial" w:hint="cs"/>
          <w:rtl/>
        </w:rPr>
        <w:t>)</w:t>
      </w:r>
      <w:r w:rsidRPr="00D2335F">
        <w:rPr>
          <w:rFonts w:cs="Arial"/>
          <w:rtl/>
        </w:rPr>
        <w:t>. אבל גנבתני או גזלתני מסתמא עיקר התביעה משום ממון, וכן מוכח בפסקי מהרא"י שם. ומ"מ אין דברי מהרא"י והר"ב מוכרחים, והדין צ"ע, דהא אדרבה באיסורא אמרינן בפ"ק דקדושין [כח</w:t>
      </w:r>
      <w:r>
        <w:rPr>
          <w:rFonts w:cs="Arial" w:hint="cs"/>
          <w:rtl/>
        </w:rPr>
        <w:t>.</w:t>
      </w:r>
      <w:r w:rsidRPr="00D2335F">
        <w:rPr>
          <w:rFonts w:cs="Arial"/>
          <w:rtl/>
        </w:rPr>
        <w:t xml:space="preserve">] גבי סוטה, אשכחן איסורא ממונא מנלן, וילפינן גלגול דממונא מאיסורא דסוטה. ועוד, דהא הרמב"ם כתב </w:t>
      </w:r>
      <w:r>
        <w:rPr>
          <w:rFonts w:cs="Arial" w:hint="cs"/>
          <w:rtl/>
        </w:rPr>
        <w:t>(</w:t>
      </w:r>
      <w:r w:rsidRPr="00D2335F">
        <w:rPr>
          <w:rFonts w:cs="Arial"/>
          <w:rtl/>
        </w:rPr>
        <w:t>פט"ו מהל</w:t>
      </w:r>
      <w:r>
        <w:rPr>
          <w:rFonts w:cs="Arial" w:hint="cs"/>
          <w:rtl/>
        </w:rPr>
        <w:t>'</w:t>
      </w:r>
      <w:r w:rsidRPr="00D2335F">
        <w:rPr>
          <w:rFonts w:cs="Arial"/>
          <w:rtl/>
        </w:rPr>
        <w:t xml:space="preserve"> אישות הי"ג</w:t>
      </w:r>
      <w:r>
        <w:rPr>
          <w:rFonts w:cs="Arial" w:hint="cs"/>
          <w:rtl/>
        </w:rPr>
        <w:t>)</w:t>
      </w:r>
      <w:r w:rsidRPr="00D2335F">
        <w:rPr>
          <w:rFonts w:cs="Arial"/>
          <w:rtl/>
        </w:rPr>
        <w:t>, ובכל זה משביעה שבועת היסת שלא הפילה או שהפילה שלשה שבטענה זו יתחייב ליתן כתובה, וכ</w:t>
      </w:r>
      <w:r>
        <w:rPr>
          <w:rFonts w:cs="Arial" w:hint="cs"/>
          <w:rtl/>
        </w:rPr>
        <w:t>"</w:t>
      </w:r>
      <w:r w:rsidRPr="00D2335F">
        <w:rPr>
          <w:rFonts w:cs="Arial"/>
          <w:rtl/>
        </w:rPr>
        <w:t>כ הטור והמחבר באה"ע סי</w:t>
      </w:r>
      <w:r>
        <w:rPr>
          <w:rFonts w:cs="Arial" w:hint="cs"/>
          <w:rtl/>
        </w:rPr>
        <w:t>'</w:t>
      </w:r>
      <w:r w:rsidRPr="00D2335F">
        <w:rPr>
          <w:rFonts w:cs="Arial"/>
          <w:rtl/>
        </w:rPr>
        <w:t xml:space="preserve"> קנ"ד סע</w:t>
      </w:r>
      <w:r>
        <w:rPr>
          <w:rFonts w:cs="Arial" w:hint="cs"/>
          <w:rtl/>
        </w:rPr>
        <w:t>'</w:t>
      </w:r>
      <w:r w:rsidRPr="00D2335F">
        <w:rPr>
          <w:rFonts w:cs="Arial"/>
          <w:rtl/>
        </w:rPr>
        <w:t xml:space="preserve"> ט"ו. ועוד כתב הרמב"ם </w:t>
      </w:r>
      <w:r>
        <w:rPr>
          <w:rFonts w:cs="Arial" w:hint="cs"/>
          <w:rtl/>
        </w:rPr>
        <w:t>(</w:t>
      </w:r>
      <w:r w:rsidRPr="00D2335F">
        <w:rPr>
          <w:rFonts w:cs="Arial"/>
          <w:rtl/>
        </w:rPr>
        <w:t>פ</w:t>
      </w:r>
      <w:r>
        <w:rPr>
          <w:rFonts w:cs="Arial" w:hint="cs"/>
          <w:rtl/>
        </w:rPr>
        <w:t>כ</w:t>
      </w:r>
      <w:r w:rsidRPr="00D2335F">
        <w:rPr>
          <w:rFonts w:cs="Arial"/>
          <w:rtl/>
        </w:rPr>
        <w:t>"ד מהל</w:t>
      </w:r>
      <w:r>
        <w:rPr>
          <w:rFonts w:cs="Arial" w:hint="cs"/>
          <w:rtl/>
        </w:rPr>
        <w:t>'</w:t>
      </w:r>
      <w:r w:rsidRPr="00D2335F">
        <w:rPr>
          <w:rFonts w:cs="Arial"/>
          <w:rtl/>
        </w:rPr>
        <w:t xml:space="preserve"> אישות הי"ז</w:t>
      </w:r>
      <w:r>
        <w:rPr>
          <w:rFonts w:cs="Arial" w:hint="cs"/>
          <w:rtl/>
        </w:rPr>
        <w:t>)</w:t>
      </w:r>
      <w:r w:rsidRPr="00D2335F">
        <w:rPr>
          <w:rFonts w:cs="Arial"/>
          <w:rtl/>
        </w:rPr>
        <w:t xml:space="preserve"> והסמ"ג </w:t>
      </w:r>
      <w:r>
        <w:rPr>
          <w:rFonts w:cs="Arial" w:hint="cs"/>
          <w:rtl/>
        </w:rPr>
        <w:t>(</w:t>
      </w:r>
      <w:r w:rsidRPr="00D2335F">
        <w:rPr>
          <w:rFonts w:cs="Arial"/>
          <w:rtl/>
        </w:rPr>
        <w:t>עשין מ"ח דף קכ"ח ריש ע"ב</w:t>
      </w:r>
      <w:r>
        <w:rPr>
          <w:rFonts w:cs="Arial" w:hint="cs"/>
          <w:rtl/>
        </w:rPr>
        <w:t>)</w:t>
      </w:r>
      <w:r w:rsidRPr="00D2335F">
        <w:rPr>
          <w:rFonts w:cs="Arial"/>
          <w:rtl/>
        </w:rPr>
        <w:t xml:space="preserve"> משביעה בנקיטת חפץ שלא זינתה תחתיו ואח"כ תגבה כתובתה. וכ"כ בהגמ</w:t>
      </w:r>
      <w:r>
        <w:rPr>
          <w:rFonts w:cs="Arial" w:hint="cs"/>
          <w:rtl/>
        </w:rPr>
        <w:t>"</w:t>
      </w:r>
      <w:r w:rsidRPr="00D2335F">
        <w:rPr>
          <w:rFonts w:cs="Arial"/>
          <w:rtl/>
        </w:rPr>
        <w:t xml:space="preserve">ר </w:t>
      </w:r>
      <w:r>
        <w:rPr>
          <w:rFonts w:cs="Arial" w:hint="cs"/>
          <w:rtl/>
        </w:rPr>
        <w:t>[</w:t>
      </w:r>
      <w:r w:rsidRPr="00D2335F">
        <w:rPr>
          <w:rFonts w:cs="Arial"/>
          <w:rtl/>
        </w:rPr>
        <w:t>פ"ב דיבמו</w:t>
      </w:r>
      <w:r>
        <w:rPr>
          <w:rFonts w:cs="Arial" w:hint="cs"/>
          <w:rtl/>
        </w:rPr>
        <w:t xml:space="preserve">ת </w:t>
      </w:r>
      <w:r w:rsidRPr="00D2335F">
        <w:rPr>
          <w:rFonts w:cs="Arial"/>
          <w:rtl/>
        </w:rPr>
        <w:t>סי' קא] וכ"כ הטור והמחבר באה"ע סימן קט"ו סעיף ז' וסעיף ט' ע"ש. ודוחק לומר דהתם מיירי שתובעת הכתובה להדיא, דהלשון לא משמע כן, וגם בהה</w:t>
      </w:r>
      <w:r>
        <w:rPr>
          <w:rFonts w:cs="Arial" w:hint="cs"/>
          <w:rtl/>
        </w:rPr>
        <w:t>"</w:t>
      </w:r>
      <w:r w:rsidRPr="00D2335F">
        <w:rPr>
          <w:rFonts w:cs="Arial"/>
          <w:rtl/>
        </w:rPr>
        <w:t>מ פט"ו מהלכות אישות [שם] משמע להדיא דמיירי שאינה תובעת הכתובה ע"ש. ועוד, דאי בתובעת הכתובה, הבעל נאמן וכמו שכתבו הטור והמחבר שם בסימן קנ"ד סעיף ז', וצ"ע</w:t>
      </w:r>
      <w:r>
        <w:rPr>
          <w:rFonts w:cs="Arial" w:hint="cs"/>
          <w:rtl/>
        </w:rPr>
        <w:t>, ש"ך (סקנ"ז).</w:t>
      </w:r>
    </w:p>
  </w:footnote>
  <w:footnote w:id="170">
    <w:p w14:paraId="1645CDAD" w14:textId="77777777" w:rsidR="002C32C9" w:rsidRDefault="002C32C9" w:rsidP="00047293">
      <w:pPr>
        <w:pStyle w:val="a5"/>
      </w:pPr>
      <w:r>
        <w:rPr>
          <w:rStyle w:val="a7"/>
        </w:rPr>
        <w:footnoteRef/>
      </w:r>
      <w:r>
        <w:rPr>
          <w:rtl/>
        </w:rPr>
        <w:t xml:space="preserve"> </w:t>
      </w:r>
      <w:r w:rsidRPr="00374648">
        <w:rPr>
          <w:rFonts w:cs="Arial"/>
          <w:rtl/>
        </w:rPr>
        <w:t xml:space="preserve">ע' בש"ך </w:t>
      </w:r>
      <w:r>
        <w:rPr>
          <w:rFonts w:cs="Arial" w:hint="cs"/>
          <w:rtl/>
        </w:rPr>
        <w:t>(</w:t>
      </w:r>
      <w:r w:rsidRPr="00374648">
        <w:rPr>
          <w:rFonts w:cs="Arial"/>
          <w:rtl/>
        </w:rPr>
        <w:t>ח</w:t>
      </w:r>
      <w:r>
        <w:rPr>
          <w:rFonts w:cs="Arial" w:hint="cs"/>
          <w:rtl/>
        </w:rPr>
        <w:t>ו</w:t>
      </w:r>
      <w:r w:rsidRPr="00374648">
        <w:rPr>
          <w:rFonts w:cs="Arial"/>
          <w:rtl/>
        </w:rPr>
        <w:t>"מ סי' פז סקנ"ח</w:t>
      </w:r>
      <w:r>
        <w:rPr>
          <w:rFonts w:cs="Arial" w:hint="cs"/>
          <w:rtl/>
        </w:rPr>
        <w:t>)</w:t>
      </w:r>
      <w:r w:rsidRPr="00374648">
        <w:rPr>
          <w:rFonts w:cs="Arial"/>
          <w:rtl/>
        </w:rPr>
        <w:t xml:space="preserve"> שכ' דזה אפילו האידנא שסתמא הם נדות</w:t>
      </w:r>
      <w:r>
        <w:rPr>
          <w:rFonts w:cs="Arial" w:hint="cs"/>
          <w:rtl/>
        </w:rPr>
        <w:t>,</w:t>
      </w:r>
      <w:r w:rsidRPr="00374648">
        <w:rPr>
          <w:rFonts w:cs="Arial"/>
          <w:rtl/>
        </w:rPr>
        <w:t xml:space="preserve"> והשיג על הב"ח שם ע"ש</w:t>
      </w:r>
      <w:r>
        <w:rPr>
          <w:rFonts w:cs="Arial" w:hint="cs"/>
          <w:rtl/>
        </w:rPr>
        <w:t>.</w:t>
      </w:r>
      <w:r w:rsidRPr="00374648">
        <w:rPr>
          <w:rFonts w:cs="Arial"/>
          <w:rtl/>
        </w:rPr>
        <w:t xml:space="preserve"> </w:t>
      </w:r>
      <w:r w:rsidRPr="00374648">
        <w:rPr>
          <w:rFonts w:cs="Arial" w:hint="cs"/>
          <w:sz w:val="16"/>
          <w:szCs w:val="16"/>
          <w:rtl/>
        </w:rPr>
        <w:t>(</w:t>
      </w:r>
      <w:r w:rsidRPr="00374648">
        <w:rPr>
          <w:rFonts w:cs="Arial"/>
          <w:sz w:val="16"/>
          <w:szCs w:val="16"/>
          <w:rtl/>
        </w:rPr>
        <w:t>ועיין בתשו' חת</w:t>
      </w:r>
      <w:r w:rsidRPr="00374648">
        <w:rPr>
          <w:rFonts w:cs="Arial" w:hint="cs"/>
          <w:sz w:val="16"/>
          <w:szCs w:val="16"/>
          <w:rtl/>
        </w:rPr>
        <w:t>"</w:t>
      </w:r>
      <w:r w:rsidRPr="00374648">
        <w:rPr>
          <w:rFonts w:cs="Arial"/>
          <w:sz w:val="16"/>
          <w:szCs w:val="16"/>
          <w:rtl/>
        </w:rPr>
        <w:t xml:space="preserve">ס </w:t>
      </w:r>
      <w:r w:rsidRPr="00374648">
        <w:rPr>
          <w:rFonts w:cs="Arial" w:hint="cs"/>
          <w:sz w:val="16"/>
          <w:szCs w:val="16"/>
          <w:rtl/>
        </w:rPr>
        <w:t>(</w:t>
      </w:r>
      <w:r w:rsidRPr="00374648">
        <w:rPr>
          <w:rFonts w:cs="Arial"/>
          <w:sz w:val="16"/>
          <w:szCs w:val="16"/>
          <w:rtl/>
        </w:rPr>
        <w:t>ח"א סי' קלג</w:t>
      </w:r>
      <w:r w:rsidRPr="00374648">
        <w:rPr>
          <w:rFonts w:cs="Arial" w:hint="cs"/>
          <w:sz w:val="16"/>
          <w:szCs w:val="16"/>
          <w:rtl/>
        </w:rPr>
        <w:t>)</w:t>
      </w:r>
      <w:r w:rsidRPr="00374648">
        <w:rPr>
          <w:rFonts w:cs="Arial"/>
          <w:sz w:val="16"/>
          <w:szCs w:val="16"/>
          <w:rtl/>
        </w:rPr>
        <w:t xml:space="preserve"> שכ' ליישב דברי הב"ח שדבריו נכונים</w:t>
      </w:r>
      <w:r w:rsidRPr="00374648">
        <w:rPr>
          <w:rFonts w:cs="Arial" w:hint="cs"/>
          <w:sz w:val="16"/>
          <w:szCs w:val="16"/>
          <w:rtl/>
        </w:rPr>
        <w:t>,</w:t>
      </w:r>
      <w:r w:rsidRPr="00374648">
        <w:rPr>
          <w:rFonts w:cs="Arial"/>
          <w:sz w:val="16"/>
          <w:szCs w:val="16"/>
          <w:rtl/>
        </w:rPr>
        <w:t xml:space="preserve"> ומסיים דצ"ע לדינא אולם בח"ב סימן ק"ס הזכיר ג"כ שכבר כתב בחידושיו ליישב דברי הב"ח ומסיים מ"מ אין לנו אלא דברי רמ"א שישבע ע"ש</w:t>
      </w:r>
      <w:r w:rsidRPr="00374648">
        <w:rPr>
          <w:rFonts w:cs="Arial" w:hint="cs"/>
          <w:sz w:val="16"/>
          <w:szCs w:val="16"/>
          <w:rtl/>
        </w:rPr>
        <w:t>,</w:t>
      </w:r>
      <w:r w:rsidRPr="00374648">
        <w:rPr>
          <w:rFonts w:cs="Arial"/>
          <w:sz w:val="16"/>
          <w:szCs w:val="16"/>
          <w:rtl/>
        </w:rPr>
        <w:t xml:space="preserve"> וכן מבואר דעתו בפשיטות בסי' ק"ה שם שהבאתי לעיל סק"א ע"ש</w:t>
      </w:r>
      <w:r w:rsidRPr="00374648">
        <w:rPr>
          <w:rFonts w:cs="Arial" w:hint="cs"/>
          <w:sz w:val="16"/>
          <w:szCs w:val="16"/>
          <w:rtl/>
        </w:rPr>
        <w:t>)</w:t>
      </w:r>
      <w:r>
        <w:rPr>
          <w:rFonts w:cs="Arial" w:hint="cs"/>
          <w:rtl/>
        </w:rPr>
        <w:t>..</w:t>
      </w:r>
      <w:r w:rsidRPr="00374648">
        <w:rPr>
          <w:rFonts w:cs="Arial"/>
          <w:rtl/>
        </w:rPr>
        <w:t>.</w:t>
      </w:r>
      <w:r>
        <w:rPr>
          <w:rFonts w:cs="Arial" w:hint="cs"/>
          <w:rtl/>
        </w:rPr>
        <w:t>, פת"ש (אהע"ז סי' קעז סקי"א).</w:t>
      </w:r>
    </w:p>
  </w:footnote>
  <w:footnote w:id="171">
    <w:p w14:paraId="0EF027B7" w14:textId="77777777" w:rsidR="002C32C9" w:rsidRDefault="002C32C9" w:rsidP="00047293">
      <w:pPr>
        <w:pStyle w:val="a5"/>
      </w:pPr>
      <w:r>
        <w:rPr>
          <w:rStyle w:val="a7"/>
        </w:rPr>
        <w:footnoteRef/>
      </w:r>
      <w:r>
        <w:rPr>
          <w:rtl/>
        </w:rPr>
        <w:t xml:space="preserve"> </w:t>
      </w:r>
      <w:r>
        <w:rPr>
          <w:rFonts w:cs="Arial"/>
          <w:rtl/>
        </w:rPr>
        <w:t>וכתב הרב המגיד אתה חבלת וכו' דברי רבינו בדין החבלה בנויים על מה שאמר פ</w:t>
      </w:r>
      <w:r>
        <w:rPr>
          <w:rFonts w:cs="Arial" w:hint="cs"/>
          <w:rtl/>
        </w:rPr>
        <w:t>"</w:t>
      </w:r>
      <w:r>
        <w:rPr>
          <w:rFonts w:cs="Arial"/>
          <w:rtl/>
        </w:rPr>
        <w:t>ה מהל</w:t>
      </w:r>
      <w:r>
        <w:rPr>
          <w:rFonts w:cs="Arial" w:hint="cs"/>
          <w:rtl/>
        </w:rPr>
        <w:t>'</w:t>
      </w:r>
      <w:r>
        <w:rPr>
          <w:rFonts w:cs="Arial"/>
          <w:rtl/>
        </w:rPr>
        <w:t xml:space="preserve"> חובל ומזיק (ה"ו)</w:t>
      </w:r>
      <w:r>
        <w:rPr>
          <w:rFonts w:cs="Arial" w:hint="cs"/>
          <w:rtl/>
        </w:rPr>
        <w:t>,</w:t>
      </w:r>
      <w:r>
        <w:rPr>
          <w:rFonts w:cs="Arial"/>
          <w:rtl/>
        </w:rPr>
        <w:t xml:space="preserve"> ושם האריך בזה</w:t>
      </w:r>
      <w:r>
        <w:rPr>
          <w:rFonts w:cs="Arial" w:hint="cs"/>
          <w:rtl/>
        </w:rPr>
        <w:t>,</w:t>
      </w:r>
      <w:r>
        <w:rPr>
          <w:rFonts w:cs="Arial"/>
          <w:rtl/>
        </w:rPr>
        <w:t xml:space="preserve"> וגם שם הארכתי לתמוה על דבריו שכתב שנזק וצער אינו משלם על פי עצמו עכ"ל</w:t>
      </w:r>
      <w:r>
        <w:rPr>
          <w:rFonts w:cs="Arial" w:hint="cs"/>
          <w:rtl/>
        </w:rPr>
        <w:t>, ב"י.</w:t>
      </w:r>
    </w:p>
  </w:footnote>
  <w:footnote w:id="172">
    <w:p w14:paraId="2E303DFF" w14:textId="77777777" w:rsidR="002C32C9" w:rsidRDefault="002C32C9" w:rsidP="00047293">
      <w:pPr>
        <w:pStyle w:val="a5"/>
        <w:rPr>
          <w:rtl/>
        </w:rPr>
      </w:pPr>
      <w:r>
        <w:rPr>
          <w:rStyle w:val="a7"/>
        </w:rPr>
        <w:footnoteRef/>
      </w:r>
      <w:r>
        <w:rPr>
          <w:rtl/>
        </w:rPr>
        <w:t xml:space="preserve"> </w:t>
      </w:r>
      <w:r>
        <w:rPr>
          <w:rFonts w:cs="Arial"/>
          <w:rtl/>
        </w:rPr>
        <w:t>ובפרק מרובה (ב"ק עד:) פשוט דמודה בקנס פטור</w:t>
      </w:r>
      <w:r>
        <w:rPr>
          <w:rFonts w:cs="Arial" w:hint="cs"/>
          <w:rtl/>
        </w:rPr>
        <w:t>,</w:t>
      </w:r>
      <w:r>
        <w:rPr>
          <w:rFonts w:cs="Arial"/>
          <w:rtl/>
        </w:rPr>
        <w:t xml:space="preserve"> ובריש נערה (כתובות מב.) אמרינן דכשעמד בדין ממונא הוי. עיין במה שכתב רבינו בסימן צ"ג (סי"ח) וזה לשונו וכן יש שאלה לאדוני אבי ז"ל ראובן שטען את שמעון טעיתי עמך בחשבון וכו'</w:t>
      </w:r>
      <w:r>
        <w:rPr>
          <w:rFonts w:hint="cs"/>
          <w:rtl/>
        </w:rPr>
        <w:t>, ב"י.</w:t>
      </w:r>
    </w:p>
  </w:footnote>
  <w:footnote w:id="173">
    <w:p w14:paraId="0BC7210D" w14:textId="77777777" w:rsidR="002C32C9" w:rsidRDefault="002C32C9" w:rsidP="00047293">
      <w:pPr>
        <w:pStyle w:val="a5"/>
        <w:rPr>
          <w:rtl/>
        </w:rPr>
      </w:pPr>
      <w:r>
        <w:rPr>
          <w:rStyle w:val="a7"/>
        </w:rPr>
        <w:footnoteRef/>
      </w:r>
      <w:r>
        <w:rPr>
          <w:rtl/>
        </w:rPr>
        <w:t xml:space="preserve"> </w:t>
      </w:r>
      <w:r w:rsidRPr="00E56754">
        <w:rPr>
          <w:rFonts w:cs="Arial"/>
          <w:rtl/>
        </w:rPr>
        <w:t>ונ"ל שר"ל כגון בקנס, דמודה בקנס פטור. וכן הוא בתוס' ר</w:t>
      </w:r>
      <w:r>
        <w:rPr>
          <w:rFonts w:cs="Arial" w:hint="cs"/>
          <w:rtl/>
        </w:rPr>
        <w:t>"</w:t>
      </w:r>
      <w:r w:rsidRPr="00E56754">
        <w:rPr>
          <w:rFonts w:cs="Arial"/>
          <w:rtl/>
        </w:rPr>
        <w:t>פ שור שנגח את הפרה [ב"ק מו</w:t>
      </w:r>
      <w:r>
        <w:rPr>
          <w:rFonts w:cs="Arial" w:hint="cs"/>
          <w:rtl/>
        </w:rPr>
        <w:t>.</w:t>
      </w:r>
      <w:r w:rsidRPr="00E56754">
        <w:rPr>
          <w:rFonts w:cs="Arial"/>
          <w:rtl/>
        </w:rPr>
        <w:t xml:space="preserve"> ד"ה דאפילו] וז"ל</w:t>
      </w:r>
      <w:r>
        <w:rPr>
          <w:rFonts w:cs="Arial" w:hint="cs"/>
          <w:rtl/>
        </w:rPr>
        <w:t>-</w:t>
      </w:r>
      <w:r w:rsidRPr="00E56754">
        <w:rPr>
          <w:rFonts w:cs="Arial"/>
          <w:rtl/>
        </w:rPr>
        <w:t xml:space="preserve"> וא"ת והא מחויב שבועה ואינו יכול לישבע משלם כו', ועוד יש לומר דלמ"ד פלגא נזקא קנסא לא יהא מחויב שבועה גדולה מהודאת עצמו, דמודה בקנס פטור, ע"כ. וכן נתבאר לקמן סימן שצ"ט [סעיף ג'] ות' [סעיף א'] ע"ש</w:t>
      </w:r>
      <w:r>
        <w:rPr>
          <w:rFonts w:hint="cs"/>
          <w:rtl/>
        </w:rPr>
        <w:t>, ש"ך (סקנ"ט).</w:t>
      </w:r>
    </w:p>
  </w:footnote>
  <w:footnote w:id="174">
    <w:p w14:paraId="714BB926" w14:textId="77777777" w:rsidR="002C32C9" w:rsidRDefault="002C32C9" w:rsidP="00047293">
      <w:pPr>
        <w:pStyle w:val="a5"/>
      </w:pPr>
      <w:r>
        <w:rPr>
          <w:rStyle w:val="a7"/>
        </w:rPr>
        <w:footnoteRef/>
      </w:r>
      <w:r>
        <w:rPr>
          <w:rtl/>
        </w:rPr>
        <w:t xml:space="preserve"> </w:t>
      </w:r>
      <w:r w:rsidRPr="00AE6AB5">
        <w:rPr>
          <w:rFonts w:cs="Arial"/>
          <w:rtl/>
        </w:rPr>
        <w:t>במקום שדנין קנס, והאידנא לא שייך דין זה</w:t>
      </w:r>
      <w:r>
        <w:rPr>
          <w:rFonts w:cs="Arial" w:hint="cs"/>
          <w:rtl/>
        </w:rPr>
        <w:t>, ש"ך (ס"ק ס"א).</w:t>
      </w:r>
    </w:p>
  </w:footnote>
  <w:footnote w:id="175">
    <w:p w14:paraId="010AE750" w14:textId="77777777" w:rsidR="002C32C9" w:rsidRDefault="002C32C9" w:rsidP="00047293">
      <w:pPr>
        <w:pStyle w:val="a5"/>
      </w:pPr>
      <w:r>
        <w:rPr>
          <w:rStyle w:val="a7"/>
        </w:rPr>
        <w:footnoteRef/>
      </w:r>
      <w:r>
        <w:rPr>
          <w:rtl/>
        </w:rPr>
        <w:t xml:space="preserve"> </w:t>
      </w:r>
      <w:r w:rsidRPr="00AE6AB5">
        <w:rPr>
          <w:rFonts w:cs="Arial"/>
          <w:rtl/>
        </w:rPr>
        <w:t>והוא הדין אם מחויב ליתן דבר לא מכח הדין רק מכח תקנה, גם כן מחויב לישבע היסת, דלא פלוג עבדו רבנן בהיסת, כ"כ מהר"ם בתשובה (תשו' מיימוני לספר נשים סי' לה) והביאו הש"ך (ס</w:t>
      </w:r>
      <w:r>
        <w:rPr>
          <w:rFonts w:cs="Arial" w:hint="cs"/>
          <w:rtl/>
        </w:rPr>
        <w:t>"</w:t>
      </w:r>
      <w:r w:rsidRPr="00AE6AB5">
        <w:rPr>
          <w:rFonts w:cs="Arial"/>
          <w:rtl/>
        </w:rPr>
        <w:t>ק</w:t>
      </w:r>
      <w:r>
        <w:rPr>
          <w:rFonts w:cs="Arial" w:hint="cs"/>
          <w:rtl/>
        </w:rPr>
        <w:t xml:space="preserve"> </w:t>
      </w:r>
      <w:r w:rsidRPr="00AE6AB5">
        <w:rPr>
          <w:rFonts w:cs="Arial"/>
          <w:rtl/>
        </w:rPr>
        <w:t>ס"א)</w:t>
      </w:r>
      <w:r>
        <w:rPr>
          <w:rFonts w:cs="Arial" w:hint="cs"/>
          <w:rtl/>
        </w:rPr>
        <w:t>, אורים (סקע"ד).</w:t>
      </w:r>
    </w:p>
  </w:footnote>
  <w:footnote w:id="176">
    <w:p w14:paraId="1A5888F5" w14:textId="77777777" w:rsidR="002C32C9" w:rsidRDefault="002C32C9" w:rsidP="00047293">
      <w:pPr>
        <w:pStyle w:val="a5"/>
        <w:rPr>
          <w:rtl/>
        </w:rPr>
      </w:pPr>
      <w:r>
        <w:rPr>
          <w:rStyle w:val="a7"/>
        </w:rPr>
        <w:footnoteRef/>
      </w:r>
      <w:r>
        <w:rPr>
          <w:rtl/>
        </w:rPr>
        <w:t xml:space="preserve"> </w:t>
      </w:r>
      <w:r w:rsidRPr="002A4D4C">
        <w:rPr>
          <w:rFonts w:cs="Arial"/>
          <w:rtl/>
        </w:rPr>
        <w:t>ואין דבריו נכונים בעיני, וכל ראיותיו שהביא שם אינם נראין, דהתם מיירי בקנס וכה"ג, דאם לא חייבוהו הב"ד מתחילה לא היה מתחייב עתה בשום צד, משא"כ בדבר ממון למה ישבע, יטעון עתה מחדש. אם לא שתובעו שקיבלת עליך לקיים כל מה שיפסקו עליך אותו ב"ד הן לדין הן לטעות וחייבוך, וזה כופר</w:t>
      </w:r>
      <w:r>
        <w:rPr>
          <w:rFonts w:cs="Arial" w:hint="cs"/>
          <w:rtl/>
        </w:rPr>
        <w:t>.</w:t>
      </w:r>
      <w:r w:rsidRPr="002A4D4C">
        <w:rPr>
          <w:rFonts w:cs="Arial"/>
          <w:rtl/>
        </w:rPr>
        <w:t xml:space="preserve"> או שטוען נתחייבת בב"ד ואיני יכול לחזור ולטעון כי שכחתי החילוקים שביני לבינך</w:t>
      </w:r>
      <w:r>
        <w:rPr>
          <w:rFonts w:cs="Arial" w:hint="cs"/>
          <w:rtl/>
        </w:rPr>
        <w:t>.</w:t>
      </w:r>
      <w:r w:rsidRPr="002A4D4C">
        <w:rPr>
          <w:rFonts w:cs="Arial"/>
          <w:rtl/>
        </w:rPr>
        <w:t xml:space="preserve"> או שמא לא תודה לי עתה כמו שהודית בפני אותו ב"ד, אך זה ידעתי בבירור שהב"ד ההוא חייבוך לי ממון כך וכך, אז צריך לישבע. אבל מתשו</w:t>
      </w:r>
      <w:r>
        <w:rPr>
          <w:rFonts w:cs="Arial" w:hint="cs"/>
          <w:rtl/>
        </w:rPr>
        <w:t>'</w:t>
      </w:r>
      <w:r w:rsidRPr="002A4D4C">
        <w:rPr>
          <w:rFonts w:cs="Arial"/>
          <w:rtl/>
        </w:rPr>
        <w:t xml:space="preserve"> מבי"ט שם ומראיותיו משמע דלא מיירי בכה"ג, אלא דבכל גווני צריך לישבע לו, והא ליתא וכמש</w:t>
      </w:r>
      <w:r>
        <w:rPr>
          <w:rFonts w:cs="Arial" w:hint="cs"/>
          <w:rtl/>
        </w:rPr>
        <w:t>"</w:t>
      </w:r>
      <w:r w:rsidRPr="002A4D4C">
        <w:rPr>
          <w:rFonts w:cs="Arial"/>
          <w:rtl/>
        </w:rPr>
        <w:t>כ</w:t>
      </w:r>
      <w:r>
        <w:rPr>
          <w:rFonts w:hint="cs"/>
          <w:rtl/>
        </w:rPr>
        <w:t>, ש"ך</w:t>
      </w:r>
      <w:r w:rsidRPr="00AE6AB5">
        <w:rPr>
          <w:rFonts w:hint="cs"/>
          <w:sz w:val="16"/>
          <w:szCs w:val="16"/>
          <w:rtl/>
        </w:rPr>
        <w:t xml:space="preserve"> (ס"ק ס')</w:t>
      </w:r>
      <w:r>
        <w:rPr>
          <w:rFonts w:hint="cs"/>
          <w:rtl/>
        </w:rPr>
        <w:t>.</w:t>
      </w:r>
    </w:p>
  </w:footnote>
  <w:footnote w:id="177">
    <w:p w14:paraId="518AEEE1" w14:textId="77777777" w:rsidR="002C32C9" w:rsidRDefault="002C32C9" w:rsidP="00047293">
      <w:pPr>
        <w:pStyle w:val="a5"/>
      </w:pPr>
      <w:r>
        <w:rPr>
          <w:rStyle w:val="a7"/>
        </w:rPr>
        <w:footnoteRef/>
      </w:r>
      <w:r>
        <w:rPr>
          <w:rtl/>
        </w:rPr>
        <w:t xml:space="preserve"> </w:t>
      </w:r>
      <w:r w:rsidRPr="00D22DED">
        <w:rPr>
          <w:rFonts w:cs="Arial"/>
          <w:rtl/>
        </w:rPr>
        <w:t>שאמר לו אשבע לך, ותבעו בעדים ולא אבה, ואחר כך אמר נשבעתי - נאמן, ואף על גב דקמי עדים דחייה</w:t>
      </w:r>
      <w:r>
        <w:rPr>
          <w:rFonts w:cs="Arial" w:hint="cs"/>
          <w:rtl/>
        </w:rPr>
        <w:t>, רש"י.</w:t>
      </w:r>
    </w:p>
  </w:footnote>
  <w:footnote w:id="178">
    <w:p w14:paraId="59FB04D7" w14:textId="77777777" w:rsidR="002C32C9" w:rsidRDefault="002C32C9" w:rsidP="00047293">
      <w:pPr>
        <w:pStyle w:val="a5"/>
      </w:pPr>
      <w:r>
        <w:rPr>
          <w:rStyle w:val="a7"/>
        </w:rPr>
        <w:footnoteRef/>
      </w:r>
      <w:r>
        <w:rPr>
          <w:rtl/>
        </w:rPr>
        <w:t xml:space="preserve"> </w:t>
      </w:r>
      <w:r w:rsidRPr="00527583">
        <w:rPr>
          <w:rFonts w:cs="Arial"/>
          <w:rtl/>
        </w:rPr>
        <w:t>לא אעשה מה שלא חייבוני בית דין, אלא אני בעצמי, ואין זו סרבנות וחרטה, אלא דחייה בעלמא</w:t>
      </w:r>
      <w:r>
        <w:rPr>
          <w:rFonts w:cs="Arial" w:hint="cs"/>
          <w:rtl/>
        </w:rPr>
        <w:t>, רש"י</w:t>
      </w:r>
      <w:r w:rsidRPr="00527583">
        <w:rPr>
          <w:rFonts w:cs="Arial"/>
          <w:rtl/>
        </w:rPr>
        <w:t>.</w:t>
      </w:r>
    </w:p>
  </w:footnote>
  <w:footnote w:id="179">
    <w:p w14:paraId="0DF59F33" w14:textId="77777777" w:rsidR="002C32C9" w:rsidRDefault="002C32C9" w:rsidP="00047293">
      <w:pPr>
        <w:pStyle w:val="a5"/>
        <w:rPr>
          <w:rtl/>
        </w:rPr>
      </w:pPr>
      <w:r>
        <w:rPr>
          <w:rStyle w:val="a7"/>
        </w:rPr>
        <w:footnoteRef/>
      </w:r>
      <w:r>
        <w:rPr>
          <w:rtl/>
        </w:rPr>
        <w:t xml:space="preserve"> </w:t>
      </w:r>
      <w:r w:rsidRPr="004B0980">
        <w:rPr>
          <w:rFonts w:cs="Arial"/>
          <w:rtl/>
        </w:rPr>
        <w:t>שלא תקנו שבועת היסת אלא בכפירת ממון אבל לא בכפירת שבועה ומיהו אי בעי לאחרומי סתם הרשות בידו</w:t>
      </w:r>
      <w:r>
        <w:rPr>
          <w:rFonts w:hint="cs"/>
          <w:rtl/>
        </w:rPr>
        <w:t>, רמב"ן בשם יש מי שאומר. וכ"כ רי"ו</w:t>
      </w:r>
      <w:r>
        <w:rPr>
          <w:rFonts w:cs="Arial" w:hint="cs"/>
          <w:sz w:val="16"/>
          <w:szCs w:val="16"/>
          <w:rtl/>
        </w:rPr>
        <w:t xml:space="preserve"> </w:t>
      </w:r>
      <w:r w:rsidRPr="00463AF2">
        <w:rPr>
          <w:rFonts w:cs="Arial" w:hint="cs"/>
          <w:sz w:val="16"/>
          <w:szCs w:val="16"/>
          <w:rtl/>
        </w:rPr>
        <w:t>(</w:t>
      </w:r>
      <w:r w:rsidRPr="00463AF2">
        <w:rPr>
          <w:rFonts w:cs="Arial"/>
          <w:sz w:val="16"/>
          <w:szCs w:val="16"/>
          <w:rtl/>
        </w:rPr>
        <w:t>נ</w:t>
      </w:r>
      <w:r w:rsidRPr="00463AF2">
        <w:rPr>
          <w:rFonts w:cs="Arial" w:hint="cs"/>
          <w:sz w:val="16"/>
          <w:szCs w:val="16"/>
          <w:rtl/>
        </w:rPr>
        <w:t>"</w:t>
      </w:r>
      <w:r w:rsidRPr="00463AF2">
        <w:rPr>
          <w:rFonts w:cs="Arial"/>
          <w:sz w:val="16"/>
          <w:szCs w:val="16"/>
          <w:rtl/>
        </w:rPr>
        <w:t>ג ח"ד יח ע"ב)</w:t>
      </w:r>
      <w:r>
        <w:rPr>
          <w:rFonts w:hint="cs"/>
          <w:rtl/>
        </w:rPr>
        <w:t xml:space="preserve"> דאע"פ שפטור משבועה </w:t>
      </w:r>
      <w:r>
        <w:rPr>
          <w:rtl/>
        </w:rPr>
        <w:t>–</w:t>
      </w:r>
      <w:r>
        <w:rPr>
          <w:rFonts w:hint="cs"/>
          <w:rtl/>
        </w:rPr>
        <w:t xml:space="preserve"> סתם חרם בעי. </w:t>
      </w:r>
      <w:r w:rsidRPr="005A2BFD">
        <w:rPr>
          <w:rFonts w:hint="cs"/>
          <w:color w:val="00B0F0"/>
          <w:rtl/>
        </w:rPr>
        <w:t>(וכ"פ הרמ"א)</w:t>
      </w:r>
    </w:p>
  </w:footnote>
  <w:footnote w:id="180">
    <w:p w14:paraId="22E91B01" w14:textId="77777777" w:rsidR="002C32C9" w:rsidRPr="00E10E82" w:rsidRDefault="002C32C9" w:rsidP="00047293">
      <w:pPr>
        <w:pStyle w:val="a5"/>
      </w:pPr>
      <w:r w:rsidRPr="00E10E82">
        <w:rPr>
          <w:rStyle w:val="a7"/>
        </w:rPr>
        <w:footnoteRef/>
      </w:r>
      <w:r w:rsidRPr="00E10E82">
        <w:rPr>
          <w:rtl/>
        </w:rPr>
        <w:t xml:space="preserve"> </w:t>
      </w:r>
      <w:r w:rsidRPr="00E10E82">
        <w:rPr>
          <w:rFonts w:cs="Arial"/>
          <w:rtl/>
        </w:rPr>
        <w:t>אא"כ התרו בו לא תשבע אלא בפני עדים</w:t>
      </w:r>
      <w:r w:rsidRPr="00E10E82">
        <w:rPr>
          <w:rFonts w:cs="Arial" w:hint="cs"/>
          <w:rtl/>
        </w:rPr>
        <w:t>, טור.</w:t>
      </w:r>
    </w:p>
  </w:footnote>
  <w:footnote w:id="181">
    <w:p w14:paraId="63BDC709" w14:textId="77777777" w:rsidR="002C32C9" w:rsidRDefault="002C32C9" w:rsidP="00047293">
      <w:pPr>
        <w:pStyle w:val="a5"/>
      </w:pPr>
      <w:r>
        <w:rPr>
          <w:rStyle w:val="a7"/>
        </w:rPr>
        <w:footnoteRef/>
      </w:r>
      <w:r>
        <w:rPr>
          <w:rtl/>
        </w:rPr>
        <w:t xml:space="preserve"> </w:t>
      </w:r>
      <w:r>
        <w:rPr>
          <w:rFonts w:hint="cs"/>
          <w:rtl/>
        </w:rPr>
        <w:t xml:space="preserve">כך כתבו הרמב"ן רי"ו ונמוק"י בשם רב האי, אבל המרדכי (ב"מ סי' רנא) והטור כתבו בשם רב האי שבועה דרבנן במקום שבועת היסת </w:t>
      </w:r>
      <w:r>
        <w:rPr>
          <w:rFonts w:hint="cs"/>
          <w:sz w:val="16"/>
          <w:szCs w:val="16"/>
          <w:rtl/>
        </w:rPr>
        <w:t xml:space="preserve">(וז"ל הטור- </w:t>
      </w:r>
      <w:r w:rsidRPr="00463AF2">
        <w:rPr>
          <w:rFonts w:cs="Arial"/>
          <w:sz w:val="16"/>
          <w:szCs w:val="16"/>
          <w:rtl/>
        </w:rPr>
        <w:t xml:space="preserve">דוקא מי שנתחייב שבועה דרבנן וטוען שנשבע </w:t>
      </w:r>
      <w:r w:rsidRPr="00463AF2">
        <w:rPr>
          <w:rFonts w:cs="Arial" w:hint="cs"/>
          <w:sz w:val="16"/>
          <w:szCs w:val="16"/>
          <w:rtl/>
        </w:rPr>
        <w:t xml:space="preserve">- </w:t>
      </w:r>
      <w:r w:rsidRPr="00463AF2">
        <w:rPr>
          <w:rFonts w:cs="Arial"/>
          <w:sz w:val="16"/>
          <w:szCs w:val="16"/>
          <w:rtl/>
        </w:rPr>
        <w:t>לא ישבע</w:t>
      </w:r>
      <w:r w:rsidRPr="00463AF2">
        <w:rPr>
          <w:rFonts w:cs="Arial" w:hint="cs"/>
          <w:sz w:val="16"/>
          <w:szCs w:val="16"/>
          <w:rtl/>
        </w:rPr>
        <w:t>,</w:t>
      </w:r>
      <w:r w:rsidRPr="00463AF2">
        <w:rPr>
          <w:rFonts w:cs="Arial"/>
          <w:sz w:val="16"/>
          <w:szCs w:val="16"/>
          <w:rtl/>
        </w:rPr>
        <w:t xml:space="preserve"> דתקנתא לתקנתא לא עבדינן</w:t>
      </w:r>
      <w:r w:rsidRPr="00463AF2">
        <w:rPr>
          <w:rFonts w:cs="Arial" w:hint="cs"/>
          <w:sz w:val="16"/>
          <w:szCs w:val="16"/>
          <w:rtl/>
        </w:rPr>
        <w:t>,</w:t>
      </w:r>
      <w:r w:rsidRPr="00463AF2">
        <w:rPr>
          <w:rFonts w:cs="Arial"/>
          <w:sz w:val="16"/>
          <w:szCs w:val="16"/>
          <w:rtl/>
        </w:rPr>
        <w:t xml:space="preserve"> אבל חייב שבועה דאורייתא וטוען שנשבע </w:t>
      </w:r>
      <w:r w:rsidRPr="00463AF2">
        <w:rPr>
          <w:rFonts w:cs="Arial" w:hint="cs"/>
          <w:sz w:val="16"/>
          <w:szCs w:val="16"/>
          <w:rtl/>
        </w:rPr>
        <w:t xml:space="preserve">- </w:t>
      </w:r>
      <w:r w:rsidRPr="00463AF2">
        <w:rPr>
          <w:rFonts w:cs="Arial"/>
          <w:sz w:val="16"/>
          <w:szCs w:val="16"/>
          <w:rtl/>
        </w:rPr>
        <w:t>ישבע היסת</w:t>
      </w:r>
      <w:r w:rsidRPr="00463AF2">
        <w:rPr>
          <w:rFonts w:cs="Arial" w:hint="cs"/>
          <w:sz w:val="16"/>
          <w:szCs w:val="16"/>
          <w:rtl/>
        </w:rPr>
        <w:t>)</w:t>
      </w:r>
      <w:r>
        <w:rPr>
          <w:rFonts w:hint="cs"/>
          <w:rtl/>
        </w:rPr>
        <w:t xml:space="preserve">, וצל"ע מדוע. </w:t>
      </w:r>
    </w:p>
  </w:footnote>
  <w:footnote w:id="182">
    <w:p w14:paraId="02897DAA" w14:textId="77777777" w:rsidR="002C32C9" w:rsidRDefault="002C32C9" w:rsidP="00047293">
      <w:pPr>
        <w:pStyle w:val="a5"/>
        <w:rPr>
          <w:rtl/>
        </w:rPr>
      </w:pPr>
      <w:r>
        <w:rPr>
          <w:rStyle w:val="a7"/>
        </w:rPr>
        <w:footnoteRef/>
      </w:r>
      <w:r>
        <w:rPr>
          <w:rtl/>
        </w:rPr>
        <w:t xml:space="preserve"> </w:t>
      </w:r>
      <w:r>
        <w:rPr>
          <w:rFonts w:hint="cs"/>
          <w:rtl/>
        </w:rPr>
        <w:t xml:space="preserve">וכתב הנמוק"י (שם) </w:t>
      </w:r>
      <w:r>
        <w:rPr>
          <w:rFonts w:cs="Arial" w:hint="cs"/>
          <w:rtl/>
        </w:rPr>
        <w:t>ד</w:t>
      </w:r>
      <w:r w:rsidRPr="00EF1DE9">
        <w:rPr>
          <w:rFonts w:cs="Arial"/>
          <w:rtl/>
        </w:rPr>
        <w:t>נראה שלזה נוטה דעת הר"ן (חי' שם ד"ה הוחזק)</w:t>
      </w:r>
      <w:r>
        <w:rPr>
          <w:rFonts w:cs="Arial" w:hint="cs"/>
          <w:rtl/>
        </w:rPr>
        <w:t>.</w:t>
      </w:r>
    </w:p>
  </w:footnote>
  <w:footnote w:id="183">
    <w:p w14:paraId="6FA68A9E" w14:textId="77777777" w:rsidR="002C32C9" w:rsidRDefault="002C32C9" w:rsidP="00047293">
      <w:pPr>
        <w:pStyle w:val="a5"/>
      </w:pPr>
      <w:r>
        <w:rPr>
          <w:rStyle w:val="a7"/>
        </w:rPr>
        <w:footnoteRef/>
      </w:r>
      <w:r>
        <w:rPr>
          <w:rtl/>
        </w:rPr>
        <w:t xml:space="preserve"> </w:t>
      </w:r>
      <w:r>
        <w:rPr>
          <w:rFonts w:hint="cs"/>
          <w:rtl/>
        </w:rPr>
        <w:t>והוסיף המרדכי בשם רשב"ם שצריך שיטעון 'ישבע לי שנשבע כבר'. וצל"ע האם זה לעיכובא.</w:t>
      </w:r>
    </w:p>
  </w:footnote>
  <w:footnote w:id="184">
    <w:p w14:paraId="6320C184" w14:textId="77777777" w:rsidR="002C32C9" w:rsidRDefault="002C32C9" w:rsidP="00047293">
      <w:pPr>
        <w:pStyle w:val="a5"/>
        <w:rPr>
          <w:rtl/>
        </w:rPr>
      </w:pPr>
      <w:r>
        <w:rPr>
          <w:rStyle w:val="a7"/>
        </w:rPr>
        <w:footnoteRef/>
      </w:r>
      <w:r>
        <w:rPr>
          <w:rtl/>
        </w:rPr>
        <w:t xml:space="preserve"> </w:t>
      </w:r>
      <w:r>
        <w:rPr>
          <w:rFonts w:hint="cs"/>
          <w:rtl/>
        </w:rPr>
        <w:t xml:space="preserve">וכ"כ </w:t>
      </w:r>
      <w:r w:rsidRPr="00EF1DE9">
        <w:rPr>
          <w:rFonts w:cs="Arial"/>
          <w:rtl/>
        </w:rPr>
        <w:t>ר</w:t>
      </w:r>
      <w:r>
        <w:rPr>
          <w:rFonts w:cs="Arial" w:hint="cs"/>
          <w:rtl/>
        </w:rPr>
        <w:t>י"ו</w:t>
      </w:r>
      <w:r w:rsidRPr="00EF1DE9">
        <w:rPr>
          <w:rFonts w:cs="Arial"/>
          <w:rtl/>
        </w:rPr>
        <w:t xml:space="preserve"> </w:t>
      </w:r>
      <w:r w:rsidRPr="00463AF2">
        <w:rPr>
          <w:rFonts w:cs="Arial" w:hint="cs"/>
          <w:sz w:val="16"/>
          <w:szCs w:val="16"/>
          <w:rtl/>
        </w:rPr>
        <w:t>(</w:t>
      </w:r>
      <w:r w:rsidRPr="00463AF2">
        <w:rPr>
          <w:rFonts w:cs="Arial"/>
          <w:sz w:val="16"/>
          <w:szCs w:val="16"/>
          <w:rtl/>
        </w:rPr>
        <w:t>נ</w:t>
      </w:r>
      <w:r w:rsidRPr="00463AF2">
        <w:rPr>
          <w:rFonts w:cs="Arial" w:hint="cs"/>
          <w:sz w:val="16"/>
          <w:szCs w:val="16"/>
          <w:rtl/>
        </w:rPr>
        <w:t>"</w:t>
      </w:r>
      <w:r w:rsidRPr="00463AF2">
        <w:rPr>
          <w:rFonts w:cs="Arial"/>
          <w:sz w:val="16"/>
          <w:szCs w:val="16"/>
          <w:rtl/>
        </w:rPr>
        <w:t>ג ח"ד יח ע"ב)</w:t>
      </w:r>
      <w:r>
        <w:rPr>
          <w:rFonts w:cs="Arial" w:hint="cs"/>
          <w:sz w:val="16"/>
          <w:szCs w:val="16"/>
          <w:rtl/>
        </w:rPr>
        <w:t xml:space="preserve"> </w:t>
      </w:r>
      <w:r w:rsidRPr="00463AF2">
        <w:rPr>
          <w:rFonts w:cs="Arial" w:hint="cs"/>
          <w:rtl/>
        </w:rPr>
        <w:t>בשם החידושין</w:t>
      </w:r>
      <w:r>
        <w:rPr>
          <w:rFonts w:cs="Arial" w:hint="cs"/>
          <w:rtl/>
        </w:rPr>
        <w:t xml:space="preserve"> </w:t>
      </w:r>
      <w:r>
        <w:rPr>
          <w:rFonts w:cs="Arial" w:hint="cs"/>
          <w:sz w:val="16"/>
          <w:szCs w:val="16"/>
          <w:rtl/>
        </w:rPr>
        <w:t>{נראה לי שכוונתו לרמב"ן בחידושים}</w:t>
      </w:r>
      <w:r w:rsidRPr="00463AF2">
        <w:rPr>
          <w:rFonts w:cs="Arial" w:hint="cs"/>
          <w:rtl/>
        </w:rPr>
        <w:t xml:space="preserve"> והרמב"ם.</w:t>
      </w:r>
    </w:p>
  </w:footnote>
  <w:footnote w:id="185">
    <w:p w14:paraId="7AACC7EE" w14:textId="77777777" w:rsidR="002C32C9" w:rsidRDefault="002C32C9" w:rsidP="00047293">
      <w:pPr>
        <w:pStyle w:val="a5"/>
      </w:pPr>
      <w:r>
        <w:rPr>
          <w:rStyle w:val="a7"/>
        </w:rPr>
        <w:footnoteRef/>
      </w:r>
      <w:r>
        <w:rPr>
          <w:rtl/>
        </w:rPr>
        <w:t xml:space="preserve"> </w:t>
      </w:r>
      <w:r w:rsidRPr="00EF1DE9">
        <w:rPr>
          <w:rFonts w:cs="Arial"/>
          <w:rtl/>
        </w:rPr>
        <w:t xml:space="preserve">ודקדק רבינו לכתוב </w:t>
      </w:r>
      <w:r>
        <w:rPr>
          <w:rFonts w:cs="Arial" w:hint="cs"/>
          <w:rtl/>
        </w:rPr>
        <w:t>'</w:t>
      </w:r>
      <w:r w:rsidRPr="00EF1DE9">
        <w:rPr>
          <w:rFonts w:cs="Arial"/>
          <w:rtl/>
        </w:rPr>
        <w:t>מי שנתחייב שבועת בית דין</w:t>
      </w:r>
      <w:r>
        <w:rPr>
          <w:rFonts w:cs="Arial" w:hint="cs"/>
          <w:rtl/>
        </w:rPr>
        <w:t>'</w:t>
      </w:r>
      <w:r w:rsidRPr="00EF1DE9">
        <w:rPr>
          <w:rFonts w:cs="Arial"/>
          <w:rtl/>
        </w:rPr>
        <w:t xml:space="preserve"> לומר דדוקא כשנתחייב שבועת בית דין הוא דכי אמר נשבעתי והכחישוהו עדים וחזר ואמר נשבעתי אינו נאמן</w:t>
      </w:r>
      <w:r>
        <w:rPr>
          <w:rFonts w:cs="Arial" w:hint="cs"/>
          <w:rtl/>
        </w:rPr>
        <w:t>,</w:t>
      </w:r>
      <w:r w:rsidRPr="00EF1DE9">
        <w:rPr>
          <w:rFonts w:cs="Arial"/>
          <w:rtl/>
        </w:rPr>
        <w:t xml:space="preserve"> אבל אם לא נתחייב שבועת בית דין אלא שחייב עצמו בשבועה</w:t>
      </w:r>
      <w:r>
        <w:rPr>
          <w:rFonts w:cs="Arial" w:hint="cs"/>
          <w:rtl/>
        </w:rPr>
        <w:t>,</w:t>
      </w:r>
      <w:r w:rsidRPr="00EF1DE9">
        <w:rPr>
          <w:rFonts w:cs="Arial"/>
          <w:rtl/>
        </w:rPr>
        <w:t xml:space="preserve"> כלומר שאמר לו אשבע לך</w:t>
      </w:r>
      <w:r>
        <w:rPr>
          <w:rFonts w:cs="Arial" w:hint="cs"/>
          <w:rtl/>
        </w:rPr>
        <w:t>,</w:t>
      </w:r>
      <w:r w:rsidRPr="00EF1DE9">
        <w:rPr>
          <w:rFonts w:cs="Arial"/>
          <w:rtl/>
        </w:rPr>
        <w:t xml:space="preserve"> ותבעו בעדים ולא אבה ואחר כך אמר נשבעתי </w:t>
      </w:r>
      <w:r>
        <w:rPr>
          <w:rFonts w:cs="Arial" w:hint="cs"/>
          <w:rtl/>
        </w:rPr>
        <w:t xml:space="preserve">- </w:t>
      </w:r>
      <w:r w:rsidRPr="00EF1DE9">
        <w:rPr>
          <w:rFonts w:cs="Arial"/>
          <w:rtl/>
        </w:rPr>
        <w:t>נאמן</w:t>
      </w:r>
      <w:r>
        <w:rPr>
          <w:rFonts w:cs="Arial" w:hint="cs"/>
          <w:rtl/>
        </w:rPr>
        <w:t>,</w:t>
      </w:r>
      <w:r w:rsidRPr="00EF1DE9">
        <w:rPr>
          <w:rFonts w:cs="Arial"/>
          <w:rtl/>
        </w:rPr>
        <w:t xml:space="preserve"> ואע</w:t>
      </w:r>
      <w:r>
        <w:rPr>
          <w:rFonts w:cs="Arial" w:hint="cs"/>
          <w:rtl/>
        </w:rPr>
        <w:t>"</w:t>
      </w:r>
      <w:r w:rsidRPr="00EF1DE9">
        <w:rPr>
          <w:rFonts w:cs="Arial"/>
          <w:rtl/>
        </w:rPr>
        <w:t>ג דקמי עדים דחייה עביד אינש דמקרי ואמר לא אעשה מה שלא חייבוני בית דין אלא אני בעצמי ואין זו סרבנות וחרטה אלא דחיה בעלמא</w:t>
      </w:r>
      <w:r>
        <w:rPr>
          <w:rFonts w:cs="Arial" w:hint="cs"/>
          <w:rtl/>
        </w:rPr>
        <w:t>,</w:t>
      </w:r>
      <w:r w:rsidRPr="00EF1DE9">
        <w:rPr>
          <w:rFonts w:cs="Arial"/>
          <w:rtl/>
        </w:rPr>
        <w:t xml:space="preserve"> והכי אמרינן בהדיא בגמ</w:t>
      </w:r>
      <w:r>
        <w:rPr>
          <w:rFonts w:cs="Arial" w:hint="cs"/>
          <w:rtl/>
        </w:rPr>
        <w:t>'</w:t>
      </w:r>
      <w:r w:rsidRPr="00C2618D">
        <w:rPr>
          <w:rFonts w:cs="Arial"/>
          <w:sz w:val="16"/>
          <w:szCs w:val="16"/>
          <w:rtl/>
        </w:rPr>
        <w:t xml:space="preserve"> (שם עיין ברש"י ד"ה עביד)</w:t>
      </w:r>
      <w:r>
        <w:rPr>
          <w:rFonts w:cs="Arial" w:hint="cs"/>
          <w:rtl/>
        </w:rPr>
        <w:t>, ב"י.</w:t>
      </w:r>
      <w:r w:rsidRPr="0090059F">
        <w:rPr>
          <w:rtl/>
        </w:rPr>
        <w:t xml:space="preserve"> </w:t>
      </w:r>
      <w:r>
        <w:rPr>
          <w:rFonts w:cs="Arial" w:hint="cs"/>
          <w:rtl/>
        </w:rPr>
        <w:t>אבל הש"ך (ס"ק ס"ב) כתב ד</w:t>
      </w:r>
      <w:r w:rsidRPr="0090059F">
        <w:rPr>
          <w:rFonts w:cs="Arial"/>
          <w:rtl/>
        </w:rPr>
        <w:t>באמת ליתא בש"ס רק דדוקא בב"ד, אבל האי טעמא ליתא בש"ס רק שרש"י [שם ד"ה אבל וד"ה עביד] פירש כן, והיינו לפי שיטתו [שם ד"ה אינו נאמן] גבי פרעתי דס"ל דכשלא אבה תו לא פרע. אבל כבר חלקו עליו הרא"ש [שם פ"א סי' מב] וטור לעיל סוף סימן ע"ט, וכ"כ הר"ב שם סעיף י"ג, וכן משמע להדיא מדברי הטור כאן [סע</w:t>
      </w:r>
      <w:r>
        <w:rPr>
          <w:rFonts w:cs="Arial" w:hint="cs"/>
          <w:rtl/>
        </w:rPr>
        <w:t>'</w:t>
      </w:r>
      <w:r w:rsidRPr="0090059F">
        <w:rPr>
          <w:rFonts w:cs="Arial"/>
          <w:rtl/>
        </w:rPr>
        <w:t xml:space="preserve"> מב], וכ"כ המחבר גופיה לקמן דהיינו דוקא בלא זזה. ולדבריהם צריך לפרש הא דקאמר בש"ס [שם] אבל חייב עצמו שבועה עביד אינש דמקרי ואמר, היינו דכשחייב עצמו שבועה ואמר נשבעתי, והעדים מעידים שלא זזה ידם מידו ולא נשבע, לא הוחזק כפרן, משום דעביד אינש דמקרי ואמר דבר שאינו אמת בכה"ג שחייב עצמו בשבועה. ומשמע דאפילו חייב עצמו שבועה באופן שאינו יכול לחזור בו, כגון בקנין או בפני ב"ד וכה"ג, כיון שחייב את עצמו ולא חייבוהו ב"ד לא הוחזק כפרן. כתב רי</w:t>
      </w:r>
      <w:r>
        <w:rPr>
          <w:rFonts w:cs="Arial" w:hint="cs"/>
          <w:rtl/>
        </w:rPr>
        <w:t>"</w:t>
      </w:r>
      <w:r w:rsidRPr="0090059F">
        <w:rPr>
          <w:rFonts w:cs="Arial"/>
          <w:rtl/>
        </w:rPr>
        <w:t xml:space="preserve">ו </w:t>
      </w:r>
      <w:r w:rsidRPr="0090059F">
        <w:rPr>
          <w:rFonts w:cs="Arial" w:hint="cs"/>
          <w:sz w:val="16"/>
          <w:szCs w:val="16"/>
          <w:rtl/>
        </w:rPr>
        <w:t>(</w:t>
      </w:r>
      <w:r w:rsidRPr="0090059F">
        <w:rPr>
          <w:rFonts w:cs="Arial"/>
          <w:sz w:val="16"/>
          <w:szCs w:val="16"/>
          <w:rtl/>
        </w:rPr>
        <w:t>נ</w:t>
      </w:r>
      <w:r w:rsidRPr="0090059F">
        <w:rPr>
          <w:rFonts w:cs="Arial" w:hint="cs"/>
          <w:sz w:val="16"/>
          <w:szCs w:val="16"/>
          <w:rtl/>
        </w:rPr>
        <w:t>"</w:t>
      </w:r>
      <w:r w:rsidRPr="0090059F">
        <w:rPr>
          <w:rFonts w:cs="Arial"/>
          <w:sz w:val="16"/>
          <w:szCs w:val="16"/>
          <w:rtl/>
        </w:rPr>
        <w:t>ג ח"ד</w:t>
      </w:r>
      <w:r w:rsidRPr="0090059F">
        <w:rPr>
          <w:rFonts w:cs="Arial" w:hint="cs"/>
          <w:sz w:val="16"/>
          <w:szCs w:val="16"/>
          <w:rtl/>
        </w:rPr>
        <w:t>)</w:t>
      </w:r>
      <w:r w:rsidRPr="0090059F">
        <w:rPr>
          <w:rFonts w:cs="Arial"/>
          <w:rtl/>
        </w:rPr>
        <w:t xml:space="preserve"> בשם הרמ"ה, שאף שהיה חייב שבועה בב"ד וקדם ואמר אני אשבע קודם שאמרו לו ב"ד השבע, דמקרי ואמר נשבעתי ולא הוחזק כפרן, ומביאו ב"י סוף סעיף מ"ב</w:t>
      </w:r>
      <w:r>
        <w:rPr>
          <w:rFonts w:hint="cs"/>
          <w:rtl/>
        </w:rPr>
        <w:t>.</w:t>
      </w:r>
    </w:p>
  </w:footnote>
  <w:footnote w:id="186">
    <w:p w14:paraId="517EF3A4" w14:textId="77777777" w:rsidR="002C32C9" w:rsidRDefault="002C32C9" w:rsidP="00047293">
      <w:pPr>
        <w:pStyle w:val="a5"/>
      </w:pPr>
      <w:r>
        <w:rPr>
          <w:rStyle w:val="a7"/>
        </w:rPr>
        <w:footnoteRef/>
      </w:r>
      <w:r>
        <w:rPr>
          <w:rtl/>
        </w:rPr>
        <w:t xml:space="preserve"> </w:t>
      </w:r>
      <w:r>
        <w:rPr>
          <w:rFonts w:cs="Arial" w:hint="cs"/>
          <w:rtl/>
        </w:rPr>
        <w:t>וז"ל רש"י (שם)-</w:t>
      </w:r>
      <w:r w:rsidRPr="00FE2D44">
        <w:rPr>
          <w:rtl/>
        </w:rPr>
        <w:t xml:space="preserve"> </w:t>
      </w:r>
      <w:r w:rsidRPr="00FE2D44">
        <w:rPr>
          <w:rFonts w:cs="Arial"/>
          <w:rtl/>
        </w:rPr>
        <w:t>בפנינו תבעו לפרוע לו על פי בית דין ולא פרעו, הואיל ובפניהם העיז לעבור על פי בית דין - אינו נאמן שוב לומר פרעתיו שלא בעדים.</w:t>
      </w:r>
      <w:r>
        <w:rPr>
          <w:rFonts w:cs="Arial" w:hint="cs"/>
          <w:rtl/>
        </w:rPr>
        <w:t xml:space="preserve"> עכ"ל </w:t>
      </w:r>
      <w:r w:rsidRPr="00FE2D44">
        <w:rPr>
          <w:rFonts w:cs="Arial"/>
          <w:rtl/>
        </w:rPr>
        <w:t xml:space="preserve">וכתב הרא"ש </w:t>
      </w:r>
      <w:r w:rsidRPr="005A2BFD">
        <w:rPr>
          <w:rFonts w:cs="Arial" w:hint="cs"/>
          <w:sz w:val="16"/>
          <w:szCs w:val="16"/>
          <w:rtl/>
        </w:rPr>
        <w:t xml:space="preserve">(פ"ק דמציעא סי' מב, הביאו הב"י בסי' עט סע' יג בטור) </w:t>
      </w:r>
      <w:r>
        <w:rPr>
          <w:rFonts w:cs="Arial" w:hint="cs"/>
          <w:rtl/>
        </w:rPr>
        <w:t xml:space="preserve">על דבריו- </w:t>
      </w:r>
      <w:r w:rsidRPr="00FE2D44">
        <w:rPr>
          <w:rFonts w:cs="Arial"/>
          <w:rtl/>
        </w:rPr>
        <w:t>ותימה הוא וכי בשביל שלא פרעו מיד הוחזק כפרן</w:t>
      </w:r>
      <w:r>
        <w:rPr>
          <w:rFonts w:cs="Arial" w:hint="cs"/>
          <w:rtl/>
        </w:rPr>
        <w:t>,</w:t>
      </w:r>
      <w:r w:rsidRPr="00FE2D44">
        <w:rPr>
          <w:rFonts w:cs="Arial"/>
          <w:rtl/>
        </w:rPr>
        <w:t xml:space="preserve"> שמא לא היו לו מעות ואחר כך שנזדמנו לו מעות פרעו</w:t>
      </w:r>
      <w:r>
        <w:rPr>
          <w:rFonts w:cs="Arial" w:hint="cs"/>
          <w:rtl/>
        </w:rPr>
        <w:t>,</w:t>
      </w:r>
      <w:r w:rsidRPr="00FE2D44">
        <w:rPr>
          <w:rFonts w:cs="Arial"/>
          <w:rtl/>
        </w:rPr>
        <w:t xml:space="preserve"> ואפילו אמר בפני עדים איני רוצה לפרעו אשתמוטי קא משתמיט עד שיהא לו מעות</w:t>
      </w:r>
      <w:r>
        <w:rPr>
          <w:rFonts w:cs="Arial" w:hint="cs"/>
          <w:rtl/>
        </w:rPr>
        <w:t>,</w:t>
      </w:r>
      <w:r w:rsidRPr="00FE2D44">
        <w:rPr>
          <w:rFonts w:cs="Arial"/>
          <w:rtl/>
        </w:rPr>
        <w:t xml:space="preserve"> ולעולם לא נחזיק אדם כפרן כל זמן שנוכל למצוא לו צד זכות</w:t>
      </w:r>
      <w:r>
        <w:rPr>
          <w:rFonts w:cs="Arial" w:hint="cs"/>
          <w:rtl/>
        </w:rPr>
        <w:t>.</w:t>
      </w:r>
      <w:r w:rsidRPr="00FE2D44">
        <w:rPr>
          <w:rFonts w:cs="Arial"/>
          <w:rtl/>
        </w:rPr>
        <w:t xml:space="preserve"> הילכך נראה לי לפרש שאמרו לו עדים בשעה שאתה אומר שפרעת עמנו היית באותה שעה וידענו שלא פרעתו אז ואפילו הכי חייב אתה ליתן לו לא הוחזק כפרן כיון שאנו יכולין למצוא לו צד זכות דמכוין לאשתמוטי עד דמעיינו רבנן בדיניה ולא לכפור באותו ממון נתכוין עכ"ל. וה</w:t>
      </w:r>
      <w:r>
        <w:rPr>
          <w:rFonts w:cs="Arial" w:hint="cs"/>
          <w:rtl/>
        </w:rPr>
        <w:t>ה"</w:t>
      </w:r>
      <w:r w:rsidRPr="00FE2D44">
        <w:rPr>
          <w:rFonts w:cs="Arial"/>
          <w:rtl/>
        </w:rPr>
        <w:t xml:space="preserve">מ כתב </w:t>
      </w:r>
      <w:r w:rsidRPr="005A2BFD">
        <w:rPr>
          <w:rFonts w:cs="Arial" w:hint="cs"/>
          <w:sz w:val="16"/>
          <w:szCs w:val="16"/>
          <w:rtl/>
        </w:rPr>
        <w:t>(</w:t>
      </w:r>
      <w:r w:rsidRPr="005A2BFD">
        <w:rPr>
          <w:rFonts w:cs="Arial"/>
          <w:sz w:val="16"/>
          <w:szCs w:val="16"/>
          <w:rtl/>
        </w:rPr>
        <w:t>פ</w:t>
      </w:r>
      <w:r w:rsidRPr="005A2BFD">
        <w:rPr>
          <w:rFonts w:cs="Arial" w:hint="cs"/>
          <w:sz w:val="16"/>
          <w:szCs w:val="16"/>
          <w:rtl/>
        </w:rPr>
        <w:t>"</w:t>
      </w:r>
      <w:r w:rsidRPr="005A2BFD">
        <w:rPr>
          <w:rFonts w:cs="Arial"/>
          <w:sz w:val="16"/>
          <w:szCs w:val="16"/>
          <w:rtl/>
        </w:rPr>
        <w:t>ז מטוען ה"ו)</w:t>
      </w:r>
      <w:r w:rsidRPr="00FE2D44">
        <w:rPr>
          <w:rFonts w:cs="Arial"/>
          <w:rtl/>
        </w:rPr>
        <w:t xml:space="preserve"> ופירוש עדים מעידים אותו שלא פרעו העלו רוב המפרשים כגון שלא זזה ידם מתוך ידו משעה שיצא מבית דין ולא פרעו עכ"ל.</w:t>
      </w:r>
      <w:r>
        <w:rPr>
          <w:rFonts w:hint="cs"/>
          <w:rtl/>
        </w:rPr>
        <w:t xml:space="preserve"> וברור הדבר שגם הרא"ש יודה לדברי הה"מ, וה"ה להפך. </w:t>
      </w:r>
      <w:r w:rsidRPr="005A2BFD">
        <w:rPr>
          <w:rFonts w:hint="cs"/>
          <w:color w:val="E36C0A" w:themeColor="accent6" w:themeShade="BF"/>
          <w:rtl/>
        </w:rPr>
        <w:t>וכ"פ בשו"ע</w:t>
      </w:r>
      <w:r>
        <w:rPr>
          <w:rFonts w:hint="cs"/>
          <w:rtl/>
        </w:rPr>
        <w:t xml:space="preserve"> כדברי שניהם.</w:t>
      </w:r>
    </w:p>
  </w:footnote>
  <w:footnote w:id="187">
    <w:p w14:paraId="0E55AFED" w14:textId="77777777" w:rsidR="002C32C9" w:rsidRDefault="002C32C9" w:rsidP="00047293">
      <w:pPr>
        <w:pStyle w:val="a5"/>
        <w:rPr>
          <w:rtl/>
        </w:rPr>
      </w:pPr>
      <w:r>
        <w:rPr>
          <w:rStyle w:val="a7"/>
        </w:rPr>
        <w:footnoteRef/>
      </w:r>
      <w:r>
        <w:rPr>
          <w:rtl/>
        </w:rPr>
        <w:t xml:space="preserve"> </w:t>
      </w:r>
      <w:r w:rsidRPr="00EF1DE9">
        <w:rPr>
          <w:rFonts w:cs="Arial"/>
          <w:rtl/>
        </w:rPr>
        <w:t>וכן כתב רבינו בסימן ע"ט (סי"ד) בשם הרמב"ם (פ"ז מטוען ה"ו)</w:t>
      </w:r>
      <w:r>
        <w:rPr>
          <w:rFonts w:hint="cs"/>
          <w:rtl/>
        </w:rPr>
        <w:t>, ב"י.</w:t>
      </w:r>
    </w:p>
  </w:footnote>
  <w:footnote w:id="188">
    <w:p w14:paraId="084AC64E" w14:textId="77777777" w:rsidR="002C32C9" w:rsidRDefault="002C32C9" w:rsidP="00047293">
      <w:pPr>
        <w:pStyle w:val="a5"/>
        <w:rPr>
          <w:rtl/>
        </w:rPr>
      </w:pPr>
      <w:r>
        <w:rPr>
          <w:rStyle w:val="a7"/>
        </w:rPr>
        <w:footnoteRef/>
      </w:r>
      <w:r>
        <w:rPr>
          <w:rtl/>
        </w:rPr>
        <w:t xml:space="preserve"> </w:t>
      </w:r>
      <w:r w:rsidRPr="008005D1">
        <w:rPr>
          <w:rFonts w:cs="Arial"/>
          <w:rtl/>
        </w:rPr>
        <w:t>דין זה צריך ביאור, דדל שבועה מהכא הרי תובעו ממון</w:t>
      </w:r>
      <w:r>
        <w:rPr>
          <w:rFonts w:cs="Arial" w:hint="cs"/>
          <w:rtl/>
        </w:rPr>
        <w:t>.</w:t>
      </w:r>
      <w:r w:rsidRPr="008005D1">
        <w:rPr>
          <w:rFonts w:cs="Arial"/>
          <w:rtl/>
        </w:rPr>
        <w:t xml:space="preserve"> מיהו בנתחייב כבר שבועה דאורייתא אתי שפיר, כגון שמתחילה היה מודה מקצת או היה עד אחד מכחישו ועכשיו אין כאן עד, ורוצה לישבע היסת, וזה אומר השבע לי שבועה דאורייתא שנתחייבת בדין וזה אומר נשבעתי, נפטר משבועה דאורייתא וחייב שבועת היסת. וגם בשבועה דרבנן יכול להיות שאינו טוענו ברי שאתה חייב לי ממון, כגון בשבועת השותפים או שטענו בספק על פי העד בעבדים ושטרות וקרקעות וכה"ג. או מיירי כשרוצה לישבע שאינו חייב לו. ועיין בהגהת מיימוני [פ"ז מטוען אות ו'] ובמרדכי [ב"מ סי' רנב] בשם רשב"ם</w:t>
      </w:r>
      <w:r>
        <w:rPr>
          <w:rFonts w:cs="Arial" w:hint="cs"/>
          <w:rtl/>
        </w:rPr>
        <w:t xml:space="preserve">, </w:t>
      </w:r>
      <w:r>
        <w:rPr>
          <w:rFonts w:hint="cs"/>
          <w:rtl/>
        </w:rPr>
        <w:t>ש"ך (ס"ק ס"ג).</w:t>
      </w:r>
    </w:p>
  </w:footnote>
  <w:footnote w:id="189">
    <w:p w14:paraId="37A66272" w14:textId="77777777" w:rsidR="002C32C9" w:rsidRDefault="002C32C9" w:rsidP="00047293">
      <w:pPr>
        <w:pStyle w:val="a5"/>
        <w:rPr>
          <w:rtl/>
        </w:rPr>
      </w:pPr>
      <w:r>
        <w:rPr>
          <w:rStyle w:val="a7"/>
        </w:rPr>
        <w:footnoteRef/>
      </w:r>
      <w:r>
        <w:rPr>
          <w:rtl/>
        </w:rPr>
        <w:t xml:space="preserve"> </w:t>
      </w:r>
      <w:r w:rsidRPr="00EE642C">
        <w:rPr>
          <w:rFonts w:cs="Arial"/>
          <w:rtl/>
        </w:rPr>
        <w:t>נראה, אם אמר שנשבע לפני השמש או העדים ומת השמש או העדים או הלכו למדינת הים, שנאמן, דלא גרע מאמר לו אל תפרעני אלא בפני פלוני ופלוני לעיל סימן ע' סעיף ג'. ואפילו לפי מה שהעליתי שם בסקי"ד דאינו נאמן, היינו דוקא התם כיון שהתנה עמו כן צריך לברר שקיים תנאו, משא"כ הכא שאין תנאי אלא שנוהגין לישבע לפני השמש, וא"כ הוא אומר שנשבע כן לפניו, וכיון שמת השמש או הלך למדינת הים נאמן. מיהו באמר נשבעתי לפני עדים ומתו או הלכו למדינת הים אינו נאמן לפי מה שהעליתי לעיל סימן ע' סקי"ד</w:t>
      </w:r>
      <w:r>
        <w:rPr>
          <w:rFonts w:hint="cs"/>
          <w:rtl/>
        </w:rPr>
        <w:t>, ש"ך (ס"ק ס"ז).</w:t>
      </w:r>
    </w:p>
  </w:footnote>
  <w:footnote w:id="190">
    <w:p w14:paraId="051B8D87" w14:textId="77777777" w:rsidR="002C32C9" w:rsidRDefault="002C32C9" w:rsidP="00047293">
      <w:pPr>
        <w:pStyle w:val="a5"/>
      </w:pPr>
      <w:r>
        <w:rPr>
          <w:rStyle w:val="a7"/>
        </w:rPr>
        <w:footnoteRef/>
      </w:r>
      <w:r>
        <w:rPr>
          <w:rtl/>
        </w:rPr>
        <w:t xml:space="preserve"> </w:t>
      </w:r>
      <w:r w:rsidRPr="00EE642C">
        <w:rPr>
          <w:rFonts w:cs="Arial"/>
          <w:rtl/>
        </w:rPr>
        <w:t>מיהו נראה דאם טען מחלת לי השבועה נאמן, ועיין לעיל סימן פ"ב סעיף י"א, עכ"ל סמ"ע [סקפ"ז]. וצ"ע דלא דמי לדעיל סימן פ"ב סעיף י"א, דודאי הלוה יוכל להשביע את המלוה בכך, אבל שיהא הלוה נאמן בלא שבועה זה לא מסתבר. וגם לקתה מדת הדין, דאם כן כל אדם יטעון מחלת לי השבועה ולא תמצא שום שבועה. אלא ודאי אינו נאמן לומר מחלת לי השבועה אלא במיגו דנשבעתי</w:t>
      </w:r>
      <w:r>
        <w:rPr>
          <w:rFonts w:cs="Arial" w:hint="cs"/>
          <w:rtl/>
        </w:rPr>
        <w:t>...</w:t>
      </w:r>
      <w:r w:rsidRPr="00EE642C">
        <w:rPr>
          <w:rFonts w:cs="Arial"/>
          <w:rtl/>
        </w:rPr>
        <w:t xml:space="preserve"> דמסתמא אין אדם מוחל, ואם כן כיון שלא יוכל לטעון נשבעתי כיון שמשביעין בפני השמש, גם מחלת לי אינו נאמן. מיהו אפשר דבשבועת היסת אם טוען מחלת לי נאמן מטעם דתקנתא לתקנתא לא עבדינן, וגם בזה צ"ע. ויותר נראה, דהסמ"ע לא בא אלא לומר דאינו צריך ראיה לדבריו, אבל מ"מ צריך לישבע שמחל לו השבועה ודוק. וגם בזה צ"ע, דאפשר דאפילו אם ישבע שמחל לו לא מהני, כיון דאינו נאמן לטעון מחלת לי אלא היכא דאית ליה מיגו וכמו שכתבתי לעיל סימן ע"ה [שם], א"כ ה"ה [הכא] דלית ליה מיגו, וכי היכי דאי הוה אמר נשבעתי לא היה נאמן אף בשבועה ה"ה מחלת לי. וליכא למימר דיהא נאמן במיגו שהיה טוען נשבעתי בפני השמש, דאי היה טוען נשבעתי בפני השמש נראה דלא היה נאמן כלל אף בשבועה, דהוה ליה כאילו קיבלו את השמש בזה שיהא נאמן כבי תרי כיון שנוהגין לישבע דוקא בפניו. ואף את"ל דהיה נאמן בשבועה דאורייתא להכחיש את השמש, מ"מ השתא דטוען מחלת לי לא אמרינן מיגו בכה"ג, וכמו שכתבתי לעיל סימן ע"ה סעיף י"ג סקמ"ג בשם התוס' והפוסקים, דכל היכא שהיה מוכרח להכחיש העד ולישבע נגדו לא הוי מיגו, ע"ש ודוק, וצ"ע</w:t>
      </w:r>
      <w:r>
        <w:rPr>
          <w:rFonts w:cs="Arial" w:hint="cs"/>
          <w:rtl/>
        </w:rPr>
        <w:t>, ש"ך (ס"ק ס"ח).</w:t>
      </w:r>
    </w:p>
  </w:footnote>
  <w:footnote w:id="191">
    <w:p w14:paraId="0D112CEB" w14:textId="77777777" w:rsidR="002C32C9" w:rsidRDefault="002C32C9" w:rsidP="00047293">
      <w:pPr>
        <w:pStyle w:val="a5"/>
      </w:pPr>
      <w:r>
        <w:rPr>
          <w:rStyle w:val="a7"/>
        </w:rPr>
        <w:footnoteRef/>
      </w:r>
      <w:r>
        <w:rPr>
          <w:rtl/>
        </w:rPr>
        <w:t xml:space="preserve"> </w:t>
      </w:r>
      <w:r w:rsidRPr="002C20FB">
        <w:rPr>
          <w:rFonts w:cs="Arial"/>
          <w:rtl/>
        </w:rPr>
        <w:t>בין אמרו לו הב"ד צא השבע לו בין אמרו חייב אתה לישבע לו, כ"כ רי</w:t>
      </w:r>
      <w:r>
        <w:rPr>
          <w:rFonts w:cs="Arial" w:hint="cs"/>
          <w:rtl/>
        </w:rPr>
        <w:t>"</w:t>
      </w:r>
      <w:r w:rsidRPr="002C20FB">
        <w:rPr>
          <w:rFonts w:cs="Arial"/>
          <w:rtl/>
        </w:rPr>
        <w:t xml:space="preserve">ו </w:t>
      </w:r>
      <w:r>
        <w:rPr>
          <w:rFonts w:cs="Arial" w:hint="cs"/>
          <w:rtl/>
        </w:rPr>
        <w:t>[נ"</w:t>
      </w:r>
      <w:r w:rsidRPr="002C20FB">
        <w:rPr>
          <w:rFonts w:cs="Arial"/>
          <w:rtl/>
        </w:rPr>
        <w:t>ג סוף ח</w:t>
      </w:r>
      <w:r>
        <w:rPr>
          <w:rFonts w:cs="Arial" w:hint="cs"/>
          <w:rtl/>
        </w:rPr>
        <w:t>"</w:t>
      </w:r>
      <w:r w:rsidRPr="002C20FB">
        <w:rPr>
          <w:rFonts w:cs="Arial"/>
          <w:rtl/>
        </w:rPr>
        <w:t>ד] בשם רמ"ה. ור"ל, אף על פי דלענין פרעתי יש חילוק בזה כדלעיל סימן ע"ט סעיף י"ג, לענין שבועה אין חילוק</w:t>
      </w:r>
      <w:r>
        <w:rPr>
          <w:rFonts w:cs="Arial" w:hint="cs"/>
          <w:rtl/>
        </w:rPr>
        <w:t>, ש"ך (סק"ע).</w:t>
      </w:r>
    </w:p>
  </w:footnote>
  <w:footnote w:id="192">
    <w:p w14:paraId="66F4E1AD" w14:textId="77777777" w:rsidR="002C32C9" w:rsidRDefault="002C32C9" w:rsidP="00047293">
      <w:pPr>
        <w:pStyle w:val="a5"/>
        <w:rPr>
          <w:rtl/>
        </w:rPr>
      </w:pPr>
      <w:r>
        <w:rPr>
          <w:rStyle w:val="a7"/>
        </w:rPr>
        <w:footnoteRef/>
      </w:r>
      <w:r>
        <w:rPr>
          <w:rtl/>
        </w:rPr>
        <w:t xml:space="preserve"> </w:t>
      </w:r>
      <w:r w:rsidRPr="006D4BF3">
        <w:rPr>
          <w:rFonts w:cs="Arial"/>
          <w:rtl/>
        </w:rPr>
        <w:t>ותמהו על דבריו איך יחשד ע"פ עצמו</w:t>
      </w:r>
      <w:r>
        <w:rPr>
          <w:rFonts w:hint="cs"/>
          <w:rtl/>
        </w:rPr>
        <w:t>, טור.</w:t>
      </w:r>
    </w:p>
  </w:footnote>
  <w:footnote w:id="193">
    <w:p w14:paraId="5B828D6D" w14:textId="77777777" w:rsidR="002C32C9" w:rsidRDefault="002C32C9" w:rsidP="00047293">
      <w:pPr>
        <w:pStyle w:val="a5"/>
      </w:pPr>
      <w:r>
        <w:rPr>
          <w:rStyle w:val="a7"/>
        </w:rPr>
        <w:footnoteRef/>
      </w:r>
      <w:r>
        <w:rPr>
          <w:rtl/>
        </w:rPr>
        <w:t xml:space="preserve"> </w:t>
      </w:r>
      <w:r w:rsidRPr="002540EF">
        <w:rPr>
          <w:rFonts w:cs="Arial"/>
          <w:rtl/>
        </w:rPr>
        <w:t>ולשון נשבע על השאר אינו נוח לי. וצריך לדחוק ולפרש דהכי קאמר ומועיל לו שבועתו שנשבע קודם לכן על השאר</w:t>
      </w:r>
      <w:r>
        <w:rPr>
          <w:rFonts w:cs="Arial" w:hint="cs"/>
          <w:rtl/>
        </w:rPr>
        <w:t xml:space="preserve">, ב"י </w:t>
      </w:r>
      <w:r w:rsidRPr="00301506">
        <w:rPr>
          <w:rFonts w:cs="Arial" w:hint="cs"/>
          <w:sz w:val="16"/>
          <w:szCs w:val="16"/>
          <w:rtl/>
        </w:rPr>
        <w:t>(ולכאורה קשה על פירוש הב"י דאם כדבריו אז אין נפק"מ לדינא בין הודה על דרך תשובה אם לאו. ופירש הסמ"ע (סקפ"ח) את ד</w:t>
      </w:r>
      <w:r>
        <w:rPr>
          <w:rFonts w:cs="Arial" w:hint="cs"/>
          <w:sz w:val="16"/>
          <w:szCs w:val="16"/>
          <w:rtl/>
        </w:rPr>
        <w:t>ב</w:t>
      </w:r>
      <w:r w:rsidRPr="00301506">
        <w:rPr>
          <w:rFonts w:cs="Arial" w:hint="cs"/>
          <w:sz w:val="16"/>
          <w:szCs w:val="16"/>
          <w:rtl/>
        </w:rPr>
        <w:t xml:space="preserve">רי הב"י </w:t>
      </w:r>
      <w:r>
        <w:rPr>
          <w:rFonts w:cs="Arial" w:hint="cs"/>
          <w:sz w:val="16"/>
          <w:szCs w:val="16"/>
          <w:rtl/>
        </w:rPr>
        <w:t xml:space="preserve">שאמר הטור כן </w:t>
      </w:r>
      <w:r w:rsidRPr="00301506">
        <w:rPr>
          <w:rFonts w:cs="Arial"/>
          <w:sz w:val="16"/>
          <w:szCs w:val="16"/>
          <w:rtl/>
        </w:rPr>
        <w:t>רק לא</w:t>
      </w:r>
      <w:r>
        <w:rPr>
          <w:rFonts w:cs="Arial" w:hint="cs"/>
          <w:sz w:val="16"/>
          <w:szCs w:val="16"/>
          <w:rtl/>
        </w:rPr>
        <w:t>ם תמצי לומר,</w:t>
      </w:r>
      <w:r w:rsidRPr="00301506">
        <w:rPr>
          <w:rFonts w:cs="Arial"/>
          <w:sz w:val="16"/>
          <w:szCs w:val="16"/>
          <w:rtl/>
        </w:rPr>
        <w:t xml:space="preserve"> דאפילו הודה שלא ע"י תשובה הרי כבר נשבע על המותר ונפטר באותה שבועה כיון שלא נפסל ע"פ עצמו. ע"ש שצ"ל שכונתו היא דה"פ, ממה נפשך נפטר, דבמאי תדונו, אם תדונו שהודאתו היתה דרך תשובה כו' אזי פשיטא דנפטר מהשאר, דאף אם תאמר שאדם נפסל ע"פ עצמו, מ"מ זה שנתחרט והודה, אם איתא דחייב טפי היה ג"כ אומרו, אלא אף אם תדונו שלא על דרך תשובה הודה, אכתי נפטר במה שכבר נשבע, דאין אדם נפסל ע"פ עצמו</w:t>
      </w:r>
      <w:r>
        <w:rPr>
          <w:rFonts w:cs="Arial" w:hint="cs"/>
          <w:sz w:val="16"/>
          <w:szCs w:val="16"/>
          <w:rtl/>
        </w:rPr>
        <w:t>)</w:t>
      </w:r>
      <w:r w:rsidRPr="00301506">
        <w:rPr>
          <w:rFonts w:cs="Arial"/>
          <w:rtl/>
        </w:rPr>
        <w:t xml:space="preserve">. </w:t>
      </w:r>
      <w:r>
        <w:rPr>
          <w:rFonts w:cs="Arial" w:hint="cs"/>
          <w:rtl/>
        </w:rPr>
        <w:t xml:space="preserve">אך הש"ך (סקע"א) חלק על הב"י וכתב שכוונת </w:t>
      </w:r>
      <w:r w:rsidRPr="004A47DC">
        <w:rPr>
          <w:rFonts w:cs="Arial"/>
          <w:rtl/>
        </w:rPr>
        <w:t xml:space="preserve">הטור </w:t>
      </w:r>
      <w:r>
        <w:rPr>
          <w:rFonts w:cs="Arial" w:hint="cs"/>
          <w:rtl/>
        </w:rPr>
        <w:t>ש</w:t>
      </w:r>
      <w:r w:rsidRPr="004A47DC">
        <w:rPr>
          <w:rFonts w:cs="Arial"/>
          <w:rtl/>
        </w:rPr>
        <w:t>נשבע עכשיו על השאר. וכן כתבו העיר שושן והסמ"ע [סקפ"ח] והב"ח, והשיגו על הב"י</w:t>
      </w:r>
      <w:r>
        <w:rPr>
          <w:rFonts w:cs="Arial" w:hint="cs"/>
          <w:rtl/>
        </w:rPr>
        <w:t>.</w:t>
      </w:r>
    </w:p>
  </w:footnote>
  <w:footnote w:id="194">
    <w:p w14:paraId="3A7877CC" w14:textId="77777777" w:rsidR="002C32C9" w:rsidRDefault="002C32C9" w:rsidP="00047293">
      <w:pPr>
        <w:pStyle w:val="a5"/>
        <w:rPr>
          <w:rtl/>
        </w:rPr>
      </w:pPr>
      <w:r>
        <w:rPr>
          <w:rStyle w:val="a7"/>
        </w:rPr>
        <w:footnoteRef/>
      </w:r>
      <w:r>
        <w:rPr>
          <w:rtl/>
        </w:rPr>
        <w:t xml:space="preserve"> </w:t>
      </w:r>
      <w:r w:rsidRPr="004A47DC">
        <w:rPr>
          <w:rFonts w:cs="Arial"/>
          <w:rtl/>
        </w:rPr>
        <w:t>ואם רצה התובע נשבע ונוטל בעל כרחו כדלקמן סימן צ"ב סעיף ה', עיין שם</w:t>
      </w:r>
      <w:r>
        <w:rPr>
          <w:rFonts w:hint="cs"/>
          <w:rtl/>
        </w:rPr>
        <w:t>, ש"ך (סקע"ב).</w:t>
      </w:r>
    </w:p>
  </w:footnote>
  <w:footnote w:id="195">
    <w:p w14:paraId="3A98A7D9" w14:textId="77777777" w:rsidR="002C32C9" w:rsidRDefault="002C32C9" w:rsidP="00047293">
      <w:pPr>
        <w:pStyle w:val="a5"/>
      </w:pPr>
      <w:r>
        <w:rPr>
          <w:rStyle w:val="a7"/>
        </w:rPr>
        <w:footnoteRef/>
      </w:r>
      <w:r>
        <w:rPr>
          <w:rtl/>
        </w:rPr>
        <w:t xml:space="preserve"> </w:t>
      </w:r>
      <w:r w:rsidRPr="00E76A46">
        <w:rPr>
          <w:rFonts w:cs="Arial"/>
          <w:rtl/>
        </w:rPr>
        <w:t>ונשבע שבועת מודה במקצת, דהא הודה דשבועה ראשונה היה בשקר, ולכן אפילו היה שבועה ראשונה גם כן בנקיטת חפץ, מ"מ צריך לישבע, דאל"כ בלא"ה צריך לישבע כדלעיל סעיף י"ד</w:t>
      </w:r>
      <w:r>
        <w:rPr>
          <w:rFonts w:cs="Arial" w:hint="cs"/>
          <w:rtl/>
        </w:rPr>
        <w:t xml:space="preserve">, אורים (סקפ"ב). וכ"כ הנתיבות (חידושים סקכ"ג). וכן דעת </w:t>
      </w:r>
      <w:r>
        <w:rPr>
          <w:rFonts w:hint="cs"/>
          <w:rtl/>
        </w:rPr>
        <w:t>קצוה"ח (סקכ"ז).</w:t>
      </w:r>
      <w:r>
        <w:rPr>
          <w:rFonts w:cs="Arial" w:hint="cs"/>
          <w:rtl/>
        </w:rPr>
        <w:t xml:space="preserve"> </w:t>
      </w:r>
      <w:r w:rsidRPr="00573E5D">
        <w:rPr>
          <w:rFonts w:cs="Arial" w:hint="cs"/>
          <w:sz w:val="16"/>
          <w:szCs w:val="16"/>
          <w:rtl/>
        </w:rPr>
        <w:t xml:space="preserve">(אך מדברי הסמ"ע (סקפ"ח, שכתב וז"ל- </w:t>
      </w:r>
      <w:r w:rsidRPr="00573E5D">
        <w:rPr>
          <w:rFonts w:cs="Arial"/>
          <w:sz w:val="16"/>
          <w:szCs w:val="16"/>
          <w:rtl/>
        </w:rPr>
        <w:t xml:space="preserve">דחוזר ונשבע על השאר שהרי הודה דשבועתו הראשונה היתה לשקר </w:t>
      </w:r>
      <w:r w:rsidRPr="00573E5D">
        <w:rPr>
          <w:rFonts w:cs="Arial" w:hint="cs"/>
          <w:sz w:val="16"/>
          <w:szCs w:val="16"/>
          <w:rtl/>
        </w:rPr>
        <w:t xml:space="preserve">עכ"ל) נראה דחוזר ונשבע היינו </w:t>
      </w:r>
      <w:r w:rsidRPr="00573E5D">
        <w:rPr>
          <w:rFonts w:hint="cs"/>
          <w:sz w:val="16"/>
          <w:szCs w:val="16"/>
          <w:rtl/>
        </w:rPr>
        <w:t>שבועת היסת כבראשונה, וכן הבין קצוה"ח (סקכ"ז) מדבריו. אך הנתיבות (ביאורים סקט"ו) הבין מדברי הסמ"ע דנשבע שבועה דאו' בנק"ח</w:t>
      </w:r>
      <w:r>
        <w:rPr>
          <w:rFonts w:hint="cs"/>
          <w:sz w:val="16"/>
          <w:szCs w:val="16"/>
          <w:rtl/>
        </w:rPr>
        <w:t>)</w:t>
      </w:r>
      <w:r>
        <w:rPr>
          <w:rFonts w:hint="cs"/>
          <w:rtl/>
        </w:rPr>
        <w:t>.</w:t>
      </w:r>
    </w:p>
  </w:footnote>
  <w:footnote w:id="196">
    <w:p w14:paraId="0D6C0867" w14:textId="77777777" w:rsidR="002C32C9" w:rsidRDefault="002C32C9" w:rsidP="00047293">
      <w:pPr>
        <w:pStyle w:val="a5"/>
        <w:rPr>
          <w:rtl/>
        </w:rPr>
      </w:pPr>
      <w:r>
        <w:rPr>
          <w:rStyle w:val="a7"/>
        </w:rPr>
        <w:footnoteRef/>
      </w:r>
      <w:r>
        <w:rPr>
          <w:rtl/>
        </w:rPr>
        <w:t xml:space="preserve"> </w:t>
      </w:r>
      <w:r>
        <w:rPr>
          <w:rFonts w:hint="cs"/>
          <w:rtl/>
        </w:rPr>
        <w:t xml:space="preserve">סימן </w:t>
      </w:r>
      <w:r>
        <w:rPr>
          <w:rtl/>
        </w:rPr>
        <w:t>–</w:t>
      </w:r>
      <w:r>
        <w:rPr>
          <w:rFonts w:hint="cs"/>
          <w:rtl/>
        </w:rPr>
        <w:t xml:space="preserve"> קיבוץ וויטנס בקונם.</w:t>
      </w:r>
    </w:p>
  </w:footnote>
  <w:footnote w:id="197">
    <w:p w14:paraId="048AFF5C" w14:textId="77777777" w:rsidR="002C32C9" w:rsidRDefault="002C32C9" w:rsidP="00047293">
      <w:pPr>
        <w:pStyle w:val="a5"/>
      </w:pPr>
      <w:r>
        <w:rPr>
          <w:rStyle w:val="a7"/>
        </w:rPr>
        <w:footnoteRef/>
      </w:r>
      <w:r>
        <w:rPr>
          <w:rtl/>
        </w:rPr>
        <w:t xml:space="preserve"> </w:t>
      </w:r>
      <w:r>
        <w:rPr>
          <w:rFonts w:cs="Arial"/>
          <w:rtl/>
        </w:rPr>
        <w:t xml:space="preserve">מ"ש ונעשה חשוד. פשוט הוא. ומכל מקום יש לדקדק מלשון זה שכתב רבינו שאם נשבע להכחיש העד </w:t>
      </w:r>
      <w:r>
        <w:rPr>
          <w:rFonts w:cs="Arial" w:hint="cs"/>
          <w:rtl/>
        </w:rPr>
        <w:t xml:space="preserve">- </w:t>
      </w:r>
      <w:r>
        <w:rPr>
          <w:rFonts w:cs="Arial"/>
          <w:rtl/>
        </w:rPr>
        <w:t>אין הבעל דין והעד מצטרפין לפסלו</w:t>
      </w:r>
      <w:r>
        <w:rPr>
          <w:rFonts w:cs="Arial" w:hint="cs"/>
          <w:rtl/>
        </w:rPr>
        <w:t>,</w:t>
      </w:r>
      <w:r>
        <w:rPr>
          <w:rFonts w:cs="Arial"/>
          <w:rtl/>
        </w:rPr>
        <w:t xml:space="preserve"> דאל</w:t>
      </w:r>
      <w:r>
        <w:rPr>
          <w:rFonts w:cs="Arial" w:hint="cs"/>
          <w:rtl/>
        </w:rPr>
        <w:t>"</w:t>
      </w:r>
      <w:r>
        <w:rPr>
          <w:rFonts w:cs="Arial"/>
          <w:rtl/>
        </w:rPr>
        <w:t>כ למה ליה לכתוב ונעשה חשוד על השבועה על פי העדים</w:t>
      </w:r>
      <w:r>
        <w:rPr>
          <w:rFonts w:cs="Arial" w:hint="cs"/>
          <w:rtl/>
        </w:rPr>
        <w:t>,</w:t>
      </w:r>
      <w:r>
        <w:rPr>
          <w:rFonts w:cs="Arial"/>
          <w:rtl/>
        </w:rPr>
        <w:t xml:space="preserve"> תיפוק ליה שנעשה חשוד על פי הבעל דין והעד האחד</w:t>
      </w:r>
      <w:r>
        <w:rPr>
          <w:rFonts w:cs="Arial" w:hint="cs"/>
          <w:rtl/>
        </w:rPr>
        <w:t>,</w:t>
      </w:r>
      <w:r>
        <w:rPr>
          <w:rFonts w:cs="Arial"/>
          <w:rtl/>
        </w:rPr>
        <w:t xml:space="preserve"> וזה סותר מה שכתב בסימן ל"ד (סל"ח) בשם ה"ר יקר. ואין לחלק בין פיסול לעדות לחשוד על השבועה</w:t>
      </w:r>
      <w:r>
        <w:rPr>
          <w:rFonts w:cs="Arial" w:hint="cs"/>
          <w:rtl/>
        </w:rPr>
        <w:t>,</w:t>
      </w:r>
      <w:r>
        <w:rPr>
          <w:rFonts w:cs="Arial"/>
          <w:rtl/>
        </w:rPr>
        <w:t xml:space="preserve"> שהרי כתב בסימן צ"ב (ס"ד) שכל הפסול לעדות מחמת עבירה נקרא חשוד. עיין בכתבי ה"ר ישראל סימן רל"ו</w:t>
      </w:r>
      <w:r>
        <w:rPr>
          <w:rFonts w:cs="Arial" w:hint="cs"/>
          <w:rtl/>
        </w:rPr>
        <w:t>, ב"י.</w:t>
      </w:r>
      <w:r>
        <w:rPr>
          <w:rFonts w:hint="cs"/>
          <w:rtl/>
        </w:rPr>
        <w:t xml:space="preserve"> והסמ"ע (סקפ"ט) חילק בין דברי הטור בסי' לד לדבריו כאן וז"ל- </w:t>
      </w:r>
      <w:r w:rsidRPr="003A1726">
        <w:rPr>
          <w:rFonts w:cs="Arial"/>
          <w:rtl/>
        </w:rPr>
        <w:t>ע"י שני עדים נפסל מיד, משא"כ כשאין כאן אלא עד אחד ובעל דינו שנשבע לו דאינו נפסל מחמתם ממילא מיד אחר שבועתו, דהא עד הנה נוגע בדבר הוה, אלא אחר שכבר נשבע ונפטר ממנו יכול לצרף עצמו עם העד ולבוא לב"ד מחדש ולהעיד עליו שנשבע לשקר ונפסל על ידו, וכמו שכתבו הטור בסוף סימן ל"ד [סע</w:t>
      </w:r>
      <w:r>
        <w:rPr>
          <w:rFonts w:cs="Arial" w:hint="cs"/>
          <w:rtl/>
        </w:rPr>
        <w:t>'</w:t>
      </w:r>
      <w:r w:rsidRPr="003A1726">
        <w:rPr>
          <w:rFonts w:cs="Arial"/>
          <w:rtl/>
        </w:rPr>
        <w:t xml:space="preserve"> לח] והמחבר שם סעיף כ"ו, ולא כב"י [שם וכאן] שכתב על זה דדברי הטור סותרין זה את זה ע"</w:t>
      </w:r>
      <w:r>
        <w:rPr>
          <w:rFonts w:cs="Arial" w:hint="cs"/>
          <w:rtl/>
        </w:rPr>
        <w:t>ש.</w:t>
      </w:r>
      <w:r w:rsidRPr="003A1726">
        <w:rPr>
          <w:rtl/>
        </w:rPr>
        <w:t xml:space="preserve"> </w:t>
      </w:r>
      <w:r w:rsidRPr="003A1726">
        <w:rPr>
          <w:rFonts w:cs="Arial"/>
          <w:rtl/>
        </w:rPr>
        <w:t>ו</w:t>
      </w:r>
      <w:r>
        <w:rPr>
          <w:rFonts w:cs="Arial" w:hint="cs"/>
          <w:rtl/>
        </w:rPr>
        <w:t>כתב הש"ך (סקע"ג) ד</w:t>
      </w:r>
      <w:r w:rsidRPr="003A1726">
        <w:rPr>
          <w:rFonts w:cs="Arial"/>
          <w:rtl/>
        </w:rPr>
        <w:t>כ"כ בספר אגודת אזוב דף פ"ב ע"ד</w:t>
      </w:r>
      <w:r>
        <w:rPr>
          <w:rFonts w:cs="Arial" w:hint="cs"/>
          <w:rtl/>
        </w:rPr>
        <w:t>.</w:t>
      </w:r>
    </w:p>
  </w:footnote>
  <w:footnote w:id="198">
    <w:p w14:paraId="637318C7" w14:textId="77777777" w:rsidR="002C32C9" w:rsidRDefault="002C32C9" w:rsidP="00047293">
      <w:pPr>
        <w:pStyle w:val="a5"/>
      </w:pPr>
      <w:r>
        <w:rPr>
          <w:rStyle w:val="a7"/>
        </w:rPr>
        <w:footnoteRef/>
      </w:r>
      <w:r>
        <w:rPr>
          <w:rtl/>
        </w:rPr>
        <w:t xml:space="preserve"> </w:t>
      </w:r>
      <w:r w:rsidRPr="00AD2278">
        <w:rPr>
          <w:rFonts w:cs="Arial"/>
          <w:rtl/>
        </w:rPr>
        <w:t>ועל זה הסכימו בעלי הוראה דכיון דקיי</w:t>
      </w:r>
      <w:r>
        <w:rPr>
          <w:rFonts w:cs="Arial" w:hint="cs"/>
          <w:rtl/>
        </w:rPr>
        <w:t>"</w:t>
      </w:r>
      <w:r w:rsidRPr="00AD2278">
        <w:rPr>
          <w:rFonts w:cs="Arial"/>
          <w:rtl/>
        </w:rPr>
        <w:t>ל דשבועה אינה קונה ממון, מהניא ליה תפיסתו</w:t>
      </w:r>
      <w:r>
        <w:rPr>
          <w:rFonts w:cs="Arial" w:hint="cs"/>
          <w:rtl/>
        </w:rPr>
        <w:t xml:space="preserve">, בעל התרומות </w:t>
      </w:r>
      <w:r w:rsidRPr="00AD2278">
        <w:rPr>
          <w:rFonts w:cs="Arial" w:hint="cs"/>
          <w:sz w:val="16"/>
          <w:szCs w:val="16"/>
          <w:rtl/>
        </w:rPr>
        <w:t>(שם)</w:t>
      </w:r>
      <w:r>
        <w:rPr>
          <w:rFonts w:cs="Arial" w:hint="cs"/>
          <w:rtl/>
        </w:rPr>
        <w:t>.</w:t>
      </w:r>
      <w:r w:rsidRPr="00AD2278">
        <w:rPr>
          <w:rFonts w:cs="Arial"/>
          <w:rtl/>
        </w:rPr>
        <w:t xml:space="preserve"> </w:t>
      </w:r>
      <w:r w:rsidRPr="002540EF">
        <w:rPr>
          <w:rFonts w:cs="Arial"/>
          <w:rtl/>
        </w:rPr>
        <w:t>וככ</w:t>
      </w:r>
      <w:r>
        <w:rPr>
          <w:rFonts w:cs="Arial" w:hint="cs"/>
          <w:rtl/>
        </w:rPr>
        <w:t>"</w:t>
      </w:r>
      <w:r w:rsidRPr="002540EF">
        <w:rPr>
          <w:rFonts w:cs="Arial"/>
          <w:rtl/>
        </w:rPr>
        <w:t xml:space="preserve"> הרא"ש בפ</w:t>
      </w:r>
      <w:r>
        <w:rPr>
          <w:rFonts w:cs="Arial" w:hint="cs"/>
          <w:rtl/>
        </w:rPr>
        <w:t>"</w:t>
      </w:r>
      <w:r w:rsidRPr="002540EF">
        <w:rPr>
          <w:rFonts w:cs="Arial"/>
          <w:rtl/>
        </w:rPr>
        <w:t xml:space="preserve">ב דמציעא </w:t>
      </w:r>
      <w:r w:rsidRPr="00AD2278">
        <w:rPr>
          <w:rFonts w:cs="Arial"/>
          <w:sz w:val="16"/>
          <w:szCs w:val="16"/>
          <w:rtl/>
        </w:rPr>
        <w:t xml:space="preserve">(סי' ט) </w:t>
      </w:r>
      <w:r w:rsidRPr="002540EF">
        <w:rPr>
          <w:rFonts w:cs="Arial"/>
          <w:rtl/>
        </w:rPr>
        <w:t xml:space="preserve">גבי הא דאמר רבא </w:t>
      </w:r>
      <w:r w:rsidRPr="00AD2278">
        <w:rPr>
          <w:rFonts w:cs="Arial"/>
          <w:sz w:val="16"/>
          <w:szCs w:val="16"/>
          <w:rtl/>
        </w:rPr>
        <w:t xml:space="preserve">(ב"מ כו:) </w:t>
      </w:r>
      <w:r w:rsidRPr="002540EF">
        <w:rPr>
          <w:rFonts w:cs="Arial"/>
          <w:rtl/>
        </w:rPr>
        <w:t>ראה סלע שנפל משנים חייב להחזיר. ועיין בתשובות הרא"ש כלל ח' סי</w:t>
      </w:r>
      <w:r>
        <w:rPr>
          <w:rFonts w:cs="Arial" w:hint="cs"/>
          <w:rtl/>
        </w:rPr>
        <w:t>'</w:t>
      </w:r>
      <w:r w:rsidRPr="002540EF">
        <w:rPr>
          <w:rFonts w:cs="Arial"/>
          <w:rtl/>
        </w:rPr>
        <w:t xml:space="preserve"> ה' וי"ב</w:t>
      </w:r>
      <w:r>
        <w:rPr>
          <w:rFonts w:cs="Arial" w:hint="cs"/>
          <w:rtl/>
        </w:rPr>
        <w:t>, ב"י.</w:t>
      </w:r>
    </w:p>
  </w:footnote>
  <w:footnote w:id="199">
    <w:p w14:paraId="518A7883" w14:textId="77777777" w:rsidR="002C32C9" w:rsidRDefault="002C32C9" w:rsidP="00047293">
      <w:pPr>
        <w:pStyle w:val="a5"/>
      </w:pPr>
      <w:r>
        <w:rPr>
          <w:rStyle w:val="a7"/>
        </w:rPr>
        <w:footnoteRef/>
      </w:r>
      <w:r>
        <w:rPr>
          <w:rtl/>
        </w:rPr>
        <w:t xml:space="preserve"> </w:t>
      </w:r>
      <w:r w:rsidRPr="00754B24">
        <w:rPr>
          <w:rFonts w:cs="Arial"/>
          <w:rtl/>
        </w:rPr>
        <w:t>נראה דהיינו דוקא בתפס מעות, אבל בתפס חפץ צריך שבועה בנקיטת חפץ, דודאי לא גרע ממשכון שנתבאר בסי</w:t>
      </w:r>
      <w:r>
        <w:rPr>
          <w:rFonts w:cs="Arial" w:hint="cs"/>
          <w:rtl/>
        </w:rPr>
        <w:t>'</w:t>
      </w:r>
      <w:r w:rsidRPr="00754B24">
        <w:rPr>
          <w:rFonts w:cs="Arial"/>
          <w:rtl/>
        </w:rPr>
        <w:t xml:space="preserve"> עב סע</w:t>
      </w:r>
      <w:r>
        <w:rPr>
          <w:rFonts w:cs="Arial" w:hint="cs"/>
          <w:rtl/>
        </w:rPr>
        <w:t>'</w:t>
      </w:r>
      <w:r w:rsidRPr="00754B24">
        <w:rPr>
          <w:rFonts w:cs="Arial"/>
          <w:rtl/>
        </w:rPr>
        <w:t xml:space="preserve"> יז</w:t>
      </w:r>
      <w:r>
        <w:rPr>
          <w:rFonts w:cs="Arial" w:hint="cs"/>
          <w:rtl/>
        </w:rPr>
        <w:t xml:space="preserve">, </w:t>
      </w:r>
      <w:r w:rsidRPr="00754B24">
        <w:rPr>
          <w:rFonts w:cs="Arial"/>
          <w:rtl/>
        </w:rPr>
        <w:t xml:space="preserve">שער משפט </w:t>
      </w:r>
      <w:r w:rsidRPr="00096FBC">
        <w:rPr>
          <w:rFonts w:cs="Arial" w:hint="cs"/>
          <w:sz w:val="16"/>
          <w:szCs w:val="16"/>
          <w:rtl/>
        </w:rPr>
        <w:t>(</w:t>
      </w:r>
      <w:r w:rsidRPr="00096FBC">
        <w:rPr>
          <w:rFonts w:cs="Arial"/>
          <w:sz w:val="16"/>
          <w:szCs w:val="16"/>
          <w:rtl/>
        </w:rPr>
        <w:t>סקכ"א</w:t>
      </w:r>
      <w:r w:rsidRPr="00096FBC">
        <w:rPr>
          <w:rFonts w:cs="Arial" w:hint="cs"/>
          <w:sz w:val="16"/>
          <w:szCs w:val="16"/>
          <w:rtl/>
        </w:rPr>
        <w:t>, הביאו הפת"ש [סקל"ד])</w:t>
      </w:r>
      <w:r>
        <w:rPr>
          <w:rFonts w:cs="Arial" w:hint="cs"/>
          <w:rtl/>
        </w:rPr>
        <w:t xml:space="preserve">. </w:t>
      </w:r>
    </w:p>
  </w:footnote>
  <w:footnote w:id="200">
    <w:p w14:paraId="483E1AD9" w14:textId="77777777" w:rsidR="002C32C9" w:rsidRDefault="002C32C9" w:rsidP="00047293">
      <w:pPr>
        <w:pStyle w:val="a5"/>
        <w:rPr>
          <w:rtl/>
        </w:rPr>
      </w:pPr>
      <w:r>
        <w:rPr>
          <w:rStyle w:val="a7"/>
        </w:rPr>
        <w:footnoteRef/>
      </w:r>
      <w:r>
        <w:rPr>
          <w:rtl/>
        </w:rPr>
        <w:t xml:space="preserve"> </w:t>
      </w:r>
      <w:r w:rsidRPr="00FD1324">
        <w:rPr>
          <w:rFonts w:cs="Arial"/>
          <w:rtl/>
        </w:rPr>
        <w:t>וכן פסק בתשובת שבות יעקב ח"א סי' קנ"א ע"ש</w:t>
      </w:r>
      <w:r>
        <w:rPr>
          <w:rFonts w:hint="cs"/>
          <w:rtl/>
        </w:rPr>
        <w:t>, פת"ש.</w:t>
      </w:r>
    </w:p>
  </w:footnote>
  <w:footnote w:id="201">
    <w:p w14:paraId="1198C7D5" w14:textId="77777777" w:rsidR="002C32C9" w:rsidRDefault="002C32C9" w:rsidP="00047293">
      <w:pPr>
        <w:pStyle w:val="a5"/>
      </w:pPr>
      <w:r>
        <w:rPr>
          <w:rStyle w:val="a7"/>
        </w:rPr>
        <w:footnoteRef/>
      </w:r>
      <w:r>
        <w:rPr>
          <w:rtl/>
        </w:rPr>
        <w:t xml:space="preserve"> </w:t>
      </w:r>
      <w:r w:rsidRPr="008D5676">
        <w:rPr>
          <w:rFonts w:cs="Arial"/>
          <w:rtl/>
        </w:rPr>
        <w:t>אחר השבועה שישבע המלוה</w:t>
      </w:r>
      <w:r>
        <w:rPr>
          <w:rFonts w:cs="Arial" w:hint="cs"/>
          <w:rtl/>
        </w:rPr>
        <w:t>...</w:t>
      </w:r>
      <w:r w:rsidRPr="00125CB8">
        <w:rPr>
          <w:rFonts w:cs="Arial"/>
          <w:rtl/>
        </w:rPr>
        <w:t xml:space="preserve"> </w:t>
      </w:r>
      <w:r w:rsidRPr="008D5676">
        <w:rPr>
          <w:rFonts w:cs="Arial"/>
          <w:rtl/>
        </w:rPr>
        <w:t>ונראה שאם יש נאמנות בשטר או בקנין נוטל בלא שבועה</w:t>
      </w:r>
      <w:r>
        <w:rPr>
          <w:rFonts w:cs="Arial" w:hint="cs"/>
          <w:rtl/>
        </w:rPr>
        <w:t>, טור.</w:t>
      </w:r>
      <w:r w:rsidRPr="00125CB8">
        <w:rPr>
          <w:rFonts w:hint="cs"/>
          <w:color w:val="E36C0A" w:themeColor="accent6" w:themeShade="BF"/>
          <w:rtl/>
        </w:rPr>
        <w:t xml:space="preserve"> </w:t>
      </w:r>
      <w:r w:rsidRPr="001C7630">
        <w:rPr>
          <w:rFonts w:hint="cs"/>
          <w:color w:val="E36C0A" w:themeColor="accent6" w:themeShade="BF"/>
          <w:rtl/>
        </w:rPr>
        <w:t>(וכ"פ בשו"ע)</w:t>
      </w:r>
    </w:p>
  </w:footnote>
  <w:footnote w:id="202">
    <w:p w14:paraId="2D36F76B" w14:textId="77777777" w:rsidR="002C32C9" w:rsidRDefault="002C32C9" w:rsidP="00047293">
      <w:pPr>
        <w:pStyle w:val="a5"/>
      </w:pPr>
      <w:r>
        <w:rPr>
          <w:rStyle w:val="a7"/>
        </w:rPr>
        <w:footnoteRef/>
      </w:r>
      <w:r>
        <w:rPr>
          <w:rtl/>
        </w:rPr>
        <w:t xml:space="preserve"> </w:t>
      </w:r>
      <w:r w:rsidRPr="002540EF">
        <w:rPr>
          <w:rFonts w:cs="Arial"/>
          <w:rtl/>
        </w:rPr>
        <w:t>ונראה מדברי הרמב"ם שאם אמר להד"מ ונשבע ואחר כך באו עדי קנין וכו' הרי נחשד ופשוט הוא</w:t>
      </w:r>
      <w:r>
        <w:rPr>
          <w:rFonts w:cs="Arial" w:hint="cs"/>
          <w:rtl/>
        </w:rPr>
        <w:t>, ב"י.</w:t>
      </w:r>
    </w:p>
  </w:footnote>
  <w:footnote w:id="203">
    <w:p w14:paraId="30BE90D3" w14:textId="77777777" w:rsidR="002C32C9" w:rsidRDefault="002C32C9" w:rsidP="00047293">
      <w:pPr>
        <w:pStyle w:val="a5"/>
        <w:rPr>
          <w:rtl/>
        </w:rPr>
      </w:pPr>
      <w:r>
        <w:rPr>
          <w:rStyle w:val="a7"/>
        </w:rPr>
        <w:footnoteRef/>
      </w:r>
      <w:r>
        <w:rPr>
          <w:rtl/>
        </w:rPr>
        <w:t xml:space="preserve"> </w:t>
      </w:r>
      <w:r w:rsidRPr="002540EF">
        <w:rPr>
          <w:rFonts w:cs="Arial"/>
          <w:rtl/>
        </w:rPr>
        <w:t xml:space="preserve">וכתב הרב המגיד דין התשלומין שאין השבועה פוטרו מבואר מהא דלית הלכתא כרב </w:t>
      </w:r>
      <w:r>
        <w:rPr>
          <w:rFonts w:cs="Arial" w:hint="cs"/>
          <w:rtl/>
        </w:rPr>
        <w:t xml:space="preserve">(ב"ק קו.) </w:t>
      </w:r>
      <w:r w:rsidRPr="002540EF">
        <w:rPr>
          <w:rFonts w:cs="Arial"/>
          <w:rtl/>
        </w:rPr>
        <w:t>ודין החשוד פשוט הוא שאינו נחשד אלא בראיה ברורה ויש לזה סמך בגמרא עכ"ל</w:t>
      </w:r>
      <w:r>
        <w:rPr>
          <w:rFonts w:hint="cs"/>
          <w:rtl/>
        </w:rPr>
        <w:t>, ב"י.</w:t>
      </w:r>
    </w:p>
  </w:footnote>
  <w:footnote w:id="204">
    <w:p w14:paraId="19C6B709" w14:textId="77777777" w:rsidR="002C32C9" w:rsidRDefault="002C32C9" w:rsidP="00047293">
      <w:pPr>
        <w:pStyle w:val="a5"/>
      </w:pPr>
      <w:r>
        <w:rPr>
          <w:rStyle w:val="a7"/>
        </w:rPr>
        <w:footnoteRef/>
      </w:r>
      <w:r>
        <w:rPr>
          <w:rtl/>
        </w:rPr>
        <w:t xml:space="preserve"> </w:t>
      </w:r>
      <w:r w:rsidRPr="0029642F">
        <w:rPr>
          <w:rFonts w:cs="Arial"/>
          <w:rtl/>
        </w:rPr>
        <w:t>כתב בסמ"ע [סקצ"א], והיינו כשלא טען מתחילה שיבטל שטרותיו כו'. וכן עיקר, ודלא כמו שכתב בספר שארית יוסף ע"ש, ועיין מ"ש לעיל סימן ע"ה סעיף כ"ד סקפ"ה ובדבריו</w:t>
      </w:r>
      <w:r>
        <w:rPr>
          <w:rFonts w:cs="Arial" w:hint="cs"/>
          <w:rtl/>
        </w:rPr>
        <w:t>, ש"ך (סקע"ד)</w:t>
      </w:r>
    </w:p>
  </w:footnote>
  <w:footnote w:id="205">
    <w:p w14:paraId="77689993" w14:textId="77777777" w:rsidR="002C32C9" w:rsidRDefault="002C32C9" w:rsidP="00047293">
      <w:pPr>
        <w:pStyle w:val="a5"/>
      </w:pPr>
      <w:r>
        <w:rPr>
          <w:rStyle w:val="a7"/>
        </w:rPr>
        <w:footnoteRef/>
      </w:r>
      <w:r>
        <w:rPr>
          <w:rtl/>
        </w:rPr>
        <w:t xml:space="preserve"> </w:t>
      </w:r>
      <w:r w:rsidRPr="0029642F">
        <w:rPr>
          <w:rFonts w:cs="Arial"/>
          <w:rtl/>
        </w:rPr>
        <w:t>כתב בסמ"ע [סקצ"ב], אף דכתב מור"ם בר</w:t>
      </w:r>
      <w:r>
        <w:rPr>
          <w:rFonts w:cs="Arial" w:hint="cs"/>
          <w:rtl/>
        </w:rPr>
        <w:t>"</w:t>
      </w:r>
      <w:r w:rsidRPr="0029642F">
        <w:rPr>
          <w:rFonts w:cs="Arial"/>
          <w:rtl/>
        </w:rPr>
        <w:t>ס ע' דיש חולקין, הא נקט המחבר או שטר, ור"ל לכל מר כדאית ליה, עכ"ל. וכבר כתבתי לעיל ר</w:t>
      </w:r>
      <w:r>
        <w:rPr>
          <w:rFonts w:cs="Arial" w:hint="cs"/>
          <w:rtl/>
        </w:rPr>
        <w:t>"</w:t>
      </w:r>
      <w:r w:rsidRPr="0029642F">
        <w:rPr>
          <w:rFonts w:cs="Arial"/>
          <w:rtl/>
        </w:rPr>
        <w:t>ס ע' ס"ק ד' דהעיקר דקנין כשטר, ולכן סתם הרב בכאן כדברי המחבר, וכן לקמן ס</w:t>
      </w:r>
      <w:r>
        <w:rPr>
          <w:rFonts w:cs="Arial" w:hint="cs"/>
          <w:rtl/>
        </w:rPr>
        <w:t>"</w:t>
      </w:r>
      <w:r w:rsidRPr="0029642F">
        <w:rPr>
          <w:rFonts w:cs="Arial"/>
          <w:rtl/>
        </w:rPr>
        <w:t>ס</w:t>
      </w:r>
      <w:r>
        <w:rPr>
          <w:rFonts w:cs="Arial" w:hint="cs"/>
          <w:rtl/>
        </w:rPr>
        <w:t xml:space="preserve"> </w:t>
      </w:r>
      <w:r w:rsidRPr="0029642F">
        <w:rPr>
          <w:rFonts w:cs="Arial"/>
          <w:rtl/>
        </w:rPr>
        <w:t>פ"ח [סעיף ל"ג], וכן בכמה מקומות</w:t>
      </w:r>
      <w:r>
        <w:rPr>
          <w:rFonts w:cs="Arial" w:hint="cs"/>
          <w:rtl/>
        </w:rPr>
        <w:t>, ש"ך (סקע"ה).</w:t>
      </w:r>
    </w:p>
  </w:footnote>
  <w:footnote w:id="206">
    <w:p w14:paraId="02D89D48" w14:textId="77777777" w:rsidR="002C32C9" w:rsidRDefault="002C32C9" w:rsidP="00047293">
      <w:pPr>
        <w:pStyle w:val="a5"/>
      </w:pPr>
      <w:r>
        <w:rPr>
          <w:rStyle w:val="a7"/>
        </w:rPr>
        <w:footnoteRef/>
      </w:r>
      <w:r>
        <w:rPr>
          <w:rtl/>
        </w:rPr>
        <w:t xml:space="preserve"> </w:t>
      </w:r>
      <w:r w:rsidRPr="000E2E1A">
        <w:rPr>
          <w:rFonts w:cs="Arial"/>
          <w:rtl/>
        </w:rPr>
        <w:t>ואפילו מודים היורשים שלא נשבע דינא הכי, ועיין מה שכתבתי לעיל סוף סימן ס"ט [סקל"א]</w:t>
      </w:r>
      <w:r>
        <w:rPr>
          <w:rFonts w:cs="Arial" w:hint="cs"/>
          <w:rtl/>
        </w:rPr>
        <w:t>, ש"ך (סקע"ח).</w:t>
      </w:r>
    </w:p>
  </w:footnote>
  <w:footnote w:id="207">
    <w:p w14:paraId="4B1696D1" w14:textId="77777777" w:rsidR="002C32C9" w:rsidRDefault="002C32C9" w:rsidP="00047293">
      <w:pPr>
        <w:pStyle w:val="a5"/>
      </w:pPr>
      <w:r>
        <w:rPr>
          <w:rStyle w:val="a7"/>
        </w:rPr>
        <w:footnoteRef/>
      </w:r>
      <w:r>
        <w:rPr>
          <w:rtl/>
        </w:rPr>
        <w:t xml:space="preserve"> </w:t>
      </w:r>
      <w:r w:rsidRPr="000E2E1A">
        <w:rPr>
          <w:rFonts w:cs="Arial"/>
          <w:rtl/>
        </w:rPr>
        <w:t xml:space="preserve">כתב הסמ"ע [סקצ"ה], לשון זה משמע דמשום הכי לא ישבע שמא יתברר הדבר הפך שבועתו ונמצא שתהא שבועת שקר, וכ"כ בעיר שושן. וכתב, והיכא שאין התובע רוצה להמתין, יבטל כל העדים שיש לו על זה הענין ולא יביאם אח"כ לפוסלו, ע"כ. אבל משום שבועת חנם אין למנוע מלהשביעו דהיום או מחר יוודע, דשמא לא יוודע ויפסיד זה תביעתו, עכ"ל. ובאמת כתב כן בעיר שושן, אבל בתוספות </w:t>
      </w:r>
      <w:r>
        <w:rPr>
          <w:rFonts w:cs="Arial" w:hint="cs"/>
          <w:rtl/>
        </w:rPr>
        <w:t>(</w:t>
      </w:r>
      <w:r w:rsidRPr="000E2E1A">
        <w:rPr>
          <w:rFonts w:cs="Arial"/>
          <w:rtl/>
        </w:rPr>
        <w:t>פ</w:t>
      </w:r>
      <w:r>
        <w:rPr>
          <w:rFonts w:cs="Arial" w:hint="cs"/>
          <w:rtl/>
        </w:rPr>
        <w:t>'</w:t>
      </w:r>
      <w:r w:rsidRPr="000E2E1A">
        <w:rPr>
          <w:rFonts w:cs="Arial"/>
          <w:rtl/>
        </w:rPr>
        <w:t xml:space="preserve"> המפקיד לד</w:t>
      </w:r>
      <w:r>
        <w:rPr>
          <w:rFonts w:cs="Arial" w:hint="cs"/>
          <w:rtl/>
        </w:rPr>
        <w:t>:</w:t>
      </w:r>
      <w:r w:rsidRPr="000E2E1A">
        <w:rPr>
          <w:rFonts w:cs="Arial"/>
          <w:rtl/>
        </w:rPr>
        <w:t xml:space="preserve"> ד"ה שמא</w:t>
      </w:r>
      <w:r>
        <w:rPr>
          <w:rFonts w:cs="Arial" w:hint="cs"/>
          <w:rtl/>
        </w:rPr>
        <w:t>)</w:t>
      </w:r>
      <w:r w:rsidRPr="000E2E1A">
        <w:rPr>
          <w:rFonts w:cs="Arial"/>
          <w:rtl/>
        </w:rPr>
        <w:t xml:space="preserve"> שמשם מקור דין זה איתא להפך, שהקשו שם על פירש"י [ד"ה תיפוק] שפירש בהך דינא דלעיל סימן ע"ב סעיף ט"ו, דאינו נשבע הלוה שמא יוציא המלוה המשכון ויפסלנו לעדות ולשבועה, וז"ל, וקשה לר"ת דכל שכן שישבע הלוה שהוא ידקדק יותר לישבע באמת כדי שלא יפסלנו המלוה וכי עבדינן תקנתא לרמאי כו', ונראה לר"ת כפירוש ר"ח דנראה כמו שבועה לבטלה וגנאי הוא לישבע היכא שהדבר מתברר אח"כ, עכ"ל. וכ"כ בעל התרומות שער כ"ד [סי' א'] כפירוש ר"ח ושלא כפירוש רש"י. ועוד נ"ל, דגם רש"י מודה דהיכא דחושש משום עדים שיפסלנו אח"כ לא עבדינן תקנתא לרמאי, ולא קאמר רש"י התם אלא מטעמא דשמא נתקלקל המשכון אח"כ, וכמו שכתבו התוספות שם בכי תימא כו' ע"ש. אבל אם הנתבע אומר היאך אשבע לך והלא תביא עדים ותפסלני, פשיטא דאין שומעין לו, שהרי אומרים לו אם אתה יודע שהאמת אתך ותשבע על זה היאך אפשר שיעידו עדים נגדך, אלא ודאי אתה משקר. ולא משכחת להאי דינא שכתב המחבר דאין להשביע היכא דאיכא למיחש שיתברר הדבר, אלא בגווני דאפילו יבואו עדים לא יפסל רק שיהא חייב לשלם, כגון דיוציא אח"כ השטר וכדלעיל סוף סימן ע"ה [סעיף כ"ד], או כגון שטוען איני יודע אם הלויתני, או כגון שטוען פרעתיך ויש לו עדים שהתנה עמו שאל יפרענו אלא בעדים, וא"כ לא נפסל בכל [זה], דנהי דחייב לשלם לו מכח השטר או מכח התנאי, מ"מ יכול להיות ששבועתו אמת שפרעו, וכן כל כה"ג. נמצא מה שכתבו העיר שושן והסמ"ע כאן גבי עדים הטעם משום שתהא שבועתו שקר, אינו נכון.</w:t>
      </w:r>
      <w:r>
        <w:rPr>
          <w:rFonts w:cs="Arial" w:hint="cs"/>
          <w:rtl/>
        </w:rPr>
        <w:t>.., ש"ך (סקע"ט)</w:t>
      </w:r>
    </w:p>
  </w:footnote>
  <w:footnote w:id="208">
    <w:p w14:paraId="3CA4AA98" w14:textId="77777777" w:rsidR="002C32C9" w:rsidRDefault="002C32C9" w:rsidP="00047293">
      <w:pPr>
        <w:pStyle w:val="a5"/>
      </w:pPr>
      <w:r>
        <w:rPr>
          <w:rStyle w:val="a7"/>
        </w:rPr>
        <w:footnoteRef/>
      </w:r>
      <w:r>
        <w:rPr>
          <w:rtl/>
        </w:rPr>
        <w:t xml:space="preserve"> </w:t>
      </w:r>
      <w:r>
        <w:rPr>
          <w:rFonts w:hint="cs"/>
          <w:rtl/>
        </w:rPr>
        <w:t xml:space="preserve">וז"ל- </w:t>
      </w:r>
      <w:r w:rsidRPr="0015281F">
        <w:rPr>
          <w:rFonts w:cs="Arial"/>
          <w:rtl/>
        </w:rPr>
        <w:t>נשאל לרבינו מאיר על עסק ראובן ושמעון שעשו עסקא זה עם זה וא"ל ראובן לשמעון תן לי אמונת שמים שלך שתחלוק עמי כל הממון שתרויח מזה לימים באו לחלוק הריוח ואמר ראובן השבע לי שלא הרוחת יותר ושמעון משיב כבר נתתי לך אמונתי שהוא כמו שבועה ולא אשבע עוד</w:t>
      </w:r>
      <w:r>
        <w:rPr>
          <w:rFonts w:cs="Arial" w:hint="cs"/>
          <w:rtl/>
        </w:rPr>
        <w:t>.</w:t>
      </w:r>
      <w:r w:rsidRPr="0015281F">
        <w:rPr>
          <w:rFonts w:cs="Arial"/>
          <w:rtl/>
        </w:rPr>
        <w:t xml:space="preserve"> והשיב</w:t>
      </w:r>
      <w:r>
        <w:rPr>
          <w:rFonts w:cs="Arial" w:hint="cs"/>
          <w:rtl/>
        </w:rPr>
        <w:t>-</w:t>
      </w:r>
      <w:r w:rsidRPr="0015281F">
        <w:rPr>
          <w:rFonts w:cs="Arial"/>
          <w:rtl/>
        </w:rPr>
        <w:t xml:space="preserve"> נ"ל דצריך לישבע עוד</w:t>
      </w:r>
      <w:r>
        <w:rPr>
          <w:rFonts w:cs="Arial" w:hint="cs"/>
          <w:rtl/>
        </w:rPr>
        <w:t>,</w:t>
      </w:r>
      <w:r w:rsidRPr="0015281F">
        <w:rPr>
          <w:rFonts w:cs="Arial"/>
          <w:rtl/>
        </w:rPr>
        <w:t xml:space="preserve"> דשבועת השותפין והאפוטרופסין נשבעין שלא בטענה</w:t>
      </w:r>
      <w:r>
        <w:rPr>
          <w:rFonts w:cs="Arial" w:hint="cs"/>
          <w:rtl/>
        </w:rPr>
        <w:t>,</w:t>
      </w:r>
      <w:r w:rsidRPr="0015281F">
        <w:rPr>
          <w:rFonts w:cs="Arial"/>
          <w:rtl/>
        </w:rPr>
        <w:t xml:space="preserve"> ואע</w:t>
      </w:r>
      <w:r>
        <w:rPr>
          <w:rFonts w:cs="Arial" w:hint="cs"/>
          <w:rtl/>
        </w:rPr>
        <w:t>"</w:t>
      </w:r>
      <w:r w:rsidRPr="0015281F">
        <w:rPr>
          <w:rFonts w:cs="Arial"/>
          <w:rtl/>
        </w:rPr>
        <w:t>ג דהאמונה הרי זו שבועה</w:t>
      </w:r>
      <w:r>
        <w:rPr>
          <w:rFonts w:cs="Arial" w:hint="cs"/>
          <w:rtl/>
        </w:rPr>
        <w:t>,</w:t>
      </w:r>
      <w:r w:rsidRPr="0015281F">
        <w:rPr>
          <w:rFonts w:cs="Arial"/>
          <w:rtl/>
        </w:rPr>
        <w:t xml:space="preserve"> מ"מ בעיא שבועה בנקיטת חפץ</w:t>
      </w:r>
      <w:r>
        <w:rPr>
          <w:rFonts w:cs="Arial" w:hint="cs"/>
          <w:rtl/>
        </w:rPr>
        <w:t>,</w:t>
      </w:r>
      <w:r w:rsidRPr="0015281F">
        <w:rPr>
          <w:rFonts w:cs="Arial"/>
          <w:rtl/>
        </w:rPr>
        <w:t xml:space="preserve"> כדאיתא פרק שבועת הדיינים האי דיינא דאשבע בה' אלהי ישראל ולא התפישו חפץ נעשה כטועה בדבר משנה וחוזר דהא לא נקיט חפצא בידיה</w:t>
      </w:r>
      <w:r>
        <w:rPr>
          <w:rFonts w:cs="Arial" w:hint="cs"/>
          <w:rtl/>
        </w:rPr>
        <w:t>,</w:t>
      </w:r>
      <w:r w:rsidRPr="0015281F">
        <w:rPr>
          <w:rFonts w:cs="Arial"/>
          <w:rtl/>
        </w:rPr>
        <w:t xml:space="preserve"> ואע</w:t>
      </w:r>
      <w:r>
        <w:rPr>
          <w:rFonts w:cs="Arial" w:hint="cs"/>
          <w:rtl/>
        </w:rPr>
        <w:t>"</w:t>
      </w:r>
      <w:r w:rsidRPr="0015281F">
        <w:rPr>
          <w:rFonts w:cs="Arial"/>
          <w:rtl/>
        </w:rPr>
        <w:t>ג דאמרינן פרק זה בורר היה חייב לחבירו שבועה וא"ל דור לי בחיי ראשך והפטר מן השבועה שאתה חייב לי</w:t>
      </w:r>
      <w:r w:rsidRPr="0015281F">
        <w:rPr>
          <w:rFonts w:cs="Arial" w:hint="cs"/>
          <w:rtl/>
        </w:rPr>
        <w:t xml:space="preserve"> </w:t>
      </w:r>
      <w:r w:rsidRPr="0015281F">
        <w:rPr>
          <w:rFonts w:cs="Arial"/>
          <w:rtl/>
        </w:rPr>
        <w:t>פטור</w:t>
      </w:r>
      <w:r w:rsidRPr="0015281F">
        <w:rPr>
          <w:rFonts w:cs="Arial" w:hint="cs"/>
          <w:rtl/>
        </w:rPr>
        <w:t>,</w:t>
      </w:r>
      <w:r w:rsidRPr="0015281F">
        <w:rPr>
          <w:rFonts w:cs="Arial"/>
          <w:rtl/>
        </w:rPr>
        <w:t xml:space="preserve"> התם בשעה שנדר היה חייב לו שבועה אבל הכא בשעה שתקע לו כפו עדיין לא היה חייב לו שבועה וגם לא א"ל תן לי אמונתך ותפטר מן השבועה שאתה חייב לי לאחר זמן</w:t>
      </w:r>
      <w:r>
        <w:rPr>
          <w:rFonts w:cs="Arial" w:hint="cs"/>
          <w:rtl/>
        </w:rPr>
        <w:t>,</w:t>
      </w:r>
      <w:r w:rsidRPr="0015281F">
        <w:rPr>
          <w:rFonts w:cs="Arial"/>
          <w:rtl/>
        </w:rPr>
        <w:t xml:space="preserve"> אלא משל לצייד השולה דגים מן הים משכח זוטרי שקיל משכח רברבי שקיל והשטה בו שנתן לו אמונתו ועתה חפץ שישבע לו כמו כן</w:t>
      </w:r>
      <w:r>
        <w:rPr>
          <w:rFonts w:cs="Arial" w:hint="cs"/>
          <w:rtl/>
        </w:rPr>
        <w:t>.</w:t>
      </w:r>
      <w:r w:rsidRPr="0015281F">
        <w:rPr>
          <w:rFonts w:cs="Arial"/>
          <w:rtl/>
        </w:rPr>
        <w:t xml:space="preserve"> ונראה לי שישבע בנקיטת חפץ כמנהג עתה שהחזן נוטל ס"ת כו' דקי"ל אפילו בשבועה דרבנן צריך נקיטת חפץ כדמשמע פ' השולח ופרק שבועת הדיינים ודלא כפי' רש"י דפ' הכותב וגם הוא חזר בו פרק השולח ואין לומר כיון דשבועת השותפין והאפוטרופסין משום דמורו התירא וכאן תקע כפו לא מורה היתר הא ליתא דאין לך אלא מה שאחז"ל ולא האמינהו אלא בשבועה ובנקיטת חפץ</w:t>
      </w:r>
      <w:r w:rsidRPr="0015281F">
        <w:rPr>
          <w:rFonts w:cs="Arial" w:hint="cs"/>
          <w:rtl/>
        </w:rPr>
        <w:t xml:space="preserve"> </w:t>
      </w:r>
      <w:r w:rsidRPr="0015281F">
        <w:rPr>
          <w:rFonts w:cs="Arial"/>
          <w:rtl/>
        </w:rPr>
        <w:t>כדין כל השבועות</w:t>
      </w:r>
      <w:r w:rsidRPr="0015281F">
        <w:rPr>
          <w:rFonts w:cs="Arial" w:hint="cs"/>
          <w:rtl/>
        </w:rPr>
        <w:t>.</w:t>
      </w:r>
      <w:r w:rsidRPr="0015281F">
        <w:rPr>
          <w:rFonts w:cs="Arial"/>
          <w:rtl/>
        </w:rPr>
        <w:t xml:space="preserve"> אפילו עם נשבע בלא נקיטת חפץ לא מהימן ליה</w:t>
      </w:r>
      <w:r w:rsidRPr="0015281F">
        <w:rPr>
          <w:rFonts w:cs="Arial" w:hint="cs"/>
          <w:rtl/>
        </w:rPr>
        <w:t>,</w:t>
      </w:r>
      <w:r w:rsidRPr="0015281F">
        <w:rPr>
          <w:rFonts w:cs="Arial"/>
          <w:rtl/>
        </w:rPr>
        <w:t xml:space="preserve"> ושלום מאיר בר"ב</w:t>
      </w:r>
      <w:r>
        <w:rPr>
          <w:rFonts w:cs="Arial" w:hint="cs"/>
          <w:rtl/>
        </w:rPr>
        <w:t>.</w:t>
      </w:r>
    </w:p>
  </w:footnote>
  <w:footnote w:id="209">
    <w:p w14:paraId="14314B75" w14:textId="77777777" w:rsidR="002C32C9" w:rsidRDefault="002C32C9" w:rsidP="00047293">
      <w:pPr>
        <w:pStyle w:val="a5"/>
      </w:pPr>
      <w:r>
        <w:rPr>
          <w:rStyle w:val="a7"/>
        </w:rPr>
        <w:footnoteRef/>
      </w:r>
      <w:r>
        <w:rPr>
          <w:rtl/>
        </w:rPr>
        <w:t xml:space="preserve"> </w:t>
      </w:r>
      <w:r>
        <w:rPr>
          <w:rFonts w:hint="cs"/>
          <w:rtl/>
        </w:rPr>
        <w:t>בתשובת מהר"ם הגיר' 'שהחזיר', ובמרדכי (ב"מ ריב) הגיר' שהחזיר/שהוציא/שהחזיק. אבל בסי' שיב כתב המרדכי 'שהוציא'.</w:t>
      </w:r>
    </w:p>
  </w:footnote>
  <w:footnote w:id="210">
    <w:p w14:paraId="422890DC" w14:textId="77777777" w:rsidR="002C32C9" w:rsidRPr="00B1100F" w:rsidRDefault="002C32C9" w:rsidP="00047293">
      <w:pPr>
        <w:pStyle w:val="a5"/>
      </w:pPr>
      <w:r w:rsidRPr="00B1100F">
        <w:rPr>
          <w:rStyle w:val="a7"/>
        </w:rPr>
        <w:footnoteRef/>
      </w:r>
      <w:r w:rsidRPr="00B1100F">
        <w:rPr>
          <w:rtl/>
        </w:rPr>
        <w:t xml:space="preserve"> </w:t>
      </w:r>
      <w:r w:rsidRPr="00B1100F">
        <w:rPr>
          <w:rFonts w:cs="Arial"/>
          <w:rtl/>
        </w:rPr>
        <w:t>ועיין בתשובת ריב"ש סימן שד"מ שהאריך בזה</w:t>
      </w:r>
      <w:r w:rsidRPr="00B1100F">
        <w:rPr>
          <w:rFonts w:cs="Arial" w:hint="cs"/>
          <w:rtl/>
        </w:rPr>
        <w:t>, דרכ"מ (אות יד*).</w:t>
      </w:r>
    </w:p>
  </w:footnote>
  <w:footnote w:id="211">
    <w:p w14:paraId="294A1B18" w14:textId="77777777" w:rsidR="002C32C9" w:rsidRPr="0053290C" w:rsidRDefault="002C32C9" w:rsidP="00047293">
      <w:pPr>
        <w:pStyle w:val="a5"/>
        <w:rPr>
          <w:rFonts w:cs="Arial"/>
        </w:rPr>
      </w:pPr>
      <w:r>
        <w:rPr>
          <w:rStyle w:val="a7"/>
        </w:rPr>
        <w:footnoteRef/>
      </w:r>
      <w:r>
        <w:rPr>
          <w:rtl/>
        </w:rPr>
        <w:t xml:space="preserve"> </w:t>
      </w:r>
      <w:r>
        <w:rPr>
          <w:rFonts w:cs="Arial" w:hint="cs"/>
          <w:rtl/>
        </w:rPr>
        <w:t>וכתב הש"ך (סק"פ)</w:t>
      </w:r>
      <w:r>
        <w:rPr>
          <w:rFonts w:cs="Arial"/>
          <w:rtl/>
        </w:rPr>
        <w:t xml:space="preserve"> </w:t>
      </w:r>
      <w:r>
        <w:rPr>
          <w:rFonts w:cs="Arial" w:hint="cs"/>
          <w:rtl/>
        </w:rPr>
        <w:t>ד</w:t>
      </w:r>
      <w:r>
        <w:rPr>
          <w:rFonts w:cs="Arial"/>
          <w:rtl/>
        </w:rPr>
        <w:t>המחבר והר"ב ושאר אחרונים שנמשכו אחריהם לפע"ד לא כיונו יפה בכאן.</w:t>
      </w:r>
      <w:r>
        <w:rPr>
          <w:rFonts w:cs="Arial" w:hint="cs"/>
          <w:rtl/>
        </w:rPr>
        <w:t>..</w:t>
      </w:r>
      <w:r>
        <w:rPr>
          <w:rFonts w:cs="Arial"/>
          <w:rtl/>
        </w:rPr>
        <w:t xml:space="preserve"> ונראה דס"ל להמחבר והר"ב שטעם מהר"מ הוא דתקיעת כף לא חמיר כשבועה, ולכך כתבו בפשיטות התוקע כפו לחבירו לא נפטר משבועה.</w:t>
      </w:r>
      <w:r>
        <w:rPr>
          <w:rFonts w:cs="Arial" w:hint="cs"/>
          <w:rtl/>
        </w:rPr>
        <w:t>.</w:t>
      </w:r>
      <w:r>
        <w:rPr>
          <w:rFonts w:cs="Arial"/>
          <w:rtl/>
        </w:rPr>
        <w:t>.</w:t>
      </w:r>
      <w:r>
        <w:rPr>
          <w:rFonts w:cs="Arial" w:hint="cs"/>
          <w:rtl/>
        </w:rPr>
        <w:t xml:space="preserve"> </w:t>
      </w:r>
      <w:r>
        <w:rPr>
          <w:rFonts w:cs="Arial"/>
          <w:rtl/>
        </w:rPr>
        <w:t>אבל קשה, הא כופין לקיים תקיעת כף כמו שכופין על השבועה, ואין אסמכתא בתקיעת כף כמו בשבועה, ובכל דוכתי חשיב תקיעת כף כמו שבועה, ולמה לא יהא בכאן תקיעת כף כמו שבועה. אבל המעיין בהגהת מיימוני שם פט"ז מהלכות אישות יראה דלא כתב אלא דתקיעת כף לא הוי כמו שבועה דנקיטת חפץ. וכן במרדכי ריש פרק שבועת הדיינים שם</w:t>
      </w:r>
      <w:r>
        <w:rPr>
          <w:rFonts w:cs="Arial" w:hint="cs"/>
          <w:rtl/>
        </w:rPr>
        <w:t>...</w:t>
      </w:r>
      <w:r>
        <w:rPr>
          <w:rFonts w:cs="Arial"/>
          <w:rtl/>
        </w:rPr>
        <w:t xml:space="preserve"> </w:t>
      </w:r>
      <w:r>
        <w:rPr>
          <w:rFonts w:cs="Arial" w:hint="cs"/>
          <w:rtl/>
        </w:rPr>
        <w:t>ו</w:t>
      </w:r>
      <w:r>
        <w:rPr>
          <w:rFonts w:cs="Arial"/>
          <w:rtl/>
        </w:rPr>
        <w:t xml:space="preserve">מוכח </w:t>
      </w:r>
      <w:r>
        <w:rPr>
          <w:rFonts w:cs="Arial" w:hint="cs"/>
          <w:rtl/>
        </w:rPr>
        <w:t xml:space="preserve">[שם] </w:t>
      </w:r>
      <w:r>
        <w:rPr>
          <w:rFonts w:cs="Arial"/>
          <w:rtl/>
        </w:rPr>
        <w:t>להדיא דס"ל למהר"מ דדוקא משום דבעי נקיטת חפץ לכך לא נפטר בתקיעת כף דהא לא נקיט חפצא בידיה</w:t>
      </w:r>
      <w:r w:rsidRPr="0053290C">
        <w:rPr>
          <w:rFonts w:cs="Arial"/>
          <w:sz w:val="16"/>
          <w:szCs w:val="16"/>
          <w:rtl/>
        </w:rPr>
        <w:t xml:space="preserve"> </w:t>
      </w:r>
      <w:r>
        <w:rPr>
          <w:rFonts w:cs="Arial" w:hint="cs"/>
          <w:sz w:val="16"/>
          <w:szCs w:val="16"/>
          <w:rtl/>
        </w:rPr>
        <w:t>(</w:t>
      </w:r>
      <w:r w:rsidRPr="0053290C">
        <w:rPr>
          <w:rFonts w:cs="Arial"/>
          <w:sz w:val="16"/>
          <w:szCs w:val="16"/>
          <w:rtl/>
        </w:rPr>
        <w:t>ומוכח ג"כ להדיא מדברי מהר"מ דאין חילוק בין שבועה דלהבא לשעבר. וא"כ נראה ברור, דגם מה שכתבו הב"י וד"מ סוף סימן זה בשם הגהת מיימוני פי"א מהלכות שבועות שפסק מהר"מ דהתוקע כפו לפרוע לחבירו לא נפטר משבועה, הוא ג"כ מהאי טעמא, דמהר"מ לטעמיה אזיל דס"ל כדעת ר"י וסיעתו דשבועת היסת צריכה נקיטת חפץ, וכמו שהבאתי בשם מהר"מ לעיל סעיף י"ג [סקל"ח] ע"ש, הלכך כיון שחייב לו לישבע עכשיו בנקיטת חפץ שפרעו, לא נפטר בתקיעת כף שנתן שאין שם נקיטת חפץ</w:t>
      </w:r>
      <w:r w:rsidRPr="0053290C">
        <w:rPr>
          <w:rFonts w:cs="Arial" w:hint="cs"/>
          <w:sz w:val="16"/>
          <w:szCs w:val="16"/>
          <w:rtl/>
        </w:rPr>
        <w:t>)</w:t>
      </w:r>
      <w:r>
        <w:rPr>
          <w:rFonts w:cs="Arial" w:hint="cs"/>
          <w:rtl/>
        </w:rPr>
        <w:t>..</w:t>
      </w:r>
      <w:r>
        <w:rPr>
          <w:rFonts w:cs="Arial"/>
          <w:rtl/>
        </w:rPr>
        <w:t>. וא"כ לדידן דקי"ל [לעיל סעיף י"ג] דאין צריך נקיטת חפץ נפטר, ודלא כנראה מהמחבר והר"ב ושאר אחרונים דהתוקע כפו לא נפטר משבועה, ומשמע דאף משבועת היסת לא נפטר, והא ליתא, אלא דוקא משבועת נקיטת חפץ לא נפטר אבל מהיסת נפטר</w:t>
      </w:r>
      <w:r>
        <w:rPr>
          <w:rFonts w:cs="Arial" w:hint="cs"/>
          <w:rtl/>
        </w:rPr>
        <w:t>...</w:t>
      </w:r>
    </w:p>
  </w:footnote>
  <w:footnote w:id="212">
    <w:p w14:paraId="1AFE3306" w14:textId="77777777" w:rsidR="002C32C9" w:rsidRDefault="002C32C9" w:rsidP="00047293">
      <w:pPr>
        <w:pStyle w:val="a5"/>
      </w:pPr>
      <w:r>
        <w:rPr>
          <w:rStyle w:val="a7"/>
        </w:rPr>
        <w:footnoteRef/>
      </w:r>
      <w:r>
        <w:rPr>
          <w:rtl/>
        </w:rPr>
        <w:t xml:space="preserve"> </w:t>
      </w:r>
      <w:r>
        <w:rPr>
          <w:rFonts w:cs="Arial" w:hint="cs"/>
          <w:rtl/>
        </w:rPr>
        <w:t xml:space="preserve">הסמ"ע </w:t>
      </w:r>
      <w:r w:rsidRPr="008F3710">
        <w:rPr>
          <w:rFonts w:cs="Arial" w:hint="cs"/>
          <w:sz w:val="16"/>
          <w:szCs w:val="16"/>
          <w:rtl/>
        </w:rPr>
        <w:t>(</w:t>
      </w:r>
      <w:r w:rsidRPr="008F3710">
        <w:rPr>
          <w:rFonts w:cs="Arial"/>
          <w:sz w:val="16"/>
          <w:szCs w:val="16"/>
          <w:rtl/>
        </w:rPr>
        <w:t>הישנים מהדורת שע"ד בסוף הספר בלוח הטעיות</w:t>
      </w:r>
      <w:r w:rsidRPr="008F3710">
        <w:rPr>
          <w:rFonts w:cs="Arial" w:hint="cs"/>
          <w:sz w:val="16"/>
          <w:szCs w:val="16"/>
          <w:rtl/>
        </w:rPr>
        <w:t>)</w:t>
      </w:r>
      <w:r>
        <w:rPr>
          <w:rFonts w:cs="Arial" w:hint="cs"/>
          <w:rtl/>
        </w:rPr>
        <w:t xml:space="preserve"> כתב ד</w:t>
      </w:r>
      <w:r w:rsidRPr="008F3710">
        <w:rPr>
          <w:rFonts w:cs="Arial"/>
          <w:rtl/>
        </w:rPr>
        <w:t>צ"ל דמיירי שפטור משבועת היסת, דמזה מיירי שם במקור דין זה</w:t>
      </w:r>
      <w:r>
        <w:rPr>
          <w:rFonts w:cs="Arial" w:hint="cs"/>
          <w:rtl/>
        </w:rPr>
        <w:t>..</w:t>
      </w:r>
      <w:r w:rsidRPr="008F3710">
        <w:rPr>
          <w:rFonts w:cs="Arial"/>
          <w:rtl/>
        </w:rPr>
        <w:t>. ואין דבריו נכונים, דאף דיתחייב עתה שבועה דאורייתא, מ"מ פשיטא דאין לחייב שבועה דאורייתא אם לא במקום שהיה חייב ממון, משא"כ הכא שתובעו שנתן לו תקיעת כף ליתן ממון, ובלא שבועתו אינו חייב לו, והשבועה אינה כמו שעבוד או קנין להתחייב, רק שיתחייב מצד שבועה, ואין שייך להשביעו על זה, מה לי שבועת היסת או שבועה דאורייתא.</w:t>
      </w:r>
      <w:r>
        <w:rPr>
          <w:rFonts w:cs="Arial" w:hint="cs"/>
          <w:rtl/>
        </w:rPr>
        <w:t>.</w:t>
      </w:r>
      <w:r w:rsidRPr="008F3710">
        <w:rPr>
          <w:rFonts w:cs="Arial"/>
          <w:rtl/>
        </w:rPr>
        <w:t>. וכן הוא להדיא בתשובת מהר"מ דפוס פראג סימן תתקצ"ו</w:t>
      </w:r>
      <w:r>
        <w:rPr>
          <w:rFonts w:cs="Arial" w:hint="cs"/>
          <w:rtl/>
        </w:rPr>
        <w:t>...</w:t>
      </w:r>
      <w:r w:rsidRPr="008F3710">
        <w:rPr>
          <w:rFonts w:cs="Arial"/>
          <w:rtl/>
        </w:rPr>
        <w:t xml:space="preserve"> ואין ספק דאישתמיטתיה להסמ"ע תשובת מהר"מ זו.</w:t>
      </w:r>
      <w:r>
        <w:rPr>
          <w:rFonts w:cs="Arial" w:hint="cs"/>
          <w:rtl/>
        </w:rPr>
        <w:t>.., ש"ך (סקפ"א).</w:t>
      </w:r>
    </w:p>
  </w:footnote>
  <w:footnote w:id="213">
    <w:p w14:paraId="24F835B6" w14:textId="77777777" w:rsidR="002C32C9" w:rsidRDefault="002C32C9" w:rsidP="00047293">
      <w:pPr>
        <w:pStyle w:val="a5"/>
        <w:rPr>
          <w:rtl/>
        </w:rPr>
      </w:pPr>
      <w:r>
        <w:rPr>
          <w:rStyle w:val="a7"/>
        </w:rPr>
        <w:footnoteRef/>
      </w:r>
      <w:r>
        <w:rPr>
          <w:rtl/>
        </w:rPr>
        <w:t xml:space="preserve"> </w:t>
      </w:r>
      <w:r w:rsidRPr="008F3710">
        <w:rPr>
          <w:rFonts w:cs="Arial"/>
          <w:rtl/>
        </w:rPr>
        <w:t>ועיין בתשובת חות יאיר בסוף הספר בהשמטות</w:t>
      </w:r>
      <w:r>
        <w:rPr>
          <w:rFonts w:hint="cs"/>
          <w:rtl/>
        </w:rPr>
        <w:t>, פת"ש (סקל"ו).</w:t>
      </w:r>
    </w:p>
  </w:footnote>
  <w:footnote w:id="214">
    <w:p w14:paraId="61315A5C" w14:textId="77777777" w:rsidR="002C32C9" w:rsidRPr="00E212AC" w:rsidRDefault="002C32C9" w:rsidP="00047293">
      <w:pPr>
        <w:pStyle w:val="a5"/>
      </w:pPr>
      <w:r>
        <w:rPr>
          <w:rStyle w:val="a7"/>
        </w:rPr>
        <w:footnoteRef/>
      </w:r>
      <w:r>
        <w:rPr>
          <w:rtl/>
        </w:rPr>
        <w:t xml:space="preserve"> </w:t>
      </w:r>
      <w:r>
        <w:rPr>
          <w:rFonts w:hint="cs"/>
          <w:rtl/>
        </w:rPr>
        <w:t>וז"ל-</w:t>
      </w:r>
      <w:r w:rsidRPr="00E212AC">
        <w:rPr>
          <w:rtl/>
        </w:rPr>
        <w:t xml:space="preserve"> </w:t>
      </w:r>
      <w:r w:rsidRPr="00E212AC">
        <w:rPr>
          <w:rFonts w:cs="Arial"/>
          <w:rtl/>
        </w:rPr>
        <w:t xml:space="preserve">ונשאל לרבינו מאיר על שני זקוקים שתובע שמעון מראובן שנתנם לו להרויח בהם ולתת מהם כך וכך בשנה להזכיר נשמת זוגתו ותובעו עתה שיחזירם לו וראובן משיב שנתנם לו לחלקו גם קרן גם פרי כאשר יכשר בעיניו ואינו רוצה להחזיר והשיב נראה לי אם שמעון אומר שנדר לצדקה אך אינו רוצה שיהיו עוד תחת ראובן והוא בעצמו רוצה לחלקם אז אין צריך ראובן להחזירם לו ולא ישבע על ככה שהוא כדבריו דלכאורה נראה דהלכה טובת הנאה אינו ממון כעולא וכרב אסי דבפרק שני דקדושין ולא כרב הונא דהתם דאין דבריו של אחד במקום שנים וכיון דאינה ממון מצי למימר לאו בעל דברים דידי את וכיון דאין לשמעון בו אלא טובת הנאה אינו ממון ואין צריך לישבע עליהן ראובן ואף על גב דרבא בתרא הוא דמוקי מתניתין בפרק בתרא דנדרים דטובת הנאה ממון היינו בעי לאוקמי כחד תנא משום דקשיא לה רישא לסיפא ומיהו רבא איהו גופיה </w:t>
      </w:r>
      <w:r w:rsidRPr="00E212AC">
        <w:rPr>
          <w:rFonts w:cs="Arial"/>
          <w:sz w:val="16"/>
          <w:szCs w:val="16"/>
          <w:rtl/>
        </w:rPr>
        <w:t xml:space="preserve">[*נל"ה דילמא] </w:t>
      </w:r>
      <w:r w:rsidRPr="00E212AC">
        <w:rPr>
          <w:rFonts w:cs="Arial"/>
          <w:rtl/>
        </w:rPr>
        <w:t>סביר טובת הנאה אינה ממון וכן משמע בב"מ בפ"ק בשמעתין דרבן גמליאל ורבנן שהיו באים בספינה כו' מיהו יש לדחות דשמא אליבא דעולא קאמר מיהו לכאורה נראה בנדון זה דאפי' למ"ד טובת הנאה ממון מ"מ לא נתקנה שבועת היסת עליה ואפי' ללישנא קמא דפ' שבועת הדיינין דנתקנה שבועת היסת אפי' היכא דליכא דררא דממונא גבי תובע אבל הכא שאין לו תביעה אלא טובת הנאה היה נראה לי שאין להשביעו אלא בראייה ברורה וכ"ש אי סבירא לן דטובת הנאה אינה ממון דאין להשביעו ושלום מבר"ב</w:t>
      </w:r>
      <w:r>
        <w:rPr>
          <w:rFonts w:cs="Arial" w:hint="cs"/>
          <w:rtl/>
        </w:rPr>
        <w:t>.</w:t>
      </w:r>
    </w:p>
  </w:footnote>
  <w:footnote w:id="215">
    <w:p w14:paraId="3D64740F" w14:textId="77777777" w:rsidR="002C32C9" w:rsidRDefault="002C32C9" w:rsidP="00047293">
      <w:pPr>
        <w:pStyle w:val="a5"/>
      </w:pPr>
      <w:r>
        <w:rPr>
          <w:rStyle w:val="a7"/>
        </w:rPr>
        <w:footnoteRef/>
      </w:r>
      <w:r>
        <w:rPr>
          <w:rtl/>
        </w:rPr>
        <w:t xml:space="preserve"> </w:t>
      </w:r>
      <w:r w:rsidRPr="00E212AC">
        <w:rPr>
          <w:rFonts w:cs="Arial"/>
          <w:rtl/>
        </w:rPr>
        <w:t>כתב בעיר שושן דשותפים שחייבים שבועה</w:t>
      </w:r>
      <w:r>
        <w:rPr>
          <w:rFonts w:cs="Arial" w:hint="cs"/>
          <w:rtl/>
        </w:rPr>
        <w:t>,</w:t>
      </w:r>
      <w:r w:rsidRPr="00E212AC">
        <w:rPr>
          <w:rFonts w:cs="Arial"/>
          <w:rtl/>
        </w:rPr>
        <w:t xml:space="preserve"> ישבע אחד וחבירו יענה אמן, וכתב הסמ"ע </w:t>
      </w:r>
      <w:r>
        <w:rPr>
          <w:rFonts w:cs="Arial" w:hint="cs"/>
          <w:rtl/>
        </w:rPr>
        <w:t>(</w:t>
      </w:r>
      <w:r w:rsidRPr="00E212AC">
        <w:rPr>
          <w:rFonts w:cs="Arial"/>
          <w:rtl/>
        </w:rPr>
        <w:t>סק</w:t>
      </w:r>
      <w:r>
        <w:rPr>
          <w:rFonts w:cs="Arial" w:hint="cs"/>
          <w:rtl/>
        </w:rPr>
        <w:t>"</w:t>
      </w:r>
      <w:r w:rsidRPr="00E212AC">
        <w:rPr>
          <w:rFonts w:cs="Arial"/>
          <w:rtl/>
        </w:rPr>
        <w:t>ק</w:t>
      </w:r>
      <w:r>
        <w:rPr>
          <w:rFonts w:cs="Arial" w:hint="cs"/>
          <w:rtl/>
        </w:rPr>
        <w:t>)</w:t>
      </w:r>
      <w:r w:rsidRPr="00E212AC">
        <w:rPr>
          <w:rFonts w:cs="Arial"/>
          <w:rtl/>
        </w:rPr>
        <w:t xml:space="preserve"> דהיינו דוקא בארור או בנדר, אבל אם נשבע בשם שאינו חייב לו, ודאי לא מהני עניית אמן, ע"כ. מיהו נראה דכשיאמר </w:t>
      </w:r>
      <w:r>
        <w:rPr>
          <w:rFonts w:cs="Arial" w:hint="cs"/>
          <w:rtl/>
        </w:rPr>
        <w:t>'</w:t>
      </w:r>
      <w:r w:rsidRPr="00E212AC">
        <w:rPr>
          <w:rFonts w:cs="Arial"/>
          <w:rtl/>
        </w:rPr>
        <w:t>אף אני כמוהו</w:t>
      </w:r>
      <w:r>
        <w:rPr>
          <w:rFonts w:cs="Arial" w:hint="cs"/>
          <w:rtl/>
        </w:rPr>
        <w:t>'</w:t>
      </w:r>
      <w:r w:rsidRPr="00E212AC">
        <w:rPr>
          <w:rFonts w:cs="Arial"/>
          <w:rtl/>
        </w:rPr>
        <w:t xml:space="preserve"> מהני</w:t>
      </w:r>
      <w:r>
        <w:rPr>
          <w:rFonts w:cs="Arial" w:hint="cs"/>
          <w:rtl/>
        </w:rPr>
        <w:t>, ש"ך (סקפ"ג).</w:t>
      </w:r>
    </w:p>
  </w:footnote>
  <w:footnote w:id="216">
    <w:p w14:paraId="51C527DC" w14:textId="77777777" w:rsidR="002C32C9" w:rsidRDefault="002C32C9" w:rsidP="00047293">
      <w:pPr>
        <w:pStyle w:val="a5"/>
        <w:rPr>
          <w:rtl/>
        </w:rPr>
      </w:pPr>
      <w:r>
        <w:rPr>
          <w:rStyle w:val="a7"/>
        </w:rPr>
        <w:footnoteRef/>
      </w:r>
      <w:r>
        <w:rPr>
          <w:rtl/>
        </w:rPr>
        <w:t xml:space="preserve"> </w:t>
      </w:r>
      <w:r w:rsidRPr="008A428B">
        <w:rPr>
          <w:rFonts w:cs="Arial"/>
          <w:rtl/>
        </w:rPr>
        <w:t xml:space="preserve">עיין בתשובת ושב הכהן </w:t>
      </w:r>
      <w:r>
        <w:rPr>
          <w:rFonts w:cs="Arial" w:hint="cs"/>
          <w:rtl/>
        </w:rPr>
        <w:t>(</w:t>
      </w:r>
      <w:r w:rsidRPr="008A428B">
        <w:rPr>
          <w:rFonts w:cs="Arial"/>
          <w:rtl/>
        </w:rPr>
        <w:t>סי' נח</w:t>
      </w:r>
      <w:r>
        <w:rPr>
          <w:rFonts w:cs="Arial" w:hint="cs"/>
          <w:rtl/>
        </w:rPr>
        <w:t>)</w:t>
      </w:r>
      <w:r w:rsidRPr="008A428B">
        <w:rPr>
          <w:rFonts w:cs="Arial"/>
          <w:rtl/>
        </w:rPr>
        <w:t xml:space="preserve"> שכתב, דלהרמב"ם [פ"ב ממלוה ה"ג] והטור [סימן צ"ט סעיף ג'] דין זה אינו אלא היכא דיש לומר שליחותיה קא עביד, ע"ש</w:t>
      </w:r>
      <w:r>
        <w:rPr>
          <w:rFonts w:cs="Arial" w:hint="cs"/>
          <w:rtl/>
        </w:rPr>
        <w:t>.</w:t>
      </w:r>
      <w:r w:rsidRPr="008A428B">
        <w:rPr>
          <w:rFonts w:cs="Arial"/>
          <w:rtl/>
        </w:rPr>
        <w:t xml:space="preserve"> ועיין מה שכתבתי לקמן סימן קע"ו סעיף כ"ד ס</w:t>
      </w:r>
      <w:r>
        <w:rPr>
          <w:rFonts w:cs="Arial" w:hint="cs"/>
          <w:rtl/>
        </w:rPr>
        <w:t>ק</w:t>
      </w:r>
      <w:r w:rsidRPr="008A428B">
        <w:rPr>
          <w:rFonts w:cs="Arial"/>
          <w:rtl/>
        </w:rPr>
        <w:t>כ"ח</w:t>
      </w:r>
      <w:r>
        <w:rPr>
          <w:rFonts w:hint="cs"/>
          <w:rtl/>
        </w:rPr>
        <w:t>, פת"ש (סקל"ז).</w:t>
      </w:r>
    </w:p>
  </w:footnote>
  <w:footnote w:id="217">
    <w:p w14:paraId="1396F68B" w14:textId="77777777" w:rsidR="002C32C9" w:rsidRDefault="002C32C9" w:rsidP="00047293">
      <w:pPr>
        <w:pStyle w:val="a5"/>
      </w:pPr>
      <w:r>
        <w:rPr>
          <w:rStyle w:val="a7"/>
        </w:rPr>
        <w:footnoteRef/>
      </w:r>
      <w:r>
        <w:rPr>
          <w:rtl/>
        </w:rPr>
        <w:t xml:space="preserve"> </w:t>
      </w:r>
      <w:r w:rsidRPr="008A428B">
        <w:rPr>
          <w:rFonts w:cs="Arial"/>
          <w:rtl/>
        </w:rPr>
        <w:t>כתב בספר שער משפט [סקכ"ז], פירוש, דהב"ד יראו לפשר ביניהם שלא יבוא לידי שבועה</w:t>
      </w:r>
      <w:r>
        <w:rPr>
          <w:rFonts w:cs="Arial" w:hint="cs"/>
          <w:rtl/>
        </w:rPr>
        <w:t>.</w:t>
      </w:r>
      <w:r w:rsidRPr="008A428B">
        <w:rPr>
          <w:rFonts w:cs="Arial"/>
          <w:rtl/>
        </w:rPr>
        <w:t xml:space="preserve"> ובספר יפה תואר על המדרש פרשת ויקרא [פרשה ו' ג'] פירש עוד, דנפקא מינה במי שחייב היסת והתובע רץ אחר שבועה, בכה"ג אין הנתבע יכול להפך את השבועה עליו, כמו אם היה התובע חשוד שאין הנתבע יכול להפך היסת עליו אלא משלם או נשבע </w:t>
      </w:r>
      <w:r w:rsidRPr="008A428B">
        <w:rPr>
          <w:rFonts w:cs="Arial" w:hint="cs"/>
          <w:sz w:val="16"/>
          <w:szCs w:val="16"/>
          <w:rtl/>
        </w:rPr>
        <w:t>(</w:t>
      </w:r>
      <w:r w:rsidRPr="008A428B">
        <w:rPr>
          <w:rFonts w:cs="Arial"/>
          <w:sz w:val="16"/>
          <w:szCs w:val="16"/>
          <w:rtl/>
        </w:rPr>
        <w:t>כמבואר בסי</w:t>
      </w:r>
      <w:r w:rsidRPr="008A428B">
        <w:rPr>
          <w:rFonts w:cs="Arial" w:hint="cs"/>
          <w:sz w:val="16"/>
          <w:szCs w:val="16"/>
          <w:rtl/>
        </w:rPr>
        <w:t>'</w:t>
      </w:r>
      <w:r w:rsidRPr="008A428B">
        <w:rPr>
          <w:rFonts w:cs="Arial"/>
          <w:sz w:val="16"/>
          <w:szCs w:val="16"/>
          <w:rtl/>
        </w:rPr>
        <w:t xml:space="preserve"> צב סע</w:t>
      </w:r>
      <w:r w:rsidRPr="008A428B">
        <w:rPr>
          <w:rFonts w:cs="Arial" w:hint="cs"/>
          <w:sz w:val="16"/>
          <w:szCs w:val="16"/>
          <w:rtl/>
        </w:rPr>
        <w:t>'</w:t>
      </w:r>
      <w:r w:rsidRPr="008A428B">
        <w:rPr>
          <w:rFonts w:cs="Arial"/>
          <w:sz w:val="16"/>
          <w:szCs w:val="16"/>
          <w:rtl/>
        </w:rPr>
        <w:t xml:space="preserve"> יג</w:t>
      </w:r>
      <w:r>
        <w:rPr>
          <w:rFonts w:cs="Arial" w:hint="cs"/>
          <w:sz w:val="16"/>
          <w:szCs w:val="16"/>
          <w:rtl/>
        </w:rPr>
        <w:t>)</w:t>
      </w:r>
      <w:r>
        <w:rPr>
          <w:rFonts w:cs="Arial" w:hint="cs"/>
          <w:rtl/>
        </w:rPr>
        <w:t>, פת"ש (סקל"ח).</w:t>
      </w:r>
    </w:p>
  </w:footnote>
  <w:footnote w:id="218">
    <w:p w14:paraId="217D013F" w14:textId="77777777" w:rsidR="002C32C9" w:rsidRDefault="002C32C9" w:rsidP="00047293">
      <w:pPr>
        <w:pStyle w:val="a5"/>
        <w:rPr>
          <w:rtl/>
        </w:rPr>
      </w:pPr>
      <w:r>
        <w:rPr>
          <w:rStyle w:val="a7"/>
        </w:rPr>
        <w:footnoteRef/>
      </w:r>
      <w:r>
        <w:rPr>
          <w:rtl/>
        </w:rPr>
        <w:t xml:space="preserve"> </w:t>
      </w:r>
      <w:r w:rsidRPr="008A428B">
        <w:rPr>
          <w:rFonts w:cs="Arial"/>
          <w:rtl/>
        </w:rPr>
        <w:t>בשו"ע דפוס אמסטרדם נרשם כאן מהרי"ו סי' צ', והוא ט"ס וצריך למוחקו, וקאי אלמטה אין משביעין כו', והכונה דבמקום שהטענה גרועה וגם ליכא דררא דממונא אין משביעין [ובהכי ניחא דלא תיקשי, דהא מבואר לעיל סעיף א' דמשביעין היסת אפילו היכא דליכא דררא דממונא, ע"ש בסמ"ע [סק"ו] ובטור [סעיף ח'], וכן בסימן ע"ה [סעיף ז' ובטור סעיף ד'] ובכמה דוכתי], וכן מבואר להדיא בד"מ אות ג' ע"ש</w:t>
      </w:r>
      <w:r>
        <w:rPr>
          <w:rFonts w:hint="cs"/>
          <w:rtl/>
        </w:rPr>
        <w:t>, פת"ש (סקל"ט).</w:t>
      </w:r>
    </w:p>
  </w:footnote>
  <w:footnote w:id="219">
    <w:p w14:paraId="53A5A40E" w14:textId="77777777" w:rsidR="002C32C9" w:rsidRDefault="002C32C9" w:rsidP="00047293">
      <w:pPr>
        <w:pStyle w:val="a5"/>
      </w:pPr>
      <w:r>
        <w:rPr>
          <w:rStyle w:val="a7"/>
        </w:rPr>
        <w:footnoteRef/>
      </w:r>
      <w:r>
        <w:rPr>
          <w:rtl/>
        </w:rPr>
        <w:t xml:space="preserve"> </w:t>
      </w:r>
      <w:r>
        <w:rPr>
          <w:rFonts w:hint="cs"/>
          <w:rtl/>
        </w:rPr>
        <w:t>צריך לעיין בברכ"י (סי' לד אות יז) שמדבר בזה בארוכה.</w:t>
      </w:r>
    </w:p>
  </w:footnote>
  <w:footnote w:id="220">
    <w:p w14:paraId="14938295" w14:textId="77777777" w:rsidR="002C32C9" w:rsidRDefault="002C32C9" w:rsidP="00047293">
      <w:pPr>
        <w:pStyle w:val="a5"/>
        <w:rPr>
          <w:rtl/>
        </w:rPr>
      </w:pPr>
      <w:r>
        <w:rPr>
          <w:rStyle w:val="a7"/>
        </w:rPr>
        <w:footnoteRef/>
      </w:r>
      <w:r>
        <w:rPr>
          <w:rtl/>
        </w:rPr>
        <w:t xml:space="preserve"> </w:t>
      </w:r>
      <w:r w:rsidRPr="00CD6DD8">
        <w:rPr>
          <w:rFonts w:cs="Arial"/>
          <w:rtl/>
        </w:rPr>
        <w:t>שהדיינים משביעין ע"י הודאת מקצת הטענה</w:t>
      </w:r>
      <w:r>
        <w:rPr>
          <w:rFonts w:cs="Arial" w:hint="cs"/>
          <w:rtl/>
        </w:rPr>
        <w:t>.</w:t>
      </w:r>
      <w:r w:rsidRPr="00CD6DD8">
        <w:rPr>
          <w:rFonts w:cs="Arial"/>
          <w:rtl/>
        </w:rPr>
        <w:t xml:space="preserve"> שלימדוה מאשר יאמר כי הוא זה (שמות כב) וכתב עלה ונקרב בעל הבית אל האלהים אם לא שלח ידו דהיינו שבועה</w:t>
      </w:r>
      <w:r>
        <w:rPr>
          <w:rFonts w:hint="cs"/>
          <w:rtl/>
        </w:rPr>
        <w:t>, רש"י.</w:t>
      </w:r>
    </w:p>
  </w:footnote>
  <w:footnote w:id="221">
    <w:p w14:paraId="7A054B44" w14:textId="77777777" w:rsidR="002C32C9" w:rsidRDefault="002C32C9" w:rsidP="00047293">
      <w:pPr>
        <w:pStyle w:val="a5"/>
      </w:pPr>
      <w:r>
        <w:rPr>
          <w:rStyle w:val="a7"/>
        </w:rPr>
        <w:footnoteRef/>
      </w:r>
      <w:r>
        <w:rPr>
          <w:rtl/>
        </w:rPr>
        <w:t xml:space="preserve"> </w:t>
      </w:r>
      <w:r w:rsidRPr="00CD6DD8">
        <w:rPr>
          <w:rFonts w:cs="Arial"/>
          <w:rtl/>
        </w:rPr>
        <w:t>שהשבועה באה על ידה לא תהא פחות משתי כסף</w:t>
      </w:r>
      <w:r>
        <w:rPr>
          <w:rFonts w:cs="Arial" w:hint="cs"/>
          <w:rtl/>
        </w:rPr>
        <w:t>, רש"י</w:t>
      </w:r>
      <w:r>
        <w:rPr>
          <w:rFonts w:hint="cs"/>
          <w:rtl/>
        </w:rPr>
        <w:t>.</w:t>
      </w:r>
    </w:p>
  </w:footnote>
  <w:footnote w:id="222">
    <w:p w14:paraId="3825784C" w14:textId="77777777" w:rsidR="002C32C9" w:rsidRDefault="002C32C9" w:rsidP="00047293">
      <w:pPr>
        <w:pStyle w:val="a5"/>
      </w:pPr>
      <w:r>
        <w:rPr>
          <w:rStyle w:val="a7"/>
        </w:rPr>
        <w:footnoteRef/>
      </w:r>
      <w:r>
        <w:rPr>
          <w:rtl/>
        </w:rPr>
        <w:t xml:space="preserve"> </w:t>
      </w:r>
      <w:r w:rsidRPr="00CD6DD8">
        <w:rPr>
          <w:rFonts w:cs="Arial"/>
          <w:rtl/>
        </w:rPr>
        <w:t>שמחייבתו לישבע לא תהא פחות מפרוטה</w:t>
      </w:r>
      <w:r>
        <w:rPr>
          <w:rFonts w:cs="Arial" w:hint="cs"/>
          <w:rtl/>
        </w:rPr>
        <w:t>.</w:t>
      </w:r>
      <w:r w:rsidRPr="00CD6DD8">
        <w:rPr>
          <w:rFonts w:cs="Arial"/>
          <w:rtl/>
        </w:rPr>
        <w:t xml:space="preserve"> ובגמ' פליגי רב ושמואל בפרוטה זו אם מתוך שתי כסף של טענה היא או צריך שתהא טענת הכפירה של כסף שתי מעות כסף לבד פרוטה של הודאה</w:t>
      </w:r>
      <w:r>
        <w:rPr>
          <w:rFonts w:cs="Arial" w:hint="cs"/>
          <w:rtl/>
        </w:rPr>
        <w:t>, רש"י</w:t>
      </w:r>
      <w:r>
        <w:rPr>
          <w:rFonts w:hint="cs"/>
          <w:rtl/>
        </w:rPr>
        <w:t>.</w:t>
      </w:r>
    </w:p>
  </w:footnote>
  <w:footnote w:id="223">
    <w:p w14:paraId="1084DA8C" w14:textId="77777777" w:rsidR="002C32C9" w:rsidRDefault="002C32C9" w:rsidP="00047293">
      <w:pPr>
        <w:pStyle w:val="a5"/>
      </w:pPr>
      <w:r>
        <w:rPr>
          <w:rStyle w:val="a7"/>
        </w:rPr>
        <w:footnoteRef/>
      </w:r>
      <w:r>
        <w:rPr>
          <w:rtl/>
        </w:rPr>
        <w:t xml:space="preserve"> </w:t>
      </w:r>
      <w:r>
        <w:rPr>
          <w:rFonts w:cs="Arial"/>
          <w:rtl/>
        </w:rPr>
        <w:t>כלומר טענה דתנן במתניתין לאו אתחלת טענה קאי אלא אכפירה שהוא כופר בטענת חבירו לבד הודאת הפרוטה דבעינן שתהא תחלת הטענה שתי כסף ופרוטה</w:t>
      </w:r>
      <w:r>
        <w:rPr>
          <w:rFonts w:cs="Arial" w:hint="cs"/>
          <w:rtl/>
        </w:rPr>
        <w:t>, ב"י.</w:t>
      </w:r>
    </w:p>
  </w:footnote>
  <w:footnote w:id="224">
    <w:p w14:paraId="53C0E5A7" w14:textId="77777777" w:rsidR="002C32C9" w:rsidRDefault="002C32C9" w:rsidP="00047293">
      <w:pPr>
        <w:pStyle w:val="a5"/>
      </w:pPr>
      <w:r>
        <w:rPr>
          <w:rStyle w:val="a7"/>
        </w:rPr>
        <w:footnoteRef/>
      </w:r>
      <w:r>
        <w:rPr>
          <w:rtl/>
        </w:rPr>
        <w:t xml:space="preserve"> </w:t>
      </w:r>
      <w:r>
        <w:rPr>
          <w:rFonts w:cs="Arial" w:hint="cs"/>
          <w:rtl/>
        </w:rPr>
        <w:t xml:space="preserve">וז"ל- </w:t>
      </w:r>
      <w:r>
        <w:rPr>
          <w:rFonts w:cs="Arial"/>
          <w:rtl/>
        </w:rPr>
        <w:t>מאה תמרים יש לי בידך</w:t>
      </w:r>
      <w:r>
        <w:rPr>
          <w:rFonts w:cs="Arial" w:hint="cs"/>
          <w:rtl/>
        </w:rPr>
        <w:t>,</w:t>
      </w:r>
      <w:r>
        <w:rPr>
          <w:rFonts w:cs="Arial"/>
          <w:rtl/>
        </w:rPr>
        <w:t xml:space="preserve"> אין לך בידי אלא תשעים, רואים</w:t>
      </w:r>
      <w:r>
        <w:rPr>
          <w:rFonts w:cs="Arial" w:hint="cs"/>
          <w:rtl/>
        </w:rPr>
        <w:t>,</w:t>
      </w:r>
      <w:r>
        <w:rPr>
          <w:rFonts w:cs="Arial"/>
          <w:rtl/>
        </w:rPr>
        <w:t xml:space="preserve"> אם היו שוין שם העשר שכפר בהן שתי מעין</w:t>
      </w:r>
      <w:r>
        <w:rPr>
          <w:rFonts w:cs="Arial" w:hint="cs"/>
          <w:rtl/>
        </w:rPr>
        <w:t xml:space="preserve"> </w:t>
      </w:r>
      <w:r>
        <w:rPr>
          <w:rFonts w:cs="Arial"/>
          <w:rtl/>
        </w:rPr>
        <w:t>– נשבע</w:t>
      </w:r>
      <w:r>
        <w:rPr>
          <w:rFonts w:cs="Arial" w:hint="cs"/>
          <w:rtl/>
        </w:rPr>
        <w:t>,</w:t>
      </w:r>
      <w:r>
        <w:rPr>
          <w:rFonts w:cs="Arial"/>
          <w:rtl/>
        </w:rPr>
        <w:t xml:space="preserve"> ואם לאו</w:t>
      </w:r>
      <w:r>
        <w:rPr>
          <w:rFonts w:cs="Arial" w:hint="cs"/>
          <w:rtl/>
        </w:rPr>
        <w:t xml:space="preserve"> -</w:t>
      </w:r>
      <w:r>
        <w:rPr>
          <w:rFonts w:cs="Arial"/>
          <w:rtl/>
        </w:rPr>
        <w:t xml:space="preserve"> פטור</w:t>
      </w:r>
      <w:r>
        <w:rPr>
          <w:rFonts w:cs="Arial" w:hint="cs"/>
          <w:rtl/>
        </w:rPr>
        <w:t>.</w:t>
      </w:r>
      <w:r>
        <w:rPr>
          <w:rFonts w:cs="Arial"/>
          <w:rtl/>
        </w:rPr>
        <w:t xml:space="preserve"> חמשה או ששה אגוזים יש לי בידך</w:t>
      </w:r>
      <w:r>
        <w:rPr>
          <w:rFonts w:cs="Arial" w:hint="cs"/>
          <w:rtl/>
        </w:rPr>
        <w:t>,</w:t>
      </w:r>
      <w:r>
        <w:rPr>
          <w:rFonts w:cs="Arial"/>
          <w:rtl/>
        </w:rPr>
        <w:t xml:space="preserve"> אין לך בידי אלא אגוז אחד</w:t>
      </w:r>
      <w:r>
        <w:rPr>
          <w:rFonts w:cs="Arial" w:hint="cs"/>
          <w:rtl/>
        </w:rPr>
        <w:t>,</w:t>
      </w:r>
      <w:r>
        <w:rPr>
          <w:rFonts w:cs="Arial"/>
          <w:rtl/>
        </w:rPr>
        <w:t xml:space="preserve"> רואין</w:t>
      </w:r>
      <w:r>
        <w:rPr>
          <w:rFonts w:cs="Arial" w:hint="cs"/>
          <w:rtl/>
        </w:rPr>
        <w:t>,</w:t>
      </w:r>
      <w:r>
        <w:rPr>
          <w:rFonts w:cs="Arial"/>
          <w:rtl/>
        </w:rPr>
        <w:t xml:space="preserve"> אם שוה האחד פרוטה –</w:t>
      </w:r>
      <w:r>
        <w:rPr>
          <w:rFonts w:cs="Arial" w:hint="cs"/>
          <w:rtl/>
        </w:rPr>
        <w:t xml:space="preserve"> </w:t>
      </w:r>
      <w:r>
        <w:rPr>
          <w:rFonts w:cs="Arial"/>
          <w:rtl/>
        </w:rPr>
        <w:t>נשבע</w:t>
      </w:r>
      <w:r>
        <w:rPr>
          <w:rFonts w:cs="Arial" w:hint="cs"/>
          <w:rtl/>
        </w:rPr>
        <w:t>,</w:t>
      </w:r>
      <w:r>
        <w:rPr>
          <w:rFonts w:cs="Arial"/>
          <w:rtl/>
        </w:rPr>
        <w:t xml:space="preserve"> ואם לאו –</w:t>
      </w:r>
      <w:r>
        <w:rPr>
          <w:rFonts w:cs="Arial" w:hint="cs"/>
          <w:rtl/>
        </w:rPr>
        <w:t xml:space="preserve"> </w:t>
      </w:r>
      <w:r>
        <w:rPr>
          <w:rFonts w:cs="Arial"/>
          <w:rtl/>
        </w:rPr>
        <w:t>פטור</w:t>
      </w:r>
      <w:r>
        <w:rPr>
          <w:rFonts w:cs="Arial" w:hint="cs"/>
          <w:rtl/>
        </w:rPr>
        <w:t>.</w:t>
      </w:r>
      <w:r>
        <w:rPr>
          <w:rFonts w:cs="Arial"/>
          <w:rtl/>
        </w:rPr>
        <w:t xml:space="preserve"> וכן כל כיוצא בזה.</w:t>
      </w:r>
    </w:p>
  </w:footnote>
  <w:footnote w:id="225">
    <w:p w14:paraId="2A372BBC" w14:textId="77777777"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מודה במקצת מחטין.</w:t>
      </w:r>
    </w:p>
  </w:footnote>
  <w:footnote w:id="226">
    <w:p w14:paraId="21958CA3" w14:textId="77777777" w:rsidR="002C32C9" w:rsidRDefault="002C32C9" w:rsidP="00047293">
      <w:pPr>
        <w:pStyle w:val="a5"/>
      </w:pPr>
      <w:r>
        <w:rPr>
          <w:rStyle w:val="a7"/>
        </w:rPr>
        <w:footnoteRef/>
      </w:r>
      <w:r>
        <w:rPr>
          <w:rtl/>
        </w:rPr>
        <w:t xml:space="preserve"> </w:t>
      </w:r>
      <w:r>
        <w:rPr>
          <w:rFonts w:cs="Arial"/>
          <w:rtl/>
        </w:rPr>
        <w:t>כתב הר"ן (יט: ד"ה טענו)</w:t>
      </w:r>
      <w:r>
        <w:rPr>
          <w:rFonts w:cs="Arial" w:hint="cs"/>
          <w:rtl/>
        </w:rPr>
        <w:t>-</w:t>
      </w:r>
      <w:r>
        <w:rPr>
          <w:rFonts w:cs="Arial"/>
          <w:rtl/>
        </w:rPr>
        <w:t xml:space="preserve"> ואיכא למידק דבגמרא (לט:) אמרינן מה כסף דבר חשוב אף כלים דבר חשוב אלמא אפילו בכלים דבר חשוב בעינן</w:t>
      </w:r>
      <w:r>
        <w:rPr>
          <w:rFonts w:cs="Arial" w:hint="cs"/>
          <w:rtl/>
        </w:rPr>
        <w:t>.</w:t>
      </w:r>
      <w:r>
        <w:rPr>
          <w:rFonts w:cs="Arial"/>
          <w:rtl/>
        </w:rPr>
        <w:t xml:space="preserve"> יש לומר דלאו חשוב תרין מעין קאמר אלא לאפוקי מארוקא או שברי כלים. והרמב"ן (שבועות לט: ד"ה ה"ג מה כלים) פירש דאתא לאפוקי כלי שאינו שוה פרוטה ד</w:t>
      </w:r>
      <w:r>
        <w:rPr>
          <w:rFonts w:cs="Arial" w:hint="cs"/>
          <w:rtl/>
        </w:rPr>
        <w:t>-...</w:t>
      </w:r>
    </w:p>
  </w:footnote>
  <w:footnote w:id="227">
    <w:p w14:paraId="01410BAE" w14:textId="77777777" w:rsidR="002C32C9" w:rsidRDefault="002C32C9" w:rsidP="00047293">
      <w:pPr>
        <w:pStyle w:val="a5"/>
        <w:rPr>
          <w:rtl/>
        </w:rPr>
      </w:pPr>
      <w:r>
        <w:rPr>
          <w:rStyle w:val="a7"/>
        </w:rPr>
        <w:footnoteRef/>
      </w:r>
      <w:r>
        <w:rPr>
          <w:rtl/>
        </w:rPr>
        <w:t xml:space="preserve"> </w:t>
      </w:r>
      <w:r>
        <w:rPr>
          <w:rFonts w:cs="Arial"/>
          <w:rtl/>
        </w:rPr>
        <w:t>והכי איתא בירושלמי (שם) דגרסינן התם אמר שמואל טענו שני מחטין והודה לו באחד מהם חייב אמר רבי חנינא והן שוות שתי פרוטות שתהא טענה פרוטה והודאה פרוטה. והביא עוד הרב ז"ל ראיה מדאמרינן בהזהב (ב"מ נה.) דאין בית דין נזקקין לפחות משוה פרוטה ואם אתה אומר דטענו שתי מחטין והודה לו באחד מהן חייב אף על פי שאין שוין אלא פרוטה אחת נמצא בית דין נזקקין לפחות משוה פרוטה</w:t>
      </w:r>
      <w:r>
        <w:rPr>
          <w:rFonts w:cs="Arial" w:hint="cs"/>
          <w:rtl/>
        </w:rPr>
        <w:t>, ר"ן בשם הרמב"ן</w:t>
      </w:r>
      <w:r>
        <w:rPr>
          <w:rFonts w:cs="Arial"/>
          <w:rtl/>
        </w:rPr>
        <w:t>.</w:t>
      </w:r>
    </w:p>
  </w:footnote>
  <w:footnote w:id="228">
    <w:p w14:paraId="3769CA1C" w14:textId="77777777" w:rsidR="002C32C9" w:rsidRDefault="002C32C9" w:rsidP="00047293">
      <w:pPr>
        <w:pStyle w:val="a5"/>
        <w:rPr>
          <w:rtl/>
        </w:rPr>
      </w:pPr>
      <w:r>
        <w:rPr>
          <w:rStyle w:val="a7"/>
        </w:rPr>
        <w:footnoteRef/>
      </w:r>
      <w:r>
        <w:rPr>
          <w:rtl/>
        </w:rPr>
        <w:t xml:space="preserve"> </w:t>
      </w:r>
      <w:r w:rsidRPr="000E4C54">
        <w:rPr>
          <w:rFonts w:cs="Arial"/>
          <w:rtl/>
        </w:rPr>
        <w:t xml:space="preserve">רב האי גאון </w:t>
      </w:r>
      <w:r>
        <w:rPr>
          <w:rFonts w:cs="Arial" w:hint="cs"/>
          <w:sz w:val="16"/>
          <w:szCs w:val="16"/>
          <w:rtl/>
        </w:rPr>
        <w:t xml:space="preserve">(כ"כ הרא"ש והר"ן בשמו) </w:t>
      </w:r>
      <w:r w:rsidRPr="000E4C54">
        <w:rPr>
          <w:rFonts w:cs="Arial"/>
          <w:rtl/>
        </w:rPr>
        <w:t xml:space="preserve">רמב"ם </w:t>
      </w:r>
      <w:r w:rsidRPr="000E4C54">
        <w:rPr>
          <w:rFonts w:cs="Arial" w:hint="cs"/>
          <w:sz w:val="16"/>
          <w:szCs w:val="16"/>
          <w:rtl/>
        </w:rPr>
        <w:t>(</w:t>
      </w:r>
      <w:r w:rsidRPr="000E4C54">
        <w:rPr>
          <w:rFonts w:cs="Arial"/>
          <w:sz w:val="16"/>
          <w:szCs w:val="16"/>
          <w:rtl/>
        </w:rPr>
        <w:t>פ</w:t>
      </w:r>
      <w:r w:rsidRPr="000E4C54">
        <w:rPr>
          <w:rFonts w:cs="Arial" w:hint="cs"/>
          <w:sz w:val="16"/>
          <w:szCs w:val="16"/>
          <w:rtl/>
        </w:rPr>
        <w:t>"</w:t>
      </w:r>
      <w:r w:rsidRPr="000E4C54">
        <w:rPr>
          <w:rFonts w:cs="Arial"/>
          <w:sz w:val="16"/>
          <w:szCs w:val="16"/>
          <w:rtl/>
        </w:rPr>
        <w:t>ג מטוען ה"ה)</w:t>
      </w:r>
      <w:r w:rsidRPr="000E4C54">
        <w:rPr>
          <w:rFonts w:cs="Arial" w:hint="cs"/>
          <w:sz w:val="16"/>
          <w:szCs w:val="16"/>
          <w:rtl/>
        </w:rPr>
        <w:t xml:space="preserve"> </w:t>
      </w:r>
      <w:r>
        <w:rPr>
          <w:rFonts w:cs="Arial"/>
          <w:rtl/>
        </w:rPr>
        <w:t xml:space="preserve">בעל התרומות </w:t>
      </w:r>
      <w:r w:rsidRPr="000E4C54">
        <w:rPr>
          <w:rFonts w:cs="Arial" w:hint="cs"/>
          <w:sz w:val="16"/>
          <w:szCs w:val="16"/>
          <w:rtl/>
        </w:rPr>
        <w:t>(</w:t>
      </w:r>
      <w:r w:rsidRPr="000E4C54">
        <w:rPr>
          <w:rFonts w:cs="Arial"/>
          <w:sz w:val="16"/>
          <w:szCs w:val="16"/>
          <w:rtl/>
        </w:rPr>
        <w:t xml:space="preserve">שער </w:t>
      </w:r>
      <w:r w:rsidRPr="000E4C54">
        <w:rPr>
          <w:rFonts w:cs="Arial" w:hint="cs"/>
          <w:sz w:val="16"/>
          <w:szCs w:val="16"/>
          <w:rtl/>
        </w:rPr>
        <w:t>ז'</w:t>
      </w:r>
      <w:r w:rsidRPr="000E4C54">
        <w:rPr>
          <w:rFonts w:cs="Arial"/>
          <w:sz w:val="16"/>
          <w:szCs w:val="16"/>
          <w:rtl/>
        </w:rPr>
        <w:t xml:space="preserve"> ח"ב סי' יא)</w:t>
      </w:r>
      <w:r>
        <w:rPr>
          <w:rFonts w:cs="Arial" w:hint="cs"/>
          <w:rtl/>
        </w:rPr>
        <w:t xml:space="preserve"> </w:t>
      </w:r>
      <w:r w:rsidRPr="000E4C54">
        <w:rPr>
          <w:rFonts w:cs="Arial"/>
          <w:rtl/>
        </w:rPr>
        <w:t xml:space="preserve">רשב"א </w:t>
      </w:r>
      <w:r w:rsidRPr="000E4C54">
        <w:rPr>
          <w:rFonts w:cs="Arial"/>
          <w:sz w:val="16"/>
          <w:szCs w:val="16"/>
          <w:rtl/>
        </w:rPr>
        <w:t>(שבועות לט: ד"ה ה"ג מה כלים)</w:t>
      </w:r>
      <w:r w:rsidRPr="000E4C54">
        <w:rPr>
          <w:rFonts w:cs="Arial"/>
          <w:rtl/>
        </w:rPr>
        <w:t xml:space="preserve"> </w:t>
      </w:r>
      <w:r>
        <w:rPr>
          <w:rFonts w:cs="Arial" w:hint="cs"/>
          <w:rtl/>
        </w:rPr>
        <w:t xml:space="preserve">הה"מ </w:t>
      </w:r>
      <w:r>
        <w:rPr>
          <w:rFonts w:cs="Arial" w:hint="cs"/>
          <w:sz w:val="16"/>
          <w:szCs w:val="16"/>
          <w:rtl/>
        </w:rPr>
        <w:t xml:space="preserve">(שם) </w:t>
      </w:r>
      <w:r>
        <w:rPr>
          <w:rFonts w:cs="Arial" w:hint="cs"/>
          <w:rtl/>
        </w:rPr>
        <w:t>ו</w:t>
      </w:r>
      <w:r w:rsidRPr="000E4C54">
        <w:rPr>
          <w:rFonts w:cs="Arial"/>
          <w:rtl/>
        </w:rPr>
        <w:t xml:space="preserve">ר"ן </w:t>
      </w:r>
      <w:r w:rsidRPr="000E4C54">
        <w:rPr>
          <w:rFonts w:cs="Arial"/>
          <w:sz w:val="16"/>
          <w:szCs w:val="16"/>
          <w:rtl/>
        </w:rPr>
        <w:t>(יט: ד"ה טענו)</w:t>
      </w:r>
      <w:r>
        <w:rPr>
          <w:rFonts w:hint="cs"/>
          <w:rtl/>
        </w:rPr>
        <w:t>.</w:t>
      </w:r>
    </w:p>
  </w:footnote>
  <w:footnote w:id="229">
    <w:p w14:paraId="707B5AFA" w14:textId="77777777" w:rsidR="002C32C9" w:rsidRDefault="002C32C9" w:rsidP="00047293">
      <w:pPr>
        <w:pStyle w:val="a5"/>
        <w:rPr>
          <w:rtl/>
        </w:rPr>
      </w:pPr>
      <w:r>
        <w:rPr>
          <w:rStyle w:val="a7"/>
        </w:rPr>
        <w:footnoteRef/>
      </w:r>
      <w:r>
        <w:rPr>
          <w:rtl/>
        </w:rPr>
        <w:t xml:space="preserve"> </w:t>
      </w:r>
      <w:r>
        <w:rPr>
          <w:rFonts w:cs="Arial"/>
          <w:rtl/>
        </w:rPr>
        <w:t>נראה שהסכימו שלא לסמוך על הירושלמי בזה כיון דבגמרא אמרינן סתם טענו שני מחטין והודה לו באחד מהם חייב</w:t>
      </w:r>
      <w:r>
        <w:rPr>
          <w:rFonts w:cs="Arial" w:hint="cs"/>
          <w:rtl/>
        </w:rPr>
        <w:t>.</w:t>
      </w:r>
      <w:r>
        <w:rPr>
          <w:rFonts w:cs="Arial"/>
          <w:rtl/>
        </w:rPr>
        <w:t xml:space="preserve"> ועוד שיש שקלא וטריא בירושלמי דלא אתא כגמרא דילן</w:t>
      </w:r>
      <w:r>
        <w:rPr>
          <w:rFonts w:cs="Arial" w:hint="cs"/>
          <w:rtl/>
        </w:rPr>
        <w:t>.</w:t>
      </w:r>
      <w:r>
        <w:rPr>
          <w:rFonts w:cs="Arial"/>
          <w:rtl/>
        </w:rPr>
        <w:t xml:space="preserve"> ולפי דעתם כי אמרינן דאין נזקקין לפחות משוה פרוטה דוקא בממון אבל בכלים נזקקין אע</w:t>
      </w:r>
      <w:r>
        <w:rPr>
          <w:rFonts w:cs="Arial" w:hint="cs"/>
          <w:rtl/>
        </w:rPr>
        <w:t>"</w:t>
      </w:r>
      <w:r>
        <w:rPr>
          <w:rFonts w:cs="Arial"/>
          <w:rtl/>
        </w:rPr>
        <w:t>פ שאינם שוים פרוטה לפיכך יצאו כלים למה שהן ודעת הגאונים והסכמתם תורה היא</w:t>
      </w:r>
      <w:r>
        <w:rPr>
          <w:rFonts w:cs="Arial" w:hint="cs"/>
          <w:rtl/>
        </w:rPr>
        <w:t>...</w:t>
      </w:r>
      <w:r>
        <w:rPr>
          <w:rFonts w:cs="Arial"/>
          <w:rtl/>
        </w:rPr>
        <w:t xml:space="preserve"> ולפיכך אנו צריכים לפרש מה כסף דבר חשוב אף כלים דבר חשוב כאחד מן הפירושים שפירשנו למעלה או כמו שפירש הר"י הלוי (שם ד"ה האי דאמרינן) דהכי קאמר מה כסף כל שהוא חשוב כסף דהיינו סוף כסף האמור בתורה אף כלים כל שהוא חשוב כלי ואף על פי שאינו שוה שתי כסף דיצאו כלים למה שהן</w:t>
      </w:r>
      <w:r>
        <w:rPr>
          <w:rFonts w:hint="cs"/>
          <w:rtl/>
        </w:rPr>
        <w:t>, ר"ן (שם).</w:t>
      </w:r>
    </w:p>
  </w:footnote>
  <w:footnote w:id="230">
    <w:p w14:paraId="475E2713" w14:textId="77777777" w:rsidR="002C32C9" w:rsidRDefault="002C32C9" w:rsidP="00047293">
      <w:pPr>
        <w:pStyle w:val="a5"/>
      </w:pPr>
      <w:r>
        <w:rPr>
          <w:rStyle w:val="a7"/>
        </w:rPr>
        <w:footnoteRef/>
      </w:r>
      <w:r>
        <w:rPr>
          <w:rtl/>
        </w:rPr>
        <w:t xml:space="preserve"> </w:t>
      </w:r>
      <w:r w:rsidRPr="00B94806">
        <w:rPr>
          <w:rFonts w:cs="Arial"/>
          <w:rtl/>
        </w:rPr>
        <w:t>כדמפרש ואזיל כרב דאמר כפירה שתי כסף בעינן</w:t>
      </w:r>
      <w:r>
        <w:rPr>
          <w:rFonts w:cs="Arial" w:hint="cs"/>
          <w:rtl/>
        </w:rPr>
        <w:t>, רש"י.</w:t>
      </w:r>
    </w:p>
  </w:footnote>
  <w:footnote w:id="231">
    <w:p w14:paraId="020DE04B" w14:textId="77777777" w:rsidR="002C32C9" w:rsidRDefault="002C32C9" w:rsidP="00047293">
      <w:pPr>
        <w:pStyle w:val="a5"/>
      </w:pPr>
      <w:r>
        <w:rPr>
          <w:rStyle w:val="a7"/>
        </w:rPr>
        <w:footnoteRef/>
      </w:r>
      <w:r>
        <w:rPr>
          <w:rtl/>
        </w:rPr>
        <w:t xml:space="preserve"> </w:t>
      </w:r>
      <w:r w:rsidRPr="00B94806">
        <w:rPr>
          <w:rFonts w:cs="Arial"/>
          <w:rtl/>
        </w:rPr>
        <w:t>ואפילו כל דהו כדאמרינן לכך יצאו כלים למה שהן ואי משום הודאה ממין הכפירה בהא סבירא ליה כשמואל דאמר טענו בחטין ושעורין והודה לו באחד מהן חייב</w:t>
      </w:r>
      <w:r>
        <w:rPr>
          <w:rFonts w:cs="Arial" w:hint="cs"/>
          <w:rtl/>
        </w:rPr>
        <w:t>, רש"י.</w:t>
      </w:r>
    </w:p>
  </w:footnote>
  <w:footnote w:id="232">
    <w:p w14:paraId="69624F4C" w14:textId="77777777" w:rsidR="002C32C9" w:rsidRDefault="002C32C9" w:rsidP="00047293">
      <w:pPr>
        <w:pStyle w:val="a5"/>
      </w:pPr>
      <w:r>
        <w:rPr>
          <w:rStyle w:val="a7"/>
        </w:rPr>
        <w:footnoteRef/>
      </w:r>
      <w:r>
        <w:rPr>
          <w:rtl/>
        </w:rPr>
        <w:t xml:space="preserve"> </w:t>
      </w:r>
      <w:r w:rsidRPr="00821979">
        <w:rPr>
          <w:rFonts w:cs="Arial"/>
          <w:rtl/>
        </w:rPr>
        <w:t>מדאמר שמואל (שבועות שם) אבל טענת מלוה והעדאת עד אחד לא</w:t>
      </w:r>
      <w:r>
        <w:rPr>
          <w:rFonts w:cs="Arial" w:hint="cs"/>
          <w:rtl/>
        </w:rPr>
        <w:t>,</w:t>
      </w:r>
      <w:r w:rsidRPr="00821979">
        <w:rPr>
          <w:rFonts w:cs="Arial"/>
          <w:rtl/>
        </w:rPr>
        <w:t xml:space="preserve"> לישמעינן נמי בשבועת השומרים דהוי רבותא טפי</w:t>
      </w:r>
      <w:r>
        <w:rPr>
          <w:rFonts w:cs="Arial" w:hint="cs"/>
          <w:rtl/>
        </w:rPr>
        <w:t>,</w:t>
      </w:r>
      <w:r w:rsidRPr="00821979">
        <w:rPr>
          <w:rFonts w:cs="Arial"/>
          <w:rtl/>
        </w:rPr>
        <w:t xml:space="preserve"> דהא כסף או כלים גבי שומרים כתיב</w:t>
      </w:r>
      <w:r>
        <w:rPr>
          <w:rFonts w:cs="Arial" w:hint="cs"/>
          <w:rtl/>
        </w:rPr>
        <w:t>,</w:t>
      </w:r>
      <w:r w:rsidRPr="00821979">
        <w:rPr>
          <w:rFonts w:cs="Arial"/>
          <w:rtl/>
        </w:rPr>
        <w:t xml:space="preserve"> ותו דהא כסף או כלים מידרש בכלל ופרט לענין שבועת השומרים כדאיתא לקמן בפרקין (מג.)</w:t>
      </w:r>
      <w:r>
        <w:rPr>
          <w:rFonts w:cs="Arial" w:hint="cs"/>
          <w:rtl/>
        </w:rPr>
        <w:t>,</w:t>
      </w:r>
      <w:r w:rsidRPr="00821979">
        <w:rPr>
          <w:rFonts w:cs="Arial"/>
          <w:rtl/>
        </w:rPr>
        <w:t xml:space="preserve"> ואמאי לא נדרוש נמי מה כלים שנים אף כסף שנים לשבועת השומרים</w:t>
      </w:r>
      <w:r>
        <w:rPr>
          <w:rFonts w:cs="Arial" w:hint="cs"/>
          <w:rtl/>
        </w:rPr>
        <w:t>.</w:t>
      </w:r>
      <w:r w:rsidRPr="00821979">
        <w:rPr>
          <w:rFonts w:cs="Arial"/>
          <w:rtl/>
        </w:rPr>
        <w:t xml:space="preserve"> ומה שאמרו עירוב פרשיות כתוב כאן לאו כלום הוא דלא אמרינן עיקור פרשיות כתוב כאן אלא עירוב פרשיות</w:t>
      </w:r>
      <w:r>
        <w:rPr>
          <w:rFonts w:cs="Arial" w:hint="cs"/>
          <w:rtl/>
        </w:rPr>
        <w:t>,</w:t>
      </w:r>
      <w:r w:rsidRPr="00821979">
        <w:rPr>
          <w:rFonts w:cs="Arial"/>
          <w:rtl/>
        </w:rPr>
        <w:t xml:space="preserve"> שאנו מערבין הפרשיות יחד לומר מה שכתוב בפרשה זו קאי נמי אפרשה אחרת דכי הוא זה הכתוב בפרשת שומרין קאי נמי אפרשה דאם כסף תלוה</w:t>
      </w:r>
      <w:r>
        <w:rPr>
          <w:rFonts w:cs="Arial" w:hint="cs"/>
          <w:rtl/>
        </w:rPr>
        <w:t>,</w:t>
      </w:r>
      <w:r w:rsidRPr="00821979">
        <w:rPr>
          <w:rFonts w:cs="Arial"/>
          <w:rtl/>
        </w:rPr>
        <w:t xml:space="preserve"> ולא שאנו עוקרין אותו ממקומו דהא בפקדון נמי כופר בכל פטור הלכך כסף או כלים נמי לא עקרינן משבועת שומרין</w:t>
      </w:r>
      <w:r>
        <w:rPr>
          <w:rFonts w:cs="Arial" w:hint="cs"/>
          <w:rtl/>
        </w:rPr>
        <w:t>.</w:t>
      </w:r>
      <w:r w:rsidRPr="00821979">
        <w:rPr>
          <w:rFonts w:cs="Arial"/>
          <w:rtl/>
        </w:rPr>
        <w:t xml:space="preserve"> ועוד ראיה מדאמרינן בשלהי הנשבעין (מח:) גבי שותפין ואריסין והוא שיש ביניהם כפירת טענה שתי כסף והנהו דמו לשומרין ומשום הכי תקנו להם רבנן שבועה כעין דאורייתא בכפירת שתי כסף דאי סלקא דעתך בשומרים גופייהו לא בעינן שתי כסף אמאי אצטריכו בהני שתי כסף,</w:t>
      </w:r>
      <w:r>
        <w:rPr>
          <w:rFonts w:cs="Arial" w:hint="cs"/>
          <w:rtl/>
        </w:rPr>
        <w:t xml:space="preserve"> רא"ש.</w:t>
      </w:r>
    </w:p>
  </w:footnote>
  <w:footnote w:id="233">
    <w:p w14:paraId="7B88FD56" w14:textId="77777777" w:rsidR="002C32C9" w:rsidRDefault="002C32C9" w:rsidP="00047293">
      <w:pPr>
        <w:pStyle w:val="a5"/>
        <w:rPr>
          <w:rtl/>
        </w:rPr>
      </w:pPr>
      <w:r>
        <w:rPr>
          <w:rStyle w:val="a7"/>
        </w:rPr>
        <w:footnoteRef/>
      </w:r>
      <w:r>
        <w:rPr>
          <w:rtl/>
        </w:rPr>
        <w:t xml:space="preserve"> </w:t>
      </w:r>
      <w:r>
        <w:rPr>
          <w:rFonts w:cs="Arial" w:hint="cs"/>
          <w:rtl/>
        </w:rPr>
        <w:t xml:space="preserve">וכ"כ הרא"ש בשם איכא מאן דאמר, וז"ל- </w:t>
      </w:r>
      <w:r w:rsidRPr="00821979">
        <w:rPr>
          <w:rFonts w:cs="Arial"/>
          <w:rtl/>
        </w:rPr>
        <w:t>לא בעינן כפירת שתי כסף אלא במודה במקצת</w:t>
      </w:r>
      <w:r>
        <w:rPr>
          <w:rFonts w:cs="Arial" w:hint="cs"/>
          <w:rtl/>
        </w:rPr>
        <w:t>.</w:t>
      </w:r>
      <w:r w:rsidRPr="00821979">
        <w:rPr>
          <w:rFonts w:cs="Arial"/>
          <w:rtl/>
        </w:rPr>
        <w:t xml:space="preserve"> ואף על גב דכתיב כסף או כלים</w:t>
      </w:r>
      <w:r>
        <w:rPr>
          <w:rFonts w:cs="Arial" w:hint="cs"/>
          <w:rtl/>
        </w:rPr>
        <w:t>,</w:t>
      </w:r>
      <w:r w:rsidRPr="00821979">
        <w:rPr>
          <w:rFonts w:cs="Arial"/>
          <w:rtl/>
        </w:rPr>
        <w:t xml:space="preserve"> עירוב פרשיות כתוב כאן כדאמרינן בסוף הגוזל קמא </w:t>
      </w:r>
      <w:r w:rsidRPr="00B2476B">
        <w:rPr>
          <w:rFonts w:cs="Arial"/>
          <w:sz w:val="16"/>
          <w:szCs w:val="16"/>
          <w:rtl/>
        </w:rPr>
        <w:t>(ב"ק קז.)</w:t>
      </w:r>
      <w:r>
        <w:rPr>
          <w:rFonts w:cs="Arial" w:hint="cs"/>
          <w:rtl/>
        </w:rPr>
        <w:t xml:space="preserve">, </w:t>
      </w:r>
      <w:r w:rsidRPr="00821979">
        <w:rPr>
          <w:rFonts w:cs="Arial"/>
          <w:rtl/>
        </w:rPr>
        <w:t>וכי היכי דשדינן כי הוא זה אמלוה ולא אפקדון הכי נמי כסף או כלים אמלוה הוא דכתיב</w:t>
      </w:r>
      <w:r>
        <w:rPr>
          <w:rFonts w:cs="Arial" w:hint="cs"/>
          <w:rtl/>
        </w:rPr>
        <w:t>.</w:t>
      </w:r>
    </w:p>
  </w:footnote>
  <w:footnote w:id="234">
    <w:p w14:paraId="516BBE35" w14:textId="77777777" w:rsidR="002C32C9" w:rsidRDefault="002C32C9" w:rsidP="00047293">
      <w:pPr>
        <w:pStyle w:val="a5"/>
        <w:rPr>
          <w:rtl/>
        </w:rPr>
      </w:pPr>
      <w:r>
        <w:rPr>
          <w:rStyle w:val="a7"/>
        </w:rPr>
        <w:footnoteRef/>
      </w:r>
      <w:r>
        <w:rPr>
          <w:rtl/>
        </w:rPr>
        <w:t xml:space="preserve"> </w:t>
      </w:r>
      <w:r w:rsidRPr="00B5087E">
        <w:rPr>
          <w:rFonts w:cs="Arial"/>
          <w:rtl/>
        </w:rPr>
        <w:t xml:space="preserve">גם הר"ן כתב פרק שבועת הדיינין </w:t>
      </w:r>
      <w:r w:rsidRPr="00A8200C">
        <w:rPr>
          <w:rFonts w:cs="Arial"/>
          <w:sz w:val="16"/>
          <w:szCs w:val="16"/>
          <w:rtl/>
        </w:rPr>
        <w:t>(</w:t>
      </w:r>
      <w:r>
        <w:rPr>
          <w:rFonts w:cs="Arial" w:hint="cs"/>
          <w:sz w:val="16"/>
          <w:szCs w:val="16"/>
          <w:rtl/>
        </w:rPr>
        <w:t>יט:</w:t>
      </w:r>
      <w:r w:rsidRPr="00A8200C">
        <w:rPr>
          <w:rFonts w:cs="Arial"/>
          <w:sz w:val="16"/>
          <w:szCs w:val="16"/>
          <w:rtl/>
        </w:rPr>
        <w:t xml:space="preserve"> סוף דבור ראשון) </w:t>
      </w:r>
      <w:r w:rsidRPr="00B5087E">
        <w:rPr>
          <w:rFonts w:cs="Arial"/>
          <w:rtl/>
        </w:rPr>
        <w:t>דמסתברא שאין מחייבין אותו בפחות משתי כסף</w:t>
      </w:r>
      <w:r>
        <w:rPr>
          <w:rFonts w:cs="Arial" w:hint="cs"/>
          <w:rtl/>
        </w:rPr>
        <w:t>,</w:t>
      </w:r>
      <w:r w:rsidRPr="00B5087E">
        <w:rPr>
          <w:rFonts w:cs="Arial"/>
          <w:rtl/>
        </w:rPr>
        <w:t xml:space="preserve"> כיון שאין בשבועת התורה חיוב שבועה בפחות משתי כסף אלא בעד אחד ומשום קרא דכתיב </w:t>
      </w:r>
      <w:r w:rsidRPr="00A8200C">
        <w:rPr>
          <w:rFonts w:cs="Arial"/>
          <w:sz w:val="16"/>
          <w:szCs w:val="16"/>
          <w:rtl/>
        </w:rPr>
        <w:t xml:space="preserve">(דברים יט טו) </w:t>
      </w:r>
      <w:r w:rsidRPr="00B5087E">
        <w:rPr>
          <w:rFonts w:cs="Arial"/>
          <w:rtl/>
        </w:rPr>
        <w:t>לא יקום עד אחד באיש עכ"ל. ואם לדין יש תשובה דהא שבועת השומרין אליבא דהרמב"ם והר"י ן' מיגאש הרי היא בפחות משתי כסף</w:t>
      </w:r>
      <w:r>
        <w:rPr>
          <w:rFonts w:cs="Arial" w:hint="cs"/>
          <w:rtl/>
        </w:rPr>
        <w:t>.</w:t>
      </w:r>
      <w:r w:rsidRPr="00B5087E">
        <w:rPr>
          <w:rFonts w:cs="Arial"/>
          <w:rtl/>
        </w:rPr>
        <w:t xml:space="preserve"> ועוד דכיון דרבנן תקון הך שבועה כדי להציל עני מגוזלו</w:t>
      </w:r>
      <w:r>
        <w:rPr>
          <w:rFonts w:cs="Arial" w:hint="cs"/>
          <w:rtl/>
        </w:rPr>
        <w:t>,</w:t>
      </w:r>
      <w:r w:rsidRPr="00B5087E">
        <w:rPr>
          <w:rFonts w:cs="Arial"/>
          <w:rtl/>
        </w:rPr>
        <w:t xml:space="preserve"> סברא דבכל גוונא תקנו אותה אפילו בשוה פרוטה כיון שהוא ממון</w:t>
      </w:r>
      <w:r>
        <w:rPr>
          <w:rFonts w:cs="Arial" w:hint="cs"/>
          <w:rtl/>
        </w:rPr>
        <w:t>,</w:t>
      </w:r>
      <w:r w:rsidRPr="00B5087E">
        <w:rPr>
          <w:rFonts w:cs="Arial"/>
          <w:rtl/>
        </w:rPr>
        <w:t xml:space="preserve"> וכדברי רבינו האי. והמרשים</w:t>
      </w:r>
      <w:r>
        <w:rPr>
          <w:rFonts w:cs="Arial" w:hint="cs"/>
          <w:rtl/>
        </w:rPr>
        <w:t xml:space="preserve"> כתב</w:t>
      </w:r>
      <w:r w:rsidRPr="004D5B86">
        <w:rPr>
          <w:rFonts w:cs="Arial"/>
          <w:sz w:val="16"/>
          <w:szCs w:val="16"/>
          <w:rtl/>
        </w:rPr>
        <w:t xml:space="preserve"> </w:t>
      </w:r>
      <w:r w:rsidRPr="004D5B86">
        <w:rPr>
          <w:rFonts w:cs="Arial" w:hint="cs"/>
          <w:sz w:val="16"/>
          <w:szCs w:val="16"/>
          <w:rtl/>
        </w:rPr>
        <w:t>(</w:t>
      </w:r>
      <w:r w:rsidRPr="004D5B86">
        <w:rPr>
          <w:rFonts w:cs="Arial"/>
          <w:sz w:val="16"/>
          <w:szCs w:val="16"/>
          <w:rtl/>
        </w:rPr>
        <w:t>מרן בב"י בח</w:t>
      </w:r>
      <w:r>
        <w:rPr>
          <w:rFonts w:cs="Arial" w:hint="cs"/>
          <w:sz w:val="16"/>
          <w:szCs w:val="16"/>
          <w:rtl/>
        </w:rPr>
        <w:t>ו</w:t>
      </w:r>
      <w:r w:rsidRPr="004D5B86">
        <w:rPr>
          <w:rFonts w:cs="Arial"/>
          <w:sz w:val="16"/>
          <w:szCs w:val="16"/>
          <w:rtl/>
        </w:rPr>
        <w:t>"מ באיזה מקומות כותב כתב המרשים כך וכך. ונראה דחכם א' רשם מורה מקום והגהות בטור בדפוס ישן מהטורים או בכ"י וקרי ליה מרשים</w:t>
      </w:r>
      <w:r>
        <w:rPr>
          <w:rFonts w:cs="Arial" w:hint="cs"/>
          <w:sz w:val="16"/>
          <w:szCs w:val="16"/>
          <w:rtl/>
        </w:rPr>
        <w:t xml:space="preserve">, שם גדולים </w:t>
      </w:r>
      <w:r w:rsidRPr="00A8200C">
        <w:rPr>
          <w:rFonts w:cs="Arial" w:hint="cs"/>
          <w:sz w:val="14"/>
          <w:szCs w:val="14"/>
          <w:rtl/>
        </w:rPr>
        <w:t>[אות מ סי' רכו]</w:t>
      </w:r>
      <w:r w:rsidRPr="004D5B86">
        <w:rPr>
          <w:rFonts w:cs="Arial" w:hint="cs"/>
          <w:sz w:val="16"/>
          <w:szCs w:val="16"/>
          <w:rtl/>
        </w:rPr>
        <w:t>)</w:t>
      </w:r>
      <w:r>
        <w:rPr>
          <w:rFonts w:cs="Arial" w:hint="cs"/>
          <w:rtl/>
        </w:rPr>
        <w:t xml:space="preserve"> </w:t>
      </w:r>
      <w:r w:rsidRPr="00B5087E">
        <w:rPr>
          <w:rFonts w:cs="Arial"/>
          <w:rtl/>
        </w:rPr>
        <w:t xml:space="preserve">דהכי מסתברא </w:t>
      </w:r>
      <w:r>
        <w:rPr>
          <w:rFonts w:cs="Arial" w:hint="cs"/>
          <w:sz w:val="16"/>
          <w:szCs w:val="16"/>
          <w:rtl/>
        </w:rPr>
        <w:t xml:space="preserve">{היינו כהר"ן} </w:t>
      </w:r>
      <w:r w:rsidRPr="00B5087E">
        <w:rPr>
          <w:rFonts w:cs="Arial"/>
          <w:rtl/>
        </w:rPr>
        <w:t>מדלא הזכירו חילוק זה כשהזכירו החילוקים שבין שבועה דאורייתא לשבועה דרבנן</w:t>
      </w:r>
      <w:r>
        <w:rPr>
          <w:rFonts w:hint="cs"/>
          <w:rtl/>
        </w:rPr>
        <w:t>, ב"י.</w:t>
      </w:r>
    </w:p>
  </w:footnote>
  <w:footnote w:id="235">
    <w:p w14:paraId="2D6CDBBC" w14:textId="77777777" w:rsidR="002C32C9" w:rsidRDefault="002C32C9" w:rsidP="00047293">
      <w:pPr>
        <w:pStyle w:val="a5"/>
      </w:pPr>
      <w:r>
        <w:rPr>
          <w:rStyle w:val="a7"/>
        </w:rPr>
        <w:footnoteRef/>
      </w:r>
      <w:r>
        <w:rPr>
          <w:rtl/>
        </w:rPr>
        <w:t xml:space="preserve"> </w:t>
      </w:r>
      <w:r w:rsidRPr="001A5025">
        <w:rPr>
          <w:rFonts w:cs="Arial"/>
          <w:rtl/>
        </w:rPr>
        <w:t>כך היא הנוסחא בספרי רבינו ותמהני עליה אמאי בתבעו כור תבואה והודה לו בלתך שעורים פטור הא כל חמשת המינין תבואה מיקרו כדאיתא בפרק הנודר מן הירק (נדרים נה.). לכך נראה לי להגיה ולכתוב קטנית במקום שעורים והכי תנן בפרק שבועת הדיינין (לח:) כור תבואה יש לי בידך אין לך בידי אלא לתך קטנית פטור כור פירות יש לי בידך אין לך בידי אלא לתך קטנית חייב שהקטנית בכלל הפירות</w:t>
      </w:r>
      <w:r>
        <w:rPr>
          <w:rFonts w:cs="Arial" w:hint="cs"/>
          <w:rtl/>
        </w:rPr>
        <w:t>, ב"י.</w:t>
      </w:r>
    </w:p>
  </w:footnote>
  <w:footnote w:id="236">
    <w:p w14:paraId="44368507" w14:textId="77777777" w:rsidR="002C32C9" w:rsidRDefault="002C32C9" w:rsidP="00047293">
      <w:pPr>
        <w:pStyle w:val="a5"/>
      </w:pPr>
      <w:r>
        <w:rPr>
          <w:rStyle w:val="a7"/>
        </w:rPr>
        <w:footnoteRef/>
      </w:r>
      <w:r>
        <w:rPr>
          <w:rtl/>
        </w:rPr>
        <w:t xml:space="preserve"> </w:t>
      </w:r>
      <w:r w:rsidRPr="00090CC7">
        <w:rPr>
          <w:rFonts w:cs="Arial"/>
          <w:rtl/>
        </w:rPr>
        <w:t>דהלכתא כוותיה בדיני (בכורות מט:)</w:t>
      </w:r>
      <w:r w:rsidRPr="00090CC7">
        <w:rPr>
          <w:rFonts w:cs="Arial" w:hint="cs"/>
          <w:rtl/>
        </w:rPr>
        <w:t>,</w:t>
      </w:r>
      <w:r w:rsidRPr="00090CC7">
        <w:rPr>
          <w:rFonts w:cs="Arial"/>
          <w:rtl/>
        </w:rPr>
        <w:t xml:space="preserve"> ולאו הא בהא תליא דאע</w:t>
      </w:r>
      <w:r w:rsidRPr="00090CC7">
        <w:rPr>
          <w:rFonts w:cs="Arial" w:hint="cs"/>
          <w:rtl/>
        </w:rPr>
        <w:t>"</w:t>
      </w:r>
      <w:r w:rsidRPr="00090CC7">
        <w:rPr>
          <w:rFonts w:cs="Arial"/>
          <w:rtl/>
        </w:rPr>
        <w:t>ג דקיי</w:t>
      </w:r>
      <w:r w:rsidRPr="00090CC7">
        <w:rPr>
          <w:rFonts w:cs="Arial" w:hint="cs"/>
          <w:rtl/>
        </w:rPr>
        <w:t>"</w:t>
      </w:r>
      <w:r w:rsidRPr="00090CC7">
        <w:rPr>
          <w:rFonts w:cs="Arial"/>
          <w:rtl/>
        </w:rPr>
        <w:t>ל כרב בכפירת טענה אפשר לפרושי כולה מתניתין בדוקא</w:t>
      </w:r>
      <w:r>
        <w:rPr>
          <w:rFonts w:cs="Arial" w:hint="cs"/>
          <w:rtl/>
        </w:rPr>
        <w:t>,</w:t>
      </w:r>
      <w:r w:rsidRPr="00090CC7">
        <w:rPr>
          <w:rFonts w:cs="Arial"/>
          <w:rtl/>
        </w:rPr>
        <w:t xml:space="preserve"> ופטור דרישא משום דמה שטענו לא הודה לו ומה שהודה לו לא טענו</w:t>
      </w:r>
      <w:r>
        <w:rPr>
          <w:rFonts w:cs="Arial" w:hint="cs"/>
          <w:rtl/>
        </w:rPr>
        <w:t>.</w:t>
      </w:r>
      <w:r w:rsidRPr="00090CC7">
        <w:rPr>
          <w:rFonts w:cs="Arial"/>
          <w:rtl/>
        </w:rPr>
        <w:t xml:space="preserve"> ואע</w:t>
      </w:r>
      <w:r>
        <w:rPr>
          <w:rFonts w:cs="Arial" w:hint="cs"/>
          <w:rtl/>
        </w:rPr>
        <w:t>"</w:t>
      </w:r>
      <w:r w:rsidRPr="00090CC7">
        <w:rPr>
          <w:rFonts w:cs="Arial"/>
          <w:rtl/>
        </w:rPr>
        <w:t>פ שאין זה נוח לי לישניה דרש"י דייקא לי הכי שפירשה למשנתינו (לח: ד"ה אין) אליבא דשמואל</w:t>
      </w:r>
      <w:r>
        <w:rPr>
          <w:rFonts w:cs="Arial" w:hint="cs"/>
          <w:rtl/>
        </w:rPr>
        <w:t>, ר"ן.</w:t>
      </w:r>
    </w:p>
  </w:footnote>
  <w:footnote w:id="237">
    <w:p w14:paraId="7A9A2D30" w14:textId="77777777" w:rsidR="002C32C9" w:rsidRDefault="002C32C9" w:rsidP="00047293">
      <w:pPr>
        <w:pStyle w:val="a5"/>
      </w:pPr>
      <w:r>
        <w:rPr>
          <w:rStyle w:val="a7"/>
        </w:rPr>
        <w:footnoteRef/>
      </w:r>
      <w:r>
        <w:rPr>
          <w:rtl/>
        </w:rPr>
        <w:t xml:space="preserve"> </w:t>
      </w:r>
      <w:r>
        <w:rPr>
          <w:rFonts w:hint="cs"/>
          <w:rtl/>
        </w:rPr>
        <w:t xml:space="preserve">וז"ל- </w:t>
      </w:r>
      <w:r w:rsidRPr="00CF56EF">
        <w:rPr>
          <w:rFonts w:cs="Arial"/>
          <w:rtl/>
        </w:rPr>
        <w:t>תבעו דינר כסף או דינר זהב</w:t>
      </w:r>
      <w:r>
        <w:rPr>
          <w:rFonts w:cs="Arial" w:hint="cs"/>
          <w:rtl/>
        </w:rPr>
        <w:t>,</w:t>
      </w:r>
      <w:r w:rsidRPr="00CF56EF">
        <w:rPr>
          <w:rFonts w:cs="Arial"/>
          <w:rtl/>
        </w:rPr>
        <w:t xml:space="preserve"> כאילו תבעו שוה דינר כסף או שוה דינר זהב</w:t>
      </w:r>
      <w:r>
        <w:rPr>
          <w:rFonts w:cs="Arial" w:hint="cs"/>
          <w:rtl/>
        </w:rPr>
        <w:t>,</w:t>
      </w:r>
      <w:r w:rsidRPr="00CF56EF">
        <w:rPr>
          <w:rFonts w:cs="Arial"/>
          <w:rtl/>
        </w:rPr>
        <w:t xml:space="preserve"> ובכל מה שיודה לו חשיב שפיר ממין הטענה</w:t>
      </w:r>
      <w:r>
        <w:rPr>
          <w:rFonts w:cs="Arial" w:hint="cs"/>
          <w:rtl/>
        </w:rPr>
        <w:t>.</w:t>
      </w:r>
    </w:p>
  </w:footnote>
  <w:footnote w:id="238">
    <w:p w14:paraId="07C48DDE" w14:textId="77777777" w:rsidR="002C32C9" w:rsidRDefault="002C32C9" w:rsidP="00047293">
      <w:pPr>
        <w:pStyle w:val="a5"/>
      </w:pPr>
      <w:r>
        <w:rPr>
          <w:rStyle w:val="a7"/>
        </w:rPr>
        <w:footnoteRef/>
      </w:r>
      <w:r>
        <w:rPr>
          <w:rtl/>
        </w:rPr>
        <w:t xml:space="preserve"> </w:t>
      </w:r>
      <w:r>
        <w:rPr>
          <w:rFonts w:hint="cs"/>
          <w:rtl/>
        </w:rPr>
        <w:t xml:space="preserve">וז"ל- </w:t>
      </w:r>
      <w:r w:rsidRPr="00CF56EF">
        <w:rPr>
          <w:rFonts w:cs="Arial"/>
          <w:rtl/>
        </w:rPr>
        <w:t xml:space="preserve">בד"א כשתבעו דינר כסף או דינר זהב שהלוהו אבל תבעו דינר זהב או דינר כסף שהפקיד בידו </w:t>
      </w:r>
      <w:r>
        <w:rPr>
          <w:rFonts w:cs="Arial" w:hint="cs"/>
          <w:rtl/>
        </w:rPr>
        <w:t xml:space="preserve">- </w:t>
      </w:r>
      <w:r w:rsidRPr="00CF56EF">
        <w:rPr>
          <w:rFonts w:cs="Arial"/>
          <w:rtl/>
        </w:rPr>
        <w:t>דוקא קאמר דינר זהב ולא שוה דינר</w:t>
      </w:r>
      <w:r>
        <w:rPr>
          <w:rFonts w:cs="Arial" w:hint="cs"/>
          <w:rtl/>
        </w:rPr>
        <w:t>.</w:t>
      </w:r>
    </w:p>
  </w:footnote>
  <w:footnote w:id="239">
    <w:p w14:paraId="1A8321D7" w14:textId="77777777" w:rsidR="002C32C9" w:rsidRDefault="002C32C9" w:rsidP="00047293">
      <w:pPr>
        <w:pStyle w:val="a5"/>
        <w:rPr>
          <w:rtl/>
        </w:rPr>
      </w:pPr>
      <w:r>
        <w:rPr>
          <w:rStyle w:val="a7"/>
        </w:rPr>
        <w:footnoteRef/>
      </w:r>
      <w:r>
        <w:rPr>
          <w:rtl/>
        </w:rPr>
        <w:t xml:space="preserve"> </w:t>
      </w:r>
      <w:r>
        <w:rPr>
          <w:rFonts w:cs="Arial"/>
          <w:rtl/>
        </w:rPr>
        <w:t>וכתב הר"ן ואינו נוח לי דמתניתין סתמא קתני</w:t>
      </w:r>
      <w:r>
        <w:rPr>
          <w:rFonts w:cs="Arial" w:hint="cs"/>
          <w:rtl/>
        </w:rPr>
        <w:t>,</w:t>
      </w:r>
      <w:r>
        <w:rPr>
          <w:rFonts w:cs="Arial"/>
          <w:rtl/>
        </w:rPr>
        <w:t xml:space="preserve"> ואדרבה </w:t>
      </w:r>
      <w:r>
        <w:rPr>
          <w:rFonts w:cs="Arial" w:hint="cs"/>
          <w:rtl/>
        </w:rPr>
        <w:t>'</w:t>
      </w:r>
      <w:r>
        <w:rPr>
          <w:rFonts w:cs="Arial"/>
          <w:rtl/>
        </w:rPr>
        <w:t>יש לי בידך</w:t>
      </w:r>
      <w:r>
        <w:rPr>
          <w:rFonts w:cs="Arial" w:hint="cs"/>
          <w:rtl/>
        </w:rPr>
        <w:t>'</w:t>
      </w:r>
      <w:r>
        <w:rPr>
          <w:rFonts w:cs="Arial"/>
          <w:rtl/>
        </w:rPr>
        <w:t xml:space="preserve"> טפי משמע פקדון</w:t>
      </w:r>
      <w:r>
        <w:rPr>
          <w:rFonts w:cs="Arial" w:hint="cs"/>
          <w:rtl/>
        </w:rPr>
        <w:t>,</w:t>
      </w:r>
      <w:r>
        <w:rPr>
          <w:rFonts w:cs="Arial"/>
          <w:rtl/>
        </w:rPr>
        <w:t xml:space="preserve"> לפיכך אני אומר ד</w:t>
      </w:r>
      <w:r>
        <w:rPr>
          <w:rFonts w:cs="Arial" w:hint="cs"/>
          <w:rtl/>
        </w:rPr>
        <w:t>-...</w:t>
      </w:r>
    </w:p>
  </w:footnote>
  <w:footnote w:id="240">
    <w:p w14:paraId="33B604AE" w14:textId="77777777" w:rsidR="002C32C9" w:rsidRDefault="002C32C9" w:rsidP="00047293">
      <w:pPr>
        <w:pStyle w:val="a5"/>
        <w:rPr>
          <w:rtl/>
        </w:rPr>
      </w:pPr>
      <w:r>
        <w:rPr>
          <w:rStyle w:val="a7"/>
        </w:rPr>
        <w:footnoteRef/>
      </w:r>
      <w:r>
        <w:rPr>
          <w:rtl/>
        </w:rPr>
        <w:t xml:space="preserve"> </w:t>
      </w:r>
      <w:r>
        <w:rPr>
          <w:rFonts w:cs="Arial"/>
          <w:rtl/>
        </w:rPr>
        <w:t>וטעמא דמילתא דמסתמא טוען תובע באותו ענין שיתחייב בו הנתבע שבועה</w:t>
      </w:r>
      <w:r>
        <w:rPr>
          <w:rFonts w:cs="Arial" w:hint="cs"/>
          <w:rtl/>
        </w:rPr>
        <w:t>.</w:t>
      </w:r>
      <w:r>
        <w:rPr>
          <w:rFonts w:cs="Arial"/>
          <w:rtl/>
        </w:rPr>
        <w:t xml:space="preserve"> וכבר כתבתי למעלה דתובע שוה</w:t>
      </w:r>
      <w:r>
        <w:rPr>
          <w:rFonts w:cs="Arial" w:hint="cs"/>
          <w:rtl/>
        </w:rPr>
        <w:t>,</w:t>
      </w:r>
      <w:r>
        <w:rPr>
          <w:rFonts w:cs="Arial"/>
          <w:rtl/>
        </w:rPr>
        <w:t xml:space="preserve"> אפילו נתבע משיב דוקא </w:t>
      </w:r>
      <w:r>
        <w:rPr>
          <w:rFonts w:cs="Arial" w:hint="cs"/>
          <w:rtl/>
        </w:rPr>
        <w:t xml:space="preserve">- </w:t>
      </w:r>
      <w:r>
        <w:rPr>
          <w:rFonts w:cs="Arial"/>
          <w:rtl/>
        </w:rPr>
        <w:t>חייב שבועה</w:t>
      </w:r>
      <w:r>
        <w:rPr>
          <w:rFonts w:cs="Arial" w:hint="cs"/>
          <w:rtl/>
        </w:rPr>
        <w:t>.</w:t>
      </w:r>
      <w:r>
        <w:rPr>
          <w:rFonts w:cs="Arial"/>
          <w:rtl/>
        </w:rPr>
        <w:t xml:space="preserve"> אבל תובע דוקא אף על פי שהנתבע משיב שוה</w:t>
      </w:r>
      <w:r>
        <w:rPr>
          <w:rFonts w:cs="Arial" w:hint="cs"/>
          <w:rtl/>
        </w:rPr>
        <w:t xml:space="preserve"> </w:t>
      </w:r>
      <w:r>
        <w:rPr>
          <w:rFonts w:cs="Arial"/>
          <w:rtl/>
        </w:rPr>
        <w:t>–</w:t>
      </w:r>
      <w:r>
        <w:rPr>
          <w:rFonts w:cs="Arial" w:hint="cs"/>
          <w:rtl/>
        </w:rPr>
        <w:t xml:space="preserve"> </w:t>
      </w:r>
      <w:r>
        <w:rPr>
          <w:rFonts w:cs="Arial"/>
          <w:rtl/>
        </w:rPr>
        <w:t>פטור</w:t>
      </w:r>
      <w:r>
        <w:rPr>
          <w:rFonts w:cs="Arial" w:hint="cs"/>
          <w:rtl/>
        </w:rPr>
        <w:t>.</w:t>
      </w:r>
      <w:r>
        <w:rPr>
          <w:rFonts w:cs="Arial"/>
          <w:rtl/>
        </w:rPr>
        <w:t xml:space="preserve"> ומשום הכי אמרינן דתובע בין בפקדון בין במלוה לעולם שוה קאמר</w:t>
      </w:r>
      <w:r>
        <w:rPr>
          <w:rFonts w:cs="Arial" w:hint="cs"/>
          <w:rtl/>
        </w:rPr>
        <w:t>,</w:t>
      </w:r>
      <w:r>
        <w:rPr>
          <w:rFonts w:cs="Arial"/>
          <w:rtl/>
        </w:rPr>
        <w:t xml:space="preserve"> כדי שיתחייב נתבע באי זה דבר שיודה</w:t>
      </w:r>
      <w:r>
        <w:rPr>
          <w:rFonts w:cs="Arial" w:hint="cs"/>
          <w:rtl/>
        </w:rPr>
        <w:t>, ר"ן.</w:t>
      </w:r>
    </w:p>
  </w:footnote>
  <w:footnote w:id="241">
    <w:p w14:paraId="68DE5D4D" w14:textId="77777777" w:rsidR="002C32C9" w:rsidRDefault="002C32C9" w:rsidP="00047293">
      <w:pPr>
        <w:pStyle w:val="a5"/>
      </w:pPr>
      <w:r>
        <w:rPr>
          <w:rStyle w:val="a7"/>
        </w:rPr>
        <w:footnoteRef/>
      </w:r>
      <w:r>
        <w:rPr>
          <w:rtl/>
        </w:rPr>
        <w:t xml:space="preserve"> </w:t>
      </w:r>
      <w:r>
        <w:rPr>
          <w:rFonts w:hint="cs"/>
          <w:rtl/>
        </w:rPr>
        <w:t>ו</w:t>
      </w:r>
      <w:r w:rsidRPr="001B3A0D">
        <w:rPr>
          <w:rFonts w:cs="Arial"/>
          <w:rtl/>
        </w:rPr>
        <w:t>פי' דינר זהוב היינו טבוע</w:t>
      </w:r>
      <w:r>
        <w:rPr>
          <w:rFonts w:cs="Arial" w:hint="cs"/>
          <w:rtl/>
        </w:rPr>
        <w:t>..., רש"י.</w:t>
      </w:r>
    </w:p>
  </w:footnote>
  <w:footnote w:id="242">
    <w:p w14:paraId="35AE47DD" w14:textId="77777777" w:rsidR="002C32C9" w:rsidRDefault="002C32C9" w:rsidP="00047293">
      <w:pPr>
        <w:pStyle w:val="a5"/>
        <w:rPr>
          <w:rtl/>
        </w:rPr>
      </w:pPr>
      <w:r>
        <w:rPr>
          <w:rStyle w:val="a7"/>
        </w:rPr>
        <w:footnoteRef/>
      </w:r>
      <w:r>
        <w:rPr>
          <w:rtl/>
        </w:rPr>
        <w:t xml:space="preserve"> </w:t>
      </w:r>
      <w:r>
        <w:rPr>
          <w:rFonts w:hint="cs"/>
          <w:rtl/>
        </w:rPr>
        <w:t xml:space="preserve">אלא הוי הודאה שלא ממין הטענה. </w:t>
      </w:r>
      <w:r>
        <w:rPr>
          <w:rFonts w:cs="Arial"/>
          <w:rtl/>
        </w:rPr>
        <w:t xml:space="preserve">וכתב הרא"ש </w:t>
      </w:r>
      <w:r>
        <w:rPr>
          <w:rFonts w:cs="Arial" w:hint="cs"/>
          <w:rtl/>
        </w:rPr>
        <w:t>ד</w:t>
      </w:r>
      <w:r>
        <w:rPr>
          <w:rFonts w:cs="Arial"/>
          <w:rtl/>
        </w:rPr>
        <w:t>משמע מתוך דבריו אם אמר בפירוש שוה שתי כסף זהב הוי הודאה ממין הטענה וחייב</w:t>
      </w:r>
      <w:r>
        <w:rPr>
          <w:rFonts w:cs="Arial" w:hint="cs"/>
          <w:rtl/>
        </w:rPr>
        <w:t>,</w:t>
      </w:r>
      <w:r>
        <w:rPr>
          <w:rFonts w:cs="Arial"/>
          <w:rtl/>
        </w:rPr>
        <w:t xml:space="preserve"> והא ליתא</w:t>
      </w:r>
      <w:r>
        <w:rPr>
          <w:rFonts w:cs="Arial" w:hint="cs"/>
          <w:rtl/>
        </w:rPr>
        <w:t>,</w:t>
      </w:r>
      <w:r>
        <w:rPr>
          <w:rFonts w:cs="Arial"/>
          <w:rtl/>
        </w:rPr>
        <w:t xml:space="preserve"> דהטוען לחבירו דינר זהב זהוב יש לי בידך אין יכול להשיבו שום טענה שיתחייב עליה שבועה אם לא שטענו דינר זהב זהוב מטבעות כפירוש רבינו חננאל</w:t>
      </w:r>
      <w:r>
        <w:rPr>
          <w:rFonts w:cs="Arial" w:hint="cs"/>
          <w:rtl/>
        </w:rPr>
        <w:t>,</w:t>
      </w:r>
      <w:r>
        <w:rPr>
          <w:rFonts w:cs="Arial"/>
          <w:rtl/>
        </w:rPr>
        <w:t xml:space="preserve"> אפילו אם הודה לו במטבע שהוא חצי דינר זהב זהוב פטור</w:t>
      </w:r>
      <w:r>
        <w:rPr>
          <w:rFonts w:cs="Arial" w:hint="cs"/>
          <w:rtl/>
        </w:rPr>
        <w:t>,</w:t>
      </w:r>
      <w:r>
        <w:rPr>
          <w:rFonts w:cs="Arial"/>
          <w:rtl/>
        </w:rPr>
        <w:t xml:space="preserve"> דהוי כמו מנורה גדולה וקטנה (מג.)</w:t>
      </w:r>
      <w:r>
        <w:rPr>
          <w:rFonts w:cs="Arial" w:hint="cs"/>
          <w:rtl/>
        </w:rPr>
        <w:t>,</w:t>
      </w:r>
      <w:r>
        <w:rPr>
          <w:rFonts w:cs="Arial"/>
          <w:rtl/>
        </w:rPr>
        <w:t xml:space="preserve"> ולא דמי למנורה בת עשר ליטרין ובת חמש ליטרין (שם) דהתם יכול לגוררה</w:t>
      </w:r>
      <w:r>
        <w:rPr>
          <w:rFonts w:cs="Arial" w:hint="cs"/>
          <w:rtl/>
        </w:rPr>
        <w:t>,</w:t>
      </w:r>
      <w:r>
        <w:rPr>
          <w:rFonts w:cs="Arial"/>
          <w:rtl/>
        </w:rPr>
        <w:t xml:space="preserve"> אבל מטבע טבוע אינו יכול לגוררו</w:t>
      </w:r>
      <w:r>
        <w:rPr>
          <w:rFonts w:cs="Arial" w:hint="cs"/>
          <w:rtl/>
        </w:rPr>
        <w:t>.</w:t>
      </w:r>
      <w:r>
        <w:rPr>
          <w:rFonts w:cs="Arial"/>
          <w:rtl/>
        </w:rPr>
        <w:t xml:space="preserve"> כל שכן אם הודה לו בזהב שאין טבוע שוה שתי כסף דלא הוי הודאה ממין הטענה.</w:t>
      </w:r>
    </w:p>
  </w:footnote>
  <w:footnote w:id="243">
    <w:p w14:paraId="7A07AA8B" w14:textId="77777777" w:rsidR="002C32C9" w:rsidRDefault="002C32C9" w:rsidP="00047293">
      <w:pPr>
        <w:pStyle w:val="a5"/>
        <w:rPr>
          <w:rtl/>
        </w:rPr>
      </w:pPr>
      <w:r>
        <w:rPr>
          <w:rStyle w:val="a7"/>
        </w:rPr>
        <w:footnoteRef/>
      </w:r>
      <w:r>
        <w:rPr>
          <w:rtl/>
        </w:rPr>
        <w:t xml:space="preserve"> </w:t>
      </w:r>
      <w:r w:rsidRPr="001B3A0D">
        <w:rPr>
          <w:rFonts w:cs="Arial"/>
          <w:rtl/>
        </w:rPr>
        <w:t>וכן הדעת נוטה דבכלל התביעה הויא ההודאה</w:t>
      </w:r>
      <w:r>
        <w:rPr>
          <w:rFonts w:cs="Arial" w:hint="cs"/>
          <w:rtl/>
        </w:rPr>
        <w:t>.</w:t>
      </w:r>
      <w:r w:rsidRPr="001B3A0D">
        <w:rPr>
          <w:rFonts w:cs="Arial"/>
          <w:rtl/>
        </w:rPr>
        <w:t xml:space="preserve"> והיינו סיפא דמתניתין דקתני </w:t>
      </w:r>
      <w:r>
        <w:rPr>
          <w:rFonts w:cs="Arial" w:hint="cs"/>
          <w:rtl/>
        </w:rPr>
        <w:t xml:space="preserve">(לח:) </w:t>
      </w:r>
      <w:r w:rsidRPr="001B3A0D">
        <w:rPr>
          <w:rFonts w:cs="Arial"/>
          <w:rtl/>
        </w:rPr>
        <w:t>כור פירות יש לי בידך אין לך בידי אלא לתך קטנית חייב דהא טענה בפירות דומיא דשוה הוא דהא כור מכל הפירות טען ואיהו אודי בדוקא וחייב</w:t>
      </w:r>
      <w:r>
        <w:rPr>
          <w:rFonts w:hint="cs"/>
          <w:rtl/>
        </w:rPr>
        <w:t xml:space="preserve">, רמב"ן. </w:t>
      </w:r>
      <w:r>
        <w:rPr>
          <w:rFonts w:cs="Arial" w:hint="cs"/>
          <w:rtl/>
        </w:rPr>
        <w:t>אך הרא"ש כתב ד</w:t>
      </w:r>
      <w:r>
        <w:rPr>
          <w:rFonts w:cs="Arial"/>
          <w:rtl/>
        </w:rPr>
        <w:t>אין הנדון דומה לראיה דקטנית נקראים פירות אבל שוה ודוקא תרי מיני נינהו. אבל נראה לי כדבריו מטעמא אחרינא דכשהתובע טוען שוה כסף כל מה שישיב הנתבע</w:t>
      </w:r>
      <w:r>
        <w:rPr>
          <w:rFonts w:cs="Arial" w:hint="cs"/>
          <w:rtl/>
        </w:rPr>
        <w:t xml:space="preserve"> -</w:t>
      </w:r>
      <w:r>
        <w:rPr>
          <w:rFonts w:cs="Arial"/>
          <w:rtl/>
        </w:rPr>
        <w:t xml:space="preserve"> חייב</w:t>
      </w:r>
      <w:r>
        <w:rPr>
          <w:rFonts w:cs="Arial" w:hint="cs"/>
          <w:rtl/>
        </w:rPr>
        <w:t>,</w:t>
      </w:r>
      <w:r>
        <w:rPr>
          <w:rFonts w:cs="Arial"/>
          <w:rtl/>
        </w:rPr>
        <w:t xml:space="preserve"> דהוי הודאה ממין הטענה</w:t>
      </w:r>
      <w:r>
        <w:rPr>
          <w:rFonts w:cs="Arial" w:hint="cs"/>
          <w:rtl/>
        </w:rPr>
        <w:t>,</w:t>
      </w:r>
      <w:r>
        <w:rPr>
          <w:rFonts w:cs="Arial"/>
          <w:rtl/>
        </w:rPr>
        <w:t xml:space="preserve"> שאין לך דבר דאין שוה כסף</w:t>
      </w:r>
      <w:r>
        <w:rPr>
          <w:rFonts w:cs="Arial" w:hint="cs"/>
          <w:rtl/>
        </w:rPr>
        <w:t>.</w:t>
      </w:r>
      <w:r>
        <w:rPr>
          <w:rFonts w:cs="Arial"/>
          <w:rtl/>
        </w:rPr>
        <w:t xml:space="preserve"> אבל כשהתובע טוען דוקא </w:t>
      </w:r>
      <w:r>
        <w:rPr>
          <w:rFonts w:cs="Arial" w:hint="cs"/>
          <w:rtl/>
        </w:rPr>
        <w:t xml:space="preserve">- </w:t>
      </w:r>
      <w:r>
        <w:rPr>
          <w:rFonts w:cs="Arial"/>
          <w:rtl/>
        </w:rPr>
        <w:t>כל מה שישיב הנתבע לא הוי ממין הטענה</w:t>
      </w:r>
      <w:r>
        <w:rPr>
          <w:rFonts w:cs="Arial" w:hint="cs"/>
          <w:rtl/>
        </w:rPr>
        <w:t>,</w:t>
      </w:r>
      <w:r>
        <w:rPr>
          <w:rFonts w:cs="Arial"/>
          <w:rtl/>
        </w:rPr>
        <w:t xml:space="preserve"> אם לא מנורה בת עשר ליטרין ובת חמש ליטרין מפני שיכול לגוררה ולהעמידה על חמש ליטרין ולא תשתנה צורתה</w:t>
      </w:r>
      <w:r>
        <w:rPr>
          <w:rFonts w:cs="Arial" w:hint="cs"/>
          <w:rtl/>
        </w:rPr>
        <w:t>.</w:t>
      </w:r>
    </w:p>
  </w:footnote>
  <w:footnote w:id="244">
    <w:p w14:paraId="13269EB8" w14:textId="77777777" w:rsidR="002C32C9" w:rsidRDefault="002C32C9" w:rsidP="00047293">
      <w:pPr>
        <w:pStyle w:val="a5"/>
      </w:pPr>
      <w:r>
        <w:rPr>
          <w:rStyle w:val="a7"/>
        </w:rPr>
        <w:footnoteRef/>
      </w:r>
      <w:r>
        <w:rPr>
          <w:rtl/>
        </w:rPr>
        <w:t xml:space="preserve"> </w:t>
      </w:r>
      <w:r>
        <w:rPr>
          <w:rFonts w:hint="cs"/>
          <w:rtl/>
        </w:rPr>
        <w:t xml:space="preserve">הגמ' מביאה </w:t>
      </w:r>
      <w:r>
        <w:rPr>
          <w:rFonts w:cs="Arial"/>
          <w:rtl/>
        </w:rPr>
        <w:t>סייעתא לרב</w:t>
      </w:r>
      <w:r>
        <w:rPr>
          <w:rFonts w:cs="Arial" w:hint="cs"/>
          <w:rtl/>
        </w:rPr>
        <w:t>.</w:t>
      </w:r>
    </w:p>
  </w:footnote>
  <w:footnote w:id="245">
    <w:p w14:paraId="4BA3B503" w14:textId="77777777" w:rsidR="002C32C9" w:rsidRDefault="002C32C9" w:rsidP="00047293">
      <w:pPr>
        <w:pStyle w:val="a5"/>
        <w:rPr>
          <w:rtl/>
        </w:rPr>
      </w:pPr>
      <w:r>
        <w:rPr>
          <w:rStyle w:val="a7"/>
        </w:rPr>
        <w:footnoteRef/>
      </w:r>
      <w:r>
        <w:rPr>
          <w:rtl/>
        </w:rPr>
        <w:t xml:space="preserve"> </w:t>
      </w:r>
      <w:r>
        <w:rPr>
          <w:rFonts w:cs="Arial" w:hint="cs"/>
          <w:rtl/>
        </w:rPr>
        <w:t xml:space="preserve">ר"ח </w:t>
      </w:r>
      <w:r w:rsidRPr="002A3419">
        <w:rPr>
          <w:rFonts w:cs="Arial"/>
          <w:rtl/>
        </w:rPr>
        <w:t>תוס</w:t>
      </w:r>
      <w:r>
        <w:rPr>
          <w:rFonts w:cs="Arial" w:hint="cs"/>
          <w:rtl/>
        </w:rPr>
        <w:t>'</w:t>
      </w:r>
      <w:r w:rsidRPr="002A3419">
        <w:rPr>
          <w:rFonts w:cs="Arial"/>
          <w:rtl/>
        </w:rPr>
        <w:t xml:space="preserve"> </w:t>
      </w:r>
      <w:r w:rsidRPr="002A3419">
        <w:rPr>
          <w:rFonts w:cs="Arial"/>
          <w:sz w:val="16"/>
          <w:szCs w:val="16"/>
          <w:rtl/>
        </w:rPr>
        <w:t>(ד"ה בטוענו)</w:t>
      </w:r>
      <w:r w:rsidRPr="002A3419">
        <w:rPr>
          <w:rFonts w:cs="Arial" w:hint="cs"/>
          <w:sz w:val="16"/>
          <w:szCs w:val="16"/>
          <w:rtl/>
        </w:rPr>
        <w:t xml:space="preserve"> </w:t>
      </w:r>
      <w:r w:rsidRPr="002A3419">
        <w:rPr>
          <w:rFonts w:cs="Arial"/>
          <w:rtl/>
        </w:rPr>
        <w:t xml:space="preserve">רמב"ם </w:t>
      </w:r>
      <w:r w:rsidRPr="002A3419">
        <w:rPr>
          <w:rFonts w:cs="Arial" w:hint="cs"/>
          <w:sz w:val="16"/>
          <w:szCs w:val="16"/>
          <w:rtl/>
        </w:rPr>
        <w:t>(</w:t>
      </w:r>
      <w:r w:rsidRPr="002A3419">
        <w:rPr>
          <w:rFonts w:cs="Arial"/>
          <w:sz w:val="16"/>
          <w:szCs w:val="16"/>
          <w:rtl/>
        </w:rPr>
        <w:t>פ</w:t>
      </w:r>
      <w:r w:rsidRPr="002A3419">
        <w:rPr>
          <w:rFonts w:cs="Arial" w:hint="cs"/>
          <w:sz w:val="16"/>
          <w:szCs w:val="16"/>
          <w:rtl/>
        </w:rPr>
        <w:t>"</w:t>
      </w:r>
      <w:r w:rsidRPr="002A3419">
        <w:rPr>
          <w:rFonts w:cs="Arial"/>
          <w:sz w:val="16"/>
          <w:szCs w:val="16"/>
          <w:rtl/>
        </w:rPr>
        <w:t>ג מטוען ה"ח)</w:t>
      </w:r>
      <w:r w:rsidRPr="002A3419">
        <w:rPr>
          <w:rFonts w:cs="Arial" w:hint="cs"/>
          <w:sz w:val="16"/>
          <w:szCs w:val="16"/>
          <w:rtl/>
        </w:rPr>
        <w:t xml:space="preserve"> </w:t>
      </w:r>
      <w:r w:rsidRPr="002A3419">
        <w:rPr>
          <w:rFonts w:cs="Arial"/>
          <w:rtl/>
        </w:rPr>
        <w:t xml:space="preserve">רמב"ן </w:t>
      </w:r>
      <w:r w:rsidRPr="002A3419">
        <w:rPr>
          <w:rFonts w:cs="Arial"/>
          <w:sz w:val="16"/>
          <w:szCs w:val="16"/>
          <w:rtl/>
        </w:rPr>
        <w:t>(מ. ד"ה אמר ר' אלעזר</w:t>
      </w:r>
      <w:r w:rsidRPr="002A3419">
        <w:rPr>
          <w:rFonts w:cs="Arial" w:hint="cs"/>
          <w:sz w:val="16"/>
          <w:szCs w:val="16"/>
          <w:rtl/>
        </w:rPr>
        <w:t>, כ"כ הה"מ בשמו</w:t>
      </w:r>
      <w:r w:rsidRPr="002A3419">
        <w:rPr>
          <w:rFonts w:cs="Arial"/>
          <w:sz w:val="16"/>
          <w:szCs w:val="16"/>
          <w:rtl/>
        </w:rPr>
        <w:t xml:space="preserve">) </w:t>
      </w:r>
      <w:r w:rsidRPr="002A3419">
        <w:rPr>
          <w:rFonts w:cs="Arial"/>
          <w:rtl/>
        </w:rPr>
        <w:t xml:space="preserve">רשב"א </w:t>
      </w:r>
      <w:r w:rsidRPr="002A3419">
        <w:rPr>
          <w:rFonts w:cs="Arial"/>
          <w:sz w:val="16"/>
          <w:szCs w:val="16"/>
          <w:rtl/>
        </w:rPr>
        <w:t>(שם</w:t>
      </w:r>
      <w:r w:rsidRPr="002A3419">
        <w:rPr>
          <w:rFonts w:cs="Arial" w:hint="cs"/>
          <w:sz w:val="16"/>
          <w:szCs w:val="16"/>
          <w:rtl/>
        </w:rPr>
        <w:t>, כ"כ הה"מ בשמו</w:t>
      </w:r>
      <w:r w:rsidRPr="002A3419">
        <w:rPr>
          <w:rFonts w:cs="Arial"/>
          <w:sz w:val="16"/>
          <w:szCs w:val="16"/>
          <w:rtl/>
        </w:rPr>
        <w:t>)</w:t>
      </w:r>
      <w:r w:rsidRPr="002A3419">
        <w:rPr>
          <w:rFonts w:cs="Arial" w:hint="cs"/>
          <w:sz w:val="16"/>
          <w:szCs w:val="16"/>
          <w:rtl/>
        </w:rPr>
        <w:t xml:space="preserve"> </w:t>
      </w:r>
      <w:r>
        <w:rPr>
          <w:rFonts w:cs="Arial" w:hint="cs"/>
          <w:rtl/>
        </w:rPr>
        <w:t>ורא"ש</w:t>
      </w:r>
      <w:r>
        <w:rPr>
          <w:rFonts w:cs="Arial" w:hint="cs"/>
          <w:sz w:val="16"/>
          <w:szCs w:val="16"/>
          <w:rtl/>
        </w:rPr>
        <w:t xml:space="preserve"> (שם)</w:t>
      </w:r>
      <w:r>
        <w:rPr>
          <w:rFonts w:hint="cs"/>
          <w:rtl/>
        </w:rPr>
        <w:t>.</w:t>
      </w:r>
    </w:p>
  </w:footnote>
  <w:footnote w:id="246">
    <w:p w14:paraId="62640875" w14:textId="77777777" w:rsidR="002C32C9" w:rsidRDefault="002C32C9" w:rsidP="00047293">
      <w:pPr>
        <w:pStyle w:val="a5"/>
        <w:rPr>
          <w:rtl/>
        </w:rPr>
      </w:pPr>
      <w:r>
        <w:rPr>
          <w:rStyle w:val="a7"/>
        </w:rPr>
        <w:footnoteRef/>
      </w:r>
      <w:r>
        <w:rPr>
          <w:rtl/>
        </w:rPr>
        <w:t xml:space="preserve"> </w:t>
      </w:r>
      <w:r>
        <w:rPr>
          <w:rFonts w:hint="cs"/>
          <w:rtl/>
        </w:rPr>
        <w:t>תוספת הסמ"ע.</w:t>
      </w:r>
    </w:p>
  </w:footnote>
  <w:footnote w:id="247">
    <w:p w14:paraId="32A55E93" w14:textId="77777777" w:rsidR="002C32C9" w:rsidRDefault="002C32C9" w:rsidP="00047293">
      <w:pPr>
        <w:pStyle w:val="a5"/>
        <w:rPr>
          <w:rtl/>
        </w:rPr>
      </w:pPr>
      <w:r>
        <w:rPr>
          <w:rStyle w:val="a7"/>
        </w:rPr>
        <w:footnoteRef/>
      </w:r>
      <w:r>
        <w:rPr>
          <w:rtl/>
        </w:rPr>
        <w:t xml:space="preserve"> </w:t>
      </w:r>
      <w:r>
        <w:rPr>
          <w:rFonts w:hint="cs"/>
          <w:rtl/>
        </w:rPr>
        <w:t>תוספת הסמ"ע.</w:t>
      </w:r>
    </w:p>
  </w:footnote>
  <w:footnote w:id="248">
    <w:p w14:paraId="0D2A00BA" w14:textId="77777777" w:rsidR="002C32C9" w:rsidRDefault="002C32C9" w:rsidP="00047293">
      <w:pPr>
        <w:pStyle w:val="a5"/>
      </w:pPr>
      <w:r>
        <w:rPr>
          <w:rStyle w:val="a7"/>
        </w:rPr>
        <w:footnoteRef/>
      </w:r>
      <w:r>
        <w:rPr>
          <w:rtl/>
        </w:rPr>
        <w:t xml:space="preserve"> </w:t>
      </w:r>
      <w:r>
        <w:rPr>
          <w:rFonts w:hint="cs"/>
          <w:rtl/>
        </w:rPr>
        <w:t xml:space="preserve">וז"ל- </w:t>
      </w:r>
      <w:r w:rsidRPr="00ED5328">
        <w:rPr>
          <w:rFonts w:cs="Arial"/>
          <w:rtl/>
        </w:rPr>
        <w:t>נראה דרבה בר נתן לכ"ע פוטר מדמי שעורים דמשמע ליה דסברא הוא שהוא פטור כיון שהודה לו שאין חייב לו שעורין ומחל לו</w:t>
      </w:r>
      <w:r>
        <w:rPr>
          <w:rFonts w:cs="Arial" w:hint="cs"/>
          <w:rtl/>
        </w:rPr>
        <w:t>.</w:t>
      </w:r>
    </w:p>
  </w:footnote>
  <w:footnote w:id="249">
    <w:p w14:paraId="1F6A9273" w14:textId="77777777" w:rsidR="002C32C9" w:rsidRDefault="002C32C9" w:rsidP="00047293">
      <w:pPr>
        <w:pStyle w:val="a5"/>
      </w:pPr>
      <w:r>
        <w:rPr>
          <w:rStyle w:val="a7"/>
        </w:rPr>
        <w:footnoteRef/>
      </w:r>
      <w:r>
        <w:rPr>
          <w:rtl/>
        </w:rPr>
        <w:t xml:space="preserve"> </w:t>
      </w:r>
      <w:r>
        <w:rPr>
          <w:rFonts w:cs="Arial" w:hint="cs"/>
          <w:rtl/>
        </w:rPr>
        <w:t xml:space="preserve">הרא"ש הביא את דברי רש"י ותוס' וכתב עליהם, וז"ל- </w:t>
      </w:r>
      <w:r w:rsidRPr="00ED5328">
        <w:rPr>
          <w:rFonts w:cs="Arial"/>
          <w:rtl/>
        </w:rPr>
        <w:t>ותמהני על סברא זו דמלתא דשכיחא היא שיש לאדם כמה תביעות על חבירו ואין רוצה לתבעם בפעם אחת ותובע אחת מהם</w:t>
      </w:r>
      <w:r>
        <w:rPr>
          <w:rFonts w:cs="Arial" w:hint="cs"/>
          <w:rtl/>
        </w:rPr>
        <w:t>,</w:t>
      </w:r>
      <w:r w:rsidRPr="00ED5328">
        <w:rPr>
          <w:rFonts w:cs="Arial"/>
          <w:rtl/>
        </w:rPr>
        <w:t xml:space="preserve"> ומשום הכי לא מחל שאר התביעות</w:t>
      </w:r>
      <w:r w:rsidRPr="00ED5328">
        <w:rPr>
          <w:rFonts w:cs="Arial" w:hint="cs"/>
          <w:rtl/>
        </w:rPr>
        <w:t>.</w:t>
      </w:r>
      <w:r w:rsidRPr="00ED5328">
        <w:rPr>
          <w:rFonts w:cs="Arial"/>
          <w:rtl/>
        </w:rPr>
        <w:t xml:space="preserve"> ועוד דלא דמיא הך דרבה בר נתן למתניתין</w:t>
      </w:r>
      <w:r w:rsidRPr="00ED5328">
        <w:rPr>
          <w:rFonts w:cs="Arial" w:hint="cs"/>
          <w:rtl/>
        </w:rPr>
        <w:t>,</w:t>
      </w:r>
      <w:r w:rsidRPr="00ED5328">
        <w:rPr>
          <w:rFonts w:cs="Arial"/>
          <w:rtl/>
        </w:rPr>
        <w:t xml:space="preserve"> והיכי מקשה ליה ממתניתין</w:t>
      </w:r>
      <w:r w:rsidRPr="00ED5328">
        <w:rPr>
          <w:rFonts w:cs="Arial" w:hint="cs"/>
          <w:rtl/>
        </w:rPr>
        <w:t>,</w:t>
      </w:r>
      <w:r w:rsidRPr="00ED5328">
        <w:rPr>
          <w:rFonts w:cs="Arial"/>
          <w:rtl/>
        </w:rPr>
        <w:t xml:space="preserve"> דהא טעמא דמתניתין לאו משום מחילה הוא. הילכך נראה לי לפרש ד</w:t>
      </w:r>
      <w:r>
        <w:rPr>
          <w:rFonts w:cs="Arial" w:hint="cs"/>
          <w:rtl/>
        </w:rPr>
        <w:t>-...</w:t>
      </w:r>
    </w:p>
  </w:footnote>
  <w:footnote w:id="250">
    <w:p w14:paraId="56810611" w14:textId="77777777" w:rsidR="002C32C9" w:rsidRDefault="002C32C9" w:rsidP="00047293">
      <w:pPr>
        <w:pStyle w:val="a5"/>
        <w:rPr>
          <w:rtl/>
        </w:rPr>
      </w:pPr>
      <w:r>
        <w:rPr>
          <w:rStyle w:val="a7"/>
        </w:rPr>
        <w:footnoteRef/>
      </w:r>
      <w:r>
        <w:rPr>
          <w:rtl/>
        </w:rPr>
        <w:t xml:space="preserve"> </w:t>
      </w:r>
      <w:r>
        <w:rPr>
          <w:rFonts w:cs="Arial"/>
          <w:rtl/>
        </w:rPr>
        <w:t xml:space="preserve">וכתב </w:t>
      </w:r>
      <w:r>
        <w:rPr>
          <w:rFonts w:cs="Arial" w:hint="cs"/>
          <w:rtl/>
        </w:rPr>
        <w:t xml:space="preserve">רי"ו </w:t>
      </w:r>
      <w:r w:rsidRPr="00871EE9">
        <w:rPr>
          <w:rFonts w:cs="Arial" w:hint="cs"/>
          <w:sz w:val="16"/>
          <w:szCs w:val="16"/>
          <w:rtl/>
        </w:rPr>
        <w:t>(</w:t>
      </w:r>
      <w:r w:rsidRPr="00871EE9">
        <w:rPr>
          <w:rFonts w:cs="Arial"/>
          <w:sz w:val="16"/>
          <w:szCs w:val="16"/>
          <w:rtl/>
        </w:rPr>
        <w:t>מישרים נ</w:t>
      </w:r>
      <w:r w:rsidRPr="00871EE9">
        <w:rPr>
          <w:rFonts w:cs="Arial" w:hint="cs"/>
          <w:sz w:val="16"/>
          <w:szCs w:val="16"/>
          <w:rtl/>
        </w:rPr>
        <w:t>"</w:t>
      </w:r>
      <w:r w:rsidRPr="00871EE9">
        <w:rPr>
          <w:rFonts w:cs="Arial"/>
          <w:sz w:val="16"/>
          <w:szCs w:val="16"/>
          <w:rtl/>
        </w:rPr>
        <w:t xml:space="preserve">ג ח"ב טו ע"ג) </w:t>
      </w:r>
      <w:r>
        <w:rPr>
          <w:rFonts w:cs="Arial"/>
          <w:rtl/>
        </w:rPr>
        <w:t>דלהרא"ש הוא הדין אם התובע מחזיק בטענתו ואומר לא כי אלא חטים הפקדתי בידך או הלויתיך פטור אפילו שלא טענו שעה ידועה</w:t>
      </w:r>
      <w:r>
        <w:rPr>
          <w:rFonts w:cs="Arial" w:hint="cs"/>
          <w:rtl/>
        </w:rPr>
        <w:t>,</w:t>
      </w:r>
      <w:r>
        <w:rPr>
          <w:rFonts w:cs="Arial"/>
          <w:rtl/>
        </w:rPr>
        <w:t xml:space="preserve"> כי הוא מודה שאין בידו אלא חטים</w:t>
      </w:r>
      <w:r>
        <w:rPr>
          <w:rFonts w:cs="Arial" w:hint="cs"/>
          <w:rtl/>
        </w:rPr>
        <w:t>.</w:t>
      </w:r>
      <w:r>
        <w:rPr>
          <w:rFonts w:cs="Arial"/>
          <w:rtl/>
        </w:rPr>
        <w:t xml:space="preserve"> ולפי זה כמו כן דוקא שהנתבע אומר מילי דכדי אמרתי לך כשהודיתי שעורים</w:t>
      </w:r>
      <w:r>
        <w:rPr>
          <w:rFonts w:cs="Arial" w:hint="cs"/>
          <w:rtl/>
        </w:rPr>
        <w:t>,</w:t>
      </w:r>
      <w:r>
        <w:rPr>
          <w:rFonts w:cs="Arial"/>
          <w:rtl/>
        </w:rPr>
        <w:t xml:space="preserve"> אבל אם מחזיק נתבע בטענתו ואומר אמת הוא ששעורים יש לך בידי </w:t>
      </w:r>
      <w:r>
        <w:rPr>
          <w:rFonts w:cs="Arial" w:hint="cs"/>
          <w:rtl/>
        </w:rPr>
        <w:t xml:space="preserve">- </w:t>
      </w:r>
      <w:r>
        <w:rPr>
          <w:rFonts w:cs="Arial"/>
          <w:rtl/>
        </w:rPr>
        <w:t>חייב בשעורים</w:t>
      </w:r>
      <w:r>
        <w:rPr>
          <w:rFonts w:cs="Arial" w:hint="cs"/>
          <w:sz w:val="16"/>
          <w:szCs w:val="16"/>
          <w:rtl/>
        </w:rPr>
        <w:t xml:space="preserve"> {עיין ברמ"א שחולק על הבנתו זו בסברת הרא"ש}</w:t>
      </w:r>
      <w:r>
        <w:rPr>
          <w:rFonts w:cs="Arial" w:hint="cs"/>
          <w:rtl/>
        </w:rPr>
        <w:t>...</w:t>
      </w:r>
      <w:r>
        <w:rPr>
          <w:rFonts w:cs="Arial"/>
          <w:rtl/>
        </w:rPr>
        <w:t xml:space="preserve"> ולפירוש הרמ"ה אפילו שלא טענו בשעה ידועה ואפילו שאין מחזיק התובע בטענתו אלא שאמר בדעתי היה לתבוע ממך אחר כך שעורים פטור</w:t>
      </w:r>
      <w:r>
        <w:rPr>
          <w:rFonts w:cs="Arial" w:hint="cs"/>
          <w:rtl/>
        </w:rPr>
        <w:t>.</w:t>
      </w:r>
      <w:r>
        <w:rPr>
          <w:rFonts w:cs="Arial"/>
          <w:rtl/>
        </w:rPr>
        <w:t xml:space="preserve"> ופירוש הרא"ש עיקר</w:t>
      </w:r>
      <w:r>
        <w:rPr>
          <w:rFonts w:cs="Arial" w:hint="cs"/>
          <w:rtl/>
        </w:rPr>
        <w:t>,</w:t>
      </w:r>
      <w:r>
        <w:rPr>
          <w:rFonts w:cs="Arial"/>
          <w:rtl/>
        </w:rPr>
        <w:t xml:space="preserve"> וכן כתבו שאר מפרשים</w:t>
      </w:r>
      <w:r>
        <w:rPr>
          <w:rFonts w:cs="Arial" w:hint="cs"/>
          <w:rtl/>
        </w:rPr>
        <w:t>.</w:t>
      </w:r>
      <w:r>
        <w:rPr>
          <w:rFonts w:hint="cs"/>
          <w:rtl/>
        </w:rPr>
        <w:t xml:space="preserve"> </w:t>
      </w:r>
    </w:p>
  </w:footnote>
  <w:footnote w:id="251">
    <w:p w14:paraId="2ED28E2C" w14:textId="77777777" w:rsidR="002C32C9" w:rsidRDefault="002C32C9" w:rsidP="00047293">
      <w:pPr>
        <w:pStyle w:val="a5"/>
      </w:pPr>
      <w:r>
        <w:rPr>
          <w:rStyle w:val="a7"/>
        </w:rPr>
        <w:footnoteRef/>
      </w:r>
      <w:r>
        <w:rPr>
          <w:rtl/>
        </w:rPr>
        <w:t xml:space="preserve"> </w:t>
      </w:r>
      <w:r>
        <w:rPr>
          <w:rFonts w:cs="Arial"/>
          <w:rtl/>
        </w:rPr>
        <w:t xml:space="preserve">כתב בעל התרומות </w:t>
      </w:r>
      <w:r>
        <w:rPr>
          <w:rFonts w:cs="Arial" w:hint="cs"/>
          <w:rtl/>
        </w:rPr>
        <w:t>(</w:t>
      </w:r>
      <w:r>
        <w:rPr>
          <w:rFonts w:cs="Arial"/>
          <w:rtl/>
        </w:rPr>
        <w:t>שער שביעי שם)</w:t>
      </w:r>
      <w:r>
        <w:rPr>
          <w:rFonts w:cs="Arial" w:hint="cs"/>
          <w:rtl/>
        </w:rPr>
        <w:t>-</w:t>
      </w:r>
      <w:r>
        <w:rPr>
          <w:rFonts w:cs="Arial"/>
          <w:rtl/>
        </w:rPr>
        <w:t xml:space="preserve"> והראב"ד (חי' ב"ק לה: ד"ה גופא) כתב שלא אמרו פטור משניהם אלא כשאמר הנתבע אחר שהודה בשעורים אין לך אצלי לא חטים ולא שעורים ומשחק הייתי בך אבל אם עומד בשעורים חייב בשעורים</w:t>
      </w:r>
      <w:r>
        <w:rPr>
          <w:rFonts w:cs="Arial" w:hint="cs"/>
          <w:rtl/>
        </w:rPr>
        <w:t>.</w:t>
      </w:r>
      <w:r>
        <w:rPr>
          <w:rFonts w:cs="Arial"/>
          <w:rtl/>
        </w:rPr>
        <w:t xml:space="preserve"> אלה הם דבריו</w:t>
      </w:r>
      <w:r>
        <w:rPr>
          <w:rFonts w:cs="Arial" w:hint="cs"/>
          <w:rtl/>
        </w:rPr>
        <w:t>.</w:t>
      </w:r>
      <w:r>
        <w:rPr>
          <w:rFonts w:cs="Arial"/>
          <w:rtl/>
        </w:rPr>
        <w:t xml:space="preserve"> ומסתברא כההיא דלעיל שהוא כמודה שאין לו עליו שעורים עכ"ל. ומבואר הדבר שדברי הראב"ד אלה הם כדברי הרמ"ה שכתב הרא"ש והנך רואה שלא נראו דבריהם</w:t>
      </w:r>
      <w:r>
        <w:rPr>
          <w:rFonts w:cs="Arial" w:hint="cs"/>
          <w:rtl/>
        </w:rPr>
        <w:t>, ב"י.</w:t>
      </w:r>
    </w:p>
  </w:footnote>
  <w:footnote w:id="252">
    <w:p w14:paraId="5EA4F936" w14:textId="77777777" w:rsidR="002C32C9" w:rsidRDefault="002C32C9" w:rsidP="00047293">
      <w:pPr>
        <w:pStyle w:val="a5"/>
      </w:pPr>
      <w:r>
        <w:rPr>
          <w:rStyle w:val="a7"/>
        </w:rPr>
        <w:footnoteRef/>
      </w:r>
      <w:r>
        <w:rPr>
          <w:rFonts w:hint="cs"/>
          <w:rtl/>
        </w:rPr>
        <w:t xml:space="preserve"> הביא הרא"ש את דבריו וכתב וז"ל-</w:t>
      </w:r>
      <w:r>
        <w:rPr>
          <w:rtl/>
        </w:rPr>
        <w:t xml:space="preserve"> </w:t>
      </w:r>
      <w:r w:rsidRPr="00ED5328">
        <w:rPr>
          <w:rFonts w:cs="Arial"/>
          <w:rtl/>
        </w:rPr>
        <w:t>ולא נהירא לי דאם כן מאי פריך לרבה בר נתן ממתניתין</w:t>
      </w:r>
      <w:r>
        <w:rPr>
          <w:rFonts w:cs="Arial" w:hint="cs"/>
          <w:rtl/>
        </w:rPr>
        <w:t>,</w:t>
      </w:r>
      <w:r w:rsidRPr="00ED5328">
        <w:rPr>
          <w:rFonts w:cs="Arial"/>
          <w:rtl/>
        </w:rPr>
        <w:t xml:space="preserve"> דהך טעמא דמשטה אני בך לא שייך במתניתין</w:t>
      </w:r>
      <w:r>
        <w:rPr>
          <w:rFonts w:cs="Arial" w:hint="cs"/>
          <w:rtl/>
        </w:rPr>
        <w:t>.</w:t>
      </w:r>
    </w:p>
  </w:footnote>
  <w:footnote w:id="253">
    <w:p w14:paraId="79F9748A" w14:textId="77777777" w:rsidR="002C32C9" w:rsidRDefault="002C32C9" w:rsidP="00047293">
      <w:pPr>
        <w:pStyle w:val="a5"/>
      </w:pPr>
      <w:r>
        <w:rPr>
          <w:rStyle w:val="a7"/>
        </w:rPr>
        <w:footnoteRef/>
      </w:r>
      <w:r>
        <w:rPr>
          <w:rtl/>
        </w:rPr>
        <w:t xml:space="preserve"> </w:t>
      </w:r>
      <w:r>
        <w:rPr>
          <w:rFonts w:cs="Arial" w:hint="cs"/>
          <w:rtl/>
        </w:rPr>
        <w:t xml:space="preserve">וכתב הב"י- </w:t>
      </w:r>
      <w:r>
        <w:rPr>
          <w:rFonts w:cs="Arial"/>
          <w:rtl/>
        </w:rPr>
        <w:t>מה שכתב רבינו בשם בעל התרומות אפשר דאיתיה לדברי הרא"ש</w:t>
      </w:r>
      <w:r>
        <w:rPr>
          <w:rFonts w:cs="Arial" w:hint="cs"/>
          <w:rtl/>
        </w:rPr>
        <w:t>,</w:t>
      </w:r>
      <w:r>
        <w:rPr>
          <w:rFonts w:cs="Arial"/>
          <w:rtl/>
        </w:rPr>
        <w:t xml:space="preserve"> דתרווייהו מטעם שהודה לו אתו</w:t>
      </w:r>
      <w:r>
        <w:rPr>
          <w:rFonts w:cs="Arial" w:hint="cs"/>
          <w:rtl/>
        </w:rPr>
        <w:t>,</w:t>
      </w:r>
      <w:r>
        <w:rPr>
          <w:rFonts w:cs="Arial"/>
          <w:rtl/>
        </w:rPr>
        <w:t xml:space="preserve"> והודאת בעל דין כמאה עדים דמי.</w:t>
      </w:r>
      <w:r>
        <w:rPr>
          <w:rFonts w:cs="Arial" w:hint="cs"/>
          <w:rtl/>
        </w:rPr>
        <w:t xml:space="preserve"> </w:t>
      </w:r>
      <w:r>
        <w:rPr>
          <w:rFonts w:cs="Arial"/>
          <w:rtl/>
        </w:rPr>
        <w:t>ודברי בעל התרומות הם בשער ז' (ח"ב סי' יט) והביא ראיה לדבר מדמקשה בפרק המניח על משנת היו שנים אחד גדול וכו' אמאי חטים ושעורים הוא וכו' והתם בדאיכא סהדי דחד מינייהו אזיק מיירי דאי בדליכא סהדי כלל כיון דקיימא לן פלגו נזקא קנסא הוי ליה מודה בקנס ופטור</w:t>
      </w:r>
      <w:r>
        <w:rPr>
          <w:rFonts w:cs="Arial" w:hint="cs"/>
          <w:rtl/>
        </w:rPr>
        <w:t>.</w:t>
      </w:r>
    </w:p>
  </w:footnote>
  <w:footnote w:id="254">
    <w:p w14:paraId="71F8CFDC" w14:textId="77777777" w:rsidR="002C32C9" w:rsidRDefault="002C32C9" w:rsidP="00047293">
      <w:pPr>
        <w:pStyle w:val="a5"/>
        <w:rPr>
          <w:rtl/>
        </w:rPr>
      </w:pPr>
      <w:r>
        <w:rPr>
          <w:rStyle w:val="a7"/>
        </w:rPr>
        <w:footnoteRef/>
      </w:r>
      <w:r>
        <w:rPr>
          <w:rtl/>
        </w:rPr>
        <w:t xml:space="preserve"> </w:t>
      </w:r>
      <w:r>
        <w:rPr>
          <w:rFonts w:hint="cs"/>
          <w:rtl/>
        </w:rPr>
        <w:t xml:space="preserve">וז"ל </w:t>
      </w:r>
      <w:r>
        <w:rPr>
          <w:rFonts w:cs="Arial" w:hint="cs"/>
          <w:rtl/>
        </w:rPr>
        <w:t>רי"ו (</w:t>
      </w:r>
      <w:r>
        <w:rPr>
          <w:rFonts w:cs="Arial"/>
          <w:rtl/>
        </w:rPr>
        <w:t>מישרים נ</w:t>
      </w:r>
      <w:r>
        <w:rPr>
          <w:rFonts w:cs="Arial" w:hint="cs"/>
          <w:rtl/>
        </w:rPr>
        <w:t>"</w:t>
      </w:r>
      <w:r>
        <w:rPr>
          <w:rFonts w:cs="Arial"/>
          <w:rtl/>
        </w:rPr>
        <w:t>ג ח"ב טו ע"ג)</w:t>
      </w:r>
      <w:r>
        <w:rPr>
          <w:rFonts w:cs="Arial" w:hint="cs"/>
          <w:rtl/>
        </w:rPr>
        <w:t>-</w:t>
      </w:r>
      <w:r>
        <w:rPr>
          <w:rFonts w:cs="Arial"/>
          <w:rtl/>
        </w:rPr>
        <w:t xml:space="preserve"> ופירש רש"י שפטור אף מדמי שעורים וכו' פירוש לא צריכא למימר אם אמר נתבע מילי דכדי אמרי לך אלא אפילו החזיק בטענתו ואמר אמת הוא ששעורים יש לך בידי פטור</w:t>
      </w:r>
      <w:r>
        <w:rPr>
          <w:rFonts w:cs="Arial" w:hint="cs"/>
          <w:rtl/>
        </w:rPr>
        <w:t>,</w:t>
      </w:r>
      <w:r>
        <w:rPr>
          <w:rFonts w:cs="Arial"/>
          <w:rtl/>
        </w:rPr>
        <w:t xml:space="preserve"> ודוקא שתובע אומר תן לי שעורים לכל הפחות שהודית בהם</w:t>
      </w:r>
      <w:r>
        <w:rPr>
          <w:rFonts w:cs="Arial" w:hint="cs"/>
          <w:rtl/>
        </w:rPr>
        <w:t>,</w:t>
      </w:r>
      <w:r>
        <w:rPr>
          <w:rFonts w:cs="Arial"/>
          <w:rtl/>
        </w:rPr>
        <w:t xml:space="preserve"> אבל אם אמר תן לי שעורים שכך היה בדעתי לתבוע אותך עליהם אחר כך ואתה קדמת להודות </w:t>
      </w:r>
      <w:r>
        <w:rPr>
          <w:rFonts w:cs="Arial" w:hint="cs"/>
          <w:rtl/>
        </w:rPr>
        <w:t xml:space="preserve">- </w:t>
      </w:r>
      <w:r>
        <w:rPr>
          <w:rFonts w:cs="Arial"/>
          <w:rtl/>
        </w:rPr>
        <w:t>חייב בשעורים</w:t>
      </w:r>
      <w:r>
        <w:rPr>
          <w:rFonts w:cs="Arial" w:hint="cs"/>
          <w:rtl/>
        </w:rPr>
        <w:t>,</w:t>
      </w:r>
      <w:r>
        <w:rPr>
          <w:rFonts w:cs="Arial"/>
          <w:rtl/>
        </w:rPr>
        <w:t xml:space="preserve"> כך נראה לפירוש רש"י.</w:t>
      </w:r>
    </w:p>
  </w:footnote>
  <w:footnote w:id="255">
    <w:p w14:paraId="714B2354" w14:textId="77777777" w:rsidR="002C32C9" w:rsidRDefault="002C32C9" w:rsidP="00047293">
      <w:pPr>
        <w:pStyle w:val="a5"/>
      </w:pPr>
      <w:r>
        <w:rPr>
          <w:rStyle w:val="a7"/>
        </w:rPr>
        <w:footnoteRef/>
      </w:r>
      <w:r>
        <w:rPr>
          <w:rtl/>
        </w:rPr>
        <w:t xml:space="preserve"> </w:t>
      </w:r>
      <w:r>
        <w:rPr>
          <w:rFonts w:hint="cs"/>
          <w:rtl/>
        </w:rPr>
        <w:t xml:space="preserve">פירוש, </w:t>
      </w:r>
      <w:r w:rsidRPr="007F27E6">
        <w:rPr>
          <w:rFonts w:cs="Arial"/>
          <w:rtl/>
        </w:rPr>
        <w:t>ליישב את המשנה עם דברי דברי רבה בר נתן, לא נוכל להעמיד את הסיפא בברי וברי, אלא בברי ושמא.</w:t>
      </w:r>
    </w:p>
  </w:footnote>
  <w:footnote w:id="256">
    <w:p w14:paraId="6A9749D2" w14:textId="77777777" w:rsidR="002C32C9" w:rsidRDefault="002C32C9" w:rsidP="00047293">
      <w:pPr>
        <w:pStyle w:val="a5"/>
      </w:pPr>
      <w:r>
        <w:rPr>
          <w:rStyle w:val="a7"/>
        </w:rPr>
        <w:footnoteRef/>
      </w:r>
      <w:r>
        <w:rPr>
          <w:rtl/>
        </w:rPr>
        <w:t xml:space="preserve"> </w:t>
      </w:r>
      <w:r>
        <w:rPr>
          <w:rFonts w:hint="cs"/>
          <w:rtl/>
        </w:rPr>
        <w:t>סיפא של המשנה שהיו שנים רודפין (היינו כל הקטע שהעתקתי למעלה).</w:t>
      </w:r>
    </w:p>
  </w:footnote>
  <w:footnote w:id="257">
    <w:p w14:paraId="48F7E451" w14:textId="77777777" w:rsidR="002C32C9" w:rsidRDefault="002C32C9" w:rsidP="00047293">
      <w:pPr>
        <w:pStyle w:val="a5"/>
      </w:pPr>
      <w:r>
        <w:rPr>
          <w:rStyle w:val="a7"/>
        </w:rPr>
        <w:footnoteRef/>
      </w:r>
      <w:r>
        <w:rPr>
          <w:rtl/>
        </w:rPr>
        <w:t xml:space="preserve"> </w:t>
      </w:r>
      <w:r>
        <w:rPr>
          <w:rFonts w:cs="Arial"/>
          <w:rtl/>
        </w:rPr>
        <w:t>כלומר הילכך מתרווייהו תבע וכי לא מייתי ראיה שקיל מן הקטן</w:t>
      </w:r>
      <w:r>
        <w:rPr>
          <w:rFonts w:cs="Arial" w:hint="cs"/>
          <w:rtl/>
        </w:rPr>
        <w:t>, ב"י.</w:t>
      </w:r>
    </w:p>
  </w:footnote>
  <w:footnote w:id="258">
    <w:p w14:paraId="68FEC7E6" w14:textId="77777777" w:rsidR="002C32C9" w:rsidRDefault="002C32C9" w:rsidP="00047293">
      <w:pPr>
        <w:pStyle w:val="a5"/>
        <w:rPr>
          <w:rtl/>
        </w:rPr>
      </w:pPr>
      <w:r>
        <w:rPr>
          <w:rStyle w:val="a7"/>
        </w:rPr>
        <w:footnoteRef/>
      </w:r>
      <w:r>
        <w:rPr>
          <w:rtl/>
        </w:rPr>
        <w:t xml:space="preserve"> </w:t>
      </w:r>
      <w:r w:rsidRPr="001768FE">
        <w:rPr>
          <w:rFonts w:cs="Arial"/>
          <w:rtl/>
        </w:rPr>
        <w:t>אי מייתי ראיה</w:t>
      </w:r>
      <w:r>
        <w:rPr>
          <w:rFonts w:cs="Arial" w:hint="cs"/>
          <w:rtl/>
        </w:rPr>
        <w:t>.</w:t>
      </w:r>
      <w:r w:rsidRPr="001768FE">
        <w:rPr>
          <w:rFonts w:cs="Arial"/>
          <w:rtl/>
        </w:rPr>
        <w:t xml:space="preserve"> ואין לו </w:t>
      </w:r>
      <w:r>
        <w:rPr>
          <w:rFonts w:cs="Arial" w:hint="cs"/>
          <w:rtl/>
        </w:rPr>
        <w:t xml:space="preserve">- </w:t>
      </w:r>
      <w:r w:rsidRPr="001768FE">
        <w:rPr>
          <w:rFonts w:cs="Arial"/>
          <w:rtl/>
        </w:rPr>
        <w:t>אי לא מייתי</w:t>
      </w:r>
      <w:r>
        <w:rPr>
          <w:rFonts w:hint="cs"/>
          <w:rtl/>
        </w:rPr>
        <w:t>..., רש"י.</w:t>
      </w:r>
    </w:p>
  </w:footnote>
  <w:footnote w:id="259">
    <w:p w14:paraId="11479F8B" w14:textId="77777777" w:rsidR="002C32C9" w:rsidRPr="001768FE" w:rsidRDefault="002C32C9" w:rsidP="00047293">
      <w:pPr>
        <w:pStyle w:val="a5"/>
        <w:rPr>
          <w:rFonts w:cs="Arial"/>
        </w:rPr>
      </w:pPr>
      <w:r>
        <w:rPr>
          <w:rStyle w:val="a7"/>
        </w:rPr>
        <w:footnoteRef/>
      </w:r>
      <w:r>
        <w:rPr>
          <w:rtl/>
        </w:rPr>
        <w:t xml:space="preserve"> </w:t>
      </w:r>
      <w:r>
        <w:rPr>
          <w:rFonts w:hint="cs"/>
          <w:rtl/>
        </w:rPr>
        <w:t>פירוש, מה ש</w:t>
      </w:r>
      <w:r>
        <w:rPr>
          <w:rFonts w:cs="Arial"/>
          <w:rtl/>
        </w:rPr>
        <w:t>מצינו בברייתא שהניזק גובה כפי הודאת המזיק</w:t>
      </w:r>
      <w:r>
        <w:rPr>
          <w:rFonts w:cs="Arial" w:hint="cs"/>
          <w:rtl/>
        </w:rPr>
        <w:t xml:space="preserve"> הוא משום</w:t>
      </w:r>
      <w:r>
        <w:rPr>
          <w:rFonts w:cs="Arial"/>
          <w:rtl/>
        </w:rPr>
        <w:t xml:space="preserve"> דקדם הניזק ותפס כמו שהודה המזיק, אבל ללא תפיסה, כל עוד לא הביא ראיה אינו נוטל כלום</w:t>
      </w:r>
      <w:r>
        <w:rPr>
          <w:rFonts w:cs="Arial" w:hint="cs"/>
          <w:rtl/>
        </w:rPr>
        <w:t>.</w:t>
      </w:r>
    </w:p>
  </w:footnote>
  <w:footnote w:id="260">
    <w:p w14:paraId="03C05AF0" w14:textId="77777777" w:rsidR="002C32C9" w:rsidRDefault="002C32C9" w:rsidP="00047293">
      <w:pPr>
        <w:pStyle w:val="a5"/>
      </w:pPr>
      <w:r>
        <w:rPr>
          <w:rStyle w:val="a7"/>
        </w:rPr>
        <w:footnoteRef/>
      </w:r>
      <w:r>
        <w:rPr>
          <w:rtl/>
        </w:rPr>
        <w:t xml:space="preserve"> </w:t>
      </w:r>
      <w:r>
        <w:rPr>
          <w:rFonts w:hint="cs"/>
          <w:rtl/>
        </w:rPr>
        <w:t xml:space="preserve">וז"ל- </w:t>
      </w:r>
      <w:r>
        <w:rPr>
          <w:rFonts w:cs="Arial"/>
          <w:rtl/>
        </w:rPr>
        <w:t>רבינו ברוך כתב בשם רבינו תם שפירוש ההיא דתפס רצונו לומר שתפס שניהם הגדול והקטן לכך משתלם מהם ממה נפשך אבל בדרבה בר נתן אי תפס חטים אינו גובה דמי השעורים מהם ובכל מקום מפרש רבינו תם (ב"ק טו: תוד"ה ואי) היכא דמהניא תפיסה לא מהניא אלא אם כן תופס אותו דבר שטוען עליו</w:t>
      </w:r>
      <w:r>
        <w:rPr>
          <w:rFonts w:cs="Arial" w:hint="cs"/>
          <w:rtl/>
        </w:rPr>
        <w:t>.</w:t>
      </w:r>
    </w:p>
  </w:footnote>
  <w:footnote w:id="261">
    <w:p w14:paraId="056D4896" w14:textId="77777777" w:rsidR="002C32C9" w:rsidRDefault="002C32C9" w:rsidP="00047293">
      <w:pPr>
        <w:pStyle w:val="a5"/>
      </w:pPr>
      <w:r>
        <w:rPr>
          <w:rStyle w:val="a7"/>
        </w:rPr>
        <w:footnoteRef/>
      </w:r>
      <w:r>
        <w:rPr>
          <w:rtl/>
        </w:rPr>
        <w:t xml:space="preserve"> </w:t>
      </w:r>
      <w:r>
        <w:rPr>
          <w:rFonts w:cs="Arial"/>
          <w:rtl/>
        </w:rPr>
        <w:t>וכתבו נמוקי יוסף (יז.) והרב המגיד שכן דעת הרמ"ה והגאונים</w:t>
      </w:r>
      <w:r>
        <w:rPr>
          <w:rFonts w:cs="Arial" w:hint="cs"/>
          <w:rtl/>
        </w:rPr>
        <w:t>.</w:t>
      </w:r>
    </w:p>
  </w:footnote>
  <w:footnote w:id="262">
    <w:p w14:paraId="4C865A17" w14:textId="77777777" w:rsidR="002C32C9" w:rsidRDefault="002C32C9" w:rsidP="00047293">
      <w:pPr>
        <w:pStyle w:val="a5"/>
        <w:rPr>
          <w:rtl/>
        </w:rPr>
      </w:pPr>
      <w:r>
        <w:rPr>
          <w:rStyle w:val="a7"/>
        </w:rPr>
        <w:footnoteRef/>
      </w:r>
      <w:r>
        <w:rPr>
          <w:rtl/>
        </w:rPr>
        <w:t xml:space="preserve"> </w:t>
      </w:r>
      <w:r w:rsidRPr="005D7973">
        <w:rPr>
          <w:rFonts w:cs="Arial"/>
          <w:rtl/>
        </w:rPr>
        <w:t>וכן כתב בספר התרומות בשער שביעי (ח"ב סי' כ) בשם התוספות (תוס' ר"פ ב"ק לו. ד"ה דתפס) ורש"י (שם)</w:t>
      </w:r>
      <w:r w:rsidRPr="005D7973">
        <w:rPr>
          <w:rFonts w:cs="Arial" w:hint="cs"/>
          <w:rtl/>
        </w:rPr>
        <w:t>.</w:t>
      </w:r>
    </w:p>
  </w:footnote>
  <w:footnote w:id="263">
    <w:p w14:paraId="593AF5A7" w14:textId="77777777" w:rsidR="002C32C9" w:rsidRDefault="002C32C9" w:rsidP="00047293">
      <w:pPr>
        <w:pStyle w:val="a5"/>
      </w:pPr>
      <w:r>
        <w:rPr>
          <w:rStyle w:val="a7"/>
        </w:rPr>
        <w:footnoteRef/>
      </w:r>
      <w:r>
        <w:rPr>
          <w:rtl/>
        </w:rPr>
        <w:t xml:space="preserve"> </w:t>
      </w:r>
      <w:r w:rsidRPr="009D4F09">
        <w:rPr>
          <w:rFonts w:cs="Arial"/>
          <w:rtl/>
        </w:rPr>
        <w:t>הש"ך (סקי"ח) מפרש דכוון לדעת רמ"ה, ולדעתי כוון לדעת רי</w:t>
      </w:r>
      <w:r>
        <w:rPr>
          <w:rFonts w:cs="Arial" w:hint="cs"/>
          <w:rtl/>
        </w:rPr>
        <w:t>"ו</w:t>
      </w:r>
      <w:r>
        <w:rPr>
          <w:rFonts w:cs="Arial" w:hint="cs"/>
          <w:sz w:val="16"/>
          <w:szCs w:val="16"/>
          <w:rtl/>
        </w:rPr>
        <w:t xml:space="preserve"> {בהבנת הרא"ש, הבאתי דבריו לעיל בסוף דברי הרא"ש}</w:t>
      </w:r>
      <w:r w:rsidRPr="009D4F09">
        <w:rPr>
          <w:rFonts w:cs="Arial"/>
          <w:rtl/>
        </w:rPr>
        <w:t xml:space="preserve"> כמש"כ בתומים (שם) באריכות</w:t>
      </w:r>
      <w:r>
        <w:rPr>
          <w:rFonts w:cs="Arial" w:hint="cs"/>
          <w:rtl/>
        </w:rPr>
        <w:t>, אורים (סקכ"א).</w:t>
      </w:r>
    </w:p>
  </w:footnote>
  <w:footnote w:id="264">
    <w:p w14:paraId="45EEE494" w14:textId="77777777" w:rsidR="002C32C9" w:rsidRDefault="002C32C9" w:rsidP="00047293">
      <w:pPr>
        <w:pStyle w:val="a5"/>
        <w:rPr>
          <w:rtl/>
        </w:rPr>
      </w:pPr>
      <w:r>
        <w:rPr>
          <w:rStyle w:val="a7"/>
        </w:rPr>
        <w:footnoteRef/>
      </w:r>
      <w:r>
        <w:rPr>
          <w:rtl/>
        </w:rPr>
        <w:t xml:space="preserve"> </w:t>
      </w:r>
      <w:r>
        <w:rPr>
          <w:rFonts w:cs="Arial"/>
          <w:rtl/>
        </w:rPr>
        <w:t>כצ"ל, וכן הוא בטור, עכ"ל סמ"ע סקכ"ט. ובספר מעדני מלך פרק שבועת הדיינים [פלפולא חריפתא לסי' ז' אות ת'] כתב ז"ל, ובעל השו"ע השמיט מלהעתיק ומתשלומין, וראיתי למהרו"ך שהגיה בשו"ע ומתשלומין, ותמהני מאד, שעל הראשונים שנכתב בטור אנו בושין ואין יודעים להשיב, והוא הוסיף כן בשו"ע, וצ"ע, עכ"ל. וכ"כ הב"ח [סעיף י"ז] דהמחבר השמיט בכונה תיבת תשלומין. ואין דבריהם נכונים, דפשיטא דצריך להוסיף כן בדברי המחבר, שהרי כתב בסיפא, אבל אם לאחר שהודה כו' חייב לשלם לו דמי שעורים, משמע דברישא פטור אף מדמי שעורים, וכן הוא בעיר שושן [סעיף י"ד] להדיא. גם מה שהאריך הב"ח וכתב דברישא מיירי כשהנתבע אינו עומד בהודאתו ומשיב עתה משטה אני בך גם על השעורים, ומה שכתב אחר כך אבל אם לאחר שהודה כו' חייב לשלם לו דמי שעורים, מיירי כשהנתבע מחזיק בהודאתו של שעורים. לא נהירא כלל מכמה טעמים, ואין להאריך. אלא נראה לי דכאן מיירי הטור והמחבר שלא טענו שעה ידועה, דאי טענו שעה ידועה פטור משעורים בכל ענין, אף שיאמר התובע אח"כ ודאי כדבריך כן הוא כו' אבל איני שואלם עתה כו', וכדמוכח בהרא"ש פרק המניח [סי' ט"ו] והטור והמחבר לעיל [טור סעיף ט"ו ומחבר] סעיף י"ב, והלכך מהני כשאומר ודאי כדבריך הוא כן הוא כו', אבל מ"מ [לא] מהני כשאומר מיד (אחר) [תוך] כדי דיבור גם אני היה רצוני לבקש ממך עתה השעורים אלא שקדמת והודית לי קודם שסיימתי דברי, דאנן סהדי דשקורי משקר שהרי זה לא מיהר להשיב, וא"כ היה לו שהות לדבר והיה לו לתבעו גם כן על השעורים כיון שעלה בדעתו לתבעו עתה ג"כ על השעורים, אלא ודאי מדשתק ולא תבעו על השעורים הרי כאילו הודה לו שאינו חייב לו שעורים, כן נ"ל לדעת הטור והמחבר. [ובספר גדולי תרומה שער ז' ח"ב [סכ"ה] דף נ"ט ע"א הניח ג"כ דברי הטור בצ"ע, ולפעד"נ דלא קשה מידי וכמו שכתבתי].</w:t>
      </w:r>
      <w:r>
        <w:rPr>
          <w:rFonts w:hint="cs"/>
          <w:rtl/>
        </w:rPr>
        <w:t xml:space="preserve"> </w:t>
      </w:r>
      <w:r>
        <w:rPr>
          <w:rFonts w:cs="Arial"/>
          <w:rtl/>
        </w:rPr>
        <w:t>מיהו כל זה לסברתם דסברי הטעם דפטור משעורים משום דהוה ליה כאילו הודה התובע שאינו חייב לו שעורים, אבל לפי מה שכתבתי לעיל סעיף י"ב [סקט"ז] דהעיקר כהרמ"ה דלא שייכא כאן הודאה, אלא טעמא הוא משום השטאה, א"כ אין חילוק, ומשום שלא תבעו מתחילה בשעורים לא פטרינן ליה לנתבע אם עומד הנתבע בהודאתו ואומר שחייב לו שעורים, ובשום טענה שיאמר התובע שלא תבעו השעורים סגי, דלא מפקינן ממון ברור שחייב הנתבע אם לא במחילה גמורה, ולא בסברא קלושה כזו. אבל אם טוען הנתבע משטה הייתי בך, אף על פי שאומר התובע ודאי כדבריך כן הוא כו' אבל איני שואלם עתה כו', פטור הנתבע אף מדמי שעורים. ונראה שגם דעת הסמ"ג [עשין צ"ה] והגהות מיימוני [פ"ג מטוען אות מ'] יכול להיות כן, ומה שכתבו בתחילה פטור אף מתשלומין, היינו שהב"ד אומרים לו בסתם פטור הוא לגמרי שהרי זה לא תבעו בשעורים, אבל אם אח"כ תובעו בשעורים ואמר שמה שלא תבעו בשעורים הוא מפני שלא רצה לתבעו עתה, חייב לשלם לו שעורים כשעומד הנתבע בהודאתו, אבל אה"נ שיכול לטעון אח"כ משטה אני בך, וכן נ"ל עיקר</w:t>
      </w:r>
      <w:r>
        <w:rPr>
          <w:rFonts w:cs="Arial" w:hint="cs"/>
          <w:rtl/>
        </w:rPr>
        <w:t>, ש"ך (סקכ"ח).</w:t>
      </w:r>
    </w:p>
  </w:footnote>
  <w:footnote w:id="265">
    <w:p w14:paraId="78C3E498" w14:textId="77777777" w:rsidR="002C32C9" w:rsidRDefault="002C32C9" w:rsidP="00047293">
      <w:pPr>
        <w:pStyle w:val="a5"/>
      </w:pPr>
      <w:r>
        <w:rPr>
          <w:rStyle w:val="a7"/>
        </w:rPr>
        <w:footnoteRef/>
      </w:r>
      <w:r>
        <w:rPr>
          <w:rtl/>
        </w:rPr>
        <w:t xml:space="preserve"> </w:t>
      </w:r>
      <w:r>
        <w:rPr>
          <w:rFonts w:hint="cs"/>
          <w:rtl/>
        </w:rPr>
        <w:t xml:space="preserve">וז"ל- </w:t>
      </w:r>
      <w:r w:rsidRPr="002E0F69">
        <w:rPr>
          <w:rFonts w:cs="Arial"/>
          <w:rtl/>
        </w:rPr>
        <w:t xml:space="preserve">וכן אם תבעו החטין והודה בהן ואח"כ תבעו השעורים וכפר כיון שהודה בתביעת החטין קודם שתבעו השעורים אינה </w:t>
      </w:r>
      <w:r>
        <w:rPr>
          <w:rFonts w:cs="Arial" w:hint="cs"/>
          <w:rtl/>
        </w:rPr>
        <w:t>מקצת</w:t>
      </w:r>
      <w:r w:rsidRPr="002E0F69">
        <w:rPr>
          <w:rFonts w:cs="Arial"/>
          <w:rtl/>
        </w:rPr>
        <w:t xml:space="preserve"> הטענה ומשלם החטין ונשבע היסת על השעורים</w:t>
      </w:r>
      <w:r w:rsidRPr="002E0F69">
        <w:rPr>
          <w:rFonts w:cs="Arial" w:hint="cs"/>
          <w:rtl/>
        </w:rPr>
        <w:t>.</w:t>
      </w:r>
    </w:p>
  </w:footnote>
  <w:footnote w:id="266">
    <w:p w14:paraId="0E258B77" w14:textId="77777777" w:rsidR="002C32C9" w:rsidRDefault="002C32C9" w:rsidP="00047293">
      <w:pPr>
        <w:pStyle w:val="a5"/>
        <w:rPr>
          <w:rtl/>
        </w:rPr>
      </w:pPr>
      <w:r>
        <w:rPr>
          <w:rStyle w:val="a7"/>
        </w:rPr>
        <w:footnoteRef/>
      </w:r>
      <w:r>
        <w:rPr>
          <w:rtl/>
        </w:rPr>
        <w:t xml:space="preserve"> </w:t>
      </w:r>
      <w:r w:rsidRPr="002E0F69">
        <w:rPr>
          <w:rFonts w:cs="Arial"/>
          <w:rtl/>
        </w:rPr>
        <w:t xml:space="preserve">וכתב בעל התרומות בשער שביעי (שם סי' כה) שכן כתב ן' מיגאש בפירושיו (שם) ושהביא הרבה ראיות על זה. וכתב הרב המגיד (שם) כתב הרמ"ה שאם הודה בחטים כמערים קודם שהתובע ישלים דבריו </w:t>
      </w:r>
      <w:r>
        <w:rPr>
          <w:rFonts w:cs="Arial" w:hint="cs"/>
          <w:rtl/>
        </w:rPr>
        <w:t xml:space="preserve">- </w:t>
      </w:r>
      <w:r w:rsidRPr="002E0F69">
        <w:rPr>
          <w:rFonts w:cs="Arial"/>
          <w:rtl/>
        </w:rPr>
        <w:t>חייב</w:t>
      </w:r>
      <w:r>
        <w:rPr>
          <w:rFonts w:cs="Arial" w:hint="cs"/>
          <w:rtl/>
        </w:rPr>
        <w:t>.</w:t>
      </w:r>
      <w:r w:rsidRPr="002E0F69">
        <w:rPr>
          <w:rFonts w:cs="Arial"/>
          <w:rtl/>
        </w:rPr>
        <w:t xml:space="preserve"> ואף מלשון רבינו נראה שכוונתו היא בשהתובע עושה מהם שתי תביעות עכ"ל</w:t>
      </w:r>
      <w:r>
        <w:rPr>
          <w:rFonts w:hint="cs"/>
          <w:rtl/>
        </w:rPr>
        <w:t>, ב"י.</w:t>
      </w:r>
    </w:p>
  </w:footnote>
  <w:footnote w:id="267">
    <w:p w14:paraId="51640B9A" w14:textId="77777777" w:rsidR="002C32C9" w:rsidRDefault="002C32C9" w:rsidP="00047293">
      <w:pPr>
        <w:pStyle w:val="a5"/>
      </w:pPr>
      <w:r>
        <w:rPr>
          <w:rStyle w:val="a7"/>
        </w:rPr>
        <w:footnoteRef/>
      </w:r>
      <w:r>
        <w:rPr>
          <w:rtl/>
        </w:rPr>
        <w:t xml:space="preserve"> </w:t>
      </w:r>
      <w:r w:rsidRPr="0074654E">
        <w:rPr>
          <w:rFonts w:cs="Arial"/>
          <w:rtl/>
        </w:rPr>
        <w:t>וכתב הה</w:t>
      </w:r>
      <w:r>
        <w:rPr>
          <w:rFonts w:cs="Arial" w:hint="cs"/>
          <w:rtl/>
        </w:rPr>
        <w:t>"</w:t>
      </w:r>
      <w:r w:rsidRPr="0074654E">
        <w:rPr>
          <w:rFonts w:cs="Arial"/>
          <w:rtl/>
        </w:rPr>
        <w:t>מ פ</w:t>
      </w:r>
      <w:r>
        <w:rPr>
          <w:rFonts w:cs="Arial" w:hint="cs"/>
          <w:rtl/>
        </w:rPr>
        <w:t>"</w:t>
      </w:r>
      <w:r w:rsidRPr="0074654E">
        <w:rPr>
          <w:rFonts w:cs="Arial"/>
          <w:rtl/>
        </w:rPr>
        <w:t xml:space="preserve">ה מהלכות שאלה (ה"ז) שדעת </w:t>
      </w:r>
      <w:r>
        <w:rPr>
          <w:rFonts w:cs="Arial" w:hint="cs"/>
          <w:rtl/>
        </w:rPr>
        <w:t>ה</w:t>
      </w:r>
      <w:r w:rsidRPr="0074654E">
        <w:rPr>
          <w:rFonts w:cs="Arial"/>
          <w:rtl/>
        </w:rPr>
        <w:t>ר"י</w:t>
      </w:r>
      <w:r>
        <w:rPr>
          <w:rFonts w:cs="Arial" w:hint="cs"/>
          <w:rtl/>
        </w:rPr>
        <w:t xml:space="preserve"> </w:t>
      </w:r>
      <w:r w:rsidRPr="0074654E">
        <w:rPr>
          <w:rFonts w:cs="Arial"/>
          <w:rtl/>
        </w:rPr>
        <w:t xml:space="preserve">מיגאש </w:t>
      </w:r>
      <w:r w:rsidRPr="009B63EA">
        <w:rPr>
          <w:rFonts w:cs="Arial"/>
          <w:sz w:val="16"/>
          <w:szCs w:val="16"/>
          <w:rtl/>
        </w:rPr>
        <w:t>(</w:t>
      </w:r>
      <w:r>
        <w:rPr>
          <w:rFonts w:cs="Arial" w:hint="cs"/>
          <w:sz w:val="16"/>
          <w:szCs w:val="16"/>
          <w:rtl/>
        </w:rPr>
        <w:t>שם</w:t>
      </w:r>
      <w:r w:rsidRPr="009B63EA">
        <w:rPr>
          <w:rFonts w:cs="Arial"/>
          <w:sz w:val="16"/>
          <w:szCs w:val="16"/>
          <w:rtl/>
        </w:rPr>
        <w:t xml:space="preserve">) </w:t>
      </w:r>
      <w:r w:rsidRPr="0074654E">
        <w:rPr>
          <w:rFonts w:cs="Arial"/>
          <w:rtl/>
        </w:rPr>
        <w:t>והרמב"ם שכשאמרו מנה לי בידך והלה אומר איני יודע שפטור לא אמרו אלא כשאינו מודה לו בודאי משום דבר ולפיכך נשבע שאינו יודע ונפטר אבל אם טענו חטים ואמר איני יודע אם הם חטים או שעורים כיון שמודה שהוא חייב לו ואינו יודע מה הוא אין אומרים בכך ישבע שאינו יודע ונפטר אלא נשבע הלה ונוטל</w:t>
      </w:r>
      <w:r>
        <w:rPr>
          <w:rFonts w:cs="Arial" w:hint="cs"/>
          <w:rtl/>
        </w:rPr>
        <w:t>...</w:t>
      </w:r>
      <w:r w:rsidRPr="0074654E">
        <w:rPr>
          <w:rFonts w:cs="Arial"/>
          <w:rtl/>
        </w:rPr>
        <w:t xml:space="preserve"> עכ"ל. ויש לתמוה על מה שכתב דלהרמב"ם נשבע הלה ונוטל שהרי בפרק א' מהלכות טוען פסק דנשבע היסת שאינו יודע ומשלם שעורים.</w:t>
      </w:r>
    </w:p>
  </w:footnote>
  <w:footnote w:id="268">
    <w:p w14:paraId="061DF5B4" w14:textId="77777777" w:rsidR="002C32C9" w:rsidRDefault="002C32C9" w:rsidP="00047293">
      <w:pPr>
        <w:pStyle w:val="a5"/>
        <w:rPr>
          <w:rtl/>
        </w:rPr>
      </w:pPr>
      <w:r>
        <w:rPr>
          <w:rStyle w:val="a7"/>
        </w:rPr>
        <w:footnoteRef/>
      </w:r>
      <w:r>
        <w:rPr>
          <w:rtl/>
        </w:rPr>
        <w:t xml:space="preserve"> </w:t>
      </w:r>
      <w:r>
        <w:rPr>
          <w:rFonts w:cs="Arial" w:hint="cs"/>
          <w:rtl/>
        </w:rPr>
        <w:t>ו</w:t>
      </w:r>
      <w:r w:rsidRPr="0074654E">
        <w:rPr>
          <w:rFonts w:cs="Arial"/>
          <w:rtl/>
        </w:rPr>
        <w:t>יש להקשות מדגרסינן בפרק המניח (ב"ק לה:) אילימא דקאמר ניזק ברי ומזיק שמא אכתי לימא תיהוי תיובתא דרבה בר נתן וכו' ואולי בבא לצאת ידי שמים כתב דבריו</w:t>
      </w:r>
      <w:r>
        <w:rPr>
          <w:rFonts w:cs="Arial" w:hint="cs"/>
          <w:rtl/>
        </w:rPr>
        <w:t>,</w:t>
      </w:r>
      <w:r w:rsidRPr="008E4535">
        <w:rPr>
          <w:rFonts w:cs="Arial"/>
          <w:rtl/>
        </w:rPr>
        <w:t xml:space="preserve"> </w:t>
      </w:r>
      <w:r w:rsidRPr="0074654E">
        <w:rPr>
          <w:rFonts w:cs="Arial"/>
          <w:rtl/>
        </w:rPr>
        <w:t xml:space="preserve">ספר התרומות </w:t>
      </w:r>
      <w:r>
        <w:rPr>
          <w:rFonts w:cs="Arial" w:hint="cs"/>
          <w:rtl/>
        </w:rPr>
        <w:t>(</w:t>
      </w:r>
      <w:r w:rsidRPr="0074654E">
        <w:rPr>
          <w:rFonts w:cs="Arial"/>
          <w:rtl/>
        </w:rPr>
        <w:t>שער שביעי ח"ב סי' כו)</w:t>
      </w:r>
      <w:r>
        <w:rPr>
          <w:rFonts w:cs="Arial" w:hint="cs"/>
          <w:rtl/>
        </w:rPr>
        <w:t>.</w:t>
      </w:r>
    </w:p>
  </w:footnote>
  <w:footnote w:id="269">
    <w:p w14:paraId="4667BD4D" w14:textId="77777777" w:rsidR="002C32C9" w:rsidRDefault="002C32C9" w:rsidP="00047293">
      <w:pPr>
        <w:pStyle w:val="a5"/>
      </w:pPr>
      <w:r>
        <w:rPr>
          <w:rStyle w:val="a7"/>
        </w:rPr>
        <w:footnoteRef/>
      </w:r>
      <w:r>
        <w:rPr>
          <w:rtl/>
        </w:rPr>
        <w:t xml:space="preserve"> </w:t>
      </w:r>
      <w:r w:rsidRPr="001A5025">
        <w:rPr>
          <w:rFonts w:cs="Arial"/>
          <w:rtl/>
        </w:rPr>
        <w:t>ונראה דנקטינן כוותייהו ודלא כהרמב"ם</w:t>
      </w:r>
      <w:r>
        <w:rPr>
          <w:rFonts w:cs="Arial" w:hint="cs"/>
          <w:rtl/>
        </w:rPr>
        <w:t>, דרכ"מ (אות ד*).</w:t>
      </w:r>
    </w:p>
  </w:footnote>
  <w:footnote w:id="270">
    <w:p w14:paraId="14D614AF" w14:textId="77777777" w:rsidR="002C32C9" w:rsidRDefault="002C32C9" w:rsidP="00047293">
      <w:pPr>
        <w:pStyle w:val="a5"/>
      </w:pPr>
      <w:r>
        <w:rPr>
          <w:rStyle w:val="a7"/>
        </w:rPr>
        <w:footnoteRef/>
      </w:r>
      <w:r>
        <w:rPr>
          <w:rtl/>
        </w:rPr>
        <w:t xml:space="preserve"> </w:t>
      </w:r>
      <w:r>
        <w:rPr>
          <w:rFonts w:hint="cs"/>
          <w:rtl/>
        </w:rPr>
        <w:t>צל"ע מדוע הטור לא הביא את דעת הרא"ש הזו, ואולי חולק על רי"ו בהב' הרא"ש. ומ"מ הב"י היה צריך לציין שיש כאן את דעת רי"ו. ורק הש"ך (סקל"ה) הביא את דברי רי"ו פה.</w:t>
      </w:r>
    </w:p>
  </w:footnote>
  <w:footnote w:id="271">
    <w:p w14:paraId="73E42BA7" w14:textId="77777777" w:rsidR="002C32C9" w:rsidRPr="00626DC0" w:rsidRDefault="002C32C9" w:rsidP="00047293">
      <w:pPr>
        <w:pStyle w:val="a5"/>
        <w:rPr>
          <w:rFonts w:cs="Arial"/>
        </w:rPr>
      </w:pPr>
      <w:r>
        <w:rPr>
          <w:rStyle w:val="a7"/>
        </w:rPr>
        <w:footnoteRef/>
      </w:r>
      <w:r>
        <w:rPr>
          <w:rtl/>
        </w:rPr>
        <w:t xml:space="preserve"> </w:t>
      </w:r>
      <w:r>
        <w:rPr>
          <w:rFonts w:cs="Arial"/>
          <w:rtl/>
        </w:rPr>
        <w:t>כ"כ הה</w:t>
      </w:r>
      <w:r>
        <w:rPr>
          <w:rFonts w:cs="Arial" w:hint="cs"/>
          <w:rtl/>
        </w:rPr>
        <w:t>"</w:t>
      </w:r>
      <w:r>
        <w:rPr>
          <w:rFonts w:cs="Arial"/>
          <w:rtl/>
        </w:rPr>
        <w:t xml:space="preserve">מ </w:t>
      </w:r>
      <w:r>
        <w:rPr>
          <w:rFonts w:cs="Arial" w:hint="cs"/>
          <w:rtl/>
        </w:rPr>
        <w:t>(</w:t>
      </w:r>
      <w:r>
        <w:rPr>
          <w:rFonts w:cs="Arial"/>
          <w:rtl/>
        </w:rPr>
        <w:t>פ"א מהל</w:t>
      </w:r>
      <w:r>
        <w:rPr>
          <w:rFonts w:cs="Arial" w:hint="cs"/>
          <w:rtl/>
        </w:rPr>
        <w:t>'</w:t>
      </w:r>
      <w:r>
        <w:rPr>
          <w:rFonts w:cs="Arial"/>
          <w:rtl/>
        </w:rPr>
        <w:t xml:space="preserve"> טוען ה"ח</w:t>
      </w:r>
      <w:r>
        <w:rPr>
          <w:rFonts w:cs="Arial" w:hint="cs"/>
          <w:rtl/>
        </w:rPr>
        <w:t>)</w:t>
      </w:r>
      <w:r>
        <w:rPr>
          <w:rFonts w:cs="Arial"/>
          <w:rtl/>
        </w:rPr>
        <w:t xml:space="preserve"> שכתב ה</w:t>
      </w:r>
      <w:r>
        <w:rPr>
          <w:rFonts w:cs="Arial" w:hint="cs"/>
          <w:rtl/>
        </w:rPr>
        <w:t>ב</w:t>
      </w:r>
      <w:r>
        <w:rPr>
          <w:rFonts w:cs="Arial"/>
          <w:rtl/>
        </w:rPr>
        <w:t>עי</w:t>
      </w:r>
      <w:r>
        <w:rPr>
          <w:rFonts w:cs="Arial" w:hint="cs"/>
          <w:rtl/>
        </w:rPr>
        <w:t>"</w:t>
      </w:r>
      <w:r>
        <w:rPr>
          <w:rFonts w:cs="Arial"/>
          <w:rtl/>
        </w:rPr>
        <w:t>ט [הל</w:t>
      </w:r>
      <w:r>
        <w:rPr>
          <w:rFonts w:cs="Arial" w:hint="cs"/>
          <w:rtl/>
        </w:rPr>
        <w:t>'</w:t>
      </w:r>
      <w:r>
        <w:rPr>
          <w:rFonts w:cs="Arial"/>
          <w:rtl/>
        </w:rPr>
        <w:t xml:space="preserve"> מלוה ע"פ], שבבא לצאת ידי שמים חייב בשעורים. והוא תימה, דהא בבא לצאת ידי שמים חייב אף בחטים, וכדאיתא בש"ס [ב"ק קיח</w:t>
      </w:r>
      <w:r>
        <w:rPr>
          <w:rFonts w:cs="Arial" w:hint="cs"/>
          <w:rtl/>
        </w:rPr>
        <w:t>.</w:t>
      </w:r>
      <w:r>
        <w:rPr>
          <w:rFonts w:cs="Arial"/>
          <w:rtl/>
        </w:rPr>
        <w:t>] וכל הפוסקים, והטור והמחבר לעיל סי</w:t>
      </w:r>
      <w:r>
        <w:rPr>
          <w:rFonts w:cs="Arial" w:hint="cs"/>
          <w:rtl/>
        </w:rPr>
        <w:t>'</w:t>
      </w:r>
      <w:r>
        <w:rPr>
          <w:rFonts w:cs="Arial"/>
          <w:rtl/>
        </w:rPr>
        <w:t xml:space="preserve"> ע"ה [טור סעיף ו' ומחבר] סעיף ט', וכ"כ הה</w:t>
      </w:r>
      <w:r>
        <w:rPr>
          <w:rFonts w:cs="Arial" w:hint="cs"/>
          <w:rtl/>
        </w:rPr>
        <w:t>"</w:t>
      </w:r>
      <w:r>
        <w:rPr>
          <w:rFonts w:cs="Arial"/>
          <w:rtl/>
        </w:rPr>
        <w:t>מ גופיה שם אח"כ [שם ה"ט] גבי מנה הלויתיך והלה אומר איני יודע כו'.</w:t>
      </w:r>
      <w:r>
        <w:rPr>
          <w:rFonts w:cs="Arial" w:hint="cs"/>
          <w:rtl/>
        </w:rPr>
        <w:t>..</w:t>
      </w:r>
      <w:r>
        <w:rPr>
          <w:rFonts w:cs="Arial"/>
          <w:rtl/>
        </w:rPr>
        <w:t xml:space="preserve"> ואין להאריך, כי נלע"ד ברור שהה</w:t>
      </w:r>
      <w:r>
        <w:rPr>
          <w:rFonts w:cs="Arial" w:hint="cs"/>
          <w:rtl/>
        </w:rPr>
        <w:t>"</w:t>
      </w:r>
      <w:r>
        <w:rPr>
          <w:rFonts w:cs="Arial"/>
          <w:rtl/>
        </w:rPr>
        <w:t>מ אגב חורפיה לא דק בבעל העיטור, שהבעל העיטור כתב שם בדף ס"ד ע"ד וז"ל, וכתב הבבלי כו' ולא בריר לן מהא דפרק המניח כו', ש"מ היכא דנתבע טעין נמי שמא פטור מדמי שעורים, מיהו בבא לצאת ידי שמים חייב כדלקמן, עכ"ל. ונראה דמה שכתב חייב, היינו אף בחטים, והיינו שכתב כדלקמן, דשם [הלכות מלוה ע"פ] לקמן בדף ס"ו ע"ב כתב וז"ל, ובבא לצאת ידי שמים חייב, ואפילו אמר איני יודע עיקר הלואה חייב לצאת ידי שמים, כדגרסינן התם [ב"ק שם] אמר ר' חייא בר אבא מנה לי בידך והלה אומר איני יודע חייב בבא לצאת ידי שמים, עד כאן. כן נ"ל ברור כונת בהעי</w:t>
      </w:r>
      <w:r>
        <w:rPr>
          <w:rFonts w:cs="Arial" w:hint="cs"/>
          <w:rtl/>
        </w:rPr>
        <w:t>"</w:t>
      </w:r>
      <w:r>
        <w:rPr>
          <w:rFonts w:cs="Arial"/>
          <w:rtl/>
        </w:rPr>
        <w:t>ט, ודלא כמו שהבין ה</w:t>
      </w:r>
      <w:r>
        <w:rPr>
          <w:rFonts w:cs="Arial" w:hint="cs"/>
          <w:rtl/>
        </w:rPr>
        <w:t>ה"</w:t>
      </w:r>
      <w:r>
        <w:rPr>
          <w:rFonts w:cs="Arial"/>
          <w:rtl/>
        </w:rPr>
        <w:t>מ דבריו</w:t>
      </w:r>
      <w:r>
        <w:rPr>
          <w:rFonts w:cs="Arial" w:hint="cs"/>
          <w:rtl/>
        </w:rPr>
        <w:t>..., ש"ך (סקל"ו).</w:t>
      </w:r>
    </w:p>
  </w:footnote>
  <w:footnote w:id="272">
    <w:p w14:paraId="136B9AB6" w14:textId="77777777" w:rsidR="002C32C9" w:rsidRDefault="002C32C9" w:rsidP="00047293">
      <w:pPr>
        <w:pStyle w:val="a5"/>
        <w:rPr>
          <w:rtl/>
        </w:rPr>
      </w:pPr>
      <w:r>
        <w:rPr>
          <w:rStyle w:val="a7"/>
        </w:rPr>
        <w:footnoteRef/>
      </w:r>
      <w:r>
        <w:rPr>
          <w:rtl/>
        </w:rPr>
        <w:t xml:space="preserve"> </w:t>
      </w:r>
      <w:r w:rsidRPr="001A5025">
        <w:rPr>
          <w:rFonts w:cs="Arial"/>
          <w:rtl/>
        </w:rPr>
        <w:t>בור שלפני בית הבד</w:t>
      </w:r>
      <w:r>
        <w:rPr>
          <w:rFonts w:hint="cs"/>
          <w:rtl/>
        </w:rPr>
        <w:t>, רש"י.</w:t>
      </w:r>
    </w:p>
  </w:footnote>
  <w:footnote w:id="273">
    <w:p w14:paraId="221AE11B" w14:textId="77777777" w:rsidR="002C32C9" w:rsidRDefault="002C32C9" w:rsidP="00047293">
      <w:pPr>
        <w:pStyle w:val="a5"/>
        <w:rPr>
          <w:rtl/>
        </w:rPr>
      </w:pPr>
      <w:r>
        <w:rPr>
          <w:rStyle w:val="a7"/>
        </w:rPr>
        <w:footnoteRef/>
      </w:r>
      <w:r>
        <w:rPr>
          <w:rtl/>
        </w:rPr>
        <w:t xml:space="preserve"> </w:t>
      </w:r>
      <w:r w:rsidRPr="001A5025">
        <w:rPr>
          <w:rFonts w:cs="Arial"/>
          <w:rtl/>
        </w:rPr>
        <w:t>וכי הודה לו בקנקנים לאו הודאה היא</w:t>
      </w:r>
      <w:r>
        <w:rPr>
          <w:rFonts w:hint="cs"/>
          <w:rtl/>
        </w:rPr>
        <w:t>, רש"י.</w:t>
      </w:r>
    </w:p>
  </w:footnote>
  <w:footnote w:id="274">
    <w:p w14:paraId="7C3A89FE" w14:textId="77777777" w:rsidR="002C32C9" w:rsidRDefault="002C32C9" w:rsidP="00047293">
      <w:pPr>
        <w:pStyle w:val="a5"/>
      </w:pPr>
      <w:r>
        <w:rPr>
          <w:rStyle w:val="a7"/>
        </w:rPr>
        <w:footnoteRef/>
      </w:r>
      <w:r>
        <w:rPr>
          <w:rtl/>
        </w:rPr>
        <w:t xml:space="preserve"> </w:t>
      </w:r>
      <w:r w:rsidRPr="001A5025">
        <w:rPr>
          <w:rFonts w:cs="Arial"/>
          <w:rtl/>
        </w:rPr>
        <w:t>כדים ושמן משמע</w:t>
      </w:r>
      <w:r>
        <w:rPr>
          <w:rFonts w:cs="Arial" w:hint="cs"/>
          <w:rtl/>
        </w:rPr>
        <w:t>, רש"י.</w:t>
      </w:r>
    </w:p>
  </w:footnote>
  <w:footnote w:id="275">
    <w:p w14:paraId="6CCCD686" w14:textId="77777777" w:rsidR="002C32C9" w:rsidRDefault="002C32C9" w:rsidP="00047293">
      <w:pPr>
        <w:pStyle w:val="a5"/>
      </w:pPr>
      <w:r>
        <w:rPr>
          <w:rStyle w:val="a7"/>
        </w:rPr>
        <w:footnoteRef/>
      </w:r>
      <w:r>
        <w:rPr>
          <w:rtl/>
        </w:rPr>
        <w:t xml:space="preserve"> </w:t>
      </w:r>
      <w:r w:rsidRPr="001A5025">
        <w:rPr>
          <w:rFonts w:cs="Arial"/>
          <w:rtl/>
        </w:rPr>
        <w:t>והרמב"ם פ</w:t>
      </w:r>
      <w:r>
        <w:rPr>
          <w:rFonts w:cs="Arial" w:hint="cs"/>
          <w:rtl/>
        </w:rPr>
        <w:t>"</w:t>
      </w:r>
      <w:r w:rsidRPr="001A5025">
        <w:rPr>
          <w:rFonts w:cs="Arial"/>
          <w:rtl/>
        </w:rPr>
        <w:t>ג מטוען (הי"ג) נראה שגורס כהרי"ף</w:t>
      </w:r>
      <w:r>
        <w:rPr>
          <w:rFonts w:cs="Arial" w:hint="cs"/>
          <w:rtl/>
        </w:rPr>
        <w:t>,</w:t>
      </w:r>
      <w:r w:rsidRPr="001A5025">
        <w:rPr>
          <w:rFonts w:cs="Arial"/>
          <w:rtl/>
        </w:rPr>
        <w:t xml:space="preserve"> ורבינו גורס כהרא"ש שהחילוק הוא בין אומר כדי שמן לאומר חביות שמן או כדים שמן</w:t>
      </w:r>
      <w:r>
        <w:rPr>
          <w:rFonts w:cs="Arial" w:hint="cs"/>
          <w:rtl/>
        </w:rPr>
        <w:t>.</w:t>
      </w:r>
      <w:r w:rsidRPr="001A5025">
        <w:rPr>
          <w:rFonts w:cs="Arial"/>
          <w:rtl/>
        </w:rPr>
        <w:t xml:space="preserve"> שכשאומר כדי שמן כיון שהוא סמוך </w:t>
      </w:r>
      <w:r>
        <w:rPr>
          <w:rFonts w:cs="Arial" w:hint="cs"/>
          <w:rtl/>
        </w:rPr>
        <w:t xml:space="preserve">- </w:t>
      </w:r>
      <w:r w:rsidRPr="001A5025">
        <w:rPr>
          <w:rFonts w:cs="Arial"/>
          <w:rtl/>
        </w:rPr>
        <w:t>שמן קטעין ליה קנקנים לא קטעין ליה</w:t>
      </w:r>
      <w:r>
        <w:rPr>
          <w:rFonts w:cs="Arial" w:hint="cs"/>
          <w:rtl/>
        </w:rPr>
        <w:t>,</w:t>
      </w:r>
      <w:r w:rsidRPr="001A5025">
        <w:rPr>
          <w:rFonts w:cs="Arial"/>
          <w:rtl/>
        </w:rPr>
        <w:t xml:space="preserve"> שכל גזירת הלשון הוא שמן</w:t>
      </w:r>
      <w:r>
        <w:rPr>
          <w:rFonts w:cs="Arial" w:hint="cs"/>
          <w:rtl/>
        </w:rPr>
        <w:t>,</w:t>
      </w:r>
      <w:r w:rsidRPr="001A5025">
        <w:rPr>
          <w:rFonts w:cs="Arial"/>
          <w:rtl/>
        </w:rPr>
        <w:t xml:space="preserve"> ו</w:t>
      </w:r>
      <w:r>
        <w:rPr>
          <w:rFonts w:cs="Arial" w:hint="cs"/>
          <w:rtl/>
        </w:rPr>
        <w:t>-'</w:t>
      </w:r>
      <w:r w:rsidRPr="001A5025">
        <w:rPr>
          <w:rFonts w:cs="Arial"/>
          <w:rtl/>
        </w:rPr>
        <w:t>כדי</w:t>
      </w:r>
      <w:r>
        <w:rPr>
          <w:rFonts w:cs="Arial" w:hint="cs"/>
          <w:rtl/>
        </w:rPr>
        <w:t>'</w:t>
      </w:r>
      <w:r w:rsidRPr="001A5025">
        <w:rPr>
          <w:rFonts w:cs="Arial"/>
          <w:rtl/>
        </w:rPr>
        <w:t xml:space="preserve"> הוא המדה</w:t>
      </w:r>
      <w:r>
        <w:rPr>
          <w:rFonts w:cs="Arial" w:hint="cs"/>
          <w:rtl/>
        </w:rPr>
        <w:t>.</w:t>
      </w:r>
      <w:r w:rsidRPr="001A5025">
        <w:rPr>
          <w:rFonts w:cs="Arial"/>
          <w:rtl/>
        </w:rPr>
        <w:t xml:space="preserve"> אבל כשאומר כדים שמן</w:t>
      </w:r>
      <w:r>
        <w:rPr>
          <w:rFonts w:cs="Arial" w:hint="cs"/>
          <w:rtl/>
        </w:rPr>
        <w:t>,</w:t>
      </w:r>
      <w:r w:rsidRPr="001A5025">
        <w:rPr>
          <w:rFonts w:cs="Arial"/>
          <w:rtl/>
        </w:rPr>
        <w:t xml:space="preserve"> שכדים הוא מוכרת</w:t>
      </w:r>
      <w:r>
        <w:rPr>
          <w:rFonts w:cs="Arial" w:hint="cs"/>
          <w:rtl/>
        </w:rPr>
        <w:t>,</w:t>
      </w:r>
      <w:r w:rsidRPr="001A5025">
        <w:rPr>
          <w:rFonts w:cs="Arial"/>
          <w:rtl/>
        </w:rPr>
        <w:t xml:space="preserve"> משמע שטוענו הקנקנים וגם השמן</w:t>
      </w:r>
      <w:r>
        <w:rPr>
          <w:rFonts w:cs="Arial" w:hint="cs"/>
          <w:rtl/>
        </w:rPr>
        <w:t>, ב"י</w:t>
      </w:r>
      <w:r w:rsidRPr="001A5025">
        <w:rPr>
          <w:rFonts w:cs="Arial"/>
          <w:rtl/>
        </w:rPr>
        <w:t>.</w:t>
      </w:r>
    </w:p>
  </w:footnote>
  <w:footnote w:id="276">
    <w:p w14:paraId="094EB943" w14:textId="77777777" w:rsidR="002C32C9" w:rsidRDefault="002C32C9" w:rsidP="00047293">
      <w:pPr>
        <w:pStyle w:val="a5"/>
        <w:rPr>
          <w:rtl/>
        </w:rPr>
      </w:pPr>
      <w:r>
        <w:rPr>
          <w:rStyle w:val="a7"/>
        </w:rPr>
        <w:footnoteRef/>
      </w:r>
      <w:r>
        <w:rPr>
          <w:rtl/>
        </w:rPr>
        <w:t xml:space="preserve"> </w:t>
      </w:r>
      <w:r w:rsidRPr="0039337D">
        <w:rPr>
          <w:rFonts w:cs="Arial"/>
          <w:rtl/>
        </w:rPr>
        <w:t>ולא אמר מלאים</w:t>
      </w:r>
      <w:r>
        <w:rPr>
          <w:rFonts w:hint="cs"/>
          <w:rtl/>
        </w:rPr>
        <w:t>, רש"י.</w:t>
      </w:r>
    </w:p>
  </w:footnote>
  <w:footnote w:id="277">
    <w:p w14:paraId="2C25E614" w14:textId="77777777" w:rsidR="002C32C9" w:rsidRDefault="002C32C9" w:rsidP="00047293">
      <w:pPr>
        <w:pStyle w:val="a5"/>
      </w:pPr>
      <w:r>
        <w:rPr>
          <w:rStyle w:val="a7"/>
        </w:rPr>
        <w:footnoteRef/>
      </w:r>
      <w:r>
        <w:rPr>
          <w:rtl/>
        </w:rPr>
        <w:t xml:space="preserve"> </w:t>
      </w:r>
      <w:r w:rsidRPr="0039337D">
        <w:rPr>
          <w:rFonts w:cs="Arial"/>
          <w:rtl/>
        </w:rPr>
        <w:t>כיון דלא אמר ליה מלא עשרה אין זה טוענו מדה אלא עשרה כדים מלאים והוה ליה טענו חטים ושעורים</w:t>
      </w:r>
      <w:r>
        <w:rPr>
          <w:rFonts w:cs="Arial" w:hint="cs"/>
          <w:rtl/>
        </w:rPr>
        <w:t>, רש"י</w:t>
      </w:r>
    </w:p>
  </w:footnote>
  <w:footnote w:id="278">
    <w:p w14:paraId="44F86395" w14:textId="77777777" w:rsidR="002C32C9" w:rsidRDefault="002C32C9" w:rsidP="00047293">
      <w:pPr>
        <w:pStyle w:val="a5"/>
      </w:pPr>
      <w:r>
        <w:rPr>
          <w:rStyle w:val="a7"/>
        </w:rPr>
        <w:footnoteRef/>
      </w:r>
      <w:r>
        <w:rPr>
          <w:rtl/>
        </w:rPr>
        <w:t xml:space="preserve"> </w:t>
      </w:r>
      <w:r w:rsidRPr="001A5025">
        <w:rPr>
          <w:rFonts w:cs="Arial"/>
          <w:rtl/>
        </w:rPr>
        <w:t>מפרש רבינו שמן קטעין ליה קנקנים לא קא טעין ליה</w:t>
      </w:r>
      <w:r>
        <w:rPr>
          <w:rFonts w:cs="Arial" w:hint="cs"/>
          <w:rtl/>
        </w:rPr>
        <w:t>,</w:t>
      </w:r>
      <w:r w:rsidRPr="001A5025">
        <w:rPr>
          <w:rFonts w:cs="Arial"/>
          <w:rtl/>
        </w:rPr>
        <w:t xml:space="preserve"> שאם הודה לו בשמן ואמר לו התובע אם כן השבע לי על הקנקנים שהרי הודית במקצת הטענה</w:t>
      </w:r>
      <w:r>
        <w:rPr>
          <w:rFonts w:cs="Arial" w:hint="cs"/>
          <w:rtl/>
        </w:rPr>
        <w:t>,</w:t>
      </w:r>
      <w:r w:rsidRPr="001A5025">
        <w:rPr>
          <w:rFonts w:cs="Arial"/>
          <w:rtl/>
        </w:rPr>
        <w:t xml:space="preserve"> שכשטענתי כדי שמן כוונתי היתה על הקנקנים גם כן</w:t>
      </w:r>
      <w:r>
        <w:rPr>
          <w:rFonts w:cs="Arial" w:hint="cs"/>
          <w:rtl/>
        </w:rPr>
        <w:t>,</w:t>
      </w:r>
      <w:r w:rsidRPr="001A5025">
        <w:rPr>
          <w:rFonts w:cs="Arial"/>
          <w:rtl/>
        </w:rPr>
        <w:t xml:space="preserve"> ואשמעינן רבא דלא חיישינן ליה</w:t>
      </w:r>
      <w:r>
        <w:rPr>
          <w:rFonts w:cs="Arial" w:hint="cs"/>
          <w:rtl/>
        </w:rPr>
        <w:t>,</w:t>
      </w:r>
      <w:r w:rsidRPr="001A5025">
        <w:rPr>
          <w:rFonts w:cs="Arial"/>
          <w:rtl/>
        </w:rPr>
        <w:t xml:space="preserve"> דאין במשמע כדי שמן קנקנים ואין כאן מודה מקצת ולא ישבע עליהם אלא שבועת היסת. ומכל מקום קשה לי למה שינה רבינו לכתוב והודה לו בשמן והוה ליה לכתוב והודה לו בקנקנים וכדפירש רש"י שהוא מתיישב דאתי כעין מתניתין דהודה לו בקנקנים</w:t>
      </w:r>
      <w:r>
        <w:rPr>
          <w:rFonts w:cs="Arial" w:hint="cs"/>
          <w:rtl/>
        </w:rPr>
        <w:t>, ב"י.</w:t>
      </w:r>
      <w:r>
        <w:rPr>
          <w:rFonts w:hint="cs"/>
          <w:rtl/>
        </w:rPr>
        <w:t xml:space="preserve"> והש"ך (סקל"ח) כתב </w:t>
      </w:r>
      <w:r w:rsidRPr="00232BCA">
        <w:rPr>
          <w:rFonts w:cs="Arial"/>
          <w:rtl/>
        </w:rPr>
        <w:t>שט"ס הוא בטור, וצריך לומר כדאיתא במשנה וש"ס ואשר"י והודה לו בקנקנים וכפר בשמן</w:t>
      </w:r>
      <w:r>
        <w:rPr>
          <w:rFonts w:cs="Arial" w:hint="cs"/>
          <w:rtl/>
        </w:rPr>
        <w:t>.</w:t>
      </w:r>
      <w:r w:rsidRPr="00232BCA">
        <w:rPr>
          <w:rFonts w:cs="Arial"/>
          <w:rtl/>
        </w:rPr>
        <w:t xml:space="preserve"> </w:t>
      </w:r>
      <w:r w:rsidRPr="00232BCA">
        <w:rPr>
          <w:rFonts w:cs="Arial" w:hint="cs"/>
          <w:color w:val="FF0000"/>
          <w:rtl/>
        </w:rPr>
        <w:t>(</w:t>
      </w:r>
      <w:r w:rsidRPr="00232BCA">
        <w:rPr>
          <w:rFonts w:hint="cs"/>
          <w:color w:val="FF0000"/>
          <w:rtl/>
        </w:rPr>
        <w:t xml:space="preserve">צל"ע למה אף אחד לא ציין שרש"י חולק כאן על הטור, שרש"י מפרש שכשטוענו כדי שמן </w:t>
      </w:r>
      <w:r w:rsidRPr="00232BCA">
        <w:rPr>
          <w:color w:val="FF0000"/>
          <w:rtl/>
        </w:rPr>
        <w:t>–</w:t>
      </w:r>
      <w:r w:rsidRPr="00232BCA">
        <w:rPr>
          <w:rFonts w:hint="cs"/>
          <w:color w:val="FF0000"/>
          <w:rtl/>
        </w:rPr>
        <w:t xml:space="preserve"> טוענו גם כדים וגם שמן, והטור מפרש שטוענו רק שמן</w:t>
      </w:r>
      <w:r>
        <w:rPr>
          <w:rFonts w:hint="cs"/>
          <w:color w:val="FF0000"/>
          <w:rtl/>
        </w:rPr>
        <w:t xml:space="preserve"> </w:t>
      </w:r>
      <w:r>
        <w:rPr>
          <w:rFonts w:hint="cs"/>
          <w:color w:val="FF0000"/>
          <w:sz w:val="14"/>
          <w:szCs w:val="14"/>
          <w:rtl/>
        </w:rPr>
        <w:t>{לגירסתנו}</w:t>
      </w:r>
      <w:r>
        <w:rPr>
          <w:rFonts w:hint="cs"/>
          <w:color w:val="FF0000"/>
          <w:rtl/>
        </w:rPr>
        <w:t>/קנקנים</w:t>
      </w:r>
      <w:r>
        <w:rPr>
          <w:rFonts w:hint="cs"/>
          <w:color w:val="FF0000"/>
          <w:sz w:val="14"/>
          <w:szCs w:val="14"/>
          <w:rtl/>
        </w:rPr>
        <w:t xml:space="preserve"> {לפי תיקון הש"ך}</w:t>
      </w:r>
      <w:r>
        <w:rPr>
          <w:rFonts w:hint="cs"/>
          <w:color w:val="FF0000"/>
          <w:rtl/>
        </w:rPr>
        <w:t>. וצריך גם לראות אם יש נפק"מ בין הטור לרי"ף למעשה)</w:t>
      </w:r>
      <w:r>
        <w:rPr>
          <w:rFonts w:hint="cs"/>
          <w:rtl/>
        </w:rPr>
        <w:t>.</w:t>
      </w:r>
    </w:p>
  </w:footnote>
  <w:footnote w:id="279">
    <w:p w14:paraId="08112E90" w14:textId="77777777" w:rsidR="002C32C9" w:rsidRDefault="002C32C9" w:rsidP="00047293">
      <w:pPr>
        <w:pStyle w:val="a5"/>
        <w:rPr>
          <w:rtl/>
        </w:rPr>
      </w:pPr>
      <w:r>
        <w:rPr>
          <w:rStyle w:val="a7"/>
        </w:rPr>
        <w:footnoteRef/>
      </w:r>
      <w:r>
        <w:rPr>
          <w:rtl/>
        </w:rPr>
        <w:t xml:space="preserve"> </w:t>
      </w:r>
      <w:r>
        <w:rPr>
          <w:rFonts w:cs="Arial"/>
          <w:rtl/>
        </w:rPr>
        <w:t xml:space="preserve">דין זה לא נזכר בביאור בגמרא אבל המפרשים נחלקו בו ונתלו בסוגיא שבפרק השואל </w:t>
      </w:r>
      <w:r w:rsidRPr="00653F83">
        <w:rPr>
          <w:rFonts w:cs="Arial"/>
          <w:sz w:val="16"/>
          <w:szCs w:val="16"/>
          <w:rtl/>
        </w:rPr>
        <w:t>(ב"מ צח:)</w:t>
      </w:r>
      <w:r>
        <w:rPr>
          <w:rFonts w:cs="Arial" w:hint="cs"/>
          <w:rtl/>
        </w:rPr>
        <w:t>, הה"מ.</w:t>
      </w:r>
      <w:r>
        <w:rPr>
          <w:rFonts w:cs="Arial"/>
          <w:rtl/>
        </w:rPr>
        <w:t xml:space="preserve"> ובעל התרומות בשער שביעי </w:t>
      </w:r>
      <w:r w:rsidRPr="00653F83">
        <w:rPr>
          <w:rFonts w:cs="Arial"/>
          <w:sz w:val="16"/>
          <w:szCs w:val="16"/>
          <w:rtl/>
        </w:rPr>
        <w:t xml:space="preserve">(ח"ב סי' כז) </w:t>
      </w:r>
      <w:r>
        <w:rPr>
          <w:rFonts w:cs="Arial"/>
          <w:rtl/>
        </w:rPr>
        <w:t>כתב טענות הראב"ד וכתב סתירתם לדעת הרמב"ם</w:t>
      </w:r>
      <w:r>
        <w:rPr>
          <w:rFonts w:cs="Arial" w:hint="cs"/>
          <w:rtl/>
        </w:rPr>
        <w:t>, ב"י.</w:t>
      </w:r>
    </w:p>
  </w:footnote>
  <w:footnote w:id="280">
    <w:p w14:paraId="1633FF37" w14:textId="77777777" w:rsidR="002C32C9" w:rsidRDefault="002C32C9" w:rsidP="00047293">
      <w:pPr>
        <w:pStyle w:val="a5"/>
        <w:rPr>
          <w:rtl/>
        </w:rPr>
      </w:pPr>
      <w:r>
        <w:rPr>
          <w:rStyle w:val="a7"/>
        </w:rPr>
        <w:footnoteRef/>
      </w:r>
      <w:r>
        <w:rPr>
          <w:rtl/>
        </w:rPr>
        <w:t xml:space="preserve"> </w:t>
      </w:r>
      <w:r>
        <w:rPr>
          <w:rFonts w:cs="Arial" w:hint="cs"/>
          <w:rtl/>
        </w:rPr>
        <w:t xml:space="preserve">ראב"ד </w:t>
      </w:r>
      <w:r>
        <w:rPr>
          <w:rFonts w:cs="Arial" w:hint="cs"/>
          <w:sz w:val="16"/>
          <w:szCs w:val="16"/>
          <w:rtl/>
        </w:rPr>
        <w:t>(בהשגות שם, וכן בתשובות ופסקים סי' לח-מב)</w:t>
      </w:r>
      <w:r>
        <w:rPr>
          <w:rFonts w:cs="Arial" w:hint="cs"/>
          <w:rtl/>
        </w:rPr>
        <w:t xml:space="preserve"> רמב"ן רז"ה </w:t>
      </w:r>
      <w:r>
        <w:rPr>
          <w:rFonts w:cs="Arial" w:hint="cs"/>
          <w:sz w:val="16"/>
          <w:szCs w:val="16"/>
          <w:rtl/>
        </w:rPr>
        <w:t xml:space="preserve">(כ"כ תלמידי הרשב"א בשמם, ועי' בהערה בסוף דברי הראב"ד) </w:t>
      </w:r>
      <w:r>
        <w:rPr>
          <w:rFonts w:cs="Arial" w:hint="cs"/>
          <w:rtl/>
        </w:rPr>
        <w:t>ורשב"א</w:t>
      </w:r>
      <w:r>
        <w:rPr>
          <w:rFonts w:cs="Arial" w:hint="cs"/>
          <w:sz w:val="16"/>
          <w:szCs w:val="16"/>
          <w:rtl/>
        </w:rPr>
        <w:t xml:space="preserve"> (כ"כ הה"מ בשמו)</w:t>
      </w:r>
      <w:r>
        <w:rPr>
          <w:rFonts w:hint="cs"/>
          <w:rtl/>
        </w:rPr>
        <w:t>.</w:t>
      </w:r>
    </w:p>
  </w:footnote>
  <w:footnote w:id="281">
    <w:p w14:paraId="63D29D98" w14:textId="77777777" w:rsidR="002C32C9" w:rsidRDefault="002C32C9" w:rsidP="00047293">
      <w:pPr>
        <w:pStyle w:val="a5"/>
        <w:rPr>
          <w:rtl/>
        </w:rPr>
      </w:pPr>
      <w:r>
        <w:rPr>
          <w:rStyle w:val="a7"/>
        </w:rPr>
        <w:footnoteRef/>
      </w:r>
      <w:r>
        <w:rPr>
          <w:rtl/>
        </w:rPr>
        <w:t xml:space="preserve"> </w:t>
      </w:r>
      <w:r>
        <w:rPr>
          <w:rFonts w:cs="Arial"/>
          <w:rtl/>
        </w:rPr>
        <w:t>ו</w:t>
      </w:r>
      <w:r>
        <w:rPr>
          <w:rFonts w:cs="Arial" w:hint="cs"/>
          <w:rtl/>
        </w:rPr>
        <w:t xml:space="preserve">כתבו </w:t>
      </w:r>
      <w:r>
        <w:rPr>
          <w:rFonts w:cs="Arial"/>
          <w:rtl/>
        </w:rPr>
        <w:t xml:space="preserve">תלמידי הרשב"א </w:t>
      </w:r>
      <w:r>
        <w:rPr>
          <w:rFonts w:cs="Arial" w:hint="cs"/>
          <w:rtl/>
        </w:rPr>
        <w:t>(</w:t>
      </w:r>
      <w:r>
        <w:rPr>
          <w:rFonts w:cs="Arial"/>
          <w:rtl/>
        </w:rPr>
        <w:t>בפרק השואל</w:t>
      </w:r>
      <w:r>
        <w:rPr>
          <w:rFonts w:cs="Arial" w:hint="cs"/>
          <w:rtl/>
        </w:rPr>
        <w:t>)</w:t>
      </w:r>
      <w:r>
        <w:rPr>
          <w:rFonts w:cs="Arial"/>
          <w:rtl/>
        </w:rPr>
        <w:t xml:space="preserve"> שדעת </w:t>
      </w:r>
      <w:r w:rsidRPr="00010060">
        <w:rPr>
          <w:rFonts w:cs="Arial"/>
          <w:u w:val="single"/>
          <w:rtl/>
        </w:rPr>
        <w:t>הראב"ד</w:t>
      </w:r>
      <w:r>
        <w:rPr>
          <w:rFonts w:cs="Arial"/>
          <w:rtl/>
        </w:rPr>
        <w:t xml:space="preserve"> שאם טענו שתי פרות חדא דשאלה וחדא דשכירות והודה באחת וכפר באחת </w:t>
      </w:r>
      <w:r>
        <w:rPr>
          <w:rFonts w:cs="Arial" w:hint="cs"/>
          <w:rtl/>
        </w:rPr>
        <w:t xml:space="preserve">- </w:t>
      </w:r>
      <w:r>
        <w:rPr>
          <w:rFonts w:cs="Arial"/>
          <w:rtl/>
        </w:rPr>
        <w:t>דלא מיקרי מודה מקצת</w:t>
      </w:r>
      <w:r>
        <w:rPr>
          <w:rFonts w:cs="Arial" w:hint="cs"/>
          <w:rtl/>
        </w:rPr>
        <w:t>,</w:t>
      </w:r>
      <w:r>
        <w:rPr>
          <w:rFonts w:cs="Arial"/>
          <w:rtl/>
        </w:rPr>
        <w:t xml:space="preserve"> דלא דמי לטענו חטים ושעורים והודה לו באחד מהם שהוא חייב</w:t>
      </w:r>
      <w:r>
        <w:rPr>
          <w:rFonts w:cs="Arial" w:hint="cs"/>
          <w:rtl/>
        </w:rPr>
        <w:t>.</w:t>
      </w:r>
      <w:r>
        <w:rPr>
          <w:rFonts w:cs="Arial"/>
          <w:rtl/>
        </w:rPr>
        <w:t xml:space="preserve"> דהתם כיון שהתביעה אחת שהרי דינם שוה אע</w:t>
      </w:r>
      <w:r>
        <w:rPr>
          <w:rFonts w:cs="Arial" w:hint="cs"/>
          <w:rtl/>
        </w:rPr>
        <w:t>"</w:t>
      </w:r>
      <w:r>
        <w:rPr>
          <w:rFonts w:cs="Arial"/>
          <w:rtl/>
        </w:rPr>
        <w:t>פ שהם שני מינים מודה מקצת הוי וחייב</w:t>
      </w:r>
      <w:r>
        <w:rPr>
          <w:rFonts w:cs="Arial" w:hint="cs"/>
          <w:rtl/>
        </w:rPr>
        <w:t>,</w:t>
      </w:r>
      <w:r>
        <w:rPr>
          <w:rFonts w:cs="Arial"/>
          <w:rtl/>
        </w:rPr>
        <w:t xml:space="preserve"> אבל שאלה ושכירות כיון שאין דינם שוה כשתי תביעות חלוקות הן</w:t>
      </w:r>
      <w:r>
        <w:rPr>
          <w:rFonts w:cs="Arial" w:hint="cs"/>
          <w:rtl/>
        </w:rPr>
        <w:t>.</w:t>
      </w:r>
      <w:r>
        <w:rPr>
          <w:rFonts w:cs="Arial"/>
          <w:rtl/>
        </w:rPr>
        <w:t xml:space="preserve"> והוא הדין לטוען מנה מלוה ומנה פקדון</w:t>
      </w:r>
      <w:r>
        <w:rPr>
          <w:rFonts w:cs="Arial" w:hint="cs"/>
          <w:rtl/>
        </w:rPr>
        <w:t>,</w:t>
      </w:r>
      <w:r>
        <w:rPr>
          <w:rFonts w:cs="Arial"/>
          <w:rtl/>
        </w:rPr>
        <w:t xml:space="preserve"> והלה מודה במלוה וכופר בפקדון או איפכא</w:t>
      </w:r>
      <w:r>
        <w:rPr>
          <w:rFonts w:cs="Arial" w:hint="cs"/>
          <w:rtl/>
        </w:rPr>
        <w:t>,</w:t>
      </w:r>
      <w:r>
        <w:rPr>
          <w:rFonts w:cs="Arial"/>
          <w:rtl/>
        </w:rPr>
        <w:t xml:space="preserve"> דכיון דהלואה ופקדון שתי טענות הן שאין חיובן ופיטורן שוה אין כאן הודאה מקצת הטענה. </w:t>
      </w:r>
      <w:r w:rsidRPr="00010060">
        <w:rPr>
          <w:rFonts w:cs="Arial"/>
          <w:u w:val="single"/>
          <w:rtl/>
        </w:rPr>
        <w:t>והרמב"ן</w:t>
      </w:r>
      <w:r>
        <w:rPr>
          <w:rFonts w:cs="Arial"/>
          <w:rtl/>
        </w:rPr>
        <w:t xml:space="preserve"> חלק עליו ודחה ראייתו</w:t>
      </w:r>
      <w:r>
        <w:rPr>
          <w:rFonts w:cs="Arial" w:hint="cs"/>
          <w:rtl/>
        </w:rPr>
        <w:t>.</w:t>
      </w:r>
      <w:r>
        <w:rPr>
          <w:rFonts w:cs="Arial"/>
          <w:rtl/>
        </w:rPr>
        <w:t xml:space="preserve"> וכתב עוד דלא מסתבר דעדיפי שתי טענות משני מינים</w:t>
      </w:r>
      <w:r>
        <w:rPr>
          <w:rFonts w:cs="Arial" w:hint="cs"/>
          <w:rtl/>
        </w:rPr>
        <w:t>.</w:t>
      </w:r>
      <w:r>
        <w:rPr>
          <w:rFonts w:cs="Arial"/>
          <w:rtl/>
        </w:rPr>
        <w:t xml:space="preserve"> ואף בעיקר הדין שאמר דשאלה ושכירות שתי טענות הן חלק עליו הרמב"ן</w:t>
      </w:r>
      <w:r>
        <w:rPr>
          <w:rFonts w:cs="Arial" w:hint="cs"/>
          <w:rtl/>
        </w:rPr>
        <w:t>.</w:t>
      </w:r>
      <w:r>
        <w:rPr>
          <w:rFonts w:cs="Arial"/>
          <w:rtl/>
        </w:rPr>
        <w:t xml:space="preserve"> ומיהו במלוה ופקדון הודה הרב ז"ל שהם כשני מינים כטענו חטים והודה לו בשעורים</w:t>
      </w:r>
      <w:r>
        <w:rPr>
          <w:rFonts w:cs="Arial" w:hint="cs"/>
          <w:rtl/>
        </w:rPr>
        <w:t>.</w:t>
      </w:r>
      <w:r>
        <w:rPr>
          <w:rFonts w:cs="Arial"/>
          <w:rtl/>
        </w:rPr>
        <w:t xml:space="preserve"> אבל שאלה ושכירות תרווייהו פקדון נינהו ויש בכלל שאלה שכירות דתרווייהו חייבים בגניבה ואבידה</w:t>
      </w:r>
      <w:r>
        <w:rPr>
          <w:rFonts w:cs="Arial" w:hint="cs"/>
          <w:sz w:val="16"/>
          <w:szCs w:val="16"/>
          <w:rtl/>
        </w:rPr>
        <w:t xml:space="preserve"> </w:t>
      </w:r>
      <w:r w:rsidRPr="00F64BD7">
        <w:rPr>
          <w:rFonts w:cs="Arial" w:hint="cs"/>
          <w:color w:val="00B0F0"/>
          <w:sz w:val="16"/>
          <w:szCs w:val="16"/>
          <w:rtl/>
        </w:rPr>
        <w:t>(וכ"פ הרמ"א)</w:t>
      </w:r>
      <w:r>
        <w:rPr>
          <w:rFonts w:cs="Arial" w:hint="cs"/>
          <w:rtl/>
        </w:rPr>
        <w:t>.</w:t>
      </w:r>
      <w:r>
        <w:rPr>
          <w:rFonts w:cs="Arial"/>
          <w:rtl/>
        </w:rPr>
        <w:t xml:space="preserve"> וגם </w:t>
      </w:r>
      <w:r w:rsidRPr="00010060">
        <w:rPr>
          <w:rFonts w:cs="Arial"/>
          <w:u w:val="single"/>
          <w:rtl/>
        </w:rPr>
        <w:t>הרז"ה</w:t>
      </w:r>
      <w:r>
        <w:rPr>
          <w:rFonts w:cs="Arial"/>
          <w:rtl/>
        </w:rPr>
        <w:t xml:space="preserve"> סובר דמלוה ופקדון ותשומת יד מיני תביעות הן וחלוקים זה מזה והביא ראיה לדבריו. ומיהו כתב </w:t>
      </w:r>
      <w:r w:rsidRPr="00010060">
        <w:rPr>
          <w:rFonts w:cs="Arial"/>
          <w:u w:val="single"/>
          <w:rtl/>
        </w:rPr>
        <w:t>מורי ר"ש</w:t>
      </w:r>
      <w:r>
        <w:rPr>
          <w:rFonts w:cs="Arial"/>
          <w:rtl/>
        </w:rPr>
        <w:t xml:space="preserve"> </w:t>
      </w:r>
      <w:r>
        <w:rPr>
          <w:rFonts w:cs="Arial" w:hint="cs"/>
          <w:sz w:val="16"/>
          <w:szCs w:val="16"/>
          <w:rtl/>
        </w:rPr>
        <w:t xml:space="preserve">{כנראה הכוונה לרשב"א} </w:t>
      </w:r>
      <w:r>
        <w:rPr>
          <w:rFonts w:cs="Arial"/>
          <w:rtl/>
        </w:rPr>
        <w:t>דשאלה ושכירות שתי תביעות הן כמלוה ופקדון ואם תבעו אחת והודה באחרת פטור</w:t>
      </w:r>
      <w:r>
        <w:rPr>
          <w:rFonts w:cs="Arial" w:hint="cs"/>
          <w:rtl/>
        </w:rPr>
        <w:t>.</w:t>
      </w:r>
      <w:r>
        <w:rPr>
          <w:rFonts w:cs="Arial"/>
          <w:rtl/>
        </w:rPr>
        <w:t xml:space="preserve"> ואין כן דעת </w:t>
      </w:r>
      <w:r w:rsidRPr="00010060">
        <w:rPr>
          <w:rFonts w:cs="Arial"/>
          <w:u w:val="single"/>
          <w:rtl/>
        </w:rPr>
        <w:t>רבינו נ"ר</w:t>
      </w:r>
      <w:r>
        <w:rPr>
          <w:rFonts w:cs="Arial"/>
          <w:rtl/>
        </w:rPr>
        <w:t xml:space="preserve"> שהוא כתב דבין שאלה ושכירות בין מלוה ופקדון</w:t>
      </w:r>
      <w:r>
        <w:rPr>
          <w:rFonts w:cs="Arial" w:hint="cs"/>
          <w:rtl/>
        </w:rPr>
        <w:t xml:space="preserve"> -</w:t>
      </w:r>
      <w:r>
        <w:rPr>
          <w:rFonts w:cs="Arial"/>
          <w:rtl/>
        </w:rPr>
        <w:t xml:space="preserve"> חדא טענה היא</w:t>
      </w:r>
      <w:r>
        <w:rPr>
          <w:rFonts w:cs="Arial" w:hint="cs"/>
          <w:rtl/>
        </w:rPr>
        <w:t>,</w:t>
      </w:r>
      <w:r>
        <w:rPr>
          <w:rFonts w:cs="Arial"/>
          <w:rtl/>
        </w:rPr>
        <w:t xml:space="preserve"> ואם טענו פרה שאולה והודה לו בשכורה</w:t>
      </w:r>
      <w:r>
        <w:rPr>
          <w:rFonts w:cs="Arial" w:hint="cs"/>
          <w:rtl/>
        </w:rPr>
        <w:t>,</w:t>
      </w:r>
      <w:r>
        <w:rPr>
          <w:rFonts w:cs="Arial"/>
          <w:rtl/>
        </w:rPr>
        <w:t xml:space="preserve"> או אם טענו מנה מלוה והודה לו במנה פקדון –</w:t>
      </w:r>
      <w:r>
        <w:rPr>
          <w:rFonts w:cs="Arial" w:hint="cs"/>
          <w:rtl/>
        </w:rPr>
        <w:t xml:space="preserve"> </w:t>
      </w:r>
      <w:r>
        <w:rPr>
          <w:rFonts w:cs="Arial"/>
          <w:rtl/>
        </w:rPr>
        <w:t>חייב</w:t>
      </w:r>
      <w:r>
        <w:rPr>
          <w:rFonts w:cs="Arial" w:hint="cs"/>
          <w:rtl/>
        </w:rPr>
        <w:t>.</w:t>
      </w:r>
      <w:r>
        <w:rPr>
          <w:rFonts w:cs="Arial"/>
          <w:rtl/>
        </w:rPr>
        <w:t xml:space="preserve"> והוא הדין לאומר לחבירו מנה של כרם פלוני הפקדתיך והוא אומר לא כי אלא של כרם פלוני –</w:t>
      </w:r>
      <w:r>
        <w:rPr>
          <w:rFonts w:cs="Arial" w:hint="cs"/>
          <w:rtl/>
        </w:rPr>
        <w:t xml:space="preserve"> </w:t>
      </w:r>
      <w:r>
        <w:rPr>
          <w:rFonts w:cs="Arial"/>
          <w:rtl/>
        </w:rPr>
        <w:t>חייב</w:t>
      </w:r>
      <w:r>
        <w:rPr>
          <w:rFonts w:cs="Arial" w:hint="cs"/>
          <w:rtl/>
        </w:rPr>
        <w:t>,</w:t>
      </w:r>
      <w:r>
        <w:rPr>
          <w:rFonts w:cs="Arial"/>
          <w:rtl/>
        </w:rPr>
        <w:t xml:space="preserve"> ובלבד שיהיו ממין אחד</w:t>
      </w:r>
      <w:r>
        <w:rPr>
          <w:rFonts w:cs="Arial" w:hint="cs"/>
          <w:rtl/>
        </w:rPr>
        <w:t>,</w:t>
      </w:r>
      <w:r>
        <w:rPr>
          <w:rFonts w:cs="Arial"/>
          <w:rtl/>
        </w:rPr>
        <w:t xml:space="preserve"> דכיון דכן אפשר דאותם ענבים ממש שזה תובעו אותן הוא שמודה לו אלא שזה אומר ממקום פלוני היו וזה אומר ממקום פלוני</w:t>
      </w:r>
      <w:r>
        <w:rPr>
          <w:rFonts w:cs="Arial" w:hint="cs"/>
          <w:rtl/>
        </w:rPr>
        <w:t>,</w:t>
      </w:r>
      <w:r>
        <w:rPr>
          <w:rFonts w:cs="Arial"/>
          <w:rtl/>
        </w:rPr>
        <w:t xml:space="preserve"> וכל היכא דאפשר לומר דאיכא הודאה –</w:t>
      </w:r>
      <w:r>
        <w:rPr>
          <w:rFonts w:cs="Arial" w:hint="cs"/>
          <w:rtl/>
        </w:rPr>
        <w:t xml:space="preserve"> </w:t>
      </w:r>
      <w:r>
        <w:rPr>
          <w:rFonts w:cs="Arial"/>
          <w:rtl/>
        </w:rPr>
        <w:t>אמרינן</w:t>
      </w:r>
      <w:r>
        <w:rPr>
          <w:rFonts w:cs="Arial" w:hint="cs"/>
          <w:rtl/>
        </w:rPr>
        <w:t>.</w:t>
      </w:r>
      <w:r>
        <w:rPr>
          <w:rFonts w:cs="Arial"/>
          <w:rtl/>
        </w:rPr>
        <w:t xml:space="preserve"> והיינו דאמרינן בשבועות (מג.) מנורה בת עשר ליטרין יש לי בידך והוא אומר בת חמש שחייב משום דאפשר לגררה</w:t>
      </w:r>
      <w:r>
        <w:rPr>
          <w:rFonts w:cs="Arial" w:hint="cs"/>
          <w:rtl/>
        </w:rPr>
        <w:t>,</w:t>
      </w:r>
      <w:r>
        <w:rPr>
          <w:rFonts w:cs="Arial"/>
          <w:rtl/>
        </w:rPr>
        <w:t xml:space="preserve"> אף על פי שאפשר לומר שזה רוצה לומר שלא הפקיד בידו אלא מנורה קטנה בת חמש ואם כן אינו מודה ממין הטענה</w:t>
      </w:r>
      <w:r>
        <w:rPr>
          <w:rFonts w:cs="Arial" w:hint="cs"/>
          <w:rtl/>
        </w:rPr>
        <w:t>,</w:t>
      </w:r>
      <w:r>
        <w:rPr>
          <w:rFonts w:cs="Arial"/>
          <w:rtl/>
        </w:rPr>
        <w:t xml:space="preserve"> אלא שמע מינה דכל שאפשר לומר בשום צד דאיכא הודאה –</w:t>
      </w:r>
      <w:r>
        <w:rPr>
          <w:rFonts w:cs="Arial" w:hint="cs"/>
          <w:rtl/>
        </w:rPr>
        <w:t xml:space="preserve"> </w:t>
      </w:r>
      <w:r>
        <w:rPr>
          <w:rFonts w:cs="Arial"/>
          <w:rtl/>
        </w:rPr>
        <w:t>אמרינן</w:t>
      </w:r>
      <w:r>
        <w:rPr>
          <w:rFonts w:cs="Arial" w:hint="cs"/>
          <w:rtl/>
        </w:rPr>
        <w:t>.</w:t>
      </w:r>
      <w:r>
        <w:rPr>
          <w:rFonts w:cs="Arial"/>
          <w:rtl/>
        </w:rPr>
        <w:t xml:space="preserve"> אבל האומר לחבירו שדה גדולה הזקתני</w:t>
      </w:r>
      <w:r>
        <w:rPr>
          <w:rFonts w:cs="Arial" w:hint="cs"/>
          <w:rtl/>
        </w:rPr>
        <w:t>,</w:t>
      </w:r>
      <w:r>
        <w:rPr>
          <w:rFonts w:cs="Arial"/>
          <w:rtl/>
        </w:rPr>
        <w:t xml:space="preserve"> והוא אומר לא הזקתיך אלא שדה קטנה –</w:t>
      </w:r>
      <w:r>
        <w:rPr>
          <w:rFonts w:cs="Arial" w:hint="cs"/>
          <w:rtl/>
        </w:rPr>
        <w:t xml:space="preserve"> </w:t>
      </w:r>
      <w:r>
        <w:rPr>
          <w:rFonts w:cs="Arial"/>
          <w:rtl/>
        </w:rPr>
        <w:t>פטור</w:t>
      </w:r>
      <w:r>
        <w:rPr>
          <w:rFonts w:cs="Arial" w:hint="cs"/>
          <w:rtl/>
        </w:rPr>
        <w:t>,</w:t>
      </w:r>
      <w:r>
        <w:rPr>
          <w:rFonts w:cs="Arial"/>
          <w:rtl/>
        </w:rPr>
        <w:t xml:space="preserve"> דכיון שלא נתברר ההיזק ולא נתחייב בו ועל השדה הם דנים שדה גדולה וקטנה חטים ושעורים נינהו</w:t>
      </w:r>
      <w:r>
        <w:rPr>
          <w:rFonts w:cs="Arial" w:hint="cs"/>
          <w:rtl/>
        </w:rPr>
        <w:t>.</w:t>
      </w:r>
      <w:r>
        <w:rPr>
          <w:rFonts w:cs="Arial"/>
          <w:rtl/>
        </w:rPr>
        <w:t xml:space="preserve"> זו היא שיטת רבינו נ"ר בזה</w:t>
      </w:r>
      <w:r>
        <w:rPr>
          <w:rFonts w:cs="Arial" w:hint="cs"/>
          <w:rtl/>
        </w:rPr>
        <w:t>.</w:t>
      </w:r>
      <w:r>
        <w:rPr>
          <w:rFonts w:cs="Arial"/>
          <w:rtl/>
        </w:rPr>
        <w:t xml:space="preserve"> והיא דעת הרמב"ם עכ"ל</w:t>
      </w:r>
      <w:r w:rsidRPr="00240FCF">
        <w:rPr>
          <w:rFonts w:cs="Arial" w:hint="cs"/>
          <w:sz w:val="16"/>
          <w:szCs w:val="16"/>
          <w:rtl/>
        </w:rPr>
        <w:t xml:space="preserve"> {תלמידי הרשב"א}</w:t>
      </w:r>
      <w:r>
        <w:rPr>
          <w:rFonts w:cs="Arial" w:hint="cs"/>
          <w:rtl/>
        </w:rPr>
        <w:t xml:space="preserve">. </w:t>
      </w:r>
      <w:r>
        <w:rPr>
          <w:rFonts w:cs="Arial"/>
          <w:rtl/>
        </w:rPr>
        <w:t xml:space="preserve">וראיות כל סברא וסברא כתוב שם באורך. ועיין במישרים </w:t>
      </w:r>
      <w:r>
        <w:rPr>
          <w:rFonts w:cs="Arial" w:hint="cs"/>
          <w:rtl/>
        </w:rPr>
        <w:t>(</w:t>
      </w:r>
      <w:r>
        <w:rPr>
          <w:rFonts w:cs="Arial"/>
          <w:rtl/>
        </w:rPr>
        <w:t>נ</w:t>
      </w:r>
      <w:r>
        <w:rPr>
          <w:rFonts w:cs="Arial" w:hint="cs"/>
          <w:rtl/>
        </w:rPr>
        <w:t>"</w:t>
      </w:r>
      <w:r>
        <w:rPr>
          <w:rFonts w:cs="Arial"/>
          <w:rtl/>
        </w:rPr>
        <w:t>ל סח</w:t>
      </w:r>
      <w:r>
        <w:rPr>
          <w:rFonts w:cs="Arial" w:hint="cs"/>
          <w:rtl/>
        </w:rPr>
        <w:t>"</w:t>
      </w:r>
      <w:r>
        <w:rPr>
          <w:rFonts w:cs="Arial"/>
          <w:rtl/>
        </w:rPr>
        <w:t>ב</w:t>
      </w:r>
      <w:r>
        <w:rPr>
          <w:rFonts w:cs="Arial" w:hint="cs"/>
          <w:rtl/>
        </w:rPr>
        <w:t>), ב"י.</w:t>
      </w:r>
    </w:p>
  </w:footnote>
  <w:footnote w:id="282">
    <w:p w14:paraId="21F4CE66" w14:textId="77777777" w:rsidR="002C32C9" w:rsidRPr="009659B8" w:rsidRDefault="002C32C9" w:rsidP="00047293">
      <w:pPr>
        <w:pStyle w:val="a5"/>
      </w:pPr>
      <w:r w:rsidRPr="009659B8">
        <w:rPr>
          <w:rStyle w:val="a7"/>
        </w:rPr>
        <w:footnoteRef/>
      </w:r>
      <w:r w:rsidRPr="009659B8">
        <w:rPr>
          <w:rtl/>
        </w:rPr>
        <w:t xml:space="preserve"> </w:t>
      </w:r>
      <w:r w:rsidRPr="009659B8">
        <w:rPr>
          <w:rFonts w:hint="cs"/>
          <w:rtl/>
        </w:rPr>
        <w:t xml:space="preserve">וכתב הב"י (בסוף דבריו בסעיף זה)- </w:t>
      </w:r>
      <w:r w:rsidRPr="009659B8">
        <w:rPr>
          <w:rFonts w:cs="Arial"/>
          <w:rtl/>
        </w:rPr>
        <w:t>והיכא דתבעו בחוב עצמו והודה לו בחוב אביו כתבתי לעיל בסימן זה (מחו' ב) בשם בעל התרומות</w:t>
      </w:r>
      <w:r w:rsidRPr="009659B8">
        <w:rPr>
          <w:rFonts w:cs="Arial" w:hint="cs"/>
          <w:rtl/>
        </w:rPr>
        <w:t xml:space="preserve">. עכ"ל. </w:t>
      </w:r>
      <w:r>
        <w:rPr>
          <w:rFonts w:cs="Arial" w:hint="cs"/>
          <w:rtl/>
        </w:rPr>
        <w:t>נראה להדיא ש</w:t>
      </w:r>
      <w:r w:rsidRPr="009659B8">
        <w:rPr>
          <w:rFonts w:cs="Arial" w:hint="cs"/>
          <w:rtl/>
        </w:rPr>
        <w:t>כוונתו</w:t>
      </w:r>
      <w:r>
        <w:rPr>
          <w:rFonts w:cs="Arial" w:hint="cs"/>
          <w:rtl/>
        </w:rPr>
        <w:t xml:space="preserve"> לחלק</w:t>
      </w:r>
      <w:r w:rsidRPr="009659B8">
        <w:rPr>
          <w:rFonts w:cs="Arial" w:hint="cs"/>
          <w:rtl/>
        </w:rPr>
        <w:t xml:space="preserve"> בין תבעו בחוב עצמו לתבעו בחוב אביו</w:t>
      </w:r>
      <w:r>
        <w:rPr>
          <w:rFonts w:cs="Arial" w:hint="cs"/>
          <w:rtl/>
        </w:rPr>
        <w:t>. ועיין לקמן בהערה הבאה.</w:t>
      </w:r>
    </w:p>
  </w:footnote>
  <w:footnote w:id="283">
    <w:p w14:paraId="479EF466" w14:textId="77777777" w:rsidR="002C32C9" w:rsidRPr="00ED7536" w:rsidRDefault="002C32C9" w:rsidP="00047293">
      <w:pPr>
        <w:pStyle w:val="a5"/>
        <w:rPr>
          <w:rFonts w:cs="Arial"/>
        </w:rPr>
      </w:pPr>
      <w:r w:rsidRPr="00ED7536">
        <w:rPr>
          <w:rStyle w:val="a7"/>
        </w:rPr>
        <w:footnoteRef/>
      </w:r>
      <w:r w:rsidRPr="00ED7536">
        <w:rPr>
          <w:rtl/>
        </w:rPr>
        <w:t xml:space="preserve"> </w:t>
      </w:r>
      <w:r w:rsidRPr="00ED7536">
        <w:rPr>
          <w:rFonts w:cs="Arial" w:hint="cs"/>
          <w:rtl/>
        </w:rPr>
        <w:t>וממש כעין זה כתב הראב"ד בתשובות ופסקים סי' קסד</w:t>
      </w:r>
      <w:r>
        <w:rPr>
          <w:rFonts w:cs="Arial" w:hint="cs"/>
          <w:rtl/>
        </w:rPr>
        <w:t xml:space="preserve"> </w:t>
      </w:r>
      <w:r w:rsidRPr="00ED7536">
        <w:rPr>
          <w:rFonts w:cs="Arial" w:hint="cs"/>
          <w:sz w:val="16"/>
          <w:szCs w:val="16"/>
          <w:rtl/>
        </w:rPr>
        <w:t xml:space="preserve">(וז"ל- </w:t>
      </w:r>
      <w:r w:rsidRPr="00ED7536">
        <w:rPr>
          <w:rFonts w:cs="Arial"/>
          <w:sz w:val="16"/>
          <w:szCs w:val="16"/>
          <w:rtl/>
        </w:rPr>
        <w:t>שאלה אדם שתבע חבירו בחוב עצמו והודה לו בחוב אביו, אי דמי לטוענו חטים ושעורים והודה לו באחד מהן דהוי מודה מקצת או לא. תשובה. לא דמי ובודאי ליכא הודאה במקצת ודוק ותשכח בפירוש הרב ן' מיגש ז"ל שכתב טעמא דמודה מקצת משום דאין מעיז פניו הוא והא לא משכחת לה אלא היכא דתבע ליה בחטים ושעורים ואודי ליה בחד מניהו דהוה ליה בשעת ההודאה מודה במקצת וכופר במקצת, אבל היכא דאודי ליה מקמי דלתבעיה בההוא מידי דקא כפר ליה מי איכא למימר דהודאתו משום דאינו מעיז פניו הוא, והא אכתי לא תבע ליה בההוא מידי.</w:t>
      </w:r>
      <w:r>
        <w:rPr>
          <w:rFonts w:cs="Arial" w:hint="cs"/>
          <w:sz w:val="16"/>
          <w:szCs w:val="16"/>
          <w:rtl/>
        </w:rPr>
        <w:t xml:space="preserve"> עכ"ל. </w:t>
      </w:r>
      <w:r>
        <w:rPr>
          <w:rFonts w:hint="cs"/>
          <w:sz w:val="16"/>
          <w:szCs w:val="16"/>
          <w:rtl/>
        </w:rPr>
        <w:t xml:space="preserve">ותשובה זו הובאה גם </w:t>
      </w:r>
      <w:r w:rsidRPr="009659B8">
        <w:rPr>
          <w:rFonts w:hint="cs"/>
          <w:sz w:val="16"/>
          <w:szCs w:val="16"/>
          <w:rtl/>
        </w:rPr>
        <w:t>בספר התרומות</w:t>
      </w:r>
      <w:r w:rsidRPr="009659B8">
        <w:rPr>
          <w:sz w:val="16"/>
          <w:szCs w:val="16"/>
          <w:rtl/>
        </w:rPr>
        <w:t xml:space="preserve"> </w:t>
      </w:r>
      <w:r w:rsidRPr="009659B8">
        <w:rPr>
          <w:rFonts w:hint="cs"/>
          <w:sz w:val="16"/>
          <w:szCs w:val="16"/>
          <w:rtl/>
        </w:rPr>
        <w:t>(שער ז שם סי' כד</w:t>
      </w:r>
      <w:r>
        <w:rPr>
          <w:rFonts w:hint="cs"/>
          <w:sz w:val="16"/>
          <w:szCs w:val="16"/>
          <w:rtl/>
        </w:rPr>
        <w:t>,</w:t>
      </w:r>
      <w:r w:rsidRPr="00ED7536">
        <w:rPr>
          <w:rFonts w:cs="Arial" w:hint="cs"/>
          <w:sz w:val="16"/>
          <w:szCs w:val="16"/>
          <w:rtl/>
        </w:rPr>
        <w:t xml:space="preserve"> </w:t>
      </w:r>
      <w:r w:rsidRPr="009659B8">
        <w:rPr>
          <w:rFonts w:cs="Arial" w:hint="cs"/>
          <w:sz w:val="16"/>
          <w:szCs w:val="16"/>
          <w:rtl/>
        </w:rPr>
        <w:t>והביאו ה</w:t>
      </w:r>
      <w:r w:rsidRPr="009659B8">
        <w:rPr>
          <w:rFonts w:cs="Arial"/>
          <w:sz w:val="16"/>
          <w:szCs w:val="16"/>
          <w:rtl/>
        </w:rPr>
        <w:t xml:space="preserve">ב"י </w:t>
      </w:r>
      <w:r w:rsidRPr="009659B8">
        <w:rPr>
          <w:rFonts w:cs="Arial" w:hint="cs"/>
          <w:sz w:val="16"/>
          <w:szCs w:val="16"/>
          <w:rtl/>
        </w:rPr>
        <w:t>בריש סי' זה</w:t>
      </w:r>
      <w:r w:rsidRPr="009659B8">
        <w:rPr>
          <w:rFonts w:cs="Arial"/>
          <w:sz w:val="16"/>
          <w:szCs w:val="16"/>
          <w:rtl/>
        </w:rPr>
        <w:t xml:space="preserve"> מחודש ב</w:t>
      </w:r>
      <w:r w:rsidRPr="009659B8">
        <w:rPr>
          <w:rFonts w:hint="cs"/>
          <w:sz w:val="16"/>
          <w:szCs w:val="16"/>
          <w:rtl/>
        </w:rPr>
        <w:t>)</w:t>
      </w:r>
      <w:r w:rsidRPr="009659B8">
        <w:rPr>
          <w:rFonts w:cs="Arial" w:hint="cs"/>
          <w:sz w:val="16"/>
          <w:szCs w:val="16"/>
          <w:rtl/>
        </w:rPr>
        <w:t xml:space="preserve"> </w:t>
      </w:r>
      <w:r>
        <w:rPr>
          <w:rFonts w:cs="Arial" w:hint="cs"/>
          <w:sz w:val="16"/>
          <w:szCs w:val="16"/>
          <w:rtl/>
        </w:rPr>
        <w:t xml:space="preserve">אך שם </w:t>
      </w:r>
      <w:r w:rsidRPr="009659B8">
        <w:rPr>
          <w:rFonts w:cs="Arial" w:hint="cs"/>
          <w:sz w:val="16"/>
          <w:szCs w:val="16"/>
          <w:rtl/>
        </w:rPr>
        <w:t>כתב</w:t>
      </w:r>
      <w:r>
        <w:rPr>
          <w:rFonts w:cs="Arial" w:hint="cs"/>
          <w:sz w:val="16"/>
          <w:szCs w:val="16"/>
          <w:rtl/>
        </w:rPr>
        <w:t xml:space="preserve"> בעל התרומות</w:t>
      </w:r>
      <w:r w:rsidRPr="009659B8">
        <w:rPr>
          <w:rFonts w:cs="Arial" w:hint="cs"/>
          <w:sz w:val="16"/>
          <w:szCs w:val="16"/>
          <w:rtl/>
        </w:rPr>
        <w:t xml:space="preserve"> תשובה זו בשם הר"א בר יצחק (ראב"י)</w:t>
      </w:r>
      <w:r w:rsidRPr="009659B8">
        <w:rPr>
          <w:rFonts w:cs="Arial"/>
          <w:sz w:val="16"/>
          <w:szCs w:val="16"/>
          <w:rtl/>
        </w:rPr>
        <w:t xml:space="preserve">. </w:t>
      </w:r>
      <w:r w:rsidRPr="009659B8">
        <w:rPr>
          <w:rFonts w:cs="Arial" w:hint="cs"/>
          <w:sz w:val="16"/>
          <w:szCs w:val="16"/>
          <w:rtl/>
        </w:rPr>
        <w:t>וכן</w:t>
      </w:r>
      <w:r w:rsidRPr="009659B8">
        <w:rPr>
          <w:rFonts w:cs="Arial"/>
          <w:sz w:val="16"/>
          <w:szCs w:val="16"/>
          <w:rtl/>
        </w:rPr>
        <w:t xml:space="preserve"> בספרן של ראשונים </w:t>
      </w:r>
      <w:r w:rsidRPr="009659B8">
        <w:rPr>
          <w:rFonts w:cs="Arial" w:hint="cs"/>
          <w:sz w:val="16"/>
          <w:szCs w:val="16"/>
          <w:rtl/>
        </w:rPr>
        <w:t>(</w:t>
      </w:r>
      <w:r w:rsidRPr="009659B8">
        <w:rPr>
          <w:rFonts w:cs="Arial"/>
          <w:sz w:val="16"/>
          <w:szCs w:val="16"/>
          <w:rtl/>
        </w:rPr>
        <w:t>סי' כח</w:t>
      </w:r>
      <w:r w:rsidRPr="009659B8">
        <w:rPr>
          <w:rFonts w:cs="Arial" w:hint="cs"/>
          <w:sz w:val="16"/>
          <w:szCs w:val="16"/>
          <w:rtl/>
        </w:rPr>
        <w:t>)</w:t>
      </w:r>
      <w:r w:rsidRPr="009659B8">
        <w:rPr>
          <w:rFonts w:cs="Arial"/>
          <w:sz w:val="16"/>
          <w:szCs w:val="16"/>
          <w:rtl/>
        </w:rPr>
        <w:t xml:space="preserve"> הובאה שאלה כעין זו בין תשובות הראב"י</w:t>
      </w:r>
      <w:r w:rsidRPr="009659B8">
        <w:rPr>
          <w:rFonts w:cs="Arial" w:hint="cs"/>
          <w:sz w:val="16"/>
          <w:szCs w:val="16"/>
          <w:rtl/>
        </w:rPr>
        <w:t>,</w:t>
      </w:r>
      <w:r w:rsidRPr="009659B8">
        <w:rPr>
          <w:rFonts w:cs="Arial"/>
          <w:sz w:val="16"/>
          <w:szCs w:val="16"/>
          <w:rtl/>
        </w:rPr>
        <w:t xml:space="preserve"> וכן בתמים דעים </w:t>
      </w:r>
      <w:r w:rsidRPr="009659B8">
        <w:rPr>
          <w:rFonts w:cs="Arial" w:hint="cs"/>
          <w:sz w:val="16"/>
          <w:szCs w:val="16"/>
          <w:rtl/>
        </w:rPr>
        <w:t>(</w:t>
      </w:r>
      <w:r w:rsidRPr="009659B8">
        <w:rPr>
          <w:rFonts w:cs="Arial"/>
          <w:sz w:val="16"/>
          <w:szCs w:val="16"/>
          <w:rtl/>
        </w:rPr>
        <w:t>סי' קצו</w:t>
      </w:r>
      <w:r w:rsidRPr="009659B8">
        <w:rPr>
          <w:rFonts w:cs="Arial" w:hint="cs"/>
          <w:sz w:val="16"/>
          <w:szCs w:val="16"/>
          <w:rtl/>
        </w:rPr>
        <w:t>)</w:t>
      </w:r>
      <w:r w:rsidRPr="009659B8">
        <w:rPr>
          <w:rFonts w:cs="Arial"/>
          <w:sz w:val="16"/>
          <w:szCs w:val="16"/>
          <w:rtl/>
        </w:rPr>
        <w:t xml:space="preserve"> הובאה בשם הראב"י</w:t>
      </w:r>
      <w:r w:rsidRPr="009659B8">
        <w:rPr>
          <w:rFonts w:cs="Arial" w:hint="cs"/>
          <w:sz w:val="16"/>
          <w:szCs w:val="16"/>
          <w:rtl/>
        </w:rPr>
        <w:t>,</w:t>
      </w:r>
      <w:r w:rsidRPr="009659B8">
        <w:rPr>
          <w:rFonts w:cs="Arial"/>
          <w:sz w:val="16"/>
          <w:szCs w:val="16"/>
          <w:rtl/>
        </w:rPr>
        <w:t xml:space="preserve"> והיא בשו"ת הראב"י סי' קלז</w:t>
      </w:r>
      <w:r>
        <w:rPr>
          <w:rFonts w:cs="Arial" w:hint="cs"/>
          <w:sz w:val="16"/>
          <w:szCs w:val="16"/>
          <w:rtl/>
        </w:rPr>
        <w:t>)</w:t>
      </w:r>
      <w:r>
        <w:rPr>
          <w:rFonts w:hint="cs"/>
          <w:rtl/>
        </w:rPr>
        <w:t>.</w:t>
      </w:r>
      <w:r w:rsidRPr="009659B8">
        <w:rPr>
          <w:rFonts w:hint="cs"/>
          <w:rtl/>
        </w:rPr>
        <w:t xml:space="preserve"> </w:t>
      </w:r>
      <w:r>
        <w:rPr>
          <w:rFonts w:hint="cs"/>
          <w:rtl/>
        </w:rPr>
        <w:t>אך יש לציין שכתבתי שהטור כתב כן בשם הראב"ד ע"פ הבנתי בדברי הטור. וכן הבינו הדרכ"מ (ארוך) והדרישה (אות כב). אך מדברי הב"י משמע דהטור כתב כן בשם הרמב"ם. ולכן דחק לפרש את דברי הטור לא כפשוטן. ועיין בדרישה (אות כב) שהשיג עליו.</w:t>
      </w:r>
    </w:p>
  </w:footnote>
  <w:footnote w:id="284">
    <w:p w14:paraId="3812C2A0" w14:textId="77777777" w:rsidR="002C32C9" w:rsidRDefault="002C32C9" w:rsidP="00047293">
      <w:pPr>
        <w:pStyle w:val="a5"/>
        <w:rPr>
          <w:rtl/>
        </w:rPr>
      </w:pPr>
      <w:r>
        <w:rPr>
          <w:rStyle w:val="a7"/>
        </w:rPr>
        <w:footnoteRef/>
      </w:r>
      <w:r>
        <w:rPr>
          <w:rtl/>
        </w:rPr>
        <w:t xml:space="preserve"> </w:t>
      </w:r>
      <w:r>
        <w:rPr>
          <w:rFonts w:cs="Arial" w:hint="cs"/>
          <w:rtl/>
        </w:rPr>
        <w:t>וכתב הטור על דברי הראב"ד הנ"ל ד</w:t>
      </w:r>
      <w:r w:rsidRPr="00594709">
        <w:rPr>
          <w:rFonts w:cs="Arial"/>
          <w:rtl/>
        </w:rPr>
        <w:t>אינו נראה מה שדימה תבעו בחוב של אביו והודה לו בחוב של עצמו לטענו חטין והודה לו בשעורים אלא</w:t>
      </w:r>
      <w:r>
        <w:rPr>
          <w:rFonts w:hint="cs"/>
          <w:rtl/>
        </w:rPr>
        <w:t>-...</w:t>
      </w:r>
    </w:p>
  </w:footnote>
  <w:footnote w:id="285">
    <w:p w14:paraId="42C1383C" w14:textId="77777777" w:rsidR="002C32C9" w:rsidRDefault="002C32C9" w:rsidP="00047293">
      <w:pPr>
        <w:pStyle w:val="a5"/>
        <w:rPr>
          <w:rtl/>
        </w:rPr>
      </w:pPr>
      <w:r>
        <w:rPr>
          <w:rStyle w:val="a7"/>
        </w:rPr>
        <w:footnoteRef/>
      </w:r>
      <w:r>
        <w:rPr>
          <w:rtl/>
        </w:rPr>
        <w:t xml:space="preserve"> </w:t>
      </w:r>
      <w:r>
        <w:rPr>
          <w:rFonts w:hint="cs"/>
          <w:rtl/>
        </w:rPr>
        <w:t>תוספת מהדורת הסמ"ע. וכן הוא בבעל התרומות ובטור.</w:t>
      </w:r>
    </w:p>
  </w:footnote>
  <w:footnote w:id="286">
    <w:p w14:paraId="099733E9" w14:textId="77777777" w:rsidR="002C32C9" w:rsidRDefault="002C32C9" w:rsidP="00047293">
      <w:pPr>
        <w:pStyle w:val="a5"/>
        <w:rPr>
          <w:rtl/>
        </w:rPr>
      </w:pPr>
      <w:r>
        <w:rPr>
          <w:rStyle w:val="a7"/>
        </w:rPr>
        <w:footnoteRef/>
      </w:r>
      <w:r>
        <w:rPr>
          <w:rtl/>
        </w:rPr>
        <w:t xml:space="preserve"> </w:t>
      </w:r>
      <w:r>
        <w:rPr>
          <w:rFonts w:hint="cs"/>
          <w:rtl/>
        </w:rPr>
        <w:t xml:space="preserve">הביא בעל התרומות את דברי הקמאי בתשובה הנ"ל וכתב וז"ל- </w:t>
      </w:r>
      <w:r w:rsidRPr="00116DD6">
        <w:rPr>
          <w:rFonts w:cs="Arial"/>
          <w:rtl/>
        </w:rPr>
        <w:t>וזה אינו נראה, כי</w:t>
      </w:r>
      <w:r>
        <w:rPr>
          <w:rFonts w:cs="Arial" w:hint="cs"/>
          <w:rtl/>
        </w:rPr>
        <w:t>-...</w:t>
      </w:r>
    </w:p>
  </w:footnote>
  <w:footnote w:id="287">
    <w:p w14:paraId="08AF2A85" w14:textId="77777777"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משהו ברור.</w:t>
      </w:r>
    </w:p>
  </w:footnote>
  <w:footnote w:id="288">
    <w:p w14:paraId="42FEDE9F" w14:textId="77777777" w:rsidR="002C32C9" w:rsidRDefault="002C32C9" w:rsidP="00047293">
      <w:pPr>
        <w:pStyle w:val="a5"/>
      </w:pPr>
      <w:r>
        <w:rPr>
          <w:rStyle w:val="a7"/>
        </w:rPr>
        <w:footnoteRef/>
      </w:r>
      <w:r>
        <w:rPr>
          <w:rtl/>
        </w:rPr>
        <w:t xml:space="preserve"> </w:t>
      </w:r>
      <w:r>
        <w:rPr>
          <w:rFonts w:cs="Arial"/>
          <w:rtl/>
        </w:rPr>
        <w:t>קורה של על</w:t>
      </w:r>
      <w:r>
        <w:rPr>
          <w:rFonts w:cs="Arial" w:hint="cs"/>
          <w:rtl/>
        </w:rPr>
        <w:t>י</w:t>
      </w:r>
      <w:r>
        <w:rPr>
          <w:rFonts w:cs="Arial"/>
          <w:rtl/>
        </w:rPr>
        <w:t xml:space="preserve">יה הבולטת </w:t>
      </w:r>
      <w:r>
        <w:rPr>
          <w:rFonts w:cs="Arial" w:hint="cs"/>
          <w:rtl/>
        </w:rPr>
        <w:t>ב</w:t>
      </w:r>
      <w:r>
        <w:rPr>
          <w:rFonts w:cs="Arial"/>
          <w:rtl/>
        </w:rPr>
        <w:t>תוך הבית</w:t>
      </w:r>
      <w:r>
        <w:rPr>
          <w:rFonts w:cs="Arial" w:hint="cs"/>
          <w:rtl/>
        </w:rPr>
        <w:t>, רש"י (בדף מג. ד"ה זיז).</w:t>
      </w:r>
    </w:p>
  </w:footnote>
  <w:footnote w:id="289">
    <w:p w14:paraId="46AF5D57" w14:textId="77777777" w:rsidR="002C32C9" w:rsidRDefault="002C32C9" w:rsidP="00047293">
      <w:pPr>
        <w:pStyle w:val="a5"/>
      </w:pPr>
      <w:r>
        <w:rPr>
          <w:rStyle w:val="a7"/>
        </w:rPr>
        <w:footnoteRef/>
      </w:r>
      <w:r>
        <w:rPr>
          <w:rtl/>
        </w:rPr>
        <w:t xml:space="preserve"> </w:t>
      </w:r>
      <w:r w:rsidRPr="000C545D">
        <w:rPr>
          <w:rFonts w:cs="Arial"/>
          <w:rtl/>
        </w:rPr>
        <w:t>דכיון דאמר ליה בית זה מלא וזה מחזירה לו חסירה נראה חסרונה והרי הוא כזה אומר עד החלון וזה עד הזיז</w:t>
      </w:r>
      <w:r>
        <w:rPr>
          <w:rFonts w:cs="Arial" w:hint="cs"/>
          <w:rtl/>
        </w:rPr>
        <w:t>, רש"י.</w:t>
      </w:r>
    </w:p>
  </w:footnote>
  <w:footnote w:id="290">
    <w:p w14:paraId="509CBBCE" w14:textId="77777777" w:rsidR="002C32C9" w:rsidRDefault="002C32C9" w:rsidP="00047293">
      <w:pPr>
        <w:pStyle w:val="a5"/>
      </w:pPr>
      <w:r>
        <w:rPr>
          <w:rStyle w:val="a7"/>
        </w:rPr>
        <w:footnoteRef/>
      </w:r>
      <w:r>
        <w:rPr>
          <w:rtl/>
        </w:rPr>
        <w:t xml:space="preserve"> </w:t>
      </w:r>
      <w:r>
        <w:rPr>
          <w:rFonts w:cs="Arial"/>
          <w:rtl/>
        </w:rPr>
        <w:t>וכתבו התוספות (ד"ה אלא אמר) ואם תאמר ואמאי לא חשיב בית זה מלא דבר שבמדה</w:t>
      </w:r>
      <w:r>
        <w:rPr>
          <w:rFonts w:cs="Arial" w:hint="cs"/>
          <w:rtl/>
        </w:rPr>
        <w:t>,</w:t>
      </w:r>
      <w:r>
        <w:rPr>
          <w:rFonts w:cs="Arial"/>
          <w:rtl/>
        </w:rPr>
        <w:t xml:space="preserve"> דכיון דאמר ליה בית זה מלא וזה מחזיר לו חסירה נראית חסרונה והרי הוא כזה אומר עד הגג וזה אומר עד הזיז</w:t>
      </w:r>
      <w:r>
        <w:rPr>
          <w:rFonts w:cs="Arial" w:hint="cs"/>
          <w:rtl/>
        </w:rPr>
        <w:t>.</w:t>
      </w:r>
      <w:r>
        <w:rPr>
          <w:rFonts w:cs="Arial"/>
          <w:rtl/>
        </w:rPr>
        <w:t xml:space="preserve"> ויש לומר דכשאין חסרה אלא מעט מקריא מלאה</w:t>
      </w:r>
      <w:r>
        <w:rPr>
          <w:rFonts w:cs="Arial" w:hint="cs"/>
          <w:rtl/>
        </w:rPr>
        <w:t>,</w:t>
      </w:r>
      <w:r>
        <w:rPr>
          <w:rFonts w:cs="Arial"/>
          <w:rtl/>
        </w:rPr>
        <w:t xml:space="preserve"> ואין ידוע מה ביניהם</w:t>
      </w:r>
      <w:r>
        <w:rPr>
          <w:rFonts w:cs="Arial" w:hint="cs"/>
          <w:rtl/>
        </w:rPr>
        <w:t>.</w:t>
      </w:r>
      <w:r>
        <w:rPr>
          <w:rFonts w:cs="Arial"/>
          <w:rtl/>
        </w:rPr>
        <w:t xml:space="preserve"> אי נמי בעינן שיזכיר מדה בהודאתו</w:t>
      </w:r>
      <w:r>
        <w:rPr>
          <w:rFonts w:cs="Arial" w:hint="cs"/>
          <w:rtl/>
        </w:rPr>
        <w:t>.</w:t>
      </w:r>
      <w:r>
        <w:rPr>
          <w:rFonts w:cs="Arial"/>
          <w:rtl/>
        </w:rPr>
        <w:t xml:space="preserve"> עכ"ל.</w:t>
      </w:r>
    </w:p>
  </w:footnote>
  <w:footnote w:id="291">
    <w:p w14:paraId="27DDA893" w14:textId="77777777" w:rsidR="002C32C9" w:rsidRDefault="002C32C9" w:rsidP="00047293">
      <w:pPr>
        <w:pStyle w:val="a5"/>
      </w:pPr>
      <w:r>
        <w:rPr>
          <w:rStyle w:val="a7"/>
        </w:rPr>
        <w:footnoteRef/>
      </w:r>
      <w:r>
        <w:rPr>
          <w:rtl/>
        </w:rPr>
        <w:t xml:space="preserve"> </w:t>
      </w:r>
      <w:r>
        <w:rPr>
          <w:rFonts w:hint="cs"/>
          <w:rtl/>
        </w:rPr>
        <w:t xml:space="preserve">וז"ל הב"י בשמו- </w:t>
      </w:r>
      <w:r w:rsidRPr="003F7BE2">
        <w:rPr>
          <w:rFonts w:cs="Arial"/>
          <w:rtl/>
        </w:rPr>
        <w:t>והא דתנן בשבועת הדיינין בית מלא מסרתי לך והלה אומר מה שהנחת אתה נוטל פטור זה אומר עד הזיז וזה אומר עד החלון חייב צריך לומר דמיירי כגון שהרקיבו אותן פירות שהוא מודה לו בפשיעה וחייב לפרעו דלאו הילך הוא.</w:t>
      </w:r>
    </w:p>
  </w:footnote>
  <w:footnote w:id="292">
    <w:p w14:paraId="7D98E7F7" w14:textId="77777777" w:rsidR="002C32C9" w:rsidRDefault="002C32C9" w:rsidP="00047293">
      <w:pPr>
        <w:pStyle w:val="a5"/>
      </w:pPr>
      <w:r>
        <w:rPr>
          <w:rStyle w:val="a7"/>
        </w:rPr>
        <w:footnoteRef/>
      </w:r>
      <w:r>
        <w:rPr>
          <w:rtl/>
        </w:rPr>
        <w:t xml:space="preserve"> </w:t>
      </w:r>
      <w:r>
        <w:rPr>
          <w:rFonts w:hint="cs"/>
          <w:rtl/>
        </w:rPr>
        <w:t xml:space="preserve">או כגון </w:t>
      </w:r>
      <w:r w:rsidRPr="003F7BE2">
        <w:rPr>
          <w:rFonts w:cs="Arial"/>
          <w:rtl/>
        </w:rPr>
        <w:t>שזה עצמו שמודה אינו בעין</w:t>
      </w:r>
      <w:r>
        <w:rPr>
          <w:rFonts w:cs="Arial" w:hint="cs"/>
          <w:sz w:val="16"/>
          <w:szCs w:val="16"/>
          <w:rtl/>
        </w:rPr>
        <w:t xml:space="preserve"> {כגון שנאבד מן העולם}</w:t>
      </w:r>
      <w:r>
        <w:rPr>
          <w:rFonts w:cs="Arial" w:hint="cs"/>
          <w:rtl/>
        </w:rPr>
        <w:t xml:space="preserve">, </w:t>
      </w:r>
      <w:r w:rsidRPr="003F7BE2">
        <w:rPr>
          <w:rFonts w:cs="Arial"/>
          <w:rtl/>
        </w:rPr>
        <w:t>תוס</w:t>
      </w:r>
      <w:r>
        <w:rPr>
          <w:rFonts w:cs="Arial" w:hint="cs"/>
          <w:rtl/>
        </w:rPr>
        <w:t>'</w:t>
      </w:r>
      <w:r w:rsidRPr="003F7BE2">
        <w:rPr>
          <w:rFonts w:cs="Arial"/>
          <w:rtl/>
        </w:rPr>
        <w:t xml:space="preserve"> (</w:t>
      </w:r>
      <w:r>
        <w:rPr>
          <w:rFonts w:cs="Arial" w:hint="cs"/>
          <w:rtl/>
        </w:rPr>
        <w:t xml:space="preserve">שם </w:t>
      </w:r>
      <w:r w:rsidRPr="003F7BE2">
        <w:rPr>
          <w:rFonts w:cs="Arial"/>
          <w:rtl/>
        </w:rPr>
        <w:t>ד"ה זה אומר עד הזיז</w:t>
      </w:r>
      <w:r>
        <w:rPr>
          <w:rFonts w:cs="Arial" w:hint="cs"/>
          <w:rtl/>
        </w:rPr>
        <w:t>)</w:t>
      </w:r>
      <w:r w:rsidRPr="003F7BE2">
        <w:rPr>
          <w:rFonts w:cs="Arial"/>
          <w:rtl/>
        </w:rPr>
        <w:t>.</w:t>
      </w:r>
      <w:r>
        <w:rPr>
          <w:rFonts w:hint="cs"/>
          <w:rtl/>
        </w:rPr>
        <w:t xml:space="preserve"> ואזלי התוס' הרא"ש והטור לשיטתיהו </w:t>
      </w:r>
      <w:r w:rsidRPr="00285E37">
        <w:rPr>
          <w:rFonts w:hint="cs"/>
          <w:sz w:val="16"/>
          <w:szCs w:val="16"/>
          <w:rtl/>
        </w:rPr>
        <w:t>(וכן נראה דעת השו"ע (סי' פז ס"א). וכ"כ הש"ך (סי' פז סק"ג) בשמם</w:t>
      </w:r>
      <w:r>
        <w:rPr>
          <w:rFonts w:hint="cs"/>
          <w:sz w:val="16"/>
          <w:szCs w:val="16"/>
          <w:rtl/>
        </w:rPr>
        <w:t>)</w:t>
      </w:r>
      <w:r>
        <w:rPr>
          <w:rFonts w:hint="cs"/>
          <w:rtl/>
        </w:rPr>
        <w:t xml:space="preserve"> דפיקדון אמרינן הילך אף כשאינו מזומן בידו ליתנו לו מיד בפני בית דין, ולכן נצרכו להעמיד באופן שאינו יכול לומר בו הילך כלל.</w:t>
      </w:r>
    </w:p>
  </w:footnote>
  <w:footnote w:id="293">
    <w:p w14:paraId="6E07E364" w14:textId="77777777" w:rsidR="002C32C9" w:rsidRDefault="002C32C9" w:rsidP="00047293">
      <w:pPr>
        <w:pStyle w:val="a5"/>
      </w:pPr>
      <w:r>
        <w:rPr>
          <w:rStyle w:val="a7"/>
        </w:rPr>
        <w:footnoteRef/>
      </w:r>
      <w:r>
        <w:rPr>
          <w:rtl/>
        </w:rPr>
        <w:t xml:space="preserve"> </w:t>
      </w:r>
      <w:r w:rsidRPr="007F7789">
        <w:rPr>
          <w:rFonts w:cs="Arial"/>
          <w:rtl/>
        </w:rPr>
        <w:t>ועדיין הם ניכרים רק יש בהם רקב, אבל אם נאבדו לגמרי א"כ לא הו"ל הודאה רק בשוה פרוטה כיון דא"א לידע כמה היה, כן כתב הש"ך (סקמ"ו). ואין דבריו נראים, כיון דאמר חיטין היה עד החלון למה אי אפשר לידע כמה שוים, נמדוד כמה כור חיטין יש עד החלון ובכמה דמי הכור, רק גבי מה שהנחת אתה נוטל, שמה צ"ל שהם בעין רק הם רקובים, דאי נאבדו איך שייך מה שהנחת אתה נוטל, וצ"ל דהם רקובים, דאל"כ מה איריא שאינו דבר שבמדה תיפו"ל דהו"ל הילך, ופשוט</w:t>
      </w:r>
      <w:r>
        <w:rPr>
          <w:rFonts w:cs="Arial" w:hint="cs"/>
          <w:rtl/>
        </w:rPr>
        <w:t>, אורים (סקנ"א).</w:t>
      </w:r>
    </w:p>
  </w:footnote>
  <w:footnote w:id="294">
    <w:p w14:paraId="3FAB6C7D" w14:textId="77777777" w:rsidR="002C32C9" w:rsidRDefault="002C32C9" w:rsidP="00047293">
      <w:pPr>
        <w:pStyle w:val="a5"/>
      </w:pPr>
      <w:r>
        <w:rPr>
          <w:rStyle w:val="a7"/>
        </w:rPr>
        <w:footnoteRef/>
      </w:r>
      <w:r>
        <w:rPr>
          <w:rtl/>
        </w:rPr>
        <w:t xml:space="preserve"> </w:t>
      </w:r>
      <w:r w:rsidRPr="00664573">
        <w:rPr>
          <w:rFonts w:cs="Arial"/>
          <w:rtl/>
        </w:rPr>
        <w:t>ובמעות צריך לומר ג"כ שנפחתו ונעפשו בפשיעתו, וכ"כ הרז"ה והביאו הש"ך (סקמ"ז), ודלא כסמ"ע (סקמ"ח) דכתב דברים דחוקים. ועיין בתומים (סקט"ז) כתבתי דבמעות בנתן לו להוציאם אפשר דלא מיקרי הילך, וע"ש</w:t>
      </w:r>
      <w:r>
        <w:rPr>
          <w:rFonts w:cs="Arial" w:hint="cs"/>
          <w:rtl/>
        </w:rPr>
        <w:t>, אורים (סקנ"ב).</w:t>
      </w:r>
    </w:p>
  </w:footnote>
  <w:footnote w:id="295">
    <w:p w14:paraId="2E6DC650" w14:textId="77777777"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משהו ברור.</w:t>
      </w:r>
    </w:p>
  </w:footnote>
  <w:footnote w:id="296">
    <w:p w14:paraId="445DA8CE" w14:textId="77777777" w:rsidR="002C32C9" w:rsidRDefault="002C32C9" w:rsidP="00047293">
      <w:pPr>
        <w:pStyle w:val="a5"/>
      </w:pPr>
      <w:r>
        <w:rPr>
          <w:rStyle w:val="a7"/>
        </w:rPr>
        <w:footnoteRef/>
      </w:r>
      <w:r>
        <w:rPr>
          <w:rtl/>
        </w:rPr>
        <w:t xml:space="preserve"> </w:t>
      </w:r>
      <w:r>
        <w:rPr>
          <w:rFonts w:cs="Arial"/>
          <w:rtl/>
        </w:rPr>
        <w:t>וכתבו התוספות (ד"ה אלא אמר) ואם תאמר ואמאי לא חשיב בית זה מלא דבר שבמדה</w:t>
      </w:r>
      <w:r>
        <w:rPr>
          <w:rFonts w:cs="Arial" w:hint="cs"/>
          <w:rtl/>
        </w:rPr>
        <w:t>,</w:t>
      </w:r>
      <w:r>
        <w:rPr>
          <w:rFonts w:cs="Arial"/>
          <w:rtl/>
        </w:rPr>
        <w:t xml:space="preserve"> דכיון דאמר ליה בית זה מלא וזה מחזיר לו חסירה נראית חסרונה והרי הוא כזה אומר עד הגג וזה אומר עד הזיז</w:t>
      </w:r>
      <w:r>
        <w:rPr>
          <w:rFonts w:cs="Arial" w:hint="cs"/>
          <w:rtl/>
        </w:rPr>
        <w:t>.</w:t>
      </w:r>
      <w:r>
        <w:rPr>
          <w:rFonts w:cs="Arial"/>
          <w:rtl/>
        </w:rPr>
        <w:t xml:space="preserve"> ויש לומר דכשאין חסרה אלא מעט מקריא מלאה</w:t>
      </w:r>
      <w:r>
        <w:rPr>
          <w:rFonts w:cs="Arial" w:hint="cs"/>
          <w:rtl/>
        </w:rPr>
        <w:t>,</w:t>
      </w:r>
      <w:r>
        <w:rPr>
          <w:rFonts w:cs="Arial"/>
          <w:rtl/>
        </w:rPr>
        <w:t xml:space="preserve"> ואין ידוע מה ביניהם</w:t>
      </w:r>
      <w:r>
        <w:rPr>
          <w:rFonts w:cs="Arial" w:hint="cs"/>
          <w:rtl/>
        </w:rPr>
        <w:t>.</w:t>
      </w:r>
      <w:r>
        <w:rPr>
          <w:rFonts w:cs="Arial"/>
          <w:rtl/>
        </w:rPr>
        <w:t xml:space="preserve"> אי נמי בעינן שיזכיר מדה בהודאתו</w:t>
      </w:r>
      <w:r>
        <w:rPr>
          <w:rFonts w:cs="Arial" w:hint="cs"/>
          <w:rtl/>
        </w:rPr>
        <w:t>.</w:t>
      </w:r>
      <w:r>
        <w:rPr>
          <w:rFonts w:cs="Arial"/>
          <w:rtl/>
        </w:rPr>
        <w:t xml:space="preserve"> עכ"ל.</w:t>
      </w:r>
    </w:p>
  </w:footnote>
  <w:footnote w:id="297">
    <w:p w14:paraId="5821B416" w14:textId="77777777" w:rsidR="002C32C9" w:rsidRDefault="002C32C9" w:rsidP="00047293">
      <w:pPr>
        <w:pStyle w:val="a5"/>
      </w:pPr>
      <w:r>
        <w:rPr>
          <w:rStyle w:val="a7"/>
        </w:rPr>
        <w:footnoteRef/>
      </w:r>
      <w:r>
        <w:rPr>
          <w:rtl/>
        </w:rPr>
        <w:t xml:space="preserve"> </w:t>
      </w:r>
      <w:r w:rsidRPr="00EF3A02">
        <w:rPr>
          <w:rFonts w:cs="Arial"/>
          <w:rtl/>
        </w:rPr>
        <w:t>דאין ההודאה ממין הכפירה ומה שטענו לא הודה לו</w:t>
      </w:r>
      <w:r>
        <w:rPr>
          <w:rFonts w:cs="Arial" w:hint="cs"/>
          <w:rtl/>
        </w:rPr>
        <w:t>, רש"י</w:t>
      </w:r>
      <w:r>
        <w:rPr>
          <w:rFonts w:cs="Arial"/>
          <w:rtl/>
        </w:rPr>
        <w:t>.</w:t>
      </w:r>
    </w:p>
  </w:footnote>
  <w:footnote w:id="298">
    <w:p w14:paraId="20069440" w14:textId="77777777" w:rsidR="002C32C9" w:rsidRDefault="002C32C9" w:rsidP="00047293">
      <w:pPr>
        <w:pStyle w:val="a5"/>
      </w:pPr>
      <w:r>
        <w:rPr>
          <w:rStyle w:val="a7"/>
        </w:rPr>
        <w:footnoteRef/>
      </w:r>
      <w:r>
        <w:rPr>
          <w:rtl/>
        </w:rPr>
        <w:t xml:space="preserve"> </w:t>
      </w:r>
      <w:r w:rsidRPr="004448B7">
        <w:rPr>
          <w:rFonts w:cs="Arial"/>
          <w:rtl/>
        </w:rPr>
        <w:t>אזורה בת עשר אמות יש לי בידך והלה אומר אין לך בידי אלא בת חמש חייב ולוקמה באזורה בת חתיכות הרבה ולייפי אהדדי בתפירת מחט</w:t>
      </w:r>
      <w:r>
        <w:rPr>
          <w:rFonts w:cs="Arial" w:hint="cs"/>
          <w:rtl/>
        </w:rPr>
        <w:t>, רש"י</w:t>
      </w:r>
      <w:r>
        <w:rPr>
          <w:rFonts w:cs="Arial"/>
          <w:rtl/>
        </w:rPr>
        <w:t>.</w:t>
      </w:r>
    </w:p>
  </w:footnote>
  <w:footnote w:id="299">
    <w:p w14:paraId="37721013" w14:textId="77777777" w:rsidR="002C32C9" w:rsidRDefault="002C32C9" w:rsidP="00047293">
      <w:pPr>
        <w:pStyle w:val="a5"/>
      </w:pPr>
      <w:r>
        <w:rPr>
          <w:rStyle w:val="a7"/>
        </w:rPr>
        <w:footnoteRef/>
      </w:r>
      <w:r>
        <w:rPr>
          <w:rtl/>
        </w:rPr>
        <w:t xml:space="preserve"> </w:t>
      </w:r>
      <w:r w:rsidRPr="004448B7">
        <w:rPr>
          <w:rFonts w:cs="Arial"/>
          <w:rtl/>
        </w:rPr>
        <w:t>אבל בגדולה וקטנה ליכא למימר הכי ובאזורה ליכא למימר חתך הימנה שהרי ראשיה ניכרין</w:t>
      </w:r>
      <w:r>
        <w:rPr>
          <w:rFonts w:cs="Arial" w:hint="cs"/>
          <w:rtl/>
        </w:rPr>
        <w:t>, רש"י</w:t>
      </w:r>
      <w:r>
        <w:rPr>
          <w:rFonts w:cs="Arial"/>
          <w:rtl/>
        </w:rPr>
        <w:t>.</w:t>
      </w:r>
    </w:p>
  </w:footnote>
  <w:footnote w:id="300">
    <w:p w14:paraId="2DDF84EA" w14:textId="77777777" w:rsidR="002C32C9" w:rsidRDefault="002C32C9" w:rsidP="00047293">
      <w:pPr>
        <w:pStyle w:val="a5"/>
        <w:rPr>
          <w:rtl/>
        </w:rPr>
      </w:pPr>
      <w:r>
        <w:rPr>
          <w:rStyle w:val="a7"/>
        </w:rPr>
        <w:footnoteRef/>
      </w:r>
      <w:r>
        <w:rPr>
          <w:rtl/>
        </w:rPr>
        <w:t xml:space="preserve"> </w:t>
      </w:r>
      <w:r>
        <w:rPr>
          <w:rFonts w:cs="Arial"/>
          <w:rtl/>
        </w:rPr>
        <w:t>וכתב הה</w:t>
      </w:r>
      <w:r>
        <w:rPr>
          <w:rFonts w:cs="Arial" w:hint="cs"/>
          <w:rtl/>
        </w:rPr>
        <w:t>"</w:t>
      </w:r>
      <w:r>
        <w:rPr>
          <w:rFonts w:cs="Arial"/>
          <w:rtl/>
        </w:rPr>
        <w:t>מ כל לשון הגמרא שהזכרתי בסמוך</w:t>
      </w:r>
      <w:r>
        <w:rPr>
          <w:rFonts w:cs="Arial" w:hint="cs"/>
          <w:rtl/>
        </w:rPr>
        <w:t>,</w:t>
      </w:r>
      <w:r>
        <w:rPr>
          <w:rFonts w:cs="Arial"/>
          <w:rtl/>
        </w:rPr>
        <w:t xml:space="preserve"> וכתב עוד</w:t>
      </w:r>
      <w:r>
        <w:rPr>
          <w:rFonts w:cs="Arial" w:hint="cs"/>
          <w:rtl/>
        </w:rPr>
        <w:t>-</w:t>
      </w:r>
      <w:r>
        <w:rPr>
          <w:rFonts w:cs="Arial"/>
          <w:rtl/>
        </w:rPr>
        <w:t xml:space="preserve"> וסובר רבינו דלפי המסקנא הוא הדין באזור כשהזכירו שניהם מדה מפני שיכול לחתכו וברייתא תנא חדא והוא הדין לאידך</w:t>
      </w:r>
      <w:r>
        <w:rPr>
          <w:rFonts w:cs="Arial" w:hint="cs"/>
          <w:rtl/>
        </w:rPr>
        <w:t>.</w:t>
      </w:r>
      <w:r>
        <w:rPr>
          <w:rFonts w:cs="Arial"/>
          <w:rtl/>
        </w:rPr>
        <w:t xml:space="preserve"> וכי מקשי לרב שמואל אי הכי ליתני אזורה</w:t>
      </w:r>
      <w:r>
        <w:rPr>
          <w:rFonts w:cs="Arial" w:hint="cs"/>
          <w:rtl/>
        </w:rPr>
        <w:t xml:space="preserve"> -</w:t>
      </w:r>
      <w:r>
        <w:rPr>
          <w:rFonts w:cs="Arial"/>
          <w:rtl/>
        </w:rPr>
        <w:t xml:space="preserve"> לא מפרקינן תנא חדא והוא הדין לאידך</w:t>
      </w:r>
      <w:r>
        <w:rPr>
          <w:rFonts w:cs="Arial" w:hint="cs"/>
          <w:rtl/>
        </w:rPr>
        <w:t>,</w:t>
      </w:r>
      <w:r>
        <w:rPr>
          <w:rFonts w:cs="Arial"/>
          <w:rtl/>
        </w:rPr>
        <w:t xml:space="preserve"> משום דחוליות לא מתני בהדיא בברייתא</w:t>
      </w:r>
      <w:r>
        <w:rPr>
          <w:rFonts w:cs="Arial" w:hint="cs"/>
          <w:rtl/>
        </w:rPr>
        <w:t>,</w:t>
      </w:r>
      <w:r>
        <w:rPr>
          <w:rFonts w:cs="Arial"/>
          <w:rtl/>
        </w:rPr>
        <w:t xml:space="preserve"> הלכך לא משתמע חד מאידך</w:t>
      </w:r>
      <w:r>
        <w:rPr>
          <w:rFonts w:cs="Arial" w:hint="cs"/>
          <w:rtl/>
        </w:rPr>
        <w:t>,</w:t>
      </w:r>
      <w:r>
        <w:rPr>
          <w:rFonts w:cs="Arial"/>
          <w:rtl/>
        </w:rPr>
        <w:t xml:space="preserve"> אבל במסקנא אזור ומנורה שוים</w:t>
      </w:r>
      <w:r>
        <w:rPr>
          <w:rFonts w:cs="Arial" w:hint="cs"/>
          <w:rtl/>
        </w:rPr>
        <w:t>.</w:t>
      </w:r>
      <w:r>
        <w:rPr>
          <w:rFonts w:cs="Arial"/>
          <w:rtl/>
        </w:rPr>
        <w:t xml:space="preserve"> זה נראה לי לדעת רבינו</w:t>
      </w:r>
      <w:r>
        <w:rPr>
          <w:rFonts w:cs="Arial" w:hint="cs"/>
          <w:rtl/>
        </w:rPr>
        <w:t>,</w:t>
      </w:r>
      <w:r>
        <w:rPr>
          <w:rFonts w:cs="Arial"/>
          <w:rtl/>
        </w:rPr>
        <w:t xml:space="preserve"> וכן נראה מדברי רבינו האי ז"ל (משפטי שבועות ח"א שער א התנאי השני) עכ"ל</w:t>
      </w:r>
      <w:r>
        <w:rPr>
          <w:rFonts w:cs="Arial" w:hint="cs"/>
          <w:rtl/>
        </w:rPr>
        <w:t>.</w:t>
      </w:r>
      <w:r>
        <w:rPr>
          <w:rFonts w:cs="Arial"/>
          <w:rtl/>
        </w:rPr>
        <w:t xml:space="preserve"> ודע שהרמב"ם לא כתב דין מנורה של חליות ולא אזור דליפי</w:t>
      </w:r>
      <w:r>
        <w:rPr>
          <w:rFonts w:cs="Arial" w:hint="cs"/>
          <w:rtl/>
        </w:rPr>
        <w:t>,</w:t>
      </w:r>
      <w:r>
        <w:rPr>
          <w:rFonts w:cs="Arial"/>
          <w:rtl/>
        </w:rPr>
        <w:t xml:space="preserve"> ונראה דמשום דמהדינים שכתב משתמעי</w:t>
      </w:r>
      <w:r>
        <w:rPr>
          <w:rFonts w:cs="Arial" w:hint="cs"/>
          <w:rtl/>
        </w:rPr>
        <w:t xml:space="preserve"> -</w:t>
      </w:r>
      <w:r>
        <w:rPr>
          <w:rFonts w:cs="Arial"/>
          <w:rtl/>
        </w:rPr>
        <w:t xml:space="preserve"> לא חשש להאריך יותר ממה ששנו בברייתא עם טעם שנתנו בגמרא הואיל ויכול לגררה ולהעמידה על חמש ליטרין</w:t>
      </w:r>
      <w:r>
        <w:rPr>
          <w:rFonts w:cs="Arial" w:hint="cs"/>
          <w:rtl/>
        </w:rPr>
        <w:t>, ב"י.</w:t>
      </w:r>
    </w:p>
  </w:footnote>
  <w:footnote w:id="301">
    <w:p w14:paraId="72FAE0F1" w14:textId="77777777" w:rsidR="002C32C9" w:rsidRDefault="002C32C9" w:rsidP="00047293">
      <w:pPr>
        <w:pStyle w:val="a5"/>
      </w:pPr>
      <w:r>
        <w:rPr>
          <w:rStyle w:val="a7"/>
        </w:rPr>
        <w:footnoteRef/>
      </w:r>
      <w:r>
        <w:rPr>
          <w:rtl/>
        </w:rPr>
        <w:t xml:space="preserve"> </w:t>
      </w:r>
      <w:r w:rsidRPr="00F721D0">
        <w:rPr>
          <w:rFonts w:cs="Arial"/>
          <w:rtl/>
        </w:rPr>
        <w:t>מדהוה ליה למימר שתים, והשטר מסייעו, דכיון דלא פירש ניכרים הדברים ששנים היו</w:t>
      </w:r>
      <w:r>
        <w:rPr>
          <w:rFonts w:cs="Arial" w:hint="cs"/>
          <w:rtl/>
        </w:rPr>
        <w:t>,</w:t>
      </w:r>
      <w:r w:rsidRPr="00F721D0">
        <w:rPr>
          <w:rFonts w:cs="Arial"/>
          <w:rtl/>
        </w:rPr>
        <w:t xml:space="preserve"> לכך לא הוצרך לפרש, דמיעוט סלעים שנים, וכיון דאמר שלש - משיב אבידה הוא, וחכמים פטרו את משיב אבידה מן השבועה, דתנן: המוצא את המציאה לא ישבע וכו' (גיטין</w:t>
      </w:r>
      <w:r>
        <w:rPr>
          <w:rFonts w:cs="Arial" w:hint="cs"/>
          <w:rtl/>
        </w:rPr>
        <w:t xml:space="preserve"> פ' הנזקין</w:t>
      </w:r>
      <w:r w:rsidRPr="00F721D0">
        <w:rPr>
          <w:rFonts w:cs="Arial"/>
          <w:rtl/>
        </w:rPr>
        <w:t xml:space="preserve"> מח</w:t>
      </w:r>
      <w:r>
        <w:rPr>
          <w:rFonts w:cs="Arial" w:hint="cs"/>
          <w:rtl/>
        </w:rPr>
        <w:t>:</w:t>
      </w:r>
      <w:r w:rsidRPr="00F721D0">
        <w:rPr>
          <w:rFonts w:cs="Arial"/>
          <w:rtl/>
        </w:rPr>
        <w:t>)</w:t>
      </w:r>
      <w:r>
        <w:rPr>
          <w:rFonts w:cs="Arial" w:hint="cs"/>
          <w:rtl/>
        </w:rPr>
        <w:t>, רש"י</w:t>
      </w:r>
      <w:r w:rsidRPr="00F721D0">
        <w:rPr>
          <w:rFonts w:cs="Arial"/>
          <w:rtl/>
        </w:rPr>
        <w:t>.</w:t>
      </w:r>
    </w:p>
  </w:footnote>
  <w:footnote w:id="302">
    <w:p w14:paraId="1D9478E3" w14:textId="77777777" w:rsidR="002C32C9" w:rsidRDefault="002C32C9" w:rsidP="00047293">
      <w:pPr>
        <w:pStyle w:val="a5"/>
        <w:rPr>
          <w:rtl/>
        </w:rPr>
      </w:pPr>
      <w:r>
        <w:rPr>
          <w:rStyle w:val="a7"/>
        </w:rPr>
        <w:footnoteRef/>
      </w:r>
      <w:r>
        <w:rPr>
          <w:rtl/>
        </w:rPr>
        <w:t xml:space="preserve"> </w:t>
      </w:r>
      <w:r>
        <w:rPr>
          <w:rFonts w:hint="cs"/>
          <w:rtl/>
        </w:rPr>
        <w:t xml:space="preserve">וז"ל הר"ן והנמוק"י- </w:t>
      </w:r>
      <w:r>
        <w:rPr>
          <w:rFonts w:cs="Arial"/>
          <w:rtl/>
        </w:rPr>
        <w:t>מדאיצטרכינן לטעמא דשעבוד קרקעות למפטריה משבועה שמעינן דמודה מקצת הטענה כי האי דאי אפשר לכפור עליו</w:t>
      </w:r>
      <w:r>
        <w:rPr>
          <w:rFonts w:cs="Arial" w:hint="cs"/>
          <w:rtl/>
        </w:rPr>
        <w:t>,</w:t>
      </w:r>
      <w:r>
        <w:rPr>
          <w:rFonts w:cs="Arial"/>
          <w:rtl/>
        </w:rPr>
        <w:t xml:space="preserve"> כשתים דהכא</w:t>
      </w:r>
      <w:r>
        <w:rPr>
          <w:rFonts w:cs="Arial" w:hint="cs"/>
          <w:rtl/>
        </w:rPr>
        <w:t xml:space="preserve"> -</w:t>
      </w:r>
      <w:r>
        <w:rPr>
          <w:rFonts w:cs="Arial"/>
          <w:rtl/>
        </w:rPr>
        <w:t xml:space="preserve"> חייב שבועה</w:t>
      </w:r>
      <w:r>
        <w:rPr>
          <w:rFonts w:cs="Arial" w:hint="cs"/>
          <w:rtl/>
        </w:rPr>
        <w:t>.</w:t>
      </w:r>
      <w:r>
        <w:rPr>
          <w:rFonts w:cs="Arial"/>
          <w:rtl/>
        </w:rPr>
        <w:t xml:space="preserve"> הילכך היכא דטעין אינש מנה לי בידך</w:t>
      </w:r>
      <w:r>
        <w:rPr>
          <w:rFonts w:cs="Arial" w:hint="cs"/>
          <w:rtl/>
        </w:rPr>
        <w:t>,</w:t>
      </w:r>
      <w:r>
        <w:rPr>
          <w:rFonts w:cs="Arial"/>
          <w:rtl/>
        </w:rPr>
        <w:t xml:space="preserve"> חמשין אית עלייהו חתם ידך וחמשין על פה</w:t>
      </w:r>
      <w:r>
        <w:rPr>
          <w:rFonts w:cs="Arial" w:hint="cs"/>
          <w:rtl/>
        </w:rPr>
        <w:t>,</w:t>
      </w:r>
      <w:r>
        <w:rPr>
          <w:rFonts w:cs="Arial"/>
          <w:rtl/>
        </w:rPr>
        <w:t xml:space="preserve"> והלה מודה בחתם ידו וכופר בחמשין אחריני </w:t>
      </w:r>
      <w:r>
        <w:rPr>
          <w:rFonts w:cs="Arial" w:hint="cs"/>
          <w:rtl/>
        </w:rPr>
        <w:t xml:space="preserve">- </w:t>
      </w:r>
      <w:r>
        <w:rPr>
          <w:rFonts w:cs="Arial"/>
          <w:rtl/>
        </w:rPr>
        <w:t>חייב שבועה דאורייתא</w:t>
      </w:r>
      <w:r>
        <w:rPr>
          <w:rFonts w:cs="Arial" w:hint="cs"/>
          <w:rtl/>
        </w:rPr>
        <w:t>,</w:t>
      </w:r>
      <w:r>
        <w:rPr>
          <w:rFonts w:cs="Arial"/>
          <w:rtl/>
        </w:rPr>
        <w:t xml:space="preserve"> ואע</w:t>
      </w:r>
      <w:r>
        <w:rPr>
          <w:rFonts w:cs="Arial" w:hint="cs"/>
          <w:rtl/>
        </w:rPr>
        <w:t>"</w:t>
      </w:r>
      <w:r>
        <w:rPr>
          <w:rFonts w:cs="Arial"/>
          <w:rtl/>
        </w:rPr>
        <w:t>ג דלא מצי כפר באותם חמשין שבשטר כגון שכתוב בו נאמנות כיון דלאו שעבוד קרקעות הוא ולא מסייע ליה שטרא מיחייב שבועה דאורייתא</w:t>
      </w:r>
      <w:r>
        <w:rPr>
          <w:rFonts w:cs="Arial" w:hint="cs"/>
          <w:rtl/>
        </w:rPr>
        <w:t>.</w:t>
      </w:r>
      <w:r>
        <w:rPr>
          <w:rFonts w:cs="Arial"/>
          <w:rtl/>
        </w:rPr>
        <w:t xml:space="preserve"> ואין צריך לומר כשאין בו נאמנות שהרי יכול לכפור באותם חמשים שבשטר זה שיכול לומר פרעתי לדעת הגאונים</w:t>
      </w:r>
      <w:r>
        <w:rPr>
          <w:rFonts w:cs="Arial" w:hint="cs"/>
          <w:rtl/>
        </w:rPr>
        <w:t xml:space="preserve">. </w:t>
      </w:r>
      <w:r>
        <w:rPr>
          <w:rFonts w:cs="Arial"/>
          <w:rtl/>
        </w:rPr>
        <w:t>אבל הרמב"ם כתב בפ</w:t>
      </w:r>
      <w:r>
        <w:rPr>
          <w:rFonts w:cs="Arial" w:hint="cs"/>
          <w:rtl/>
        </w:rPr>
        <w:t>"</w:t>
      </w:r>
      <w:r>
        <w:rPr>
          <w:rFonts w:cs="Arial"/>
          <w:rtl/>
        </w:rPr>
        <w:t>ד מהלכות טוען שאין מודה מקצת חייב עד שיודה בדבר שאפשר לכפור בו</w:t>
      </w:r>
      <w:r>
        <w:rPr>
          <w:rFonts w:cs="Arial" w:hint="cs"/>
          <w:rtl/>
        </w:rPr>
        <w:t>.</w:t>
      </w:r>
      <w:r>
        <w:rPr>
          <w:rFonts w:cs="Arial"/>
          <w:rtl/>
        </w:rPr>
        <w:t xml:space="preserve"> ולפי דבריו הא דאיצטרכינן הכא לטעמא דשעבוד קרקעות לרבי חייא דאמר הילך חייב הוא וכו'</w:t>
      </w:r>
      <w:r>
        <w:rPr>
          <w:rFonts w:cs="Arial" w:hint="cs"/>
          <w:rtl/>
        </w:rPr>
        <w:t>,</w:t>
      </w:r>
      <w:r>
        <w:rPr>
          <w:rFonts w:cs="Arial"/>
          <w:rtl/>
        </w:rPr>
        <w:t xml:space="preserve"> אבל לרב ששת דקיימא לן כוותיה לא צריכינן לטעמא דשעבוד קרקעות</w:t>
      </w:r>
      <w:r>
        <w:rPr>
          <w:rFonts w:cs="Arial" w:hint="cs"/>
          <w:rtl/>
        </w:rPr>
        <w:t>.</w:t>
      </w:r>
      <w:r>
        <w:rPr>
          <w:rFonts w:cs="Arial"/>
          <w:rtl/>
        </w:rPr>
        <w:t xml:space="preserve"> ואין זה מחוור בעיני האחרונים</w:t>
      </w:r>
      <w:r>
        <w:rPr>
          <w:rFonts w:hint="cs"/>
          <w:rtl/>
        </w:rPr>
        <w:t>.</w:t>
      </w:r>
    </w:p>
  </w:footnote>
  <w:footnote w:id="303">
    <w:p w14:paraId="63EE4F57" w14:textId="77777777" w:rsidR="002C32C9" w:rsidRDefault="002C32C9" w:rsidP="00047293">
      <w:pPr>
        <w:pStyle w:val="a5"/>
        <w:rPr>
          <w:rtl/>
        </w:rPr>
      </w:pPr>
      <w:r>
        <w:rPr>
          <w:rStyle w:val="a7"/>
        </w:rPr>
        <w:footnoteRef/>
      </w:r>
      <w:r>
        <w:rPr>
          <w:rtl/>
        </w:rPr>
        <w:t xml:space="preserve"> </w:t>
      </w:r>
      <w:r>
        <w:rPr>
          <w:rFonts w:hint="cs"/>
          <w:rtl/>
        </w:rPr>
        <w:t xml:space="preserve">מדברי הר"ן והנמוק"י בהערה הקודמת נראה שהרמב"ם חלוק על שאר הראשונים, ע"ש בהערה. אבל הכס"מ כתב </w:t>
      </w:r>
      <w:r>
        <w:rPr>
          <w:rFonts w:cs="Arial" w:hint="cs"/>
          <w:rtl/>
        </w:rPr>
        <w:t>שה</w:t>
      </w:r>
      <w:r w:rsidRPr="00F24971">
        <w:rPr>
          <w:rFonts w:cs="Arial"/>
          <w:rtl/>
        </w:rPr>
        <w:t>ר"ן ו</w:t>
      </w:r>
      <w:r>
        <w:rPr>
          <w:rFonts w:cs="Arial" w:hint="cs"/>
          <w:rtl/>
        </w:rPr>
        <w:t>ה</w:t>
      </w:r>
      <w:r w:rsidRPr="00F24971">
        <w:rPr>
          <w:rFonts w:cs="Arial"/>
          <w:rtl/>
        </w:rPr>
        <w:t>נ</w:t>
      </w:r>
      <w:r>
        <w:rPr>
          <w:rFonts w:cs="Arial" w:hint="cs"/>
          <w:rtl/>
        </w:rPr>
        <w:t>מוק</w:t>
      </w:r>
      <w:r w:rsidRPr="00F24971">
        <w:rPr>
          <w:rFonts w:cs="Arial"/>
          <w:rtl/>
        </w:rPr>
        <w:t>"י לא ירדו לסוף דעת רבינו ולא דקדקו בדבר ולפיכך השיאו דעתו לדעת אחרת</w:t>
      </w:r>
      <w:r>
        <w:rPr>
          <w:rFonts w:cs="Arial" w:hint="cs"/>
          <w:rtl/>
        </w:rPr>
        <w:t>,</w:t>
      </w:r>
      <w:r w:rsidRPr="00F24971">
        <w:rPr>
          <w:rFonts w:cs="Arial"/>
          <w:rtl/>
        </w:rPr>
        <w:t xml:space="preserve"> וה</w:t>
      </w:r>
      <w:r>
        <w:rPr>
          <w:rFonts w:cs="Arial" w:hint="cs"/>
          <w:rtl/>
        </w:rPr>
        <w:t xml:space="preserve">רב </w:t>
      </w:r>
      <w:r w:rsidRPr="00F24971">
        <w:rPr>
          <w:rFonts w:cs="Arial"/>
          <w:rtl/>
        </w:rPr>
        <w:t>ה</w:t>
      </w:r>
      <w:r>
        <w:rPr>
          <w:rFonts w:cs="Arial" w:hint="cs"/>
          <w:rtl/>
        </w:rPr>
        <w:t>מגיד</w:t>
      </w:r>
      <w:r w:rsidRPr="00F24971">
        <w:rPr>
          <w:rFonts w:cs="Arial"/>
          <w:rtl/>
        </w:rPr>
        <w:t xml:space="preserve"> כיון יפה לדעתו ודקדק יפה בלשונו ושפתים ישק</w:t>
      </w:r>
      <w:r>
        <w:rPr>
          <w:rFonts w:cs="Arial" w:hint="cs"/>
          <w:rtl/>
        </w:rPr>
        <w:t xml:space="preserve">. עכ"ל. וז"ל הה"מ- </w:t>
      </w:r>
      <w:r>
        <w:rPr>
          <w:rFonts w:cs="Arial"/>
          <w:rtl/>
        </w:rPr>
        <w:t>ונראה פירוש דברי רבינו דדוקא כשהם בשטר ש</w:t>
      </w:r>
      <w:r>
        <w:rPr>
          <w:rFonts w:cs="Arial" w:hint="cs"/>
          <w:rtl/>
        </w:rPr>
        <w:t>א"</w:t>
      </w:r>
      <w:r>
        <w:rPr>
          <w:rFonts w:cs="Arial"/>
          <w:rtl/>
        </w:rPr>
        <w:t>א לומר פרעתי</w:t>
      </w:r>
      <w:r>
        <w:rPr>
          <w:rFonts w:cs="Arial" w:hint="cs"/>
          <w:rtl/>
        </w:rPr>
        <w:t>,</w:t>
      </w:r>
      <w:r>
        <w:rPr>
          <w:rFonts w:cs="Arial"/>
          <w:rtl/>
        </w:rPr>
        <w:t xml:space="preserve"> אבל אם היו </w:t>
      </w:r>
      <w:r>
        <w:rPr>
          <w:rFonts w:cs="Arial" w:hint="cs"/>
          <w:rtl/>
        </w:rPr>
        <w:t>הנ'</w:t>
      </w:r>
      <w:r>
        <w:rPr>
          <w:rFonts w:cs="Arial"/>
          <w:rtl/>
        </w:rPr>
        <w:t xml:space="preserve"> בעדים או בכתב ידו שהוא נאמן לומר פרעתי </w:t>
      </w:r>
      <w:r>
        <w:rPr>
          <w:rFonts w:cs="Arial" w:hint="cs"/>
          <w:rtl/>
        </w:rPr>
        <w:t xml:space="preserve">- </w:t>
      </w:r>
      <w:r>
        <w:rPr>
          <w:rFonts w:cs="Arial"/>
          <w:rtl/>
        </w:rPr>
        <w:t>אם הודה בהם הודאתו הודאה לחייבו שבועת התורה</w:t>
      </w:r>
      <w:r>
        <w:rPr>
          <w:rFonts w:cs="Arial" w:hint="cs"/>
          <w:rtl/>
        </w:rPr>
        <w:t>.</w:t>
      </w:r>
      <w:r>
        <w:rPr>
          <w:rFonts w:cs="Arial"/>
          <w:rtl/>
        </w:rPr>
        <w:t xml:space="preserve"> וזה נראה ממה שהזכיר שטר בדוקא</w:t>
      </w:r>
      <w:r>
        <w:rPr>
          <w:rFonts w:cs="Arial" w:hint="cs"/>
          <w:rtl/>
        </w:rPr>
        <w:t>,</w:t>
      </w:r>
      <w:r>
        <w:rPr>
          <w:rFonts w:cs="Arial"/>
          <w:rtl/>
        </w:rPr>
        <w:t xml:space="preserve"> וממה שאמר שהשטר לא תועיל בו כפירתו והרי כל נכסיו משועבדין</w:t>
      </w:r>
      <w:r>
        <w:rPr>
          <w:rFonts w:cs="Arial" w:hint="cs"/>
          <w:rtl/>
        </w:rPr>
        <w:t>.</w:t>
      </w:r>
      <w:r>
        <w:rPr>
          <w:rFonts w:cs="Arial"/>
          <w:rtl/>
        </w:rPr>
        <w:t xml:space="preserve"> והרמב"ן ז"ל </w:t>
      </w:r>
      <w:r w:rsidRPr="00F24971">
        <w:rPr>
          <w:rFonts w:cs="Arial"/>
          <w:b/>
          <w:bCs/>
          <w:rtl/>
        </w:rPr>
        <w:t>הוסיף לומר</w:t>
      </w:r>
      <w:r>
        <w:rPr>
          <w:rFonts w:cs="Arial"/>
          <w:rtl/>
        </w:rPr>
        <w:t xml:space="preserve"> </w:t>
      </w:r>
      <w:r>
        <w:rPr>
          <w:rFonts w:cs="Arial" w:hint="cs"/>
          <w:sz w:val="16"/>
          <w:szCs w:val="16"/>
          <w:rtl/>
        </w:rPr>
        <w:t xml:space="preserve">{משמע שאין הרמב"ם חלוק על זה} </w:t>
      </w:r>
      <w:r>
        <w:rPr>
          <w:rFonts w:cs="Arial"/>
          <w:rtl/>
        </w:rPr>
        <w:t xml:space="preserve">שאפילו </w:t>
      </w:r>
      <w:r>
        <w:rPr>
          <w:rFonts w:cs="Arial" w:hint="cs"/>
          <w:rtl/>
        </w:rPr>
        <w:t>הנ'</w:t>
      </w:r>
      <w:r>
        <w:rPr>
          <w:rFonts w:cs="Arial"/>
          <w:rtl/>
        </w:rPr>
        <w:t xml:space="preserve"> הם בכתב ידו בנאמנות –</w:t>
      </w:r>
      <w:r>
        <w:rPr>
          <w:rFonts w:cs="Arial" w:hint="cs"/>
          <w:rtl/>
        </w:rPr>
        <w:t xml:space="preserve"> </w:t>
      </w:r>
      <w:r>
        <w:rPr>
          <w:rFonts w:cs="Arial"/>
          <w:rtl/>
        </w:rPr>
        <w:t>חייב</w:t>
      </w:r>
      <w:r>
        <w:rPr>
          <w:rFonts w:cs="Arial" w:hint="cs"/>
          <w:rtl/>
        </w:rPr>
        <w:t>,</w:t>
      </w:r>
      <w:r>
        <w:rPr>
          <w:rFonts w:cs="Arial"/>
          <w:rtl/>
        </w:rPr>
        <w:t xml:space="preserve"> כיון שאינו גובה בו מנכסים משועבדין</w:t>
      </w:r>
      <w:r>
        <w:rPr>
          <w:rFonts w:cs="Arial" w:hint="cs"/>
          <w:rtl/>
        </w:rPr>
        <w:t>,</w:t>
      </w:r>
      <w:r>
        <w:rPr>
          <w:rFonts w:cs="Arial"/>
          <w:rtl/>
        </w:rPr>
        <w:t xml:space="preserve"> ולא מיעטו אלא שטר בדוקא דהוה ליה שעבוד קרקעות שגובה בו מן הלקוחות</w:t>
      </w:r>
      <w:r>
        <w:rPr>
          <w:rFonts w:cs="Arial" w:hint="cs"/>
          <w:rtl/>
        </w:rPr>
        <w:t>.</w:t>
      </w:r>
      <w:r w:rsidRPr="001219B1">
        <w:rPr>
          <w:rtl/>
        </w:rPr>
        <w:t xml:space="preserve"> </w:t>
      </w:r>
      <w:r w:rsidRPr="001219B1">
        <w:rPr>
          <w:rFonts w:cs="Arial"/>
          <w:rtl/>
        </w:rPr>
        <w:t>ורבינו האי כתב בשערי שבועות (ח"א שער א' התנאי השביעי) הפך מזה ואמר שאפילו אין החמשים אלא בעדים אם הודה בהן אין הודאתו כלום</w:t>
      </w:r>
      <w:r>
        <w:rPr>
          <w:rFonts w:cs="Arial" w:hint="cs"/>
          <w:rtl/>
        </w:rPr>
        <w:t>.</w:t>
      </w:r>
      <w:r w:rsidRPr="001219B1">
        <w:rPr>
          <w:rFonts w:cs="Arial"/>
          <w:rtl/>
        </w:rPr>
        <w:t xml:space="preserve"> ודברי רבינו נראין לי עיקר</w:t>
      </w:r>
      <w:r>
        <w:rPr>
          <w:rFonts w:cs="Arial" w:hint="cs"/>
          <w:rtl/>
        </w:rPr>
        <w:t>. עכ"ל הה"מ.</w:t>
      </w:r>
      <w:r>
        <w:rPr>
          <w:rFonts w:cs="Arial"/>
          <w:rtl/>
        </w:rPr>
        <w:t xml:space="preserve"> </w:t>
      </w:r>
      <w:r>
        <w:rPr>
          <w:rFonts w:cs="Arial" w:hint="cs"/>
          <w:rtl/>
        </w:rPr>
        <w:t>ו</w:t>
      </w:r>
      <w:r>
        <w:rPr>
          <w:rFonts w:cs="Arial"/>
          <w:rtl/>
        </w:rPr>
        <w:t xml:space="preserve">הריטב"א </w:t>
      </w:r>
      <w:r w:rsidRPr="009F6D66">
        <w:rPr>
          <w:rFonts w:cs="Arial"/>
          <w:sz w:val="16"/>
          <w:szCs w:val="16"/>
          <w:rtl/>
        </w:rPr>
        <w:t xml:space="preserve">(חי' החדשים ב"מ ד: ד"ה מיתיבי) </w:t>
      </w:r>
      <w:r>
        <w:rPr>
          <w:rFonts w:cs="Arial"/>
          <w:rtl/>
        </w:rPr>
        <w:t>למד מדברי רש"י שדעתו כדברי הרמב"ם ולמד הוא מה שהוסיף הרמב"ן</w:t>
      </w:r>
      <w:r>
        <w:rPr>
          <w:rFonts w:hint="cs"/>
          <w:rtl/>
        </w:rPr>
        <w:t xml:space="preserve">, ב"י </w:t>
      </w:r>
      <w:r w:rsidRPr="009F6D66">
        <w:rPr>
          <w:rFonts w:hint="cs"/>
          <w:sz w:val="16"/>
          <w:szCs w:val="16"/>
          <w:rtl/>
        </w:rPr>
        <w:t>(בבדה"ב)</w:t>
      </w:r>
      <w:r>
        <w:rPr>
          <w:rFonts w:hint="cs"/>
          <w:rtl/>
        </w:rPr>
        <w:t>.</w:t>
      </w:r>
      <w:r w:rsidRPr="002B5D93">
        <w:rPr>
          <w:rFonts w:cs="Arial"/>
          <w:rtl/>
        </w:rPr>
        <w:t xml:space="preserve"> </w:t>
      </w:r>
      <w:r>
        <w:rPr>
          <w:rFonts w:cs="Arial"/>
          <w:rtl/>
        </w:rPr>
        <w:t>ור</w:t>
      </w:r>
      <w:r>
        <w:rPr>
          <w:rFonts w:cs="Arial" w:hint="cs"/>
          <w:rtl/>
        </w:rPr>
        <w:t xml:space="preserve">י"ו </w:t>
      </w:r>
      <w:r>
        <w:rPr>
          <w:rFonts w:cs="Arial"/>
          <w:rtl/>
        </w:rPr>
        <w:t>כתב דינים אלו בנ</w:t>
      </w:r>
      <w:r>
        <w:rPr>
          <w:rFonts w:cs="Arial" w:hint="cs"/>
          <w:rtl/>
        </w:rPr>
        <w:t>"</w:t>
      </w:r>
      <w:r>
        <w:rPr>
          <w:rFonts w:cs="Arial"/>
          <w:rtl/>
        </w:rPr>
        <w:t>ג סוף</w:t>
      </w:r>
      <w:r>
        <w:rPr>
          <w:rFonts w:cs="Arial" w:hint="cs"/>
          <w:rtl/>
        </w:rPr>
        <w:t xml:space="preserve"> </w:t>
      </w:r>
      <w:r>
        <w:rPr>
          <w:rFonts w:cs="Arial"/>
          <w:rtl/>
        </w:rPr>
        <w:t>ח</w:t>
      </w:r>
      <w:r>
        <w:rPr>
          <w:rFonts w:cs="Arial" w:hint="cs"/>
          <w:rtl/>
        </w:rPr>
        <w:t>"</w:t>
      </w:r>
      <w:r>
        <w:rPr>
          <w:rFonts w:cs="Arial"/>
          <w:rtl/>
        </w:rPr>
        <w:t>ב</w:t>
      </w:r>
      <w:r>
        <w:rPr>
          <w:rFonts w:hint="cs"/>
          <w:rtl/>
        </w:rPr>
        <w:t>.</w:t>
      </w:r>
    </w:p>
  </w:footnote>
  <w:footnote w:id="304">
    <w:p w14:paraId="4866A342" w14:textId="77777777" w:rsidR="002C32C9" w:rsidRDefault="002C32C9" w:rsidP="00047293">
      <w:pPr>
        <w:pStyle w:val="a5"/>
      </w:pPr>
      <w:r>
        <w:rPr>
          <w:rStyle w:val="a7"/>
        </w:rPr>
        <w:footnoteRef/>
      </w:r>
      <w:r>
        <w:rPr>
          <w:rtl/>
        </w:rPr>
        <w:t xml:space="preserve"> </w:t>
      </w:r>
      <w:r>
        <w:rPr>
          <w:rFonts w:cs="Arial" w:hint="cs"/>
          <w:rtl/>
        </w:rPr>
        <w:t xml:space="preserve">כתבו התוס' </w:t>
      </w:r>
      <w:r>
        <w:rPr>
          <w:rFonts w:cs="Arial"/>
          <w:rtl/>
        </w:rPr>
        <w:t>בריש מציעא (ד: ד"ה אין) גבי הא דאמרינן אין נשבעין על כפירת שיעבוד קרקעות</w:t>
      </w:r>
      <w:r>
        <w:rPr>
          <w:rFonts w:cs="Arial" w:hint="cs"/>
          <w:rtl/>
        </w:rPr>
        <w:t>,</w:t>
      </w:r>
      <w:r>
        <w:rPr>
          <w:rFonts w:cs="Arial"/>
          <w:rtl/>
        </w:rPr>
        <w:t xml:space="preserve"> </w:t>
      </w:r>
      <w:r>
        <w:rPr>
          <w:rFonts w:cs="Arial" w:hint="cs"/>
          <w:rtl/>
        </w:rPr>
        <w:t>וז"ל-</w:t>
      </w:r>
      <w:r>
        <w:rPr>
          <w:rFonts w:cs="Arial"/>
          <w:rtl/>
        </w:rPr>
        <w:t xml:space="preserve"> ואם תאמר למאן דאמר בגט פשוט (ב"ב קעה:) דשעבודא דאורייתא</w:t>
      </w:r>
      <w:r>
        <w:rPr>
          <w:rFonts w:cs="Arial" w:hint="cs"/>
          <w:rtl/>
        </w:rPr>
        <w:t>,</w:t>
      </w:r>
      <w:r>
        <w:rPr>
          <w:rFonts w:cs="Arial"/>
          <w:rtl/>
        </w:rPr>
        <w:t xml:space="preserve"> מודה מקצת למה נשבע</w:t>
      </w:r>
      <w:r>
        <w:rPr>
          <w:rFonts w:cs="Arial" w:hint="cs"/>
          <w:rtl/>
        </w:rPr>
        <w:t>,</w:t>
      </w:r>
      <w:r>
        <w:rPr>
          <w:rFonts w:cs="Arial"/>
          <w:rtl/>
        </w:rPr>
        <w:t xml:space="preserve"> הא כופר שעבוד קרקעות</w:t>
      </w:r>
      <w:r>
        <w:rPr>
          <w:rFonts w:cs="Arial" w:hint="cs"/>
          <w:rtl/>
        </w:rPr>
        <w:t>.</w:t>
      </w:r>
      <w:r>
        <w:rPr>
          <w:rFonts w:cs="Arial"/>
          <w:rtl/>
        </w:rPr>
        <w:t xml:space="preserve"> ויש לומר שמחל לו השעבוד או שאין לו כלל קרקעות אפילו משעבדי</w:t>
      </w:r>
      <w:r>
        <w:rPr>
          <w:rFonts w:cs="Arial" w:hint="cs"/>
          <w:rtl/>
        </w:rPr>
        <w:t>.</w:t>
      </w:r>
      <w:r>
        <w:rPr>
          <w:rFonts w:cs="Arial"/>
          <w:rtl/>
        </w:rPr>
        <w:t xml:space="preserve"> אבל לרבי יוחנן דאמר בשבועת הפקדון (שבועות לז:) כופר בממון שיש עליו עדים </w:t>
      </w:r>
      <w:r>
        <w:rPr>
          <w:rFonts w:cs="Arial" w:hint="cs"/>
          <w:rtl/>
        </w:rPr>
        <w:t xml:space="preserve">- </w:t>
      </w:r>
      <w:r>
        <w:rPr>
          <w:rFonts w:cs="Arial"/>
          <w:rtl/>
        </w:rPr>
        <w:t>חייב קרבן</w:t>
      </w:r>
      <w:r>
        <w:rPr>
          <w:rFonts w:cs="Arial" w:hint="cs"/>
          <w:rtl/>
        </w:rPr>
        <w:t>,</w:t>
      </w:r>
      <w:r>
        <w:rPr>
          <w:rFonts w:cs="Arial"/>
          <w:rtl/>
        </w:rPr>
        <w:t xml:space="preserve"> שיש עליו שטר </w:t>
      </w:r>
      <w:r>
        <w:rPr>
          <w:rFonts w:cs="Arial" w:hint="cs"/>
          <w:rtl/>
        </w:rPr>
        <w:t xml:space="preserve">- </w:t>
      </w:r>
      <w:r>
        <w:rPr>
          <w:rFonts w:cs="Arial"/>
          <w:rtl/>
        </w:rPr>
        <w:t>פטור משום דכופר שעבוד קרקעות</w:t>
      </w:r>
      <w:r>
        <w:rPr>
          <w:rFonts w:cs="Arial" w:hint="cs"/>
          <w:rtl/>
        </w:rPr>
        <w:t>,</w:t>
      </w:r>
      <w:r>
        <w:rPr>
          <w:rFonts w:cs="Arial"/>
          <w:rtl/>
        </w:rPr>
        <w:t xml:space="preserve"> דבעדים לא חשיב כופר שעבוד קרקעות אע</w:t>
      </w:r>
      <w:r>
        <w:rPr>
          <w:rFonts w:cs="Arial" w:hint="cs"/>
          <w:rtl/>
        </w:rPr>
        <w:t>"</w:t>
      </w:r>
      <w:r>
        <w:rPr>
          <w:rFonts w:cs="Arial"/>
          <w:rtl/>
        </w:rPr>
        <w:t>ג דסבר רבי יוחנן שעבודא דאורייתא (ב"ב שם)</w:t>
      </w:r>
      <w:r>
        <w:rPr>
          <w:rFonts w:cs="Arial" w:hint="cs"/>
          <w:rtl/>
        </w:rPr>
        <w:t>,</w:t>
      </w:r>
      <w:r>
        <w:rPr>
          <w:rFonts w:cs="Arial"/>
          <w:rtl/>
        </w:rPr>
        <w:t xml:space="preserve"> היינו משום דכיון שהפקיעו חכמים השעבוד במלוה על פה משום פסידא דלקוחות חשיב כאלו מחל לו השעבוד</w:t>
      </w:r>
      <w:r>
        <w:rPr>
          <w:rFonts w:cs="Arial" w:hint="cs"/>
          <w:rtl/>
        </w:rPr>
        <w:t>.</w:t>
      </w:r>
      <w:r>
        <w:rPr>
          <w:rFonts w:cs="Arial"/>
          <w:rtl/>
        </w:rPr>
        <w:t xml:space="preserve"> ומיירי דאית ליה משעבדי ולית ליה בני חרי קרקעות</w:t>
      </w:r>
      <w:r>
        <w:rPr>
          <w:rFonts w:cs="Arial" w:hint="cs"/>
          <w:rtl/>
        </w:rPr>
        <w:t>,</w:t>
      </w:r>
      <w:r>
        <w:rPr>
          <w:rFonts w:cs="Arial"/>
          <w:rtl/>
        </w:rPr>
        <w:t xml:space="preserve"> דאי אית ליה בני חרי אפילו יש עליו עדים פטור</w:t>
      </w:r>
      <w:r>
        <w:rPr>
          <w:rFonts w:cs="Arial" w:hint="cs"/>
          <w:rtl/>
        </w:rPr>
        <w:t>,</w:t>
      </w:r>
      <w:r>
        <w:rPr>
          <w:rFonts w:cs="Arial"/>
          <w:rtl/>
        </w:rPr>
        <w:t xml:space="preserve"> ואי לית ליה אפילו משעבדי אפילו יש עליו שטר חייב</w:t>
      </w:r>
      <w:r>
        <w:rPr>
          <w:rFonts w:cs="Arial" w:hint="cs"/>
          <w:rtl/>
        </w:rPr>
        <w:t>. עכ"ל.</w:t>
      </w:r>
      <w:r>
        <w:rPr>
          <w:rFonts w:cs="Arial"/>
          <w:rtl/>
        </w:rPr>
        <w:t xml:space="preserve"> ובפרק שבועת הפקדון (לז:) אמימרא דרבי יוחנן כתבו (בד"ה</w:t>
      </w:r>
      <w:r>
        <w:rPr>
          <w:rFonts w:cs="Arial" w:hint="cs"/>
          <w:rtl/>
        </w:rPr>
        <w:t xml:space="preserve">) </w:t>
      </w:r>
      <w:r>
        <w:rPr>
          <w:rFonts w:cs="Arial"/>
          <w:rtl/>
        </w:rPr>
        <w:t>ואין מביאין קרבן על כפירת שעבוד קרקעות תימה דרבי יוחנן גופיה אית ליה בסוף בתרא שעבודא דאורייתא</w:t>
      </w:r>
      <w:r>
        <w:rPr>
          <w:rFonts w:cs="Arial" w:hint="cs"/>
          <w:rtl/>
        </w:rPr>
        <w:t>,</w:t>
      </w:r>
      <w:r>
        <w:rPr>
          <w:rFonts w:cs="Arial"/>
          <w:rtl/>
        </w:rPr>
        <w:t xml:space="preserve"> ואם כן אפילו בעל פה היכי משכח לה לשבועת העדות ולשבועת הפקדון</w:t>
      </w:r>
      <w:r>
        <w:rPr>
          <w:rFonts w:cs="Arial" w:hint="cs"/>
          <w:rtl/>
        </w:rPr>
        <w:t>.</w:t>
      </w:r>
      <w:r>
        <w:rPr>
          <w:rFonts w:cs="Arial"/>
          <w:rtl/>
        </w:rPr>
        <w:t xml:space="preserve"> והכי נמי קשה מהשולח (גיטין לז.) דאמר רבי יוחנן שטר שיש בו אחריות נכסים אינו משמט</w:t>
      </w:r>
      <w:r>
        <w:rPr>
          <w:rFonts w:cs="Arial" w:hint="cs"/>
          <w:rtl/>
        </w:rPr>
        <w:t>,</w:t>
      </w:r>
      <w:r>
        <w:rPr>
          <w:rFonts w:cs="Arial"/>
          <w:rtl/>
        </w:rPr>
        <w:t xml:space="preserve"> ואם כן אפילו בעל פה לא משכחת לה לדידהו</w:t>
      </w:r>
      <w:r>
        <w:rPr>
          <w:rFonts w:cs="Arial" w:hint="cs"/>
          <w:rtl/>
        </w:rPr>
        <w:t>.</w:t>
      </w:r>
      <w:r>
        <w:rPr>
          <w:rFonts w:cs="Arial"/>
          <w:rtl/>
        </w:rPr>
        <w:t xml:space="preserve"> וכן בפרק קמא דמציעא (ד:) גבי מודה מקצת ובפרק הכותב (כתובות פז:)</w:t>
      </w:r>
      <w:r>
        <w:rPr>
          <w:rFonts w:cs="Arial" w:hint="cs"/>
          <w:rtl/>
        </w:rPr>
        <w:t>.</w:t>
      </w:r>
      <w:r>
        <w:rPr>
          <w:rFonts w:cs="Arial"/>
          <w:rtl/>
        </w:rPr>
        <w:t xml:space="preserve"> ואיתא נמי התם גבי עד אחד דאין נשבעין על כפירת שעבוד קרקעות</w:t>
      </w:r>
      <w:r>
        <w:rPr>
          <w:rFonts w:cs="Arial" w:hint="cs"/>
          <w:rtl/>
        </w:rPr>
        <w:t>,</w:t>
      </w:r>
      <w:r>
        <w:rPr>
          <w:rFonts w:cs="Arial"/>
          <w:rtl/>
        </w:rPr>
        <w:t xml:space="preserve"> ולמאן דאמר שעבודא דאורייתא לא משכחת שבועה</w:t>
      </w:r>
      <w:r>
        <w:rPr>
          <w:rFonts w:cs="Arial" w:hint="cs"/>
          <w:rtl/>
        </w:rPr>
        <w:t>.</w:t>
      </w:r>
      <w:r>
        <w:rPr>
          <w:rFonts w:cs="Arial"/>
          <w:rtl/>
        </w:rPr>
        <w:t xml:space="preserve"> וצריך לומר דכולהו משכחת כשמחל השעבוד עכ"ל</w:t>
      </w:r>
      <w:r>
        <w:rPr>
          <w:rFonts w:cs="Arial" w:hint="cs"/>
          <w:rtl/>
        </w:rPr>
        <w:t>.</w:t>
      </w:r>
    </w:p>
  </w:footnote>
  <w:footnote w:id="305">
    <w:p w14:paraId="2491EEF9" w14:textId="77777777" w:rsidR="002C32C9" w:rsidRDefault="002C32C9" w:rsidP="00047293">
      <w:pPr>
        <w:pStyle w:val="a5"/>
      </w:pPr>
      <w:r>
        <w:rPr>
          <w:rStyle w:val="a7"/>
        </w:rPr>
        <w:footnoteRef/>
      </w:r>
      <w:r>
        <w:rPr>
          <w:rtl/>
        </w:rPr>
        <w:t xml:space="preserve"> </w:t>
      </w:r>
      <w:r>
        <w:rPr>
          <w:rFonts w:cs="Arial" w:hint="cs"/>
          <w:rtl/>
        </w:rPr>
        <w:t xml:space="preserve">וז"ל- </w:t>
      </w:r>
      <w:r>
        <w:rPr>
          <w:rFonts w:cs="Arial"/>
          <w:rtl/>
        </w:rPr>
        <w:t>הקשו בתוספות למאן דאמר שעבודא דאורייתא מודה מקצת דחייב רחמנא שבועה וכן על ידי עד אחד היכי משכחת לה</w:t>
      </w:r>
      <w:r>
        <w:rPr>
          <w:rFonts w:cs="Arial" w:hint="cs"/>
          <w:rtl/>
        </w:rPr>
        <w:t>,</w:t>
      </w:r>
      <w:r>
        <w:rPr>
          <w:rFonts w:cs="Arial"/>
          <w:rtl/>
        </w:rPr>
        <w:t xml:space="preserve"> הא הוה ליה כפירת שעבוד קרקעות</w:t>
      </w:r>
      <w:r>
        <w:rPr>
          <w:rFonts w:cs="Arial" w:hint="cs"/>
          <w:rtl/>
        </w:rPr>
        <w:t>.</w:t>
      </w:r>
      <w:r>
        <w:rPr>
          <w:rFonts w:cs="Arial"/>
          <w:rtl/>
        </w:rPr>
        <w:t xml:space="preserve"> ותירצו כגון שמחל לו השעבוד או כגון שאין לו קרקע. והרמב"ן ז"ל (שבועות לז: ד"ה אלא) כתב דהא בורכתא</w:t>
      </w:r>
      <w:r>
        <w:rPr>
          <w:rFonts w:cs="Arial" w:hint="cs"/>
          <w:sz w:val="16"/>
          <w:szCs w:val="16"/>
          <w:rtl/>
        </w:rPr>
        <w:t xml:space="preserve"> {בורות}</w:t>
      </w:r>
      <w:r>
        <w:rPr>
          <w:rFonts w:cs="Arial" w:hint="cs"/>
          <w:rtl/>
        </w:rPr>
        <w:t>,</w:t>
      </w:r>
      <w:r>
        <w:rPr>
          <w:rFonts w:cs="Arial"/>
          <w:rtl/>
        </w:rPr>
        <w:t xml:space="preserve"> דכל מודה מקצת שאין בו עדים כאן –</w:t>
      </w:r>
      <w:r>
        <w:rPr>
          <w:rFonts w:cs="Arial" w:hint="cs"/>
          <w:rtl/>
        </w:rPr>
        <w:t xml:space="preserve"> </w:t>
      </w:r>
      <w:r>
        <w:rPr>
          <w:rFonts w:cs="Arial"/>
          <w:rtl/>
        </w:rPr>
        <w:t>חייב</w:t>
      </w:r>
      <w:r>
        <w:rPr>
          <w:rFonts w:cs="Arial" w:hint="cs"/>
          <w:rtl/>
        </w:rPr>
        <w:t>.</w:t>
      </w:r>
      <w:r>
        <w:rPr>
          <w:rFonts w:cs="Arial"/>
          <w:rtl/>
        </w:rPr>
        <w:t xml:space="preserve"> דאפילו תבעו מנה לי בידך בשטר ואבד ממני השטר</w:t>
      </w:r>
      <w:r>
        <w:rPr>
          <w:rFonts w:cs="Arial" w:hint="cs"/>
          <w:rtl/>
        </w:rPr>
        <w:t>,</w:t>
      </w:r>
      <w:r>
        <w:rPr>
          <w:rFonts w:cs="Arial"/>
          <w:rtl/>
        </w:rPr>
        <w:t xml:space="preserve"> והלה אומר אין לך בידי אלא חמשים בשטר </w:t>
      </w:r>
      <w:r>
        <w:rPr>
          <w:rFonts w:cs="Arial" w:hint="cs"/>
          <w:rtl/>
        </w:rPr>
        <w:t xml:space="preserve">- </w:t>
      </w:r>
      <w:r>
        <w:rPr>
          <w:rFonts w:cs="Arial"/>
          <w:rtl/>
        </w:rPr>
        <w:t>חייב הוא שבועה דאורייתא</w:t>
      </w:r>
      <w:r>
        <w:rPr>
          <w:rFonts w:cs="Arial" w:hint="cs"/>
          <w:rtl/>
        </w:rPr>
        <w:t>,</w:t>
      </w:r>
      <w:r>
        <w:rPr>
          <w:rFonts w:cs="Arial"/>
          <w:rtl/>
        </w:rPr>
        <w:t xml:space="preserve"> כיון דאמר דאין השטר כאן ואין יכול לגבות בו מן המשועבדים לאו שעבוד קרקעות מיקרי. ואין דבריו נראים לי</w:t>
      </w:r>
      <w:r>
        <w:rPr>
          <w:rFonts w:cs="Arial" w:hint="cs"/>
          <w:rtl/>
        </w:rPr>
        <w:t>,</w:t>
      </w:r>
      <w:r>
        <w:rPr>
          <w:rFonts w:cs="Arial"/>
          <w:rtl/>
        </w:rPr>
        <w:t xml:space="preserve"> דכיון דשעבודא דאורייתא אפילו מלוה על פה נמי נשתעבדו נכסיו</w:t>
      </w:r>
      <w:r>
        <w:rPr>
          <w:rFonts w:cs="Arial" w:hint="cs"/>
          <w:rtl/>
        </w:rPr>
        <w:t>.</w:t>
      </w:r>
      <w:r>
        <w:rPr>
          <w:rFonts w:cs="Arial"/>
          <w:rtl/>
        </w:rPr>
        <w:t xml:space="preserve"> והא דלא גבי מיתמי ומלקוחות משום דאין המלוה ידועה כיון שאין עדים בדבר</w:t>
      </w:r>
      <w:r>
        <w:rPr>
          <w:rFonts w:cs="Arial" w:hint="cs"/>
          <w:rtl/>
        </w:rPr>
        <w:t>,</w:t>
      </w:r>
      <w:r>
        <w:rPr>
          <w:rFonts w:cs="Arial"/>
          <w:rtl/>
        </w:rPr>
        <w:t xml:space="preserve"> ואפילו הלוה מודה</w:t>
      </w:r>
      <w:r>
        <w:rPr>
          <w:rFonts w:cs="Arial" w:hint="cs"/>
          <w:rtl/>
        </w:rPr>
        <w:t>,</w:t>
      </w:r>
      <w:r>
        <w:rPr>
          <w:rFonts w:cs="Arial"/>
          <w:rtl/>
        </w:rPr>
        <w:t xml:space="preserve"> דחיישינן לקנוניא</w:t>
      </w:r>
      <w:r>
        <w:rPr>
          <w:rFonts w:cs="Arial" w:hint="cs"/>
          <w:rtl/>
        </w:rPr>
        <w:t>.</w:t>
      </w:r>
      <w:r>
        <w:rPr>
          <w:rFonts w:cs="Arial"/>
          <w:rtl/>
        </w:rPr>
        <w:t xml:space="preserve"> ואם היה הלוקח מודה בהלואה היה גובה ממנו</w:t>
      </w:r>
      <w:r>
        <w:rPr>
          <w:rFonts w:cs="Arial" w:hint="cs"/>
          <w:rtl/>
        </w:rPr>
        <w:t>.</w:t>
      </w:r>
      <w:r>
        <w:rPr>
          <w:rFonts w:cs="Arial"/>
          <w:rtl/>
        </w:rPr>
        <w:t xml:space="preserve"> הלכך אין שעבוד קרקעות תלוי לא בעדים ולא בשטר למאן דאית ליה שעבודא דאורייתא אלא כל הלואה נשתעבדו נכסי הלוה</w:t>
      </w:r>
      <w:r>
        <w:rPr>
          <w:rFonts w:cs="Arial" w:hint="cs"/>
          <w:rtl/>
        </w:rPr>
        <w:t>.</w:t>
      </w:r>
    </w:p>
  </w:footnote>
  <w:footnote w:id="306">
    <w:p w14:paraId="0D8991B0" w14:textId="77777777" w:rsidR="002C32C9" w:rsidRDefault="002C32C9" w:rsidP="00047293">
      <w:pPr>
        <w:pStyle w:val="a5"/>
        <w:rPr>
          <w:rtl/>
        </w:rPr>
      </w:pPr>
      <w:r>
        <w:rPr>
          <w:rStyle w:val="a7"/>
        </w:rPr>
        <w:footnoteRef/>
      </w:r>
      <w:r>
        <w:rPr>
          <w:rtl/>
        </w:rPr>
        <w:t xml:space="preserve"> </w:t>
      </w:r>
      <w:r>
        <w:rPr>
          <w:rFonts w:cs="Arial"/>
          <w:rtl/>
        </w:rPr>
        <w:t>ולמדנו מדברי התוספות דפ</w:t>
      </w:r>
      <w:r>
        <w:rPr>
          <w:rFonts w:cs="Arial" w:hint="cs"/>
          <w:rtl/>
        </w:rPr>
        <w:t>"</w:t>
      </w:r>
      <w:r>
        <w:rPr>
          <w:rFonts w:cs="Arial"/>
          <w:rtl/>
        </w:rPr>
        <w:t>ק דמציעא שכתבתי בסמוך דאי לית ליה קרקע כלל אפילו משעבדי אע</w:t>
      </w:r>
      <w:r>
        <w:rPr>
          <w:rFonts w:cs="Arial" w:hint="cs"/>
          <w:rtl/>
        </w:rPr>
        <w:t>"</w:t>
      </w:r>
      <w:r>
        <w:rPr>
          <w:rFonts w:cs="Arial"/>
          <w:rtl/>
        </w:rPr>
        <w:t>ג דאית עליה שטר לא הוי כפירת שעבוד קרקעות. ומכל מקום לא נפקא לן לענין דינא מידי</w:t>
      </w:r>
      <w:r>
        <w:rPr>
          <w:rFonts w:cs="Arial" w:hint="cs"/>
          <w:rtl/>
        </w:rPr>
        <w:t>,</w:t>
      </w:r>
      <w:r>
        <w:rPr>
          <w:rFonts w:cs="Arial"/>
          <w:rtl/>
        </w:rPr>
        <w:t xml:space="preserve"> שאם הודה בחמשים שבעל פה וכפר בחמשים שבשטר</w:t>
      </w:r>
      <w:r>
        <w:rPr>
          <w:rFonts w:cs="Arial" w:hint="cs"/>
          <w:rtl/>
        </w:rPr>
        <w:t xml:space="preserve"> -</w:t>
      </w:r>
      <w:r>
        <w:rPr>
          <w:rFonts w:cs="Arial"/>
          <w:rtl/>
        </w:rPr>
        <w:t xml:space="preserve"> משלם חמשים שהודה</w:t>
      </w:r>
      <w:r>
        <w:rPr>
          <w:rFonts w:cs="Arial" w:hint="cs"/>
          <w:rtl/>
        </w:rPr>
        <w:t>,</w:t>
      </w:r>
      <w:r>
        <w:rPr>
          <w:rFonts w:cs="Arial"/>
          <w:rtl/>
        </w:rPr>
        <w:t xml:space="preserve"> ושל השטר שכפר </w:t>
      </w:r>
      <w:r>
        <w:rPr>
          <w:rFonts w:cs="Arial" w:hint="cs"/>
          <w:rtl/>
        </w:rPr>
        <w:t xml:space="preserve">- </w:t>
      </w:r>
      <w:r>
        <w:rPr>
          <w:rFonts w:cs="Arial"/>
          <w:rtl/>
        </w:rPr>
        <w:t>ישבע בעל השטר ויטול</w:t>
      </w:r>
      <w:r>
        <w:rPr>
          <w:rFonts w:cs="Arial" w:hint="cs"/>
          <w:rtl/>
        </w:rPr>
        <w:t>.</w:t>
      </w:r>
      <w:r>
        <w:rPr>
          <w:rFonts w:cs="Arial"/>
          <w:rtl/>
        </w:rPr>
        <w:t xml:space="preserve"> ואם הודה בחמשים דשטר וכפר בחמשים שבעל פה</w:t>
      </w:r>
      <w:r>
        <w:rPr>
          <w:rFonts w:cs="Arial" w:hint="cs"/>
          <w:rtl/>
        </w:rPr>
        <w:t xml:space="preserve"> -</w:t>
      </w:r>
      <w:r>
        <w:rPr>
          <w:rFonts w:cs="Arial"/>
          <w:rtl/>
        </w:rPr>
        <w:t xml:space="preserve"> גם כן אינו נשבע</w:t>
      </w:r>
      <w:r>
        <w:rPr>
          <w:rFonts w:cs="Arial" w:hint="cs"/>
          <w:rtl/>
        </w:rPr>
        <w:t>,</w:t>
      </w:r>
      <w:r>
        <w:rPr>
          <w:rFonts w:cs="Arial"/>
          <w:rtl/>
        </w:rPr>
        <w:t xml:space="preserve"> דחמשים דשטר דמודה בהו הוה ליה כאומר הילך כדאמרינן פ</w:t>
      </w:r>
      <w:r>
        <w:rPr>
          <w:rFonts w:cs="Arial" w:hint="cs"/>
          <w:rtl/>
        </w:rPr>
        <w:t>"</w:t>
      </w:r>
      <w:r>
        <w:rPr>
          <w:rFonts w:cs="Arial"/>
          <w:rtl/>
        </w:rPr>
        <w:t>ק דמציעא (ד:). אא</w:t>
      </w:r>
      <w:r>
        <w:rPr>
          <w:rFonts w:cs="Arial" w:hint="cs"/>
          <w:rtl/>
        </w:rPr>
        <w:t>"</w:t>
      </w:r>
      <w:r>
        <w:rPr>
          <w:rFonts w:cs="Arial"/>
          <w:rtl/>
        </w:rPr>
        <w:t>כ אין לזה שום נכסים לא קרקעות ולא מטלטלים שאז אפשר דלאו הילך הוא</w:t>
      </w:r>
      <w:r>
        <w:rPr>
          <w:rFonts w:cs="Arial" w:hint="cs"/>
          <w:rtl/>
        </w:rPr>
        <w:t>, ב"י.</w:t>
      </w:r>
    </w:p>
  </w:footnote>
  <w:footnote w:id="307">
    <w:p w14:paraId="71A6CE7F" w14:textId="77777777" w:rsidR="002C32C9" w:rsidRDefault="002C32C9" w:rsidP="00047293">
      <w:pPr>
        <w:pStyle w:val="a5"/>
        <w:rPr>
          <w:rtl/>
        </w:rPr>
      </w:pPr>
      <w:r>
        <w:rPr>
          <w:rStyle w:val="a7"/>
        </w:rPr>
        <w:footnoteRef/>
      </w:r>
      <w:r>
        <w:rPr>
          <w:rtl/>
        </w:rPr>
        <w:t xml:space="preserve"> </w:t>
      </w:r>
      <w:r w:rsidRPr="002B5D93">
        <w:rPr>
          <w:rFonts w:cs="Arial"/>
          <w:rtl/>
        </w:rPr>
        <w:t xml:space="preserve">ר"י מיגאש </w:t>
      </w:r>
      <w:r w:rsidRPr="002B5D93">
        <w:rPr>
          <w:rFonts w:cs="Arial"/>
          <w:sz w:val="16"/>
          <w:szCs w:val="16"/>
          <w:rtl/>
        </w:rPr>
        <w:t>(ב"ב קכח: ד"ה ואפילו)</w:t>
      </w:r>
      <w:r>
        <w:rPr>
          <w:rFonts w:cs="Arial" w:hint="cs"/>
          <w:rtl/>
        </w:rPr>
        <w:t xml:space="preserve"> </w:t>
      </w:r>
      <w:r w:rsidRPr="001A5025">
        <w:rPr>
          <w:rFonts w:cs="Arial"/>
          <w:rtl/>
        </w:rPr>
        <w:t xml:space="preserve">רמב"ן </w:t>
      </w:r>
      <w:r w:rsidRPr="00604306">
        <w:rPr>
          <w:rFonts w:cs="Arial" w:hint="cs"/>
          <w:sz w:val="16"/>
          <w:szCs w:val="16"/>
          <w:rtl/>
        </w:rPr>
        <w:t>(כ"כ הה"מ והב"י בשמו)</w:t>
      </w:r>
      <w:r w:rsidRPr="00604306">
        <w:rPr>
          <w:rFonts w:cs="Arial"/>
          <w:sz w:val="16"/>
          <w:szCs w:val="16"/>
          <w:rtl/>
        </w:rPr>
        <w:t xml:space="preserve"> </w:t>
      </w:r>
      <w:r>
        <w:rPr>
          <w:rFonts w:cs="Arial"/>
          <w:rtl/>
        </w:rPr>
        <w:t xml:space="preserve">ספר התרומות </w:t>
      </w:r>
      <w:r w:rsidRPr="00494EB1">
        <w:rPr>
          <w:rFonts w:cs="Arial" w:hint="cs"/>
          <w:sz w:val="16"/>
          <w:szCs w:val="16"/>
          <w:rtl/>
        </w:rPr>
        <w:t>(</w:t>
      </w:r>
      <w:r w:rsidRPr="00494EB1">
        <w:rPr>
          <w:rFonts w:cs="Arial"/>
          <w:sz w:val="16"/>
          <w:szCs w:val="16"/>
          <w:rtl/>
        </w:rPr>
        <w:t xml:space="preserve">שער </w:t>
      </w:r>
      <w:r w:rsidRPr="00494EB1">
        <w:rPr>
          <w:rFonts w:cs="Arial" w:hint="cs"/>
          <w:sz w:val="16"/>
          <w:szCs w:val="16"/>
          <w:rtl/>
        </w:rPr>
        <w:t xml:space="preserve">ז' </w:t>
      </w:r>
      <w:r w:rsidRPr="00494EB1">
        <w:rPr>
          <w:rFonts w:cs="Arial"/>
          <w:sz w:val="16"/>
          <w:szCs w:val="16"/>
          <w:rtl/>
        </w:rPr>
        <w:t>ח"ב סי' יד)</w:t>
      </w:r>
      <w:r w:rsidRPr="007F0F5F">
        <w:rPr>
          <w:rFonts w:cs="Arial"/>
          <w:rtl/>
        </w:rPr>
        <w:t xml:space="preserve"> </w:t>
      </w:r>
      <w:r>
        <w:rPr>
          <w:rFonts w:cs="Arial"/>
          <w:rtl/>
        </w:rPr>
        <w:t xml:space="preserve">ר"ן </w:t>
      </w:r>
      <w:r w:rsidRPr="00DD0C82">
        <w:rPr>
          <w:rFonts w:cs="Arial"/>
          <w:sz w:val="16"/>
          <w:szCs w:val="16"/>
          <w:rtl/>
        </w:rPr>
        <w:t>(</w:t>
      </w:r>
      <w:r w:rsidRPr="00DD0C82">
        <w:rPr>
          <w:rFonts w:cs="Arial" w:hint="cs"/>
          <w:sz w:val="16"/>
          <w:szCs w:val="16"/>
          <w:rtl/>
        </w:rPr>
        <w:t>חי' ב"מ</w:t>
      </w:r>
      <w:r w:rsidRPr="00DD0C82">
        <w:rPr>
          <w:rFonts w:cs="Arial"/>
          <w:sz w:val="16"/>
          <w:szCs w:val="16"/>
          <w:rtl/>
        </w:rPr>
        <w:t xml:space="preserve"> ד: ד"ה אי נמי) </w:t>
      </w:r>
      <w:r>
        <w:rPr>
          <w:rFonts w:cs="Arial"/>
          <w:rtl/>
        </w:rPr>
        <w:t>ונמוק</w:t>
      </w:r>
      <w:r>
        <w:rPr>
          <w:rFonts w:cs="Arial" w:hint="cs"/>
          <w:rtl/>
        </w:rPr>
        <w:t>"</w:t>
      </w:r>
      <w:r>
        <w:rPr>
          <w:rFonts w:cs="Arial"/>
          <w:rtl/>
        </w:rPr>
        <w:t xml:space="preserve">י </w:t>
      </w:r>
      <w:r w:rsidRPr="00DD0C82">
        <w:rPr>
          <w:rFonts w:cs="Arial"/>
          <w:sz w:val="16"/>
          <w:szCs w:val="16"/>
          <w:rtl/>
        </w:rPr>
        <w:t>(</w:t>
      </w:r>
      <w:r w:rsidRPr="00DD0C82">
        <w:rPr>
          <w:rFonts w:cs="Arial" w:hint="cs"/>
          <w:sz w:val="16"/>
          <w:szCs w:val="16"/>
          <w:rtl/>
        </w:rPr>
        <w:t xml:space="preserve">ב"מ </w:t>
      </w:r>
      <w:r w:rsidRPr="00DD0C82">
        <w:rPr>
          <w:rFonts w:cs="Arial"/>
          <w:sz w:val="16"/>
          <w:szCs w:val="16"/>
          <w:rtl/>
        </w:rPr>
        <w:t>ב: ד"ה תנו רבנן)</w:t>
      </w:r>
      <w:r>
        <w:rPr>
          <w:rFonts w:hint="cs"/>
          <w:rtl/>
        </w:rPr>
        <w:t>.</w:t>
      </w:r>
    </w:p>
  </w:footnote>
  <w:footnote w:id="308">
    <w:p w14:paraId="274CDBDE" w14:textId="77777777" w:rsidR="002C32C9" w:rsidRDefault="002C32C9" w:rsidP="00047293">
      <w:pPr>
        <w:pStyle w:val="a5"/>
        <w:rPr>
          <w:rtl/>
        </w:rPr>
      </w:pPr>
      <w:r>
        <w:rPr>
          <w:rStyle w:val="a7"/>
        </w:rPr>
        <w:footnoteRef/>
      </w:r>
      <w:r>
        <w:rPr>
          <w:rtl/>
        </w:rPr>
        <w:t xml:space="preserve"> </w:t>
      </w:r>
      <w:r>
        <w:rPr>
          <w:rFonts w:hint="cs"/>
          <w:rtl/>
        </w:rPr>
        <w:t>תוספת מהדורת הסמ"ע.</w:t>
      </w:r>
    </w:p>
  </w:footnote>
  <w:footnote w:id="309">
    <w:p w14:paraId="4A9BA5B2" w14:textId="77777777" w:rsidR="002C32C9" w:rsidRDefault="002C32C9" w:rsidP="00047293">
      <w:pPr>
        <w:pStyle w:val="a5"/>
        <w:rPr>
          <w:rtl/>
        </w:rPr>
      </w:pPr>
      <w:r>
        <w:rPr>
          <w:rStyle w:val="a7"/>
        </w:rPr>
        <w:footnoteRef/>
      </w:r>
      <w:r>
        <w:rPr>
          <w:rtl/>
        </w:rPr>
        <w:t xml:space="preserve"> </w:t>
      </w:r>
      <w:r w:rsidRPr="001A5025">
        <w:rPr>
          <w:rFonts w:cs="Arial"/>
          <w:rtl/>
        </w:rPr>
        <w:t xml:space="preserve">זה שכתב רבינו </w:t>
      </w:r>
      <w:r>
        <w:rPr>
          <w:rFonts w:cs="Arial" w:hint="cs"/>
          <w:sz w:val="14"/>
          <w:szCs w:val="14"/>
          <w:rtl/>
        </w:rPr>
        <w:t xml:space="preserve">{הטור} </w:t>
      </w:r>
      <w:r w:rsidRPr="001A5025">
        <w:rPr>
          <w:rFonts w:cs="Arial"/>
          <w:rtl/>
        </w:rPr>
        <w:t>הוציא עליו כתב ידו וכו' פשוט הוא דלא אדברי התוספות והרא"ש דסמיכי ליה קאי</w:t>
      </w:r>
      <w:r>
        <w:rPr>
          <w:rFonts w:cs="Arial" w:hint="cs"/>
          <w:rtl/>
        </w:rPr>
        <w:t>.</w:t>
      </w:r>
      <w:r w:rsidRPr="001A5025">
        <w:rPr>
          <w:rFonts w:cs="Arial"/>
          <w:rtl/>
        </w:rPr>
        <w:t xml:space="preserve"> דמאי איריא כתב ידו</w:t>
      </w:r>
      <w:r>
        <w:rPr>
          <w:rFonts w:cs="Arial" w:hint="cs"/>
          <w:rtl/>
        </w:rPr>
        <w:t>,</w:t>
      </w:r>
      <w:r w:rsidRPr="001A5025">
        <w:rPr>
          <w:rFonts w:cs="Arial"/>
          <w:rtl/>
        </w:rPr>
        <w:t xml:space="preserve"> הא אפילו במלוה על פה סברי שאינו נשבע שבועת התורה אא</w:t>
      </w:r>
      <w:r>
        <w:rPr>
          <w:rFonts w:cs="Arial" w:hint="cs"/>
          <w:rtl/>
        </w:rPr>
        <w:t>"</w:t>
      </w:r>
      <w:r w:rsidRPr="001A5025">
        <w:rPr>
          <w:rFonts w:cs="Arial"/>
          <w:rtl/>
        </w:rPr>
        <w:t>כ אין לו קרקע או שמחל לו השיעבוד</w:t>
      </w:r>
      <w:r>
        <w:rPr>
          <w:rFonts w:cs="Arial" w:hint="cs"/>
          <w:rtl/>
        </w:rPr>
        <w:t>,</w:t>
      </w:r>
      <w:r w:rsidRPr="001A5025">
        <w:rPr>
          <w:rFonts w:cs="Arial"/>
          <w:rtl/>
        </w:rPr>
        <w:t xml:space="preserve"> אלא אסברא קמייתא דבמלוה על פה יש שבועת התורה קאי</w:t>
      </w:r>
      <w:r>
        <w:rPr>
          <w:rFonts w:cs="Arial" w:hint="cs"/>
          <w:rtl/>
        </w:rPr>
        <w:t>, ב"י.</w:t>
      </w:r>
    </w:p>
  </w:footnote>
  <w:footnote w:id="310">
    <w:p w14:paraId="50307388" w14:textId="77777777" w:rsidR="002C32C9" w:rsidRDefault="002C32C9" w:rsidP="00047293">
      <w:pPr>
        <w:pStyle w:val="a5"/>
        <w:rPr>
          <w:rtl/>
        </w:rPr>
      </w:pPr>
      <w:r>
        <w:rPr>
          <w:rStyle w:val="a7"/>
        </w:rPr>
        <w:footnoteRef/>
      </w:r>
      <w:r>
        <w:rPr>
          <w:rtl/>
        </w:rPr>
        <w:t xml:space="preserve"> </w:t>
      </w:r>
      <w:r>
        <w:rPr>
          <w:rFonts w:hint="cs"/>
          <w:rtl/>
        </w:rPr>
        <w:t>ועיין לקמן סע' כח בהערה בסוף דברי הרמב"ם שהב"י (בבדה"ב) והה"מ (שם) משווים בין דעת הרמב"ם לרמב"ן.</w:t>
      </w:r>
    </w:p>
  </w:footnote>
  <w:footnote w:id="311">
    <w:p w14:paraId="6DCD0863" w14:textId="77777777" w:rsidR="002C32C9" w:rsidRDefault="002C32C9" w:rsidP="00047293">
      <w:pPr>
        <w:pStyle w:val="a5"/>
        <w:rPr>
          <w:rtl/>
        </w:rPr>
      </w:pPr>
      <w:r>
        <w:rPr>
          <w:rStyle w:val="a7"/>
        </w:rPr>
        <w:footnoteRef/>
      </w:r>
      <w:r>
        <w:rPr>
          <w:rtl/>
        </w:rPr>
        <w:t xml:space="preserve"> </w:t>
      </w:r>
      <w:r>
        <w:rPr>
          <w:rFonts w:hint="cs"/>
          <w:rtl/>
        </w:rPr>
        <w:t>תוספת מהדורת הסמ"ע. ועיין גם בס"ס נ"א.</w:t>
      </w:r>
    </w:p>
  </w:footnote>
  <w:footnote w:id="312">
    <w:p w14:paraId="6DC7B1F4" w14:textId="77777777" w:rsidR="002C32C9" w:rsidRDefault="002C32C9" w:rsidP="00047293">
      <w:pPr>
        <w:pStyle w:val="a5"/>
      </w:pPr>
      <w:r>
        <w:rPr>
          <w:rStyle w:val="a7"/>
        </w:rPr>
        <w:footnoteRef/>
      </w:r>
      <w:r>
        <w:rPr>
          <w:rtl/>
        </w:rPr>
        <w:t xml:space="preserve"> </w:t>
      </w:r>
      <w:r w:rsidRPr="00F721D0">
        <w:rPr>
          <w:rFonts w:cs="Arial"/>
          <w:rtl/>
        </w:rPr>
        <w:t>מדהוה ליה למימר שתים, והשטר מסייעו, דכיון דלא פירש ניכרים הדברים ששנים היו</w:t>
      </w:r>
      <w:r>
        <w:rPr>
          <w:rFonts w:cs="Arial" w:hint="cs"/>
          <w:rtl/>
        </w:rPr>
        <w:t>,</w:t>
      </w:r>
      <w:r w:rsidRPr="00F721D0">
        <w:rPr>
          <w:rFonts w:cs="Arial"/>
          <w:rtl/>
        </w:rPr>
        <w:t xml:space="preserve"> לכך לא הוצרך לפרש, דמיעוט סלעים שנים, וכיון דאמר שלש - משיב אבידה הוא, וחכמים פטרו את משיב אבידה מן השבועה, דתנן: המוצא את המציאה לא ישבע וכו' (גיטין</w:t>
      </w:r>
      <w:r>
        <w:rPr>
          <w:rFonts w:cs="Arial" w:hint="cs"/>
          <w:rtl/>
        </w:rPr>
        <w:t xml:space="preserve"> פ' הנזקין</w:t>
      </w:r>
      <w:r w:rsidRPr="00F721D0">
        <w:rPr>
          <w:rFonts w:cs="Arial"/>
          <w:rtl/>
        </w:rPr>
        <w:t xml:space="preserve"> מח</w:t>
      </w:r>
      <w:r>
        <w:rPr>
          <w:rFonts w:cs="Arial" w:hint="cs"/>
          <w:rtl/>
        </w:rPr>
        <w:t>:</w:t>
      </w:r>
      <w:r w:rsidRPr="00F721D0">
        <w:rPr>
          <w:rFonts w:cs="Arial"/>
          <w:rtl/>
        </w:rPr>
        <w:t>)</w:t>
      </w:r>
      <w:r>
        <w:rPr>
          <w:rFonts w:cs="Arial" w:hint="cs"/>
          <w:rtl/>
        </w:rPr>
        <w:t>, רש"י</w:t>
      </w:r>
      <w:r w:rsidRPr="00F721D0">
        <w:rPr>
          <w:rFonts w:cs="Arial"/>
          <w:rtl/>
        </w:rPr>
        <w:t>.</w:t>
      </w:r>
    </w:p>
  </w:footnote>
  <w:footnote w:id="313">
    <w:p w14:paraId="2102BE60" w14:textId="77777777" w:rsidR="002C32C9" w:rsidRDefault="002C32C9" w:rsidP="00047293">
      <w:pPr>
        <w:pStyle w:val="a5"/>
        <w:rPr>
          <w:rtl/>
        </w:rPr>
      </w:pPr>
      <w:r>
        <w:rPr>
          <w:rStyle w:val="a7"/>
        </w:rPr>
        <w:footnoteRef/>
      </w:r>
      <w:r>
        <w:rPr>
          <w:rtl/>
        </w:rPr>
        <w:t xml:space="preserve"> </w:t>
      </w:r>
      <w:r>
        <w:rPr>
          <w:rFonts w:cs="Arial"/>
          <w:rtl/>
        </w:rPr>
        <w:t>משום דאין מודה מקצת חייב אלא בשקדמה תביעה להודאה</w:t>
      </w:r>
      <w:r>
        <w:rPr>
          <w:rFonts w:hint="cs"/>
          <w:rtl/>
        </w:rPr>
        <w:t>, בעל התרומות בשם הרמב"ן.</w:t>
      </w:r>
    </w:p>
  </w:footnote>
  <w:footnote w:id="314">
    <w:p w14:paraId="4B70420D" w14:textId="6041CDD5" w:rsidR="002C32C9" w:rsidRDefault="002C32C9" w:rsidP="00047293">
      <w:pPr>
        <w:pStyle w:val="a5"/>
        <w:rPr>
          <w:rtl/>
        </w:rPr>
      </w:pPr>
      <w:r>
        <w:rPr>
          <w:rStyle w:val="a7"/>
        </w:rPr>
        <w:footnoteRef/>
      </w:r>
      <w:r>
        <w:rPr>
          <w:rtl/>
        </w:rPr>
        <w:t xml:space="preserve"> </w:t>
      </w:r>
      <w:r w:rsidRPr="000E5353">
        <w:rPr>
          <w:rFonts w:cs="Arial"/>
          <w:rtl/>
        </w:rPr>
        <w:t>והלכה כתנא קמא</w:t>
      </w:r>
      <w:r w:rsidRPr="000E5353">
        <w:rPr>
          <w:rFonts w:cs="Arial" w:hint="cs"/>
          <w:rtl/>
        </w:rPr>
        <w:t>, ב"י</w:t>
      </w:r>
      <w:r>
        <w:rPr>
          <w:rFonts w:hint="cs"/>
          <w:rtl/>
        </w:rPr>
        <w:t>.</w:t>
      </w:r>
    </w:p>
  </w:footnote>
  <w:footnote w:id="315">
    <w:p w14:paraId="19C2DEAE" w14:textId="24601A7A" w:rsidR="002C32C9" w:rsidRDefault="002C32C9" w:rsidP="00047293">
      <w:pPr>
        <w:pStyle w:val="a5"/>
      </w:pPr>
      <w:r>
        <w:rPr>
          <w:rStyle w:val="a7"/>
        </w:rPr>
        <w:footnoteRef/>
      </w:r>
      <w:r>
        <w:rPr>
          <w:rtl/>
        </w:rPr>
        <w:t xml:space="preserve"> </w:t>
      </w:r>
      <w:r w:rsidRPr="003E034B">
        <w:rPr>
          <w:rFonts w:cs="Arial"/>
          <w:rtl/>
        </w:rPr>
        <w:t>וכתב המרדכי ריש כל הנשבעין (סי' תשעו) דאין חילוק בין יש לבעל הבית פועלים רבים או אין לו אלא אחד לעולם השכיר נשבע ונוטל</w:t>
      </w:r>
      <w:r>
        <w:rPr>
          <w:rFonts w:cs="Arial" w:hint="cs"/>
          <w:rtl/>
        </w:rPr>
        <w:t>.</w:t>
      </w:r>
      <w:r w:rsidRPr="003E034B">
        <w:rPr>
          <w:rFonts w:cs="Arial"/>
          <w:rtl/>
        </w:rPr>
        <w:t xml:space="preserve"> וכ</w:t>
      </w:r>
      <w:r>
        <w:rPr>
          <w:rFonts w:cs="Arial" w:hint="cs"/>
          <w:rtl/>
        </w:rPr>
        <w:t>"</w:t>
      </w:r>
      <w:r w:rsidRPr="003E034B">
        <w:rPr>
          <w:rFonts w:cs="Arial"/>
          <w:rtl/>
        </w:rPr>
        <w:t>כ הר"ן שם (כה: ד"ה גמ')</w:t>
      </w:r>
      <w:r>
        <w:rPr>
          <w:rFonts w:cs="Arial" w:hint="cs"/>
          <w:rtl/>
        </w:rPr>
        <w:t>, דרכ"מ (אות ב).</w:t>
      </w:r>
    </w:p>
  </w:footnote>
  <w:footnote w:id="316">
    <w:p w14:paraId="6DE30876" w14:textId="0EB84D57" w:rsidR="002C32C9" w:rsidRDefault="002C32C9" w:rsidP="00047293">
      <w:pPr>
        <w:pStyle w:val="a5"/>
      </w:pPr>
      <w:r>
        <w:rPr>
          <w:rStyle w:val="a7"/>
        </w:rPr>
        <w:footnoteRef/>
      </w:r>
      <w:r>
        <w:rPr>
          <w:rtl/>
        </w:rPr>
        <w:t xml:space="preserve"> </w:t>
      </w:r>
      <w:r>
        <w:rPr>
          <w:rFonts w:cs="Arial"/>
          <w:rtl/>
        </w:rPr>
        <w:t>מ"ש נשבע בנקיטת חפץ</w:t>
      </w:r>
      <w:r>
        <w:rPr>
          <w:rFonts w:cs="Arial" w:hint="cs"/>
          <w:rtl/>
        </w:rPr>
        <w:t>,</w:t>
      </w:r>
      <w:r>
        <w:rPr>
          <w:rFonts w:cs="Arial"/>
          <w:rtl/>
        </w:rPr>
        <w:t xml:space="preserve"> פשוט הוא שזו היא שבועת המשנה שהיא כעין של תורה (לעיל סי' פז סכ"ב)</w:t>
      </w:r>
      <w:r>
        <w:rPr>
          <w:rFonts w:cs="Arial" w:hint="cs"/>
          <w:rtl/>
        </w:rPr>
        <w:t>, ב"י.</w:t>
      </w:r>
    </w:p>
  </w:footnote>
  <w:footnote w:id="317">
    <w:p w14:paraId="1D4B1F06" w14:textId="52BFBA76" w:rsidR="002C32C9" w:rsidRDefault="002C32C9" w:rsidP="00047293">
      <w:pPr>
        <w:pStyle w:val="a5"/>
        <w:rPr>
          <w:rtl/>
        </w:rPr>
      </w:pPr>
      <w:r>
        <w:rPr>
          <w:rStyle w:val="a7"/>
        </w:rPr>
        <w:footnoteRef/>
      </w:r>
      <w:r>
        <w:rPr>
          <w:rtl/>
        </w:rPr>
        <w:t xml:space="preserve"> </w:t>
      </w:r>
      <w:r>
        <w:rPr>
          <w:rFonts w:cs="Arial"/>
          <w:rtl/>
        </w:rPr>
        <w:t>וכתב הה</w:t>
      </w:r>
      <w:r>
        <w:rPr>
          <w:rFonts w:cs="Arial" w:hint="cs"/>
          <w:rtl/>
        </w:rPr>
        <w:t>"</w:t>
      </w:r>
      <w:r>
        <w:rPr>
          <w:rFonts w:cs="Arial"/>
          <w:rtl/>
        </w:rPr>
        <w:t>מ</w:t>
      </w:r>
      <w:r>
        <w:rPr>
          <w:rFonts w:cs="Arial" w:hint="cs"/>
          <w:rtl/>
        </w:rPr>
        <w:t>-</w:t>
      </w:r>
      <w:r>
        <w:rPr>
          <w:rFonts w:cs="Arial"/>
          <w:rtl/>
        </w:rPr>
        <w:t xml:space="preserve"> מחלוקת רבינו עם רבותיו אין לאחד מן הצדדים ראיה ברורה מן הגמרא</w:t>
      </w:r>
      <w:r>
        <w:rPr>
          <w:rFonts w:cs="Arial" w:hint="cs"/>
          <w:rtl/>
        </w:rPr>
        <w:t>,</w:t>
      </w:r>
      <w:r>
        <w:rPr>
          <w:rFonts w:cs="Arial"/>
          <w:rtl/>
        </w:rPr>
        <w:t xml:space="preserve"> ומה שדימה אותם רבינו לנשבעין בטענת ספק אין טענתו מכרחת</w:t>
      </w:r>
      <w:r>
        <w:rPr>
          <w:rFonts w:cs="Arial" w:hint="cs"/>
          <w:rtl/>
        </w:rPr>
        <w:t>.</w:t>
      </w:r>
      <w:r>
        <w:rPr>
          <w:rFonts w:cs="Arial"/>
          <w:rtl/>
        </w:rPr>
        <w:t xml:space="preserve"> ודעת הרמב"ן (מ. סוד"ה ובשבועת) והראב"ד בהשגות כדעת רבותיו של רבינו</w:t>
      </w:r>
      <w:r>
        <w:rPr>
          <w:rFonts w:cs="Arial" w:hint="cs"/>
          <w:rtl/>
        </w:rPr>
        <w:t>.</w:t>
      </w:r>
      <w:r>
        <w:rPr>
          <w:rFonts w:cs="Arial"/>
          <w:rtl/>
        </w:rPr>
        <w:t xml:space="preserve"> ודע שאחד מן הנשבעין ונוטלין הוא השכיר וכבר כתבתי בדינו סוף פרק י"א מהלכות שכירות עכ"ל</w:t>
      </w:r>
      <w:r>
        <w:rPr>
          <w:rFonts w:cs="Arial" w:hint="cs"/>
          <w:rtl/>
        </w:rPr>
        <w:t>, ב"י</w:t>
      </w:r>
      <w:r>
        <w:rPr>
          <w:rFonts w:cs="Arial"/>
          <w:rtl/>
        </w:rPr>
        <w:t>.</w:t>
      </w:r>
    </w:p>
  </w:footnote>
  <w:footnote w:id="318">
    <w:p w14:paraId="1226ABE1" w14:textId="227CE683" w:rsidR="002C32C9" w:rsidRDefault="002C32C9" w:rsidP="00047293">
      <w:pPr>
        <w:pStyle w:val="a5"/>
        <w:rPr>
          <w:rtl/>
        </w:rPr>
      </w:pPr>
      <w:r>
        <w:rPr>
          <w:rStyle w:val="a7"/>
        </w:rPr>
        <w:footnoteRef/>
      </w:r>
      <w:r>
        <w:rPr>
          <w:rtl/>
        </w:rPr>
        <w:t xml:space="preserve"> </w:t>
      </w:r>
      <w:r>
        <w:rPr>
          <w:rFonts w:cs="Arial"/>
          <w:rtl/>
        </w:rPr>
        <w:t>וכתב ה</w:t>
      </w:r>
      <w:r>
        <w:rPr>
          <w:rFonts w:cs="Arial" w:hint="cs"/>
          <w:rtl/>
        </w:rPr>
        <w:t>ה"מ</w:t>
      </w:r>
      <w:r>
        <w:rPr>
          <w:rFonts w:cs="Arial"/>
          <w:rtl/>
        </w:rPr>
        <w:t xml:space="preserve"> אפילו היה שכרו פרוטה וכו' זה פשוט שלא נתנו חכמים שיעור ומכל מקום דוקא פרוטה אבל פחות מכאן אין נזקקין לו כמבואר בהזהב (ב"מ נה.) שאין ישיבת הדיינים בפחות משוה פרוטה ודע שרבינו נחלק על רבותיו בדין הנשבעין ונוטלין פרק ג' מטוען ואם כן מה שכתב כאן או הוא כדעת רבותיו או שהוא מחלק בין השכיר לשאר נשבעין ונוטלין והטעם מפני שהשכיר אל שכרו נושא את נפשו ואין ראוי שיפסידנו אם אינו שתי כסף ומכל מקום אם היתה כוונתו לחלק ביניהם היה לו לבאר שם ואולי סמך לו על מה שכתב כאן וצריך עיון עכ"ל. ודברי ה</w:t>
      </w:r>
      <w:r>
        <w:rPr>
          <w:rFonts w:cs="Arial" w:hint="cs"/>
          <w:rtl/>
        </w:rPr>
        <w:t>ה"מ</w:t>
      </w:r>
      <w:r>
        <w:rPr>
          <w:rFonts w:cs="Arial"/>
          <w:rtl/>
        </w:rPr>
        <w:t xml:space="preserve"> אינם נראים בעיני</w:t>
      </w:r>
      <w:r>
        <w:rPr>
          <w:rFonts w:cs="Arial" w:hint="cs"/>
          <w:rtl/>
        </w:rPr>
        <w:t>,</w:t>
      </w:r>
      <w:r>
        <w:rPr>
          <w:rFonts w:cs="Arial"/>
          <w:rtl/>
        </w:rPr>
        <w:t xml:space="preserve"> אם התירוץ הראשון שסתם הדברים לדעת רבותיו ושלא כדעתו זה דבר שלא עלה על הדעת</w:t>
      </w:r>
      <w:r>
        <w:rPr>
          <w:rFonts w:cs="Arial" w:hint="cs"/>
          <w:rtl/>
        </w:rPr>
        <w:t>.</w:t>
      </w:r>
      <w:r>
        <w:rPr>
          <w:rFonts w:cs="Arial"/>
          <w:rtl/>
        </w:rPr>
        <w:t xml:space="preserve"> ואם התירוץ השני</w:t>
      </w:r>
      <w:r>
        <w:rPr>
          <w:rFonts w:cs="Arial" w:hint="cs"/>
          <w:rtl/>
        </w:rPr>
        <w:t>,</w:t>
      </w:r>
      <w:r>
        <w:rPr>
          <w:rFonts w:cs="Arial"/>
          <w:rtl/>
        </w:rPr>
        <w:t xml:space="preserve"> לא ידעתי איך אפשר להזכירו שהרי הרמב"ם משוה בפירוש דין השכיר לשאר נשבעין ונוטלין. ונראה לי שלא בא הרמב"ם בהלכות שכירות לבאר על כמה נשבע ונוטל שזה בהלכות טוען יתבאר אלא בא ללמדנו שלא נאמר כיון שפרוטה דבר מועט בין שכיר בין שאר נשבעין ונוטלין יטלו בלא שבועה קא משמע לן דאין נוטלין בלא שבועה ומה שכתב אלא בשבועה דמשמע דמכל מקום בשבועה הוא נוטל אפשר לומר דהיינו אם נתחייב שבועה ממקום אחר וגלגל עליו בעל דינו גם את זאת דאז יטול אף על פי שאינו אלא שוה פרוטה אבל בפחות משוה פרוטה אינו מגלגל דלאו ממון הוא כן נראה לומר לדעת הרמב"ם [בדק הבית] אף על פי שהוא דוחק. וכבר אפשר לומר שאע"פ שלא נראה </w:t>
      </w:r>
      <w:r w:rsidRPr="00AF7D12">
        <w:rPr>
          <w:rFonts w:cs="Arial"/>
          <w:rtl/>
        </w:rPr>
        <w:t>לרבינו דעת רבותיו מ"מ לא מלאו לבו לחלוק עליהם לענין מעשה מאחר שלא היה לו ראייה ברורה ומפני כך אף על פי שגילה דעתו בפ"ה מהלכות טוען לא רצה לסמוך עליו לענין מעשה ולפיכך פה סתם הדברים כדעת רבותיו ואפשר שלזה נתכוון ה"ה בתירוץ הראשון</w:t>
      </w:r>
      <w:r>
        <w:rPr>
          <w:rFonts w:cs="Arial"/>
          <w:rtl/>
        </w:rPr>
        <w:t xml:space="preserve"> [עד כאן]</w:t>
      </w:r>
      <w:r>
        <w:rPr>
          <w:rFonts w:cs="Arial" w:hint="cs"/>
          <w:rtl/>
        </w:rPr>
        <w:t>, ב"י.</w:t>
      </w:r>
    </w:p>
  </w:footnote>
  <w:footnote w:id="319">
    <w:p w14:paraId="744CAE09" w14:textId="3BBCB4FD" w:rsidR="002C32C9" w:rsidRDefault="002C32C9" w:rsidP="00047293">
      <w:pPr>
        <w:pStyle w:val="a5"/>
      </w:pPr>
      <w:r>
        <w:rPr>
          <w:rStyle w:val="a7"/>
        </w:rPr>
        <w:footnoteRef/>
      </w:r>
      <w:r>
        <w:rPr>
          <w:rtl/>
        </w:rPr>
        <w:t xml:space="preserve"> </w:t>
      </w:r>
      <w:r>
        <w:rPr>
          <w:rFonts w:hint="cs"/>
          <w:rtl/>
        </w:rPr>
        <w:t xml:space="preserve">כך היא הנוסחא שהייתה לפני הראב"ד, והטור הביא את שתי הנוסחאות בדברי הרמב"ם, אחת כדלעיל, </w:t>
      </w:r>
      <w:r>
        <w:rPr>
          <w:rFonts w:cs="Arial" w:hint="cs"/>
          <w:rtl/>
        </w:rPr>
        <w:t xml:space="preserve">ונוסחא שניה שכתוב בה 'אפילו היה </w:t>
      </w:r>
      <w:r w:rsidRPr="003C7CFB">
        <w:rPr>
          <w:rFonts w:cs="Arial" w:hint="cs"/>
          <w:b/>
          <w:bCs/>
          <w:rtl/>
        </w:rPr>
        <w:t>השוכר</w:t>
      </w:r>
      <w:r>
        <w:rPr>
          <w:rFonts w:cs="Arial" w:hint="cs"/>
          <w:rtl/>
        </w:rPr>
        <w:t xml:space="preserve"> קטן...'</w:t>
      </w:r>
      <w:r>
        <w:rPr>
          <w:rFonts w:cs="Arial" w:hint="cs"/>
          <w:sz w:val="16"/>
          <w:szCs w:val="16"/>
          <w:rtl/>
        </w:rPr>
        <w:t xml:space="preserve"> (ונראה שדעת הטור להכריע שנוסחא זו הנכונה, וכדברי הב"י בשמו)</w:t>
      </w:r>
      <w:r>
        <w:rPr>
          <w:rFonts w:cs="Arial" w:hint="cs"/>
          <w:rtl/>
        </w:rPr>
        <w:t>. וכך היא הנוסחא שהייתה לפני הב"י וכתב ש</w:t>
      </w:r>
      <w:r>
        <w:rPr>
          <w:rFonts w:cs="Arial"/>
          <w:rtl/>
        </w:rPr>
        <w:t xml:space="preserve">היא הנוסחא האמיתית </w:t>
      </w:r>
      <w:r w:rsidRPr="003C33E6">
        <w:rPr>
          <w:rFonts w:cs="Arial" w:hint="cs"/>
          <w:sz w:val="16"/>
          <w:szCs w:val="16"/>
          <w:rtl/>
        </w:rPr>
        <w:t>(</w:t>
      </w:r>
      <w:r w:rsidRPr="003C33E6">
        <w:rPr>
          <w:rFonts w:cs="Arial"/>
          <w:sz w:val="16"/>
          <w:szCs w:val="16"/>
          <w:rtl/>
        </w:rPr>
        <w:t>שהיא מסכמת עם מה שכתב בפ</w:t>
      </w:r>
      <w:r w:rsidRPr="003C33E6">
        <w:rPr>
          <w:rFonts w:cs="Arial" w:hint="cs"/>
          <w:sz w:val="16"/>
          <w:szCs w:val="16"/>
          <w:rtl/>
        </w:rPr>
        <w:t>"</w:t>
      </w:r>
      <w:r w:rsidRPr="003C33E6">
        <w:rPr>
          <w:rFonts w:cs="Arial"/>
          <w:sz w:val="16"/>
          <w:szCs w:val="16"/>
          <w:rtl/>
        </w:rPr>
        <w:t>ה מטוען (הי"א) שאם היה השכיר תובע את הקטן הרי זה נשבע ונוטל מפני שיש בזה הנאה לקטן כלומר שימצא לעשות מלאכתו</w:t>
      </w:r>
      <w:r>
        <w:rPr>
          <w:rFonts w:cs="Arial" w:hint="cs"/>
          <w:sz w:val="16"/>
          <w:szCs w:val="16"/>
          <w:rtl/>
        </w:rPr>
        <w:t>)</w:t>
      </w:r>
      <w:r>
        <w:rPr>
          <w:rFonts w:cs="Arial"/>
          <w:rtl/>
        </w:rPr>
        <w:t xml:space="preserve">. </w:t>
      </w:r>
      <w:r>
        <w:rPr>
          <w:rFonts w:hint="cs"/>
          <w:rtl/>
        </w:rPr>
        <w:t>ולפי נוסחא זו אין הראב"ד והרמב"ם חולקים בזה.</w:t>
      </w:r>
    </w:p>
  </w:footnote>
  <w:footnote w:id="320">
    <w:p w14:paraId="18AE6F99" w14:textId="659A9560" w:rsidR="002C32C9" w:rsidRDefault="002C32C9" w:rsidP="00047293">
      <w:pPr>
        <w:pStyle w:val="a5"/>
        <w:rPr>
          <w:rtl/>
        </w:rPr>
      </w:pPr>
      <w:r>
        <w:rPr>
          <w:rStyle w:val="a7"/>
        </w:rPr>
        <w:footnoteRef/>
      </w:r>
      <w:r>
        <w:rPr>
          <w:rtl/>
        </w:rPr>
        <w:t xml:space="preserve"> </w:t>
      </w:r>
      <w:r>
        <w:rPr>
          <w:rFonts w:cs="Arial"/>
          <w:rtl/>
        </w:rPr>
        <w:t>ו</w:t>
      </w:r>
      <w:r>
        <w:rPr>
          <w:rFonts w:cs="Arial" w:hint="cs"/>
          <w:rtl/>
        </w:rPr>
        <w:t xml:space="preserve">כתב </w:t>
      </w:r>
      <w:r>
        <w:rPr>
          <w:rFonts w:cs="Arial"/>
          <w:rtl/>
        </w:rPr>
        <w:t>הה</w:t>
      </w:r>
      <w:r>
        <w:rPr>
          <w:rFonts w:cs="Arial" w:hint="cs"/>
          <w:rtl/>
        </w:rPr>
        <w:t>"</w:t>
      </w:r>
      <w:r>
        <w:rPr>
          <w:rFonts w:cs="Arial"/>
          <w:rtl/>
        </w:rPr>
        <w:t>מ שנראים דברי הרמב"ם</w:t>
      </w:r>
      <w:r>
        <w:rPr>
          <w:rFonts w:cs="Arial" w:hint="cs"/>
          <w:rtl/>
        </w:rPr>
        <w:t>,</w:t>
      </w:r>
      <w:r>
        <w:rPr>
          <w:rFonts w:cs="Arial"/>
          <w:rtl/>
        </w:rPr>
        <w:t xml:space="preserve"> שהרי בגמ</w:t>
      </w:r>
      <w:r>
        <w:rPr>
          <w:rFonts w:cs="Arial" w:hint="cs"/>
          <w:rtl/>
        </w:rPr>
        <w:t>'</w:t>
      </w:r>
      <w:r>
        <w:rPr>
          <w:rFonts w:cs="Arial"/>
          <w:rtl/>
        </w:rPr>
        <w:t xml:space="preserve"> (מה.) אמרו דלפי התקנה שעקרו חכמים שבועה מבעה</w:t>
      </w:r>
      <w:r>
        <w:rPr>
          <w:rFonts w:cs="Arial" w:hint="cs"/>
          <w:rtl/>
        </w:rPr>
        <w:t>"ב</w:t>
      </w:r>
      <w:r>
        <w:rPr>
          <w:rFonts w:cs="Arial"/>
          <w:rtl/>
        </w:rPr>
        <w:t xml:space="preserve"> ושדיוה אשכיר משום דבעה</w:t>
      </w:r>
      <w:r>
        <w:rPr>
          <w:rFonts w:cs="Arial" w:hint="cs"/>
          <w:rtl/>
        </w:rPr>
        <w:t>"</w:t>
      </w:r>
      <w:r>
        <w:rPr>
          <w:rFonts w:cs="Arial"/>
          <w:rtl/>
        </w:rPr>
        <w:t>ב טרוד בפועליו</w:t>
      </w:r>
      <w:r>
        <w:rPr>
          <w:rFonts w:cs="Arial" w:hint="cs"/>
          <w:rtl/>
        </w:rPr>
        <w:t>,</w:t>
      </w:r>
      <w:r>
        <w:rPr>
          <w:rFonts w:cs="Arial"/>
          <w:rtl/>
        </w:rPr>
        <w:t xml:space="preserve"> כלומר שנותן שכר לכמה פועלים וכסבור שנתן לזה</w:t>
      </w:r>
      <w:r>
        <w:rPr>
          <w:rFonts w:cs="Arial" w:hint="cs"/>
          <w:rtl/>
        </w:rPr>
        <w:t>,</w:t>
      </w:r>
      <w:r>
        <w:rPr>
          <w:rFonts w:cs="Arial"/>
          <w:rtl/>
        </w:rPr>
        <w:t xml:space="preserve"> בלא שבועה היה לו לשכיר ליטול</w:t>
      </w:r>
      <w:r>
        <w:rPr>
          <w:rFonts w:cs="Arial" w:hint="cs"/>
          <w:rtl/>
        </w:rPr>
        <w:t>,</w:t>
      </w:r>
      <w:r>
        <w:rPr>
          <w:rFonts w:cs="Arial"/>
          <w:rtl/>
        </w:rPr>
        <w:t xml:space="preserve"> כמו שאמרו בגמרא וליתן ליה בלא שבועה</w:t>
      </w:r>
      <w:r>
        <w:rPr>
          <w:rFonts w:cs="Arial" w:hint="cs"/>
          <w:rtl/>
        </w:rPr>
        <w:t>,</w:t>
      </w:r>
      <w:r>
        <w:rPr>
          <w:rFonts w:cs="Arial"/>
          <w:rtl/>
        </w:rPr>
        <w:t xml:space="preserve"> ותירצו כדי להפיס דעתו של בעל הבית</w:t>
      </w:r>
      <w:r>
        <w:rPr>
          <w:rFonts w:cs="Arial" w:hint="cs"/>
          <w:rtl/>
        </w:rPr>
        <w:t>,</w:t>
      </w:r>
      <w:r>
        <w:rPr>
          <w:rFonts w:cs="Arial"/>
          <w:rtl/>
        </w:rPr>
        <w:t xml:space="preserve"> וכיון שלא נתקנה שבועה אלא להפיס דעת בעל הבית כשהשכיר קטן לא הפסיד דינו</w:t>
      </w:r>
      <w:r>
        <w:rPr>
          <w:rFonts w:cs="Arial" w:hint="cs"/>
          <w:rtl/>
        </w:rPr>
        <w:t>,</w:t>
      </w:r>
      <w:r>
        <w:rPr>
          <w:rFonts w:cs="Arial"/>
          <w:rtl/>
        </w:rPr>
        <w:t xml:space="preserve"> אף על פי שאינו בר עונשין</w:t>
      </w:r>
      <w:r>
        <w:rPr>
          <w:rFonts w:cs="Arial" w:hint="cs"/>
          <w:rtl/>
        </w:rPr>
        <w:t>,</w:t>
      </w:r>
      <w:r>
        <w:rPr>
          <w:rFonts w:cs="Arial"/>
          <w:rtl/>
        </w:rPr>
        <w:t xml:space="preserve"> ואין בשבועתו לשוא עונש מכל מקום משביעין אותו לאיים עליו עכ"ל</w:t>
      </w:r>
      <w:r>
        <w:rPr>
          <w:rFonts w:cs="Arial" w:hint="cs"/>
          <w:rtl/>
        </w:rPr>
        <w:t>, ב"י</w:t>
      </w:r>
      <w:r>
        <w:rPr>
          <w:rFonts w:cs="Arial"/>
          <w:rtl/>
        </w:rPr>
        <w:t>.</w:t>
      </w:r>
    </w:p>
  </w:footnote>
  <w:footnote w:id="321">
    <w:p w14:paraId="1D41D91F" w14:textId="0CB874F1" w:rsidR="002C32C9" w:rsidRDefault="002C32C9" w:rsidP="00047293">
      <w:pPr>
        <w:pStyle w:val="a5"/>
        <w:rPr>
          <w:rtl/>
        </w:rPr>
      </w:pPr>
      <w:r>
        <w:rPr>
          <w:rStyle w:val="a7"/>
        </w:rPr>
        <w:footnoteRef/>
      </w:r>
      <w:r>
        <w:rPr>
          <w:rtl/>
        </w:rPr>
        <w:t xml:space="preserve"> </w:t>
      </w:r>
      <w:r>
        <w:rPr>
          <w:rFonts w:hint="cs"/>
          <w:rtl/>
        </w:rPr>
        <w:t xml:space="preserve">כל הדיון הוא על היפוך שבועת המשנה, שישבע בעל הבית כיוצא בה, אבל להשביעו היסת ודאי יכול, שכתב הרמב"ם (פ"ד מטוען ה"א)- </w:t>
      </w:r>
      <w:r w:rsidRPr="00F9644C">
        <w:rPr>
          <w:rFonts w:cs="Arial"/>
          <w:rtl/>
        </w:rPr>
        <w:t>והורו רבותי שאם אמר התובע איני רוצה בתקנה זו שתקנו לי חכמים אלא הריני כשאר התובעים הרי זה משביע את הנתבע היסת, ואם רצה להפכה על התובע מחייבין את התובע להשבע או ילך לו.</w:t>
      </w:r>
    </w:p>
  </w:footnote>
  <w:footnote w:id="322">
    <w:p w14:paraId="1607E858" w14:textId="5FA1BBC7" w:rsidR="002C32C9" w:rsidRDefault="002C32C9" w:rsidP="00047293">
      <w:pPr>
        <w:pStyle w:val="a5"/>
      </w:pPr>
      <w:r>
        <w:rPr>
          <w:rStyle w:val="a7"/>
        </w:rPr>
        <w:footnoteRef/>
      </w:r>
      <w:r>
        <w:rPr>
          <w:rtl/>
        </w:rPr>
        <w:t xml:space="preserve"> </w:t>
      </w:r>
      <w:r w:rsidRPr="00AB08A2">
        <w:rPr>
          <w:rFonts w:cs="Arial"/>
          <w:rtl/>
        </w:rPr>
        <w:t>ולכאורה נראה טעמו דכל האומר אי אפשי בתקנת חכמים שומעין לו כגון זה דלטובתו נתקנה</w:t>
      </w:r>
      <w:r>
        <w:rPr>
          <w:rFonts w:cs="Arial" w:hint="cs"/>
          <w:rtl/>
        </w:rPr>
        <w:t>, מרדכי (שבועות סי' תשעו).</w:t>
      </w:r>
      <w:r>
        <w:rPr>
          <w:rFonts w:hint="cs"/>
          <w:rtl/>
        </w:rPr>
        <w:t xml:space="preserve"> וכתב הש"ך </w:t>
      </w:r>
      <w:r w:rsidRPr="00BB4D1A">
        <w:rPr>
          <w:rFonts w:hint="cs"/>
          <w:sz w:val="16"/>
          <w:szCs w:val="16"/>
          <w:rtl/>
        </w:rPr>
        <w:t>(סק"א)</w:t>
      </w:r>
      <w:r>
        <w:rPr>
          <w:rFonts w:cs="Arial" w:hint="cs"/>
          <w:rtl/>
        </w:rPr>
        <w:t>-</w:t>
      </w:r>
      <w:r w:rsidRPr="00BB4D1A">
        <w:rPr>
          <w:rFonts w:cs="Arial"/>
          <w:rtl/>
        </w:rPr>
        <w:t xml:space="preserve"> ולא ידעתי אנה מצא שכתב ר"י מגש שיכול להפכה. ונראה שהוציא כן ממה שכתב הסמ"ג בהלכות תובע ונתבע </w:t>
      </w:r>
      <w:r w:rsidRPr="00BB4D1A">
        <w:rPr>
          <w:rFonts w:cs="Arial" w:hint="cs"/>
          <w:sz w:val="16"/>
          <w:szCs w:val="16"/>
          <w:rtl/>
        </w:rPr>
        <w:t>(</w:t>
      </w:r>
      <w:r w:rsidRPr="00BB4D1A">
        <w:rPr>
          <w:rFonts w:cs="Arial"/>
          <w:sz w:val="16"/>
          <w:szCs w:val="16"/>
          <w:rtl/>
        </w:rPr>
        <w:t>עשין צה</w:t>
      </w:r>
      <w:r w:rsidRPr="00BB4D1A">
        <w:rPr>
          <w:rFonts w:cs="Arial" w:hint="cs"/>
          <w:sz w:val="16"/>
          <w:szCs w:val="16"/>
          <w:rtl/>
        </w:rPr>
        <w:t xml:space="preserve">, </w:t>
      </w:r>
      <w:r w:rsidRPr="00BB4D1A">
        <w:rPr>
          <w:rFonts w:cs="Arial"/>
          <w:sz w:val="16"/>
          <w:szCs w:val="16"/>
          <w:rtl/>
        </w:rPr>
        <w:t>וז"ל, הורה הרב ר"י אבן מגש הלוי ורבותיו, שאם אמר התובע אי אפשי בתקנת חכמים כגון זאת שתיקנו חכמים לישבע וליטול, אלא הריני כשאר כל התובעים, הרי זה משביע את הנתבע שבועת היסת כו'</w:t>
      </w:r>
      <w:r w:rsidRPr="00BB4D1A">
        <w:rPr>
          <w:rFonts w:cs="Arial" w:hint="cs"/>
          <w:sz w:val="16"/>
          <w:szCs w:val="16"/>
          <w:rtl/>
        </w:rPr>
        <w:t>)</w:t>
      </w:r>
      <w:r w:rsidRPr="00BB4D1A">
        <w:rPr>
          <w:rFonts w:cs="Arial"/>
          <w:rtl/>
        </w:rPr>
        <w:t>. אבל לפעד"נ דלא פליגי רב אלפס והמיימון על הר"י מגש בזה, דהא דברי הר"י מגש אלו מביא הרמב"ם גופיה פ"א מהל</w:t>
      </w:r>
      <w:r>
        <w:rPr>
          <w:rFonts w:cs="Arial" w:hint="cs"/>
          <w:rtl/>
        </w:rPr>
        <w:t>'</w:t>
      </w:r>
      <w:r w:rsidRPr="00BB4D1A">
        <w:rPr>
          <w:rFonts w:cs="Arial"/>
          <w:rtl/>
        </w:rPr>
        <w:t xml:space="preserve"> טוען </w:t>
      </w:r>
      <w:r w:rsidRPr="00BB4D1A">
        <w:rPr>
          <w:rFonts w:cs="Arial"/>
          <w:sz w:val="16"/>
          <w:szCs w:val="16"/>
          <w:rtl/>
        </w:rPr>
        <w:t xml:space="preserve">[שם] </w:t>
      </w:r>
      <w:r w:rsidRPr="00BB4D1A">
        <w:rPr>
          <w:rFonts w:cs="Arial"/>
          <w:rtl/>
        </w:rPr>
        <w:t>שכתב, והורו רבותי שאם אמר התובע אי אפשי כו', וכתב בהג</w:t>
      </w:r>
      <w:r>
        <w:rPr>
          <w:rFonts w:cs="Arial" w:hint="cs"/>
          <w:rtl/>
        </w:rPr>
        <w:t>ה"</w:t>
      </w:r>
      <w:r w:rsidRPr="00BB4D1A">
        <w:rPr>
          <w:rFonts w:cs="Arial"/>
          <w:rtl/>
        </w:rPr>
        <w:t>מ שם</w:t>
      </w:r>
      <w:r w:rsidRPr="00BB4D1A">
        <w:rPr>
          <w:rFonts w:cs="Arial"/>
          <w:sz w:val="16"/>
          <w:szCs w:val="16"/>
          <w:rtl/>
        </w:rPr>
        <w:t xml:space="preserve"> [אות מ'] </w:t>
      </w:r>
      <w:r w:rsidRPr="00BB4D1A">
        <w:rPr>
          <w:rFonts w:cs="Arial"/>
          <w:rtl/>
        </w:rPr>
        <w:t>וז"ל, וכן ספר המצוות משמם והם רבינו יוסף ן' מגש ורבותיו, עד כאן לשונו. אלא ודאי, נהי דס"ל להרי"ף פרק הכותב [שם] גבי אי פקח הוא מייתי לה לידי שבועה דאורייתא כו' [שם פ</w:t>
      </w:r>
      <w:r>
        <w:rPr>
          <w:rFonts w:cs="Arial" w:hint="cs"/>
          <w:rtl/>
        </w:rPr>
        <w:t>ח.</w:t>
      </w:r>
      <w:r w:rsidRPr="00BB4D1A">
        <w:rPr>
          <w:rFonts w:cs="Arial"/>
          <w:rtl/>
        </w:rPr>
        <w:t>], והבאתיו לעיל סימן פ"ז סע</w:t>
      </w:r>
      <w:r>
        <w:rPr>
          <w:rFonts w:cs="Arial" w:hint="cs"/>
          <w:rtl/>
        </w:rPr>
        <w:t>'</w:t>
      </w:r>
      <w:r w:rsidRPr="00BB4D1A">
        <w:rPr>
          <w:rFonts w:cs="Arial"/>
          <w:rtl/>
        </w:rPr>
        <w:t xml:space="preserve"> י"א סקל"א ולהרמב"ם שם דאינו יכול להפך שום שבועת המשנה, היינו להפך בכיוצא בה, אבל משבועת המשנה להיסת יכול להפך, דפשיטא דיכול לומר הריני כשאר התובעים. </w:t>
      </w:r>
    </w:p>
  </w:footnote>
  <w:footnote w:id="323">
    <w:p w14:paraId="48692440" w14:textId="7966B5A2" w:rsidR="002C32C9" w:rsidRDefault="002C32C9" w:rsidP="00047293">
      <w:pPr>
        <w:pStyle w:val="a5"/>
        <w:rPr>
          <w:rtl/>
        </w:rPr>
      </w:pPr>
      <w:r>
        <w:rPr>
          <w:rStyle w:val="a7"/>
        </w:rPr>
        <w:footnoteRef/>
      </w:r>
      <w:r>
        <w:rPr>
          <w:rtl/>
        </w:rPr>
        <w:t xml:space="preserve"> </w:t>
      </w:r>
      <w:r w:rsidRPr="00BD65AE">
        <w:rPr>
          <w:rFonts w:cs="Arial"/>
          <w:rtl/>
        </w:rPr>
        <w:t xml:space="preserve">ונראה לר"מ </w:t>
      </w:r>
      <w:r w:rsidRPr="00AB08A2">
        <w:rPr>
          <w:rFonts w:cs="Arial" w:hint="cs"/>
          <w:sz w:val="16"/>
          <w:szCs w:val="16"/>
          <w:rtl/>
        </w:rPr>
        <w:t>(</w:t>
      </w:r>
      <w:r w:rsidRPr="00AB08A2">
        <w:rPr>
          <w:rFonts w:cs="Arial"/>
          <w:sz w:val="16"/>
          <w:szCs w:val="16"/>
          <w:rtl/>
        </w:rPr>
        <w:t>ד"פ סי' קנז</w:t>
      </w:r>
      <w:r>
        <w:rPr>
          <w:rFonts w:cs="Arial" w:hint="cs"/>
          <w:sz w:val="16"/>
          <w:szCs w:val="16"/>
          <w:rtl/>
        </w:rPr>
        <w:t>)</w:t>
      </w:r>
      <w:r w:rsidRPr="00BD65AE">
        <w:rPr>
          <w:rFonts w:cs="Arial"/>
          <w:rtl/>
        </w:rPr>
        <w:t xml:space="preserve"> כדבריהם </w:t>
      </w:r>
      <w:r w:rsidRPr="00AB08A2">
        <w:rPr>
          <w:rFonts w:cs="Arial"/>
          <w:rtl/>
        </w:rPr>
        <w:t>דהכא לאו לטובתו של שכיר נתקנה אלא משום טובתו של בעל הבית דטרוד בפועליו ואינו זכור אמנם אם השכיר אומר לבעה"ב השבע לי שאינך יודע בבירור שלא פרעתני והפטר אז צריך בעה"ב לישבע דלא גרע מהאומר לחבירו מנה לי בידך והלה אומר איני יודע דצריך לישבע שאינו יודע</w:t>
      </w:r>
      <w:r>
        <w:rPr>
          <w:rFonts w:hint="cs"/>
          <w:rtl/>
        </w:rPr>
        <w:t>, מרדכי (שם).</w:t>
      </w:r>
      <w:r w:rsidRPr="00BB4D1A">
        <w:rPr>
          <w:rFonts w:cs="Arial"/>
          <w:rtl/>
        </w:rPr>
        <w:t xml:space="preserve"> </w:t>
      </w:r>
      <w:r>
        <w:rPr>
          <w:rFonts w:hint="cs"/>
          <w:rtl/>
        </w:rPr>
        <w:t xml:space="preserve">וכתב הש"ך </w:t>
      </w:r>
      <w:r w:rsidRPr="00BB4D1A">
        <w:rPr>
          <w:rFonts w:hint="cs"/>
          <w:sz w:val="16"/>
          <w:szCs w:val="16"/>
          <w:rtl/>
        </w:rPr>
        <w:t>(סק"א)</w:t>
      </w:r>
      <w:r>
        <w:rPr>
          <w:rFonts w:cs="Arial" w:hint="cs"/>
          <w:rtl/>
        </w:rPr>
        <w:t xml:space="preserve">- </w:t>
      </w:r>
      <w:r w:rsidRPr="00BB4D1A">
        <w:rPr>
          <w:rFonts w:cs="Arial"/>
          <w:rtl/>
        </w:rPr>
        <w:t>קשה לי מה שכתב ונראה למהר"מ כדבריהם דהכא לאו לטובתו כו', דהא הרי"ף והרמב"ם שם לא מחלקין בין שכיר לשאר נשבעין ונוטלין, אלא ס"ל בכל נשבעין ונוטלין אינו יכול להפך, משום דיכול הנתבע לומר את לית לך גבאי מידי, אי ניחא לך לשקול אשתבע ושקול, אנא לא בעינא אשתבועי, וכמו שכתבתי לעיל סימן פ"ז סקל"א בשמם</w:t>
      </w:r>
      <w:r>
        <w:rPr>
          <w:rFonts w:cs="Arial" w:hint="cs"/>
          <w:rtl/>
        </w:rPr>
        <w:t>..</w:t>
      </w:r>
      <w:r w:rsidRPr="00BB4D1A">
        <w:rPr>
          <w:rFonts w:cs="Arial"/>
          <w:rtl/>
        </w:rPr>
        <w:t>. ונראה דמהר"מ ס"ל כהרי"ף והרמב"ם ולא מטעמייהו, אלא בעלמא ס"ל דגם הנשבעין ונוטלין יכולים להפך וכדעת ר"י והתוספות שהבאתי לעיל סימן פ"ז סעיף י"א סק</w:t>
      </w:r>
      <w:r>
        <w:rPr>
          <w:rFonts w:cs="Arial" w:hint="cs"/>
          <w:rtl/>
        </w:rPr>
        <w:t>"</w:t>
      </w:r>
      <w:r w:rsidRPr="00BB4D1A">
        <w:rPr>
          <w:rFonts w:cs="Arial"/>
          <w:rtl/>
        </w:rPr>
        <w:t>ל, והכא ס"ל כוותייהו מטעמא דלאו לטובתו של שכיר נתקנה. וגם נראה דמהר"מ לטעמיה אזיל דס"ל דגם בשבועת היסת בעי נקיטת חפץ, וכמו שכתבתי לעיל סימן פ"ז סעיף י"ג סקל"ח בשמו, ולכך כתב כאן אמנם אם השכיר אומר לבעה"ב כו' דלא גרע כו' וצריך לישבע כו'. אבל לפי דעת הרמב"ם [פי"א משבועות הי"ג] והטור [סימן פ"ז סעיף כ"ב] וסיעתם, וקי"ל כוותייהו לעיל סימן פ"ז סעיף י"ג דבהיסת א"צ נקיטת חפץ, א"כ לא דמי לאומר איני יודע דצריך לישבע, דהיינו היסת בלא נקיטת חפץ, אבל מ"מ אינו יכול להפך עליו נקיטת חפץ.</w:t>
      </w:r>
      <w:r>
        <w:rPr>
          <w:rFonts w:cs="Arial" w:hint="cs"/>
          <w:rtl/>
        </w:rPr>
        <w:t>.</w:t>
      </w:r>
      <w:r w:rsidRPr="00BB4D1A">
        <w:rPr>
          <w:rFonts w:cs="Arial"/>
          <w:rtl/>
        </w:rPr>
        <w:t>. מיהו כל זה מיירי כשהבעל הבית טוען ברי לי שפרעתיך, אבל אם טוען איני יודע שפרעתיך, פשיטא דחייב לשלם להשכיר ואין השכיר צריך שבועה כלל, דלא גרע שכיר משאר תובע, וכדלעיל סימן ע"ה סעיף ט'</w:t>
      </w:r>
      <w:r>
        <w:rPr>
          <w:rFonts w:cs="Arial" w:hint="cs"/>
          <w:rtl/>
        </w:rPr>
        <w:t>.</w:t>
      </w:r>
    </w:p>
  </w:footnote>
  <w:footnote w:id="324">
    <w:p w14:paraId="3ED5D058" w14:textId="77777777" w:rsidR="002C32C9" w:rsidRDefault="002C32C9" w:rsidP="00047293">
      <w:pPr>
        <w:pStyle w:val="a5"/>
        <w:rPr>
          <w:rtl/>
        </w:rPr>
      </w:pPr>
      <w:r>
        <w:rPr>
          <w:rStyle w:val="a7"/>
        </w:rPr>
        <w:footnoteRef/>
      </w:r>
      <w:r>
        <w:rPr>
          <w:rtl/>
        </w:rPr>
        <w:t xml:space="preserve"> </w:t>
      </w:r>
      <w:r w:rsidRPr="0039750A">
        <w:rPr>
          <w:rFonts w:cs="Arial"/>
          <w:rtl/>
        </w:rPr>
        <w:t>שיש עדים שאמר לו עשה עמי מלאכה היום בשכר ועשה עמו</w:t>
      </w:r>
      <w:r>
        <w:rPr>
          <w:rFonts w:hint="cs"/>
          <w:rtl/>
        </w:rPr>
        <w:t>, רש"י.</w:t>
      </w:r>
      <w:r w:rsidRPr="0039750A">
        <w:rPr>
          <w:rFonts w:cs="Arial"/>
          <w:rtl/>
        </w:rPr>
        <w:t xml:space="preserve"> </w:t>
      </w:r>
      <w:r>
        <w:rPr>
          <w:rFonts w:cs="Arial"/>
          <w:rtl/>
        </w:rPr>
        <w:t>וכתב הה</w:t>
      </w:r>
      <w:r>
        <w:rPr>
          <w:rFonts w:cs="Arial" w:hint="cs"/>
          <w:rtl/>
        </w:rPr>
        <w:t>"</w:t>
      </w:r>
      <w:r>
        <w:rPr>
          <w:rFonts w:cs="Arial"/>
          <w:rtl/>
        </w:rPr>
        <w:t>מ פי"א מהל</w:t>
      </w:r>
      <w:r>
        <w:rPr>
          <w:rFonts w:cs="Arial" w:hint="cs"/>
          <w:rtl/>
        </w:rPr>
        <w:t>'</w:t>
      </w:r>
      <w:r>
        <w:rPr>
          <w:rFonts w:cs="Arial"/>
          <w:rtl/>
        </w:rPr>
        <w:t xml:space="preserve"> שכירות (ה"ו) פירוש שאם אין לו עדים על המלאכה אין עדי השכירות כלום</w:t>
      </w:r>
      <w:r>
        <w:rPr>
          <w:rFonts w:cs="Arial" w:hint="cs"/>
          <w:rtl/>
        </w:rPr>
        <w:t>,</w:t>
      </w:r>
      <w:r>
        <w:rPr>
          <w:rFonts w:cs="Arial"/>
          <w:rtl/>
        </w:rPr>
        <w:t xml:space="preserve"> כי שמא אע</w:t>
      </w:r>
      <w:r>
        <w:rPr>
          <w:rFonts w:cs="Arial" w:hint="cs"/>
          <w:rtl/>
        </w:rPr>
        <w:t>"</w:t>
      </w:r>
      <w:r>
        <w:rPr>
          <w:rFonts w:cs="Arial"/>
          <w:rtl/>
        </w:rPr>
        <w:t>פ ששכרו לא עשה עמו מלאכה כך כתבו ז"ל עכ"ל</w:t>
      </w:r>
      <w:r>
        <w:rPr>
          <w:rFonts w:cs="Arial" w:hint="cs"/>
          <w:rtl/>
        </w:rPr>
        <w:t>. וכתב הדרכ"מ (אות ג*) דכ"כ רש"י בפרק כל הנשבעין.</w:t>
      </w:r>
    </w:p>
  </w:footnote>
  <w:footnote w:id="325">
    <w:p w14:paraId="30B25405" w14:textId="77777777" w:rsidR="002C32C9" w:rsidRDefault="002C32C9" w:rsidP="00047293">
      <w:pPr>
        <w:pStyle w:val="a5"/>
      </w:pPr>
      <w:r>
        <w:rPr>
          <w:rStyle w:val="a7"/>
        </w:rPr>
        <w:footnoteRef/>
      </w:r>
      <w:r>
        <w:rPr>
          <w:rtl/>
        </w:rPr>
        <w:t xml:space="preserve"> </w:t>
      </w:r>
      <w:r>
        <w:rPr>
          <w:rFonts w:cs="Arial"/>
          <w:rtl/>
        </w:rPr>
        <w:t>כל הלילה הוא זמן גבייתו בין לענין שבועה שתקנו לו חכמים שכיר בזמנו נשבע ונוטל בין לענין שאינו עובר משום לא תבוא עליו השמש (דברים כד טו)</w:t>
      </w:r>
      <w:r>
        <w:rPr>
          <w:rFonts w:cs="Arial" w:hint="cs"/>
          <w:rtl/>
        </w:rPr>
        <w:t>, רש"י.</w:t>
      </w:r>
    </w:p>
  </w:footnote>
  <w:footnote w:id="326">
    <w:p w14:paraId="61BB52DA" w14:textId="0E0067D1" w:rsidR="002C32C9" w:rsidRDefault="002C32C9" w:rsidP="00047293">
      <w:pPr>
        <w:pStyle w:val="a5"/>
      </w:pPr>
      <w:r>
        <w:rPr>
          <w:rStyle w:val="a7"/>
        </w:rPr>
        <w:footnoteRef/>
      </w:r>
      <w:r>
        <w:rPr>
          <w:rtl/>
        </w:rPr>
        <w:t xml:space="preserve"> </w:t>
      </w:r>
      <w:r w:rsidRPr="00761ACD">
        <w:rPr>
          <w:rFonts w:cs="Arial"/>
          <w:rtl/>
        </w:rPr>
        <w:t xml:space="preserve">וכתב המרדכי </w:t>
      </w:r>
      <w:r>
        <w:rPr>
          <w:rFonts w:cs="Arial" w:hint="cs"/>
          <w:rtl/>
        </w:rPr>
        <w:t>(</w:t>
      </w:r>
      <w:r w:rsidRPr="00761ACD">
        <w:rPr>
          <w:rFonts w:cs="Arial"/>
          <w:rtl/>
        </w:rPr>
        <w:t>פ</w:t>
      </w:r>
      <w:r>
        <w:rPr>
          <w:rFonts w:cs="Arial" w:hint="cs"/>
          <w:rtl/>
        </w:rPr>
        <w:t>'</w:t>
      </w:r>
      <w:r w:rsidRPr="00761ACD">
        <w:rPr>
          <w:rFonts w:cs="Arial"/>
          <w:rtl/>
        </w:rPr>
        <w:t xml:space="preserve"> כל ה</w:t>
      </w:r>
      <w:r>
        <w:rPr>
          <w:rFonts w:cs="Arial" w:hint="cs"/>
          <w:rtl/>
        </w:rPr>
        <w:t>נשבעין)</w:t>
      </w:r>
      <w:r w:rsidRPr="00761ACD">
        <w:rPr>
          <w:rFonts w:cs="Arial"/>
          <w:rtl/>
        </w:rPr>
        <w:t xml:space="preserve"> מיהו היסת בעי, וכן הוא שם בר"ן (כו. ד"ה ירושלמי)</w:t>
      </w:r>
      <w:r>
        <w:rPr>
          <w:rFonts w:cs="Arial" w:hint="cs"/>
          <w:rtl/>
        </w:rPr>
        <w:t>,</w:t>
      </w:r>
      <w:r w:rsidRPr="00761ACD">
        <w:rPr>
          <w:rFonts w:cs="Arial"/>
          <w:rtl/>
        </w:rPr>
        <w:t xml:space="preserve"> ופשוט הוא</w:t>
      </w:r>
      <w:r>
        <w:rPr>
          <w:rFonts w:cs="Arial" w:hint="cs"/>
          <w:rtl/>
        </w:rPr>
        <w:t>.</w:t>
      </w:r>
      <w:r w:rsidRPr="00761ACD">
        <w:rPr>
          <w:rFonts w:cs="Arial"/>
          <w:rtl/>
        </w:rPr>
        <w:t xml:space="preserve"> וכן הוא לקמן בסימן זה בדברי הרמב"ם</w:t>
      </w:r>
      <w:r>
        <w:rPr>
          <w:rFonts w:cs="Arial" w:hint="cs"/>
          <w:rtl/>
        </w:rPr>
        <w:t>, דרכ"מ (אות ג).</w:t>
      </w:r>
    </w:p>
  </w:footnote>
  <w:footnote w:id="327">
    <w:p w14:paraId="6E208E6F" w14:textId="77777777" w:rsidR="002C32C9" w:rsidRDefault="002C32C9" w:rsidP="00047293">
      <w:pPr>
        <w:pStyle w:val="a5"/>
        <w:rPr>
          <w:rtl/>
        </w:rPr>
      </w:pPr>
      <w:r>
        <w:rPr>
          <w:rStyle w:val="a7"/>
        </w:rPr>
        <w:footnoteRef/>
      </w:r>
      <w:r>
        <w:rPr>
          <w:rtl/>
        </w:rPr>
        <w:t xml:space="preserve"> </w:t>
      </w:r>
      <w:r>
        <w:rPr>
          <w:rFonts w:cs="Arial" w:hint="cs"/>
          <w:rtl/>
        </w:rPr>
        <w:t xml:space="preserve">וז"ל- </w:t>
      </w:r>
      <w:r w:rsidRPr="00815A8A">
        <w:rPr>
          <w:rFonts w:cs="Arial"/>
          <w:rtl/>
        </w:rPr>
        <w:t>ועוד יש לתרץ דאפילו איירי ששכרו שלא בעדים אין נאמן במגו כיון שהוא מודה במקצת שלא היה יכול להעיז ולכפור ולומר לא שכרתיך מעולם כדין כל מודה מקצת דאין נאמן במגו דאי בעי כופר הכל</w:t>
      </w:r>
      <w:r>
        <w:rPr>
          <w:rFonts w:cs="Arial" w:hint="cs"/>
          <w:rtl/>
        </w:rPr>
        <w:t>.</w:t>
      </w:r>
    </w:p>
  </w:footnote>
  <w:footnote w:id="328">
    <w:p w14:paraId="54600009" w14:textId="3703E3B7" w:rsidR="002C32C9" w:rsidRDefault="002C32C9" w:rsidP="00047293">
      <w:pPr>
        <w:pStyle w:val="a5"/>
      </w:pPr>
      <w:r>
        <w:rPr>
          <w:rStyle w:val="a7"/>
        </w:rPr>
        <w:footnoteRef/>
      </w:r>
      <w:r>
        <w:rPr>
          <w:rtl/>
        </w:rPr>
        <w:t xml:space="preserve"> </w:t>
      </w:r>
      <w:r>
        <w:rPr>
          <w:rFonts w:cs="Arial"/>
          <w:rtl/>
        </w:rPr>
        <w:t>וכתב הה</w:t>
      </w:r>
      <w:r>
        <w:rPr>
          <w:rFonts w:cs="Arial" w:hint="cs"/>
          <w:rtl/>
        </w:rPr>
        <w:t>"</w:t>
      </w:r>
      <w:r>
        <w:rPr>
          <w:rFonts w:cs="Arial"/>
          <w:rtl/>
        </w:rPr>
        <w:t>מ דטעמא דאם איתא דעד אחד סגי לא היו אומרים בגמרא שכרו בעדים</w:t>
      </w:r>
      <w:r>
        <w:rPr>
          <w:rFonts w:cs="Arial" w:hint="cs"/>
          <w:rtl/>
        </w:rPr>
        <w:t>.</w:t>
      </w:r>
      <w:r>
        <w:rPr>
          <w:rFonts w:cs="Arial"/>
          <w:rtl/>
        </w:rPr>
        <w:t xml:space="preserve"> ועוד שמן הדין אפילו כששכרו בעדים לא היה לו לשכיר ליטול בשבועה</w:t>
      </w:r>
      <w:r>
        <w:rPr>
          <w:rFonts w:cs="Arial" w:hint="cs"/>
          <w:rtl/>
        </w:rPr>
        <w:t>,</w:t>
      </w:r>
      <w:r>
        <w:rPr>
          <w:rFonts w:cs="Arial"/>
          <w:rtl/>
        </w:rPr>
        <w:t xml:space="preserve"> אלא מן התקנה</w:t>
      </w:r>
      <w:r>
        <w:rPr>
          <w:rFonts w:cs="Arial" w:hint="cs"/>
          <w:rtl/>
        </w:rPr>
        <w:t>,</w:t>
      </w:r>
      <w:r>
        <w:rPr>
          <w:rFonts w:cs="Arial"/>
          <w:rtl/>
        </w:rPr>
        <w:t xml:space="preserve"> ובעד אחד לא מצינו שהתקינו</w:t>
      </w:r>
      <w:r>
        <w:rPr>
          <w:rFonts w:cs="Arial" w:hint="cs"/>
          <w:rtl/>
        </w:rPr>
        <w:t>.</w:t>
      </w:r>
      <w:r>
        <w:rPr>
          <w:rFonts w:cs="Arial"/>
          <w:rtl/>
        </w:rPr>
        <w:t xml:space="preserve"> גם הרמ"ה כתב כן דבעד אחד</w:t>
      </w:r>
      <w:r>
        <w:rPr>
          <w:rFonts w:cs="Arial" w:hint="cs"/>
          <w:rtl/>
        </w:rPr>
        <w:t xml:space="preserve"> </w:t>
      </w:r>
      <w:r>
        <w:rPr>
          <w:rFonts w:cs="Arial"/>
          <w:rtl/>
        </w:rPr>
        <w:t>אין השכיר נשבע ונוטל</w:t>
      </w:r>
      <w:r>
        <w:rPr>
          <w:rFonts w:cs="Arial" w:hint="cs"/>
          <w:rtl/>
        </w:rPr>
        <w:t>,</w:t>
      </w:r>
      <w:r>
        <w:rPr>
          <w:rFonts w:cs="Arial"/>
          <w:rtl/>
        </w:rPr>
        <w:t xml:space="preserve"> אלא שאמר שחזרה שבועת בעל הבית מהיסת לשבועה חמורה כעין של תורה</w:t>
      </w:r>
      <w:r>
        <w:rPr>
          <w:rFonts w:cs="Arial" w:hint="cs"/>
          <w:rtl/>
        </w:rPr>
        <w:t>,</w:t>
      </w:r>
      <w:r>
        <w:rPr>
          <w:rFonts w:cs="Arial"/>
          <w:rtl/>
        </w:rPr>
        <w:t xml:space="preserve"> ונתן טעם לדבר</w:t>
      </w:r>
      <w:r>
        <w:rPr>
          <w:rFonts w:cs="Arial" w:hint="cs"/>
          <w:rtl/>
        </w:rPr>
        <w:t>,</w:t>
      </w:r>
      <w:r>
        <w:rPr>
          <w:rFonts w:cs="Arial"/>
          <w:rtl/>
        </w:rPr>
        <w:t xml:space="preserve"> דכיון שהטעם הוא כששכרו שלא בעדים מדין מגו שיכול לומר לא שכרתיך</w:t>
      </w:r>
      <w:r>
        <w:rPr>
          <w:rFonts w:cs="Arial" w:hint="cs"/>
          <w:rtl/>
        </w:rPr>
        <w:t>,</w:t>
      </w:r>
      <w:r>
        <w:rPr>
          <w:rFonts w:cs="Arial"/>
          <w:rtl/>
        </w:rPr>
        <w:t xml:space="preserve"> כשיש עד אחד שאם היה אומר לא שכרתיך היה נשבע מדין תורה</w:t>
      </w:r>
      <w:r>
        <w:rPr>
          <w:rFonts w:cs="Arial" w:hint="cs"/>
          <w:rtl/>
        </w:rPr>
        <w:t>,</w:t>
      </w:r>
      <w:r>
        <w:rPr>
          <w:rFonts w:cs="Arial"/>
          <w:rtl/>
        </w:rPr>
        <w:t xml:space="preserve"> כשאומר שכרתיך ונתתי לך שכרך </w:t>
      </w:r>
      <w:r>
        <w:rPr>
          <w:rFonts w:cs="Arial" w:hint="cs"/>
          <w:rtl/>
        </w:rPr>
        <w:t xml:space="preserve">- </w:t>
      </w:r>
      <w:r>
        <w:rPr>
          <w:rFonts w:cs="Arial"/>
          <w:rtl/>
        </w:rPr>
        <w:t>נשבע מתקנת חכמים כעין של תורה</w:t>
      </w:r>
      <w:r>
        <w:rPr>
          <w:rFonts w:cs="Arial" w:hint="cs"/>
          <w:rtl/>
        </w:rPr>
        <w:t>.</w:t>
      </w:r>
      <w:r>
        <w:rPr>
          <w:rFonts w:cs="Arial"/>
          <w:rtl/>
        </w:rPr>
        <w:t xml:space="preserve"> ולדברי רבינו שכתב שאין עד אחד כלום יש לומר דכיון שאין שם עדים גמורים חזר הדין לדין תורה ואין שם תקנה בשכיר יותר מבשאר תובעים עכ"ל</w:t>
      </w:r>
      <w:r>
        <w:rPr>
          <w:rFonts w:cs="Arial" w:hint="cs"/>
          <w:rtl/>
        </w:rPr>
        <w:t>, ב"י.</w:t>
      </w:r>
    </w:p>
  </w:footnote>
  <w:footnote w:id="329">
    <w:p w14:paraId="7607FA1A" w14:textId="77777777" w:rsidR="002C32C9" w:rsidRDefault="002C32C9" w:rsidP="00047293">
      <w:pPr>
        <w:pStyle w:val="a5"/>
      </w:pPr>
      <w:r>
        <w:rPr>
          <w:rStyle w:val="a7"/>
        </w:rPr>
        <w:footnoteRef/>
      </w:r>
      <w:r>
        <w:rPr>
          <w:rtl/>
        </w:rPr>
        <w:t xml:space="preserve"> </w:t>
      </w:r>
      <w:r>
        <w:rPr>
          <w:rFonts w:hint="cs"/>
          <w:rtl/>
        </w:rPr>
        <w:t>בזמנו, רש"י.</w:t>
      </w:r>
    </w:p>
  </w:footnote>
  <w:footnote w:id="330">
    <w:p w14:paraId="3C8F8271" w14:textId="0A8A2CD0" w:rsidR="002C32C9" w:rsidRDefault="002C32C9" w:rsidP="00047293">
      <w:pPr>
        <w:pStyle w:val="a5"/>
        <w:rPr>
          <w:rtl/>
        </w:rPr>
      </w:pPr>
      <w:r>
        <w:rPr>
          <w:rStyle w:val="a7"/>
        </w:rPr>
        <w:footnoteRef/>
      </w:r>
      <w:r>
        <w:rPr>
          <w:rtl/>
        </w:rPr>
        <w:t xml:space="preserve"> </w:t>
      </w:r>
      <w:r w:rsidRPr="00CE5169">
        <w:rPr>
          <w:rFonts w:cs="Arial"/>
          <w:rtl/>
        </w:rPr>
        <w:t>ומה עדים שתבעו אותו מצריכין?</w:t>
      </w:r>
      <w:r>
        <w:rPr>
          <w:rFonts w:hint="cs"/>
          <w:rtl/>
        </w:rPr>
        <w:t>, רש"י.</w:t>
      </w:r>
    </w:p>
  </w:footnote>
  <w:footnote w:id="331">
    <w:p w14:paraId="5BCC858C" w14:textId="207ED3B8" w:rsidR="002C32C9" w:rsidRDefault="002C32C9" w:rsidP="00047293">
      <w:pPr>
        <w:pStyle w:val="a5"/>
        <w:rPr>
          <w:rtl/>
        </w:rPr>
      </w:pPr>
      <w:r>
        <w:rPr>
          <w:rStyle w:val="a7"/>
        </w:rPr>
        <w:footnoteRef/>
      </w:r>
      <w:r>
        <w:rPr>
          <w:rtl/>
        </w:rPr>
        <w:t xml:space="preserve"> </w:t>
      </w:r>
      <w:r w:rsidRPr="00CE5169">
        <w:rPr>
          <w:rFonts w:cs="Arial"/>
          <w:rtl/>
        </w:rPr>
        <w:t>דאזלי עדים מהתם - פרעיה בו ביום, דלא עבר בבל תלין</w:t>
      </w:r>
      <w:r>
        <w:rPr>
          <w:rFonts w:hint="cs"/>
          <w:rtl/>
        </w:rPr>
        <w:t>, רש"י.</w:t>
      </w:r>
    </w:p>
  </w:footnote>
  <w:footnote w:id="332">
    <w:p w14:paraId="617437D6" w14:textId="3690E8AA" w:rsidR="002C32C9" w:rsidRDefault="002C32C9" w:rsidP="00047293">
      <w:pPr>
        <w:pStyle w:val="a5"/>
        <w:rPr>
          <w:rtl/>
        </w:rPr>
      </w:pPr>
      <w:r>
        <w:rPr>
          <w:rStyle w:val="a7"/>
        </w:rPr>
        <w:footnoteRef/>
      </w:r>
      <w:r>
        <w:rPr>
          <w:rtl/>
        </w:rPr>
        <w:t xml:space="preserve"> </w:t>
      </w:r>
      <w:r w:rsidRPr="00CE5169">
        <w:rPr>
          <w:rFonts w:cs="Arial"/>
          <w:rtl/>
        </w:rPr>
        <w:t>עד שעבר עליו</w:t>
      </w:r>
      <w:r>
        <w:rPr>
          <w:rFonts w:hint="cs"/>
          <w:rtl/>
        </w:rPr>
        <w:t>, רש"י.</w:t>
      </w:r>
    </w:p>
  </w:footnote>
  <w:footnote w:id="333">
    <w:p w14:paraId="0619E69C" w14:textId="36CFD5AA" w:rsidR="002C32C9" w:rsidRDefault="002C32C9" w:rsidP="00047293">
      <w:pPr>
        <w:pStyle w:val="a5"/>
        <w:rPr>
          <w:rtl/>
        </w:rPr>
      </w:pPr>
      <w:r>
        <w:rPr>
          <w:rStyle w:val="a7"/>
        </w:rPr>
        <w:footnoteRef/>
      </w:r>
      <w:r>
        <w:rPr>
          <w:rtl/>
        </w:rPr>
        <w:t xml:space="preserve"> </w:t>
      </w:r>
      <w:r w:rsidRPr="00CE5169">
        <w:rPr>
          <w:rFonts w:cs="Arial"/>
          <w:rtl/>
        </w:rPr>
        <w:t>בתמיהה, ובשביל שתבעו כל היום ולא נתן יהא שכיר זה נאמן לעולם לומר לא התקבלתי, ואם רוצה בעל הבית לישבע לא נאמין, וכי כל כך השהה שכיר שכרו?</w:t>
      </w:r>
      <w:r>
        <w:rPr>
          <w:rFonts w:hint="cs"/>
          <w:rtl/>
        </w:rPr>
        <w:t>, רש"י.</w:t>
      </w:r>
    </w:p>
  </w:footnote>
  <w:footnote w:id="334">
    <w:p w14:paraId="02DF8963" w14:textId="2371CBBF" w:rsidR="002C32C9" w:rsidRDefault="002C32C9" w:rsidP="00047293">
      <w:pPr>
        <w:pStyle w:val="a5"/>
        <w:rPr>
          <w:rtl/>
        </w:rPr>
      </w:pPr>
      <w:r>
        <w:rPr>
          <w:rStyle w:val="a7"/>
        </w:rPr>
        <w:footnoteRef/>
      </w:r>
      <w:r>
        <w:rPr>
          <w:rtl/>
        </w:rPr>
        <w:t xml:space="preserve"> </w:t>
      </w:r>
      <w:r w:rsidRPr="00CE5169">
        <w:rPr>
          <w:rFonts w:cs="Arial"/>
          <w:rtl/>
        </w:rPr>
        <w:t>יום אחד לאחר זמנו נתנו לו חכמים לישבע ויטול</w:t>
      </w:r>
      <w:r>
        <w:rPr>
          <w:rFonts w:hint="cs"/>
          <w:rtl/>
        </w:rPr>
        <w:t>, רש"י.</w:t>
      </w:r>
    </w:p>
  </w:footnote>
  <w:footnote w:id="335">
    <w:p w14:paraId="32229164" w14:textId="74D948F7" w:rsidR="002C32C9" w:rsidRPr="00B92E57" w:rsidRDefault="002C32C9" w:rsidP="00047293">
      <w:pPr>
        <w:pStyle w:val="a5"/>
      </w:pPr>
      <w:r w:rsidRPr="00B92E57">
        <w:rPr>
          <w:rStyle w:val="a7"/>
        </w:rPr>
        <w:footnoteRef/>
      </w:r>
      <w:r w:rsidRPr="00B92E57">
        <w:rPr>
          <w:rtl/>
        </w:rPr>
        <w:t xml:space="preserve"> </w:t>
      </w:r>
      <w:r w:rsidRPr="00B92E57">
        <w:rPr>
          <w:rFonts w:cs="Arial" w:hint="cs"/>
          <w:rtl/>
        </w:rPr>
        <w:t>ובמילים אחרות מה פירוש דברי רב חמא בר עוקבא '</w:t>
      </w:r>
      <w:r w:rsidRPr="00B92E57">
        <w:rPr>
          <w:rFonts w:cs="Arial"/>
          <w:rtl/>
        </w:rPr>
        <w:t>כנגד כל היום של תביעה</w:t>
      </w:r>
      <w:r w:rsidRPr="00B92E57">
        <w:rPr>
          <w:rFonts w:cs="Arial" w:hint="cs"/>
          <w:rtl/>
        </w:rPr>
        <w:t>'.</w:t>
      </w:r>
    </w:p>
  </w:footnote>
  <w:footnote w:id="336">
    <w:p w14:paraId="56FCFD98" w14:textId="62EC9CCA" w:rsidR="002C32C9" w:rsidRDefault="002C32C9" w:rsidP="00047293">
      <w:pPr>
        <w:pStyle w:val="a5"/>
      </w:pPr>
      <w:r>
        <w:rPr>
          <w:rStyle w:val="a7"/>
        </w:rPr>
        <w:footnoteRef/>
      </w:r>
      <w:r>
        <w:rPr>
          <w:rtl/>
        </w:rPr>
        <w:t xml:space="preserve"> </w:t>
      </w:r>
      <w:r>
        <w:rPr>
          <w:rFonts w:cs="Arial" w:hint="cs"/>
          <w:rtl/>
        </w:rPr>
        <w:t xml:space="preserve">הר"ן כתב וז"ל- </w:t>
      </w:r>
      <w:r w:rsidRPr="00B92E57">
        <w:rPr>
          <w:rFonts w:cs="Arial"/>
          <w:rtl/>
        </w:rPr>
        <w:t>ירושלמי (פ"ז ה"א) אמר רבי אסי אין לו אלא אותו יום בלבד הכי נמי אמרינן בגמרא דילן בהמקבל ומדברי רש"י שם נראה שאין לו נאמנות בכך אלא יום אחד אחר זמנו</w:t>
      </w:r>
      <w:r>
        <w:rPr>
          <w:rFonts w:cs="Arial" w:hint="cs"/>
          <w:rtl/>
        </w:rPr>
        <w:t>,</w:t>
      </w:r>
      <w:r w:rsidRPr="00B92E57">
        <w:rPr>
          <w:rFonts w:cs="Arial"/>
          <w:rtl/>
        </w:rPr>
        <w:t xml:space="preserve"> אבל אחרים פירשו ש</w:t>
      </w:r>
      <w:r>
        <w:rPr>
          <w:rFonts w:cs="Arial" w:hint="cs"/>
          <w:rtl/>
        </w:rPr>
        <w:t>-...</w:t>
      </w:r>
    </w:p>
  </w:footnote>
  <w:footnote w:id="337">
    <w:p w14:paraId="46EF3804" w14:textId="1A32BD37" w:rsidR="002C32C9" w:rsidRDefault="002C32C9" w:rsidP="00047293">
      <w:pPr>
        <w:pStyle w:val="a5"/>
        <w:rPr>
          <w:rtl/>
        </w:rPr>
      </w:pPr>
      <w:r>
        <w:rPr>
          <w:rStyle w:val="a7"/>
        </w:rPr>
        <w:footnoteRef/>
      </w:r>
      <w:r>
        <w:rPr>
          <w:rtl/>
        </w:rPr>
        <w:t xml:space="preserve"> </w:t>
      </w:r>
      <w:r w:rsidRPr="00B92E57">
        <w:rPr>
          <w:rFonts w:cs="Arial"/>
          <w:rtl/>
        </w:rPr>
        <w:t>וטעמא דמילתא</w:t>
      </w:r>
      <w:r w:rsidRPr="00B92E57">
        <w:rPr>
          <w:rFonts w:cs="Arial" w:hint="cs"/>
          <w:rtl/>
        </w:rPr>
        <w:t>,</w:t>
      </w:r>
      <w:r w:rsidRPr="00B92E57">
        <w:rPr>
          <w:rFonts w:cs="Arial"/>
          <w:rtl/>
        </w:rPr>
        <w:t xml:space="preserve"> דכל שהוא מתמיד בתביעתו מידק דייק</w:t>
      </w:r>
      <w:r w:rsidRPr="00B92E57">
        <w:rPr>
          <w:rFonts w:cs="Arial" w:hint="cs"/>
          <w:rtl/>
        </w:rPr>
        <w:t>,</w:t>
      </w:r>
      <w:r w:rsidRPr="00B92E57">
        <w:rPr>
          <w:rFonts w:cs="Arial"/>
          <w:rtl/>
        </w:rPr>
        <w:t xml:space="preserve"> אבל כשנתרשל בדבר איכא למימר נמי דפועל טרוד בעסקיו ואפשר שפרעו ואינו נזכר</w:t>
      </w:r>
      <w:r w:rsidRPr="00B92E57">
        <w:rPr>
          <w:rFonts w:cs="Arial" w:hint="cs"/>
          <w:rtl/>
        </w:rPr>
        <w:t>,</w:t>
      </w:r>
      <w:r w:rsidRPr="00B92E57">
        <w:rPr>
          <w:rFonts w:cs="Arial"/>
          <w:rtl/>
        </w:rPr>
        <w:t xml:space="preserve"> הלכך אינו נשבע ונוטל</w:t>
      </w:r>
      <w:r w:rsidRPr="00B92E57">
        <w:rPr>
          <w:rFonts w:cs="Arial" w:hint="cs"/>
          <w:rtl/>
        </w:rPr>
        <w:t>.</w:t>
      </w:r>
      <w:r w:rsidRPr="00B92E57">
        <w:rPr>
          <w:rFonts w:cs="Arial"/>
          <w:rtl/>
        </w:rPr>
        <w:t xml:space="preserve"> וכך הם דברי הרמב"ם פי"א מהלכות שכירות (ה"ו) אלא שהוא ז"ל לא נתן לפועל כל יום מחרתו אלא אם יום אם לילה ולשון ירושלמי מוכיח כן</w:t>
      </w:r>
      <w:r>
        <w:rPr>
          <w:rFonts w:cs="Arial" w:hint="cs"/>
          <w:rtl/>
        </w:rPr>
        <w:t>, ר"ן (שם)</w:t>
      </w:r>
      <w:r w:rsidRPr="00B92E57">
        <w:rPr>
          <w:rFonts w:cs="Arial" w:hint="cs"/>
          <w:rtl/>
        </w:rPr>
        <w:t>.</w:t>
      </w:r>
    </w:p>
  </w:footnote>
  <w:footnote w:id="338">
    <w:p w14:paraId="05CE1DEA" w14:textId="33B67027" w:rsidR="002C32C9" w:rsidRDefault="002C32C9" w:rsidP="00047293">
      <w:pPr>
        <w:pStyle w:val="a5"/>
        <w:rPr>
          <w:rtl/>
        </w:rPr>
      </w:pPr>
      <w:r>
        <w:rPr>
          <w:rStyle w:val="a7"/>
        </w:rPr>
        <w:footnoteRef/>
      </w:r>
      <w:r>
        <w:rPr>
          <w:rtl/>
        </w:rPr>
        <w:t xml:space="preserve"> </w:t>
      </w:r>
      <w:r>
        <w:rPr>
          <w:rFonts w:cs="Arial"/>
          <w:rtl/>
        </w:rPr>
        <w:t>ודבריו אינם מובנים לי</w:t>
      </w:r>
      <w:r>
        <w:rPr>
          <w:rFonts w:cs="Arial" w:hint="cs"/>
          <w:rtl/>
        </w:rPr>
        <w:t>,</w:t>
      </w:r>
      <w:r>
        <w:rPr>
          <w:rFonts w:cs="Arial"/>
          <w:rtl/>
        </w:rPr>
        <w:t xml:space="preserve"> שאם כוונתו לומר שכל זמן שהוא מתמיד והולך בתביעתו לעולם הוא בחזקת שלא פרעו</w:t>
      </w:r>
      <w:r>
        <w:rPr>
          <w:rFonts w:cs="Arial" w:hint="cs"/>
          <w:rtl/>
        </w:rPr>
        <w:t xml:space="preserve"> -</w:t>
      </w:r>
      <w:r>
        <w:rPr>
          <w:rFonts w:cs="Arial"/>
          <w:rtl/>
        </w:rPr>
        <w:t xml:space="preserve"> הוה ליה למימר הרי זה נשבע ונוטל עד יום חמישי וכן לעולם הוא בחזקת שלא פרעו</w:t>
      </w:r>
      <w:r>
        <w:rPr>
          <w:rFonts w:cs="Arial" w:hint="cs"/>
          <w:rtl/>
        </w:rPr>
        <w:t>.</w:t>
      </w:r>
      <w:r>
        <w:rPr>
          <w:rFonts w:cs="Arial"/>
          <w:rtl/>
        </w:rPr>
        <w:t xml:space="preserve"> ואם כוונתו לומר דדוקא יום חמישי אבל מיום חמישי ואילך לא אפילו אם הוא מתמיד בתביעתו</w:t>
      </w:r>
      <w:r>
        <w:rPr>
          <w:rFonts w:cs="Arial" w:hint="cs"/>
          <w:rtl/>
        </w:rPr>
        <w:t xml:space="preserve"> זו</w:t>
      </w:r>
      <w:r>
        <w:rPr>
          <w:rFonts w:cs="Arial"/>
          <w:rtl/>
        </w:rPr>
        <w:t xml:space="preserve"> </w:t>
      </w:r>
      <w:r>
        <w:rPr>
          <w:rFonts w:cs="Arial" w:hint="cs"/>
          <w:rtl/>
        </w:rPr>
        <w:t>-</w:t>
      </w:r>
      <w:r>
        <w:rPr>
          <w:rFonts w:cs="Arial"/>
          <w:rtl/>
        </w:rPr>
        <w:t xml:space="preserve"> מנין לו</w:t>
      </w:r>
      <w:r>
        <w:rPr>
          <w:rFonts w:cs="Arial" w:hint="cs"/>
          <w:rtl/>
        </w:rPr>
        <w:t>,</w:t>
      </w:r>
      <w:r>
        <w:rPr>
          <w:rFonts w:cs="Arial"/>
          <w:rtl/>
        </w:rPr>
        <w:t xml:space="preserve"> כי בגמרא לא נזכר חילוק זה. והיותר נראה לי שכוונתו לומר דיום חמישי לאו דוקא דהוא הדין לעולם</w:t>
      </w:r>
      <w:r>
        <w:rPr>
          <w:rFonts w:cs="Arial" w:hint="cs"/>
          <w:rtl/>
        </w:rPr>
        <w:t>,</w:t>
      </w:r>
      <w:r>
        <w:rPr>
          <w:rFonts w:cs="Arial"/>
          <w:rtl/>
        </w:rPr>
        <w:t xml:space="preserve"> וקיצר במובן</w:t>
      </w:r>
      <w:r>
        <w:rPr>
          <w:rFonts w:hint="cs"/>
          <w:rtl/>
        </w:rPr>
        <w:t>, ב"י (בבדה"ב).</w:t>
      </w:r>
    </w:p>
  </w:footnote>
  <w:footnote w:id="339">
    <w:p w14:paraId="011DBCE6" w14:textId="77777777" w:rsidR="002C32C9" w:rsidRDefault="002C32C9" w:rsidP="00047293">
      <w:pPr>
        <w:pStyle w:val="a5"/>
        <w:rPr>
          <w:rtl/>
        </w:rPr>
      </w:pPr>
      <w:r>
        <w:rPr>
          <w:rStyle w:val="a7"/>
        </w:rPr>
        <w:footnoteRef/>
      </w:r>
      <w:r>
        <w:rPr>
          <w:rtl/>
        </w:rPr>
        <w:t xml:space="preserve"> </w:t>
      </w:r>
      <w:r>
        <w:rPr>
          <w:rFonts w:hint="cs"/>
          <w:rtl/>
        </w:rPr>
        <w:t xml:space="preserve">ואחרי שהביא הר"ן את דבריהם כתב וז"ל- </w:t>
      </w:r>
      <w:r w:rsidRPr="00E541C0">
        <w:rPr>
          <w:rFonts w:cs="Arial"/>
          <w:rtl/>
        </w:rPr>
        <w:t xml:space="preserve">אבל יותר נראים דברי הר"י הלוי </w:t>
      </w:r>
      <w:r w:rsidRPr="00C8291C">
        <w:rPr>
          <w:rFonts w:cs="Arial"/>
          <w:sz w:val="16"/>
          <w:szCs w:val="16"/>
          <w:rtl/>
        </w:rPr>
        <w:t>(שבועות מו. ד"ה מתקיף)</w:t>
      </w:r>
      <w:r w:rsidRPr="00BC70AC">
        <w:rPr>
          <w:rFonts w:cs="Arial"/>
          <w:sz w:val="14"/>
          <w:szCs w:val="14"/>
          <w:rtl/>
        </w:rPr>
        <w:t xml:space="preserve"> </w:t>
      </w:r>
      <w:r w:rsidRPr="00E541C0">
        <w:rPr>
          <w:rFonts w:cs="Arial"/>
          <w:rtl/>
        </w:rPr>
        <w:t>שכתב דבעיין לא במודה במקצת היא אלא בכופר בכל כגון שפרע לו כבר מה שהוא מודה לו או שאמר לו הילך</w:t>
      </w:r>
      <w:r w:rsidRPr="00E541C0">
        <w:rPr>
          <w:rFonts w:cs="Arial" w:hint="cs"/>
          <w:rtl/>
        </w:rPr>
        <w:t>,</w:t>
      </w:r>
      <w:r w:rsidRPr="00E541C0">
        <w:rPr>
          <w:rFonts w:cs="Arial"/>
          <w:rtl/>
        </w:rPr>
        <w:t xml:space="preserve"> ומיבעיא להו מי נשבע</w:t>
      </w:r>
      <w:r w:rsidRPr="00E541C0">
        <w:rPr>
          <w:rFonts w:cs="Arial" w:hint="cs"/>
          <w:rtl/>
        </w:rPr>
        <w:t>,</w:t>
      </w:r>
      <w:r w:rsidRPr="00E541C0">
        <w:rPr>
          <w:rFonts w:cs="Arial"/>
          <w:rtl/>
        </w:rPr>
        <w:t xml:space="preserve"> כלומר פשיטא לן דשבועת תקנה יש כאן</w:t>
      </w:r>
      <w:r w:rsidRPr="00E541C0">
        <w:rPr>
          <w:rFonts w:cs="Arial" w:hint="cs"/>
          <w:rtl/>
        </w:rPr>
        <w:t>,</w:t>
      </w:r>
      <w:r w:rsidRPr="00E541C0">
        <w:rPr>
          <w:rFonts w:cs="Arial"/>
          <w:rtl/>
        </w:rPr>
        <w:t xml:space="preserve"> משום כדי חייו דשכיר</w:t>
      </w:r>
      <w:r w:rsidRPr="00E541C0">
        <w:rPr>
          <w:rFonts w:cs="Arial" w:hint="cs"/>
          <w:rtl/>
        </w:rPr>
        <w:t>,</w:t>
      </w:r>
      <w:r w:rsidRPr="00E541C0">
        <w:rPr>
          <w:rFonts w:cs="Arial"/>
          <w:rtl/>
        </w:rPr>
        <w:t xml:space="preserve"> אלא דמיבעיא אי שדיוה רבנן על בעל הבית או עקרוה מיניה ושדיוה אשכיר</w:t>
      </w:r>
      <w:r w:rsidRPr="00E541C0">
        <w:rPr>
          <w:rFonts w:cs="Arial" w:hint="cs"/>
          <w:rtl/>
        </w:rPr>
        <w:t>,</w:t>
      </w:r>
      <w:r w:rsidRPr="00E541C0">
        <w:rPr>
          <w:rFonts w:cs="Arial"/>
          <w:rtl/>
        </w:rPr>
        <w:t xml:space="preserve"> ופשט להו דלא עקרוה מבעל הבית כיון דקציצה מידכר דכירי אינשי</w:t>
      </w:r>
      <w:r w:rsidRPr="00E541C0">
        <w:rPr>
          <w:rFonts w:cs="Arial" w:hint="cs"/>
          <w:rtl/>
        </w:rPr>
        <w:t>,</w:t>
      </w:r>
      <w:r w:rsidRPr="00E541C0">
        <w:rPr>
          <w:rFonts w:cs="Arial"/>
          <w:rtl/>
        </w:rPr>
        <w:t xml:space="preserve"> ומכל מקום משום כדי חייו דשכיר נשבע בעל הבית אע</w:t>
      </w:r>
      <w:r w:rsidRPr="00E541C0">
        <w:rPr>
          <w:rFonts w:cs="Arial" w:hint="cs"/>
          <w:rtl/>
        </w:rPr>
        <w:t>"</w:t>
      </w:r>
      <w:r w:rsidRPr="00E541C0">
        <w:rPr>
          <w:rFonts w:cs="Arial"/>
          <w:rtl/>
        </w:rPr>
        <w:t xml:space="preserve">פ שהוא כופר </w:t>
      </w:r>
      <w:r w:rsidRPr="00E541C0">
        <w:rPr>
          <w:rFonts w:cs="Arial" w:hint="cs"/>
          <w:rtl/>
        </w:rPr>
        <w:t>בכל.</w:t>
      </w:r>
      <w:r w:rsidRPr="00E541C0">
        <w:rPr>
          <w:rFonts w:cs="Arial"/>
          <w:rtl/>
        </w:rPr>
        <w:t xml:space="preserve"> הילכך פועל ובעל הבית שנחלקו בקציצה אע</w:t>
      </w:r>
      <w:r w:rsidRPr="00E541C0">
        <w:rPr>
          <w:rFonts w:cs="Arial" w:hint="cs"/>
          <w:rtl/>
        </w:rPr>
        <w:t>"</w:t>
      </w:r>
      <w:r w:rsidRPr="00E541C0">
        <w:rPr>
          <w:rFonts w:cs="Arial"/>
          <w:rtl/>
        </w:rPr>
        <w:t xml:space="preserve">פ שבעל הבית כופר בכל </w:t>
      </w:r>
      <w:r w:rsidRPr="00E541C0">
        <w:rPr>
          <w:rFonts w:cs="Arial" w:hint="cs"/>
          <w:rtl/>
        </w:rPr>
        <w:t xml:space="preserve">- </w:t>
      </w:r>
      <w:r w:rsidRPr="00E541C0">
        <w:rPr>
          <w:rFonts w:cs="Arial"/>
          <w:rtl/>
        </w:rPr>
        <w:t>נשבע שבועת התקנה כעין של תורה</w:t>
      </w:r>
      <w:r w:rsidRPr="00E541C0">
        <w:rPr>
          <w:rFonts w:cs="Arial" w:hint="cs"/>
          <w:rtl/>
        </w:rPr>
        <w:t>.</w:t>
      </w:r>
      <w:r w:rsidRPr="00E541C0">
        <w:rPr>
          <w:rFonts w:cs="Arial"/>
          <w:rtl/>
        </w:rPr>
        <w:t xml:space="preserve"> ומיהו הני מילי ששכרו בעדים ובזמנו</w:t>
      </w:r>
      <w:r w:rsidRPr="00E541C0">
        <w:rPr>
          <w:rFonts w:cs="Arial" w:hint="cs"/>
          <w:rtl/>
        </w:rPr>
        <w:t>,</w:t>
      </w:r>
      <w:r w:rsidRPr="00E541C0">
        <w:rPr>
          <w:rFonts w:cs="Arial"/>
          <w:rtl/>
        </w:rPr>
        <w:t xml:space="preserve"> אבל שכרו שלא בעדים או שעבר זמנו </w:t>
      </w:r>
      <w:r w:rsidRPr="00E541C0">
        <w:rPr>
          <w:rFonts w:cs="Arial" w:hint="cs"/>
          <w:rtl/>
        </w:rPr>
        <w:t xml:space="preserve">- </w:t>
      </w:r>
      <w:r w:rsidRPr="00E541C0">
        <w:rPr>
          <w:rFonts w:cs="Arial"/>
          <w:rtl/>
        </w:rPr>
        <w:t>אינו נשבע כשם שאין פועל נשבע כשבעל הבית אומר נתתי ושכיר אומר לא נטלתי אלא כששכרו בעדים ובזמנו</w:t>
      </w:r>
      <w:r w:rsidRPr="00E541C0">
        <w:rPr>
          <w:rFonts w:cs="Arial" w:hint="cs"/>
          <w:rtl/>
        </w:rPr>
        <w:t>.</w:t>
      </w:r>
      <w:r w:rsidRPr="00E541C0">
        <w:rPr>
          <w:rFonts w:cs="Arial"/>
          <w:rtl/>
        </w:rPr>
        <w:t xml:space="preserve"> וכן דעת הרמב"ם פי"א משכירות (ה"ז)</w:t>
      </w:r>
      <w:r w:rsidRPr="00E541C0">
        <w:rPr>
          <w:rFonts w:cs="Arial" w:hint="cs"/>
          <w:rtl/>
        </w:rPr>
        <w:t>.</w:t>
      </w:r>
    </w:p>
  </w:footnote>
  <w:footnote w:id="340">
    <w:p w14:paraId="38B840BC" w14:textId="7B5BCFE0" w:rsidR="002C32C9" w:rsidRDefault="002C32C9" w:rsidP="00047293">
      <w:pPr>
        <w:pStyle w:val="a5"/>
      </w:pPr>
      <w:r>
        <w:rPr>
          <w:rStyle w:val="a7"/>
        </w:rPr>
        <w:footnoteRef/>
      </w:r>
      <w:r>
        <w:rPr>
          <w:rtl/>
        </w:rPr>
        <w:t xml:space="preserve"> </w:t>
      </w:r>
      <w:r>
        <w:rPr>
          <w:rFonts w:hint="cs"/>
          <w:rtl/>
        </w:rPr>
        <w:t xml:space="preserve">וז"ל- </w:t>
      </w:r>
      <w:r w:rsidRPr="00E541C0">
        <w:rPr>
          <w:rFonts w:cs="Arial"/>
          <w:rtl/>
        </w:rPr>
        <w:t>ואפילו אי טעין לא קצצתי לך אלא אחת ואותה פרעתי לך</w:t>
      </w:r>
      <w:r w:rsidRPr="00E541C0">
        <w:rPr>
          <w:rFonts w:cs="Arial" w:hint="cs"/>
          <w:rtl/>
        </w:rPr>
        <w:t>,</w:t>
      </w:r>
      <w:r w:rsidRPr="00E541C0">
        <w:rPr>
          <w:rFonts w:cs="Arial"/>
          <w:rtl/>
        </w:rPr>
        <w:t xml:space="preserve"> דהשתא הוי כופר בכל</w:t>
      </w:r>
      <w:r w:rsidRPr="00E541C0">
        <w:rPr>
          <w:rFonts w:cs="Arial" w:hint="cs"/>
          <w:rtl/>
        </w:rPr>
        <w:t>,</w:t>
      </w:r>
      <w:r w:rsidRPr="00E541C0">
        <w:rPr>
          <w:rFonts w:cs="Arial"/>
          <w:rtl/>
        </w:rPr>
        <w:t xml:space="preserve"> קאמר שמואל דישבע ב</w:t>
      </w:r>
      <w:r>
        <w:rPr>
          <w:rFonts w:cs="Arial" w:hint="cs"/>
          <w:rtl/>
        </w:rPr>
        <w:t>ע</w:t>
      </w:r>
      <w:r w:rsidRPr="00E541C0">
        <w:rPr>
          <w:rFonts w:cs="Arial"/>
          <w:rtl/>
        </w:rPr>
        <w:t>ה</w:t>
      </w:r>
      <w:r>
        <w:rPr>
          <w:rFonts w:cs="Arial" w:hint="cs"/>
          <w:rtl/>
        </w:rPr>
        <w:t>"</w:t>
      </w:r>
      <w:r w:rsidRPr="00E541C0">
        <w:rPr>
          <w:rFonts w:cs="Arial"/>
          <w:rtl/>
        </w:rPr>
        <w:t>ב</w:t>
      </w:r>
      <w:r w:rsidRPr="00E541C0">
        <w:rPr>
          <w:rFonts w:cs="Arial" w:hint="cs"/>
          <w:rtl/>
        </w:rPr>
        <w:t>.</w:t>
      </w:r>
      <w:r w:rsidRPr="00E541C0">
        <w:rPr>
          <w:rFonts w:cs="Arial"/>
          <w:rtl/>
        </w:rPr>
        <w:t xml:space="preserve"> דמשום טירדא דבעל הבית ראו חכמים שראוי לתקן כאן שבועה וראויה להטילה על בעה</w:t>
      </w:r>
      <w:r>
        <w:rPr>
          <w:rFonts w:cs="Arial" w:hint="cs"/>
          <w:rtl/>
        </w:rPr>
        <w:t>"</w:t>
      </w:r>
      <w:r w:rsidRPr="00E541C0">
        <w:rPr>
          <w:rFonts w:cs="Arial"/>
          <w:rtl/>
        </w:rPr>
        <w:t>ב</w:t>
      </w:r>
      <w:r w:rsidRPr="00E541C0">
        <w:rPr>
          <w:rFonts w:cs="Arial" w:hint="cs"/>
          <w:rtl/>
        </w:rPr>
        <w:t>.</w:t>
      </w:r>
      <w:r w:rsidRPr="00E541C0">
        <w:rPr>
          <w:rFonts w:cs="Arial"/>
          <w:rtl/>
        </w:rPr>
        <w:t xml:space="preserve"> והיכא דחולקין בפרעון</w:t>
      </w:r>
      <w:r w:rsidRPr="00E541C0">
        <w:rPr>
          <w:rFonts w:cs="Arial" w:hint="cs"/>
          <w:rtl/>
        </w:rPr>
        <w:t>,</w:t>
      </w:r>
      <w:r w:rsidRPr="00E541C0">
        <w:rPr>
          <w:rFonts w:cs="Arial"/>
          <w:rtl/>
        </w:rPr>
        <w:t xml:space="preserve"> דב</w:t>
      </w:r>
      <w:r>
        <w:rPr>
          <w:rFonts w:cs="Arial" w:hint="cs"/>
          <w:rtl/>
        </w:rPr>
        <w:t>עה"ב</w:t>
      </w:r>
      <w:r w:rsidRPr="00E541C0">
        <w:rPr>
          <w:rFonts w:cs="Arial"/>
          <w:rtl/>
        </w:rPr>
        <w:t xml:space="preserve"> הוא בודאי שוכח</w:t>
      </w:r>
      <w:r w:rsidRPr="00E541C0">
        <w:rPr>
          <w:rFonts w:cs="Arial" w:hint="cs"/>
          <w:rtl/>
        </w:rPr>
        <w:t>,</w:t>
      </w:r>
      <w:r w:rsidRPr="00E541C0">
        <w:rPr>
          <w:rFonts w:cs="Arial"/>
          <w:rtl/>
        </w:rPr>
        <w:t xml:space="preserve"> עקרוה ממקומה והטילוה על השכיר</w:t>
      </w:r>
      <w:r w:rsidRPr="00E541C0">
        <w:rPr>
          <w:rFonts w:cs="Arial" w:hint="cs"/>
          <w:rtl/>
        </w:rPr>
        <w:t>.</w:t>
      </w:r>
      <w:r w:rsidRPr="00E541C0">
        <w:rPr>
          <w:rFonts w:cs="Arial"/>
          <w:rtl/>
        </w:rPr>
        <w:t xml:space="preserve"> אבל כשחולקין בקציצה</w:t>
      </w:r>
      <w:r w:rsidRPr="00E541C0">
        <w:rPr>
          <w:rFonts w:cs="Arial" w:hint="cs"/>
          <w:rtl/>
        </w:rPr>
        <w:t>,</w:t>
      </w:r>
      <w:r w:rsidRPr="00E541C0">
        <w:rPr>
          <w:rFonts w:cs="Arial"/>
          <w:rtl/>
        </w:rPr>
        <w:t xml:space="preserve"> דב</w:t>
      </w:r>
      <w:r>
        <w:rPr>
          <w:rFonts w:cs="Arial" w:hint="cs"/>
          <w:rtl/>
        </w:rPr>
        <w:t>ע</w:t>
      </w:r>
      <w:r w:rsidRPr="00E541C0">
        <w:rPr>
          <w:rFonts w:cs="Arial"/>
          <w:rtl/>
        </w:rPr>
        <w:t>ה</w:t>
      </w:r>
      <w:r>
        <w:rPr>
          <w:rFonts w:cs="Arial" w:hint="cs"/>
          <w:rtl/>
        </w:rPr>
        <w:t>"</w:t>
      </w:r>
      <w:r w:rsidRPr="00E541C0">
        <w:rPr>
          <w:rFonts w:cs="Arial"/>
          <w:rtl/>
        </w:rPr>
        <w:t>ב זכור בקציצה</w:t>
      </w:r>
      <w:r w:rsidRPr="00E541C0">
        <w:rPr>
          <w:rFonts w:cs="Arial" w:hint="cs"/>
          <w:rtl/>
        </w:rPr>
        <w:t>,</w:t>
      </w:r>
      <w:r w:rsidRPr="00E541C0">
        <w:rPr>
          <w:rFonts w:cs="Arial"/>
          <w:rtl/>
        </w:rPr>
        <w:t xml:space="preserve"> הניחו שבועה במקומה על בעה</w:t>
      </w:r>
      <w:r>
        <w:rPr>
          <w:rFonts w:cs="Arial" w:hint="cs"/>
          <w:rtl/>
        </w:rPr>
        <w:t>"</w:t>
      </w:r>
      <w:r w:rsidRPr="00E541C0">
        <w:rPr>
          <w:rFonts w:cs="Arial"/>
          <w:rtl/>
        </w:rPr>
        <w:t>ב</w:t>
      </w:r>
      <w:r>
        <w:rPr>
          <w:rFonts w:cs="Arial" w:hint="cs"/>
          <w:rtl/>
        </w:rPr>
        <w:t>.</w:t>
      </w:r>
    </w:p>
  </w:footnote>
  <w:footnote w:id="341">
    <w:p w14:paraId="4B0C12BB" w14:textId="739D220F" w:rsidR="002C32C9" w:rsidRDefault="002C32C9" w:rsidP="00047293">
      <w:pPr>
        <w:pStyle w:val="a5"/>
      </w:pPr>
      <w:r>
        <w:rPr>
          <w:rStyle w:val="a7"/>
        </w:rPr>
        <w:footnoteRef/>
      </w:r>
      <w:r>
        <w:rPr>
          <w:rtl/>
        </w:rPr>
        <w:t xml:space="preserve"> </w:t>
      </w:r>
      <w:r>
        <w:rPr>
          <w:rFonts w:cs="Arial" w:hint="cs"/>
          <w:rtl/>
        </w:rPr>
        <w:t>וז"ל- וכתב ה</w:t>
      </w:r>
      <w:r w:rsidRPr="00C33055">
        <w:rPr>
          <w:rFonts w:cs="Arial"/>
          <w:rtl/>
        </w:rPr>
        <w:t>רמב"ם</w:t>
      </w:r>
      <w:r>
        <w:rPr>
          <w:rFonts w:cs="Arial" w:hint="cs"/>
          <w:rtl/>
        </w:rPr>
        <w:t>,</w:t>
      </w:r>
      <w:r w:rsidRPr="00C33055">
        <w:rPr>
          <w:rFonts w:cs="Arial"/>
          <w:rtl/>
        </w:rPr>
        <w:t xml:space="preserve"> בד"א</w:t>
      </w:r>
      <w:r w:rsidRPr="00C33055">
        <w:rPr>
          <w:rFonts w:cs="Arial" w:hint="cs"/>
          <w:rtl/>
        </w:rPr>
        <w:t>,</w:t>
      </w:r>
      <w:r w:rsidRPr="00C33055">
        <w:rPr>
          <w:rFonts w:cs="Arial"/>
          <w:rtl/>
        </w:rPr>
        <w:t xml:space="preserve"> ששכרו בעדים ולא ידעו כמה קצץ לו וזה תבעו בזמנו</w:t>
      </w:r>
      <w:r w:rsidRPr="00C33055">
        <w:rPr>
          <w:rFonts w:cs="Arial" w:hint="cs"/>
          <w:rtl/>
        </w:rPr>
        <w:t>,</w:t>
      </w:r>
      <w:r w:rsidRPr="00C33055">
        <w:rPr>
          <w:rFonts w:cs="Arial"/>
          <w:rtl/>
        </w:rPr>
        <w:t xml:space="preserve"> וכן אם יש עדים שתבעו בסוף זמנו כדלעיל נשבע כעין דאורייתא אפילו אחר זמנו כדי משך זמנו</w:t>
      </w:r>
      <w:r w:rsidRPr="00C33055">
        <w:rPr>
          <w:rFonts w:cs="Arial" w:hint="cs"/>
          <w:rtl/>
        </w:rPr>
        <w:t>,</w:t>
      </w:r>
      <w:r w:rsidRPr="00C33055">
        <w:rPr>
          <w:rFonts w:cs="Arial"/>
          <w:rtl/>
        </w:rPr>
        <w:t xml:space="preserve"> אבל שכרו שלא בעדים ותבעו אחר זמנו</w:t>
      </w:r>
      <w:r w:rsidRPr="00C33055">
        <w:rPr>
          <w:rFonts w:cs="Arial" w:hint="cs"/>
          <w:rtl/>
        </w:rPr>
        <w:t xml:space="preserve"> -</w:t>
      </w:r>
      <w:r w:rsidRPr="00C33055">
        <w:rPr>
          <w:rFonts w:cs="Arial"/>
          <w:rtl/>
        </w:rPr>
        <w:t xml:space="preserve"> אין בע"ה צריך לישבע אלא היסת שלא קצץ לו אלא מה שכבר נתן לו</w:t>
      </w:r>
      <w:r w:rsidRPr="00C33055">
        <w:rPr>
          <w:rFonts w:cs="Arial" w:hint="cs"/>
          <w:rtl/>
        </w:rPr>
        <w:t>,</w:t>
      </w:r>
      <w:r w:rsidRPr="00C33055">
        <w:rPr>
          <w:rFonts w:cs="Arial"/>
          <w:rtl/>
        </w:rPr>
        <w:t xml:space="preserve"> או שלא נשאר לו אצלו אלא מה שאומר לו</w:t>
      </w:r>
      <w:r w:rsidRPr="00C33055">
        <w:rPr>
          <w:rFonts w:cs="Arial" w:hint="cs"/>
          <w:rtl/>
        </w:rPr>
        <w:t>,</w:t>
      </w:r>
      <w:r w:rsidRPr="00C33055">
        <w:rPr>
          <w:rFonts w:cs="Arial"/>
          <w:rtl/>
        </w:rPr>
        <w:t xml:space="preserve"> במגו שלא שכרתיך כדין כל הטענות</w:t>
      </w:r>
      <w:r w:rsidRPr="00C33055">
        <w:rPr>
          <w:rFonts w:cs="Arial" w:hint="cs"/>
          <w:rtl/>
        </w:rPr>
        <w:t>.</w:t>
      </w:r>
    </w:p>
  </w:footnote>
  <w:footnote w:id="342">
    <w:p w14:paraId="4481B069" w14:textId="13613417" w:rsidR="002C32C9" w:rsidRDefault="002C32C9" w:rsidP="00047293">
      <w:pPr>
        <w:pStyle w:val="a5"/>
        <w:rPr>
          <w:rtl/>
        </w:rPr>
      </w:pPr>
      <w:r>
        <w:rPr>
          <w:rStyle w:val="a7"/>
        </w:rPr>
        <w:footnoteRef/>
      </w:r>
      <w:r>
        <w:rPr>
          <w:rtl/>
        </w:rPr>
        <w:t xml:space="preserve"> </w:t>
      </w:r>
      <w:r w:rsidRPr="00BC70AC">
        <w:rPr>
          <w:rFonts w:cs="Arial"/>
          <w:rtl/>
        </w:rPr>
        <w:t>וכתב הרב המגיד כך כתב הרב ן' מיגאש (שם סוף הדבור) מסתברא לן דשכרו שלא בעדים או תבעו לאחר זמנו פטור משבועה כעין דאורייתא דלא יהא דין קציצה חמור מדין נתתי ולא נטלתי דבהני גווני נשבע בעל הבית היסת ונפטר עכ"ל</w:t>
      </w:r>
      <w:r>
        <w:rPr>
          <w:rFonts w:hint="cs"/>
          <w:rtl/>
        </w:rPr>
        <w:t>, ב"י.</w:t>
      </w:r>
    </w:p>
  </w:footnote>
  <w:footnote w:id="343">
    <w:p w14:paraId="631C34A2" w14:textId="701031B1" w:rsidR="002C32C9" w:rsidRDefault="002C32C9" w:rsidP="00047293">
      <w:pPr>
        <w:pStyle w:val="a5"/>
      </w:pPr>
      <w:r>
        <w:rPr>
          <w:rStyle w:val="a7"/>
        </w:rPr>
        <w:footnoteRef/>
      </w:r>
      <w:r>
        <w:rPr>
          <w:rtl/>
        </w:rPr>
        <w:t xml:space="preserve"> </w:t>
      </w:r>
      <w:r>
        <w:rPr>
          <w:rFonts w:cs="Arial" w:hint="cs"/>
          <w:rtl/>
        </w:rPr>
        <w:t>ד</w:t>
      </w:r>
      <w:r w:rsidRPr="00DD78EA">
        <w:rPr>
          <w:rFonts w:cs="Arial"/>
          <w:rtl/>
        </w:rPr>
        <w:t>כתב הרי האומן נשבע בנקיטת חפץ ונוטל</w:t>
      </w:r>
      <w:r>
        <w:rPr>
          <w:rFonts w:cs="Arial" w:hint="cs"/>
          <w:rtl/>
        </w:rPr>
        <w:t>.</w:t>
      </w:r>
      <w:r w:rsidRPr="00DD78EA">
        <w:rPr>
          <w:rFonts w:cs="Arial"/>
          <w:rtl/>
        </w:rPr>
        <w:t xml:space="preserve"> נראה דסבירא ליה דלא שאני לן בין משכון דשכירות לשאר הטענות</w:t>
      </w:r>
      <w:r>
        <w:rPr>
          <w:rFonts w:cs="Arial" w:hint="cs"/>
          <w:rtl/>
        </w:rPr>
        <w:t>, ב"י.</w:t>
      </w:r>
    </w:p>
  </w:footnote>
  <w:footnote w:id="344">
    <w:p w14:paraId="69334D0F" w14:textId="4D8172FA" w:rsidR="002C32C9" w:rsidRDefault="002C32C9" w:rsidP="00047293">
      <w:pPr>
        <w:pStyle w:val="a5"/>
      </w:pPr>
      <w:r>
        <w:rPr>
          <w:rStyle w:val="a7"/>
        </w:rPr>
        <w:footnoteRef/>
      </w:r>
      <w:r>
        <w:rPr>
          <w:rtl/>
        </w:rPr>
        <w:t xml:space="preserve"> </w:t>
      </w:r>
      <w:r>
        <w:rPr>
          <w:rFonts w:hint="cs"/>
          <w:rtl/>
        </w:rPr>
        <w:t xml:space="preserve">היינו כשאין לבעל הבית ראיה. </w:t>
      </w:r>
      <w:r>
        <w:rPr>
          <w:rFonts w:cs="Arial" w:hint="cs"/>
          <w:rtl/>
        </w:rPr>
        <w:t xml:space="preserve">אבל </w:t>
      </w:r>
      <w:r w:rsidRPr="00DD78EA">
        <w:rPr>
          <w:rFonts w:cs="Arial"/>
          <w:rtl/>
        </w:rPr>
        <w:t xml:space="preserve">אי מייתי ראיה </w:t>
      </w:r>
      <w:r>
        <w:rPr>
          <w:rFonts w:cs="Arial" w:hint="cs"/>
          <w:rtl/>
        </w:rPr>
        <w:t xml:space="preserve">- </w:t>
      </w:r>
      <w:r w:rsidRPr="00DD78EA">
        <w:rPr>
          <w:rFonts w:cs="Arial"/>
          <w:rtl/>
        </w:rPr>
        <w:t>מהימן</w:t>
      </w:r>
      <w:r>
        <w:rPr>
          <w:rFonts w:cs="Arial" w:hint="cs"/>
          <w:rtl/>
        </w:rPr>
        <w:t>,</w:t>
      </w:r>
      <w:r w:rsidRPr="00DD78EA">
        <w:rPr>
          <w:rFonts w:cs="Arial"/>
          <w:rtl/>
        </w:rPr>
        <w:t xml:space="preserve"> ויהיב כדאמר</w:t>
      </w:r>
      <w:r>
        <w:rPr>
          <w:rFonts w:cs="Arial" w:hint="cs"/>
          <w:rtl/>
        </w:rPr>
        <w:t>,</w:t>
      </w:r>
      <w:r w:rsidRPr="00DD78EA">
        <w:rPr>
          <w:rFonts w:cs="Arial"/>
          <w:rtl/>
        </w:rPr>
        <w:t xml:space="preserve"> ושקיל טליתו</w:t>
      </w:r>
      <w:r w:rsidRPr="00DD78EA">
        <w:rPr>
          <w:rFonts w:cs="Arial" w:hint="cs"/>
          <w:rtl/>
        </w:rPr>
        <w:t>.</w:t>
      </w:r>
      <w:r w:rsidRPr="00DD78EA">
        <w:rPr>
          <w:rFonts w:cs="Arial"/>
          <w:rtl/>
        </w:rPr>
        <w:t xml:space="preserve"> ואי לא מייתי ראיה </w:t>
      </w:r>
      <w:r>
        <w:rPr>
          <w:rFonts w:cs="Arial" w:hint="cs"/>
          <w:rtl/>
        </w:rPr>
        <w:t xml:space="preserve">- </w:t>
      </w:r>
      <w:r w:rsidRPr="00DD78EA">
        <w:rPr>
          <w:rFonts w:cs="Arial"/>
          <w:rtl/>
        </w:rPr>
        <w:t>מהימן עלה אומן במגו דאי בעי אמר לקוחה היא בידי</w:t>
      </w:r>
      <w:r>
        <w:rPr>
          <w:rFonts w:cs="Arial" w:hint="cs"/>
          <w:rtl/>
        </w:rPr>
        <w:t>.</w:t>
      </w:r>
      <w:r w:rsidRPr="00366BB0">
        <w:rPr>
          <w:rFonts w:cs="Arial"/>
          <w:rtl/>
        </w:rPr>
        <w:t xml:space="preserve"> </w:t>
      </w:r>
      <w:r w:rsidRPr="00DD78EA">
        <w:rPr>
          <w:rFonts w:cs="Arial"/>
          <w:rtl/>
        </w:rPr>
        <w:t>ובפרק חזקת (ב"ב מו.) אוקימנא לה בשלא מסר לו בעדים ובדליכא ראיה</w:t>
      </w:r>
      <w:r w:rsidRPr="00DD78EA">
        <w:rPr>
          <w:rFonts w:cs="Arial" w:hint="cs"/>
          <w:rtl/>
        </w:rPr>
        <w:t>,</w:t>
      </w:r>
      <w:r w:rsidRPr="00DD78EA">
        <w:rPr>
          <w:rFonts w:cs="Arial"/>
          <w:rtl/>
        </w:rPr>
        <w:t xml:space="preserve"> כלומר שלא ראה אותו עתה בידו</w:t>
      </w:r>
      <w:r>
        <w:rPr>
          <w:rFonts w:cs="Arial" w:hint="cs"/>
          <w:rtl/>
        </w:rPr>
        <w:t xml:space="preserve">, </w:t>
      </w:r>
      <w:r w:rsidRPr="00DD78EA">
        <w:rPr>
          <w:rFonts w:cs="Arial"/>
          <w:rtl/>
        </w:rPr>
        <w:t xml:space="preserve">ר"ן </w:t>
      </w:r>
      <w:r w:rsidRPr="00DD78EA">
        <w:rPr>
          <w:rFonts w:cs="Arial"/>
          <w:sz w:val="16"/>
          <w:szCs w:val="16"/>
          <w:rtl/>
        </w:rPr>
        <w:t>(כז. ד"ה ירושלמי)</w:t>
      </w:r>
      <w:r w:rsidRPr="00DD78EA">
        <w:rPr>
          <w:rFonts w:cs="Arial" w:hint="cs"/>
          <w:rtl/>
        </w:rPr>
        <w:t>.</w:t>
      </w:r>
    </w:p>
  </w:footnote>
  <w:footnote w:id="345">
    <w:p w14:paraId="0C69FE16" w14:textId="77777777" w:rsidR="002C32C9" w:rsidRDefault="002C32C9" w:rsidP="00047293">
      <w:pPr>
        <w:pStyle w:val="a5"/>
        <w:rPr>
          <w:rtl/>
        </w:rPr>
      </w:pPr>
      <w:r>
        <w:rPr>
          <w:rStyle w:val="a7"/>
        </w:rPr>
        <w:footnoteRef/>
      </w:r>
      <w:r>
        <w:rPr>
          <w:rtl/>
        </w:rPr>
        <w:t xml:space="preserve"> </w:t>
      </w:r>
      <w:r>
        <w:rPr>
          <w:rFonts w:cs="Arial" w:hint="cs"/>
          <w:rtl/>
        </w:rPr>
        <w:t>אך ה</w:t>
      </w:r>
      <w:r w:rsidRPr="00DD78EA">
        <w:rPr>
          <w:rFonts w:cs="Arial"/>
          <w:rtl/>
        </w:rPr>
        <w:t xml:space="preserve">ר"ן </w:t>
      </w:r>
      <w:r w:rsidRPr="00DD78EA">
        <w:rPr>
          <w:rFonts w:cs="Arial"/>
          <w:sz w:val="16"/>
          <w:szCs w:val="16"/>
          <w:rtl/>
        </w:rPr>
        <w:t>(כז. ד"ה ירושלמי)</w:t>
      </w:r>
      <w:r>
        <w:rPr>
          <w:rFonts w:cs="Arial" w:hint="cs"/>
          <w:rtl/>
        </w:rPr>
        <w:t xml:space="preserve"> כתב</w:t>
      </w:r>
      <w:r w:rsidRPr="00DD78EA">
        <w:rPr>
          <w:rFonts w:cs="Arial"/>
          <w:rtl/>
        </w:rPr>
        <w:t xml:space="preserve"> </w:t>
      </w:r>
      <w:r>
        <w:rPr>
          <w:rFonts w:cs="Arial" w:hint="cs"/>
          <w:rtl/>
        </w:rPr>
        <w:t>ד</w:t>
      </w:r>
      <w:r w:rsidRPr="00DD78EA">
        <w:rPr>
          <w:rFonts w:cs="Arial"/>
          <w:rtl/>
        </w:rPr>
        <w:t xml:space="preserve">משמע בגמרא </w:t>
      </w:r>
      <w:r>
        <w:rPr>
          <w:rFonts w:cs="Arial" w:hint="cs"/>
          <w:rtl/>
        </w:rPr>
        <w:t>(</w:t>
      </w:r>
      <w:r w:rsidRPr="00DD78EA">
        <w:rPr>
          <w:rFonts w:cs="Arial"/>
          <w:rtl/>
        </w:rPr>
        <w:t>ב"ב מו.)</w:t>
      </w:r>
      <w:r>
        <w:rPr>
          <w:rFonts w:cs="Arial" w:hint="cs"/>
          <w:rtl/>
        </w:rPr>
        <w:t xml:space="preserve"> </w:t>
      </w:r>
      <w:r w:rsidRPr="00DD78EA">
        <w:rPr>
          <w:rFonts w:cs="Arial"/>
          <w:rtl/>
        </w:rPr>
        <w:t>דאי לא מייתי ראיה שקיל אומן בלא שבועה</w:t>
      </w:r>
      <w:r>
        <w:rPr>
          <w:rFonts w:cs="Arial" w:hint="cs"/>
          <w:sz w:val="16"/>
          <w:szCs w:val="16"/>
          <w:rtl/>
        </w:rPr>
        <w:t xml:space="preserve"> {היינו בלא נקיטת חפץ אבל שבועת היסת מיהא בעי}</w:t>
      </w:r>
      <w:r>
        <w:rPr>
          <w:rFonts w:cs="Arial" w:hint="cs"/>
          <w:rtl/>
        </w:rPr>
        <w:t>.</w:t>
      </w:r>
      <w:r w:rsidRPr="00DD78EA">
        <w:rPr>
          <w:rFonts w:cs="Arial"/>
          <w:rtl/>
        </w:rPr>
        <w:t xml:space="preserve"> והכי נמי משמע בירושלמי (שבועות פ"ז ה"א)</w:t>
      </w:r>
      <w:r w:rsidRPr="00DD78EA">
        <w:rPr>
          <w:rFonts w:cs="Arial" w:hint="cs"/>
          <w:rtl/>
        </w:rPr>
        <w:t>.</w:t>
      </w:r>
      <w:r w:rsidRPr="00DD78EA">
        <w:rPr>
          <w:rFonts w:cs="Arial"/>
          <w:rtl/>
        </w:rPr>
        <w:t xml:space="preserve"> ומכאן נראה שמי שטוען על המשכון כך וכך יש לי עליו </w:t>
      </w:r>
      <w:r w:rsidRPr="00DD78EA">
        <w:rPr>
          <w:rFonts w:cs="Arial" w:hint="cs"/>
          <w:rtl/>
        </w:rPr>
        <w:t xml:space="preserve">- </w:t>
      </w:r>
      <w:r w:rsidRPr="00DD78EA">
        <w:rPr>
          <w:rFonts w:cs="Arial"/>
          <w:rtl/>
        </w:rPr>
        <w:t>נוטל בלא שבועה</w:t>
      </w:r>
      <w:r w:rsidRPr="00DD78EA">
        <w:rPr>
          <w:rFonts w:cs="Arial" w:hint="cs"/>
          <w:rtl/>
        </w:rPr>
        <w:t>.</w:t>
      </w:r>
      <w:r w:rsidRPr="00DD78EA">
        <w:rPr>
          <w:rFonts w:cs="Arial"/>
          <w:rtl/>
        </w:rPr>
        <w:t xml:space="preserve"> ומכאן קשה לדברי הרי"ף (שו"ת סי' עד) והגאונים (לעיל סי' עב סי"א) שכל המוציא ממון מתחת יד אחר א</w:t>
      </w:r>
      <w:r w:rsidRPr="00DD78EA">
        <w:rPr>
          <w:rFonts w:cs="Arial" w:hint="cs"/>
          <w:rtl/>
        </w:rPr>
        <w:t>ע"</w:t>
      </w:r>
      <w:r w:rsidRPr="00DD78EA">
        <w:rPr>
          <w:rFonts w:cs="Arial"/>
          <w:rtl/>
        </w:rPr>
        <w:t>פ שהוא במגו נשבע שבועה חמורה</w:t>
      </w:r>
      <w:r w:rsidRPr="00DD78EA">
        <w:rPr>
          <w:rFonts w:cs="Arial" w:hint="cs"/>
          <w:rtl/>
        </w:rPr>
        <w:t>,</w:t>
      </w:r>
      <w:r w:rsidRPr="00DD78EA">
        <w:rPr>
          <w:rFonts w:cs="Arial"/>
          <w:rtl/>
        </w:rPr>
        <w:t xml:space="preserve"> כלומר כעין של תורה מפני שאינו נשבע על גופו של משכון</w:t>
      </w:r>
      <w:r w:rsidRPr="00DD78EA">
        <w:rPr>
          <w:rFonts w:cs="Arial" w:hint="cs"/>
          <w:rtl/>
        </w:rPr>
        <w:t>.</w:t>
      </w:r>
      <w:r w:rsidRPr="00DD78EA">
        <w:rPr>
          <w:rFonts w:cs="Arial"/>
          <w:rtl/>
        </w:rPr>
        <w:t xml:space="preserve"> והרמב"ן (מלחמות שם כז.) תירץ לדברי הגאונים דלא דמי משכון דשכירות לשאר הטענות</w:t>
      </w:r>
      <w:r w:rsidRPr="00DD78EA">
        <w:rPr>
          <w:rFonts w:cs="Arial" w:hint="cs"/>
          <w:rtl/>
        </w:rPr>
        <w:t>,</w:t>
      </w:r>
      <w:r w:rsidRPr="00DD78EA">
        <w:rPr>
          <w:rFonts w:cs="Arial"/>
          <w:rtl/>
        </w:rPr>
        <w:t xml:space="preserve"> דאפילו למאן דאמר אין אומן קונה בשבח כלי כיון דודאי אית עליה אגרא ותפיס ליה אאגריה כטוען על גופו של כלי דמי דמיקנא קני ליה כלי עד דיהיב ליה אגריה ושקיל ליה</w:t>
      </w:r>
      <w:r>
        <w:rPr>
          <w:rFonts w:cs="Arial" w:hint="cs"/>
          <w:rtl/>
        </w:rPr>
        <w:t>,</w:t>
      </w:r>
      <w:r w:rsidRPr="00DD78EA">
        <w:rPr>
          <w:rFonts w:cs="Arial"/>
          <w:rtl/>
        </w:rPr>
        <w:t xml:space="preserve"> ואיהו גופיה הימוניה הימניה לאומן אאגריה כי מסר ליה כלי</w:t>
      </w:r>
      <w:r w:rsidRPr="00DD78EA">
        <w:rPr>
          <w:rFonts w:cs="Arial" w:hint="cs"/>
          <w:rtl/>
        </w:rPr>
        <w:t>.</w:t>
      </w:r>
      <w:r w:rsidRPr="00DD78EA">
        <w:rPr>
          <w:rFonts w:cs="Arial"/>
          <w:rtl/>
        </w:rPr>
        <w:t xml:space="preserve"> ודחה הר"ן דבריו וכתב שהוא סובר שאפילו הגאונים ז"ל לא אמרו אלא בבא לגבות חובו מן המשכון הא אלו רצה לשתוק ולהחזיק במשכונו עד שיתן לו מעותיו והלה תובע משכונו אינו נשבע אלא היסת</w:t>
      </w:r>
      <w:r>
        <w:rPr>
          <w:rFonts w:cs="Arial" w:hint="cs"/>
          <w:rtl/>
        </w:rPr>
        <w:t>,</w:t>
      </w:r>
      <w:r w:rsidRPr="00DD78EA">
        <w:rPr>
          <w:rFonts w:cs="Arial"/>
          <w:rtl/>
        </w:rPr>
        <w:t xml:space="preserve"> לפי שאין זה נשבע ונוטל</w:t>
      </w:r>
      <w:r>
        <w:rPr>
          <w:rFonts w:cs="Arial" w:hint="cs"/>
          <w:rtl/>
        </w:rPr>
        <w:t>,</w:t>
      </w:r>
      <w:r w:rsidRPr="00DD78EA">
        <w:rPr>
          <w:rFonts w:cs="Arial"/>
          <w:rtl/>
        </w:rPr>
        <w:t xml:space="preserve"> ודי לנו במה שחדשו הגאונים בדין זה שלא בראיה והבו דלא לוסיף עלה</w:t>
      </w:r>
      <w:r w:rsidRPr="00DD78EA">
        <w:rPr>
          <w:rFonts w:cs="Arial" w:hint="cs"/>
          <w:rtl/>
        </w:rPr>
        <w:t>.</w:t>
      </w:r>
      <w:r w:rsidRPr="00DD78EA">
        <w:rPr>
          <w:rFonts w:cs="Arial"/>
          <w:rtl/>
        </w:rPr>
        <w:t xml:space="preserve"> וה"ר אפרים כתב דכל מי שטוען על המשכון נוטל בשבועת היסת בלבד ובודאי שכך נראים הדברים</w:t>
      </w:r>
      <w:r>
        <w:rPr>
          <w:rFonts w:cs="Arial" w:hint="cs"/>
          <w:rtl/>
        </w:rPr>
        <w:t>,</w:t>
      </w:r>
      <w:r w:rsidRPr="00DD78EA">
        <w:rPr>
          <w:rFonts w:cs="Arial"/>
          <w:rtl/>
        </w:rPr>
        <w:t xml:space="preserve"> אלא שאין לחלוק על הראשונים ז"ל מפני שדבריהם דברי קבלה הם עכ"ל</w:t>
      </w:r>
      <w:r>
        <w:rPr>
          <w:rFonts w:hint="cs"/>
          <w:sz w:val="14"/>
          <w:szCs w:val="14"/>
          <w:rtl/>
        </w:rPr>
        <w:t xml:space="preserve"> (הר"ן)</w:t>
      </w:r>
      <w:r>
        <w:rPr>
          <w:rFonts w:hint="cs"/>
          <w:rtl/>
        </w:rPr>
        <w:t>.</w:t>
      </w:r>
    </w:p>
  </w:footnote>
  <w:footnote w:id="346">
    <w:p w14:paraId="4A032220" w14:textId="591F2765" w:rsidR="002C32C9" w:rsidRDefault="002C32C9" w:rsidP="00047293">
      <w:pPr>
        <w:pStyle w:val="a5"/>
      </w:pPr>
      <w:r>
        <w:rPr>
          <w:rStyle w:val="a7"/>
        </w:rPr>
        <w:footnoteRef/>
      </w:r>
      <w:r>
        <w:rPr>
          <w:rtl/>
        </w:rPr>
        <w:t xml:space="preserve"> </w:t>
      </w:r>
      <w:r>
        <w:rPr>
          <w:rFonts w:cs="Arial" w:hint="cs"/>
          <w:rtl/>
        </w:rPr>
        <w:t>כך כתב הרמב"ם (שם)-</w:t>
      </w:r>
      <w:r w:rsidRPr="00DE55C3">
        <w:rPr>
          <w:rFonts w:cs="Arial"/>
          <w:rtl/>
        </w:rPr>
        <w:t xml:space="preserve"> ואם לא הביא ראיה ישבע בעל הטלית היסת או שבועת התורה אם הודה במקצת</w:t>
      </w:r>
      <w:r>
        <w:rPr>
          <w:rFonts w:cs="Arial" w:hint="cs"/>
          <w:rtl/>
        </w:rPr>
        <w:t>,</w:t>
      </w:r>
      <w:r w:rsidRPr="00DE55C3">
        <w:rPr>
          <w:rFonts w:cs="Arial"/>
          <w:rtl/>
        </w:rPr>
        <w:t xml:space="preserve"> כדין כל הטענות</w:t>
      </w:r>
      <w:r>
        <w:rPr>
          <w:rFonts w:cs="Arial" w:hint="cs"/>
          <w:rtl/>
        </w:rPr>
        <w:t>,</w:t>
      </w:r>
      <w:r w:rsidRPr="00DE55C3">
        <w:rPr>
          <w:rFonts w:cs="Arial"/>
          <w:rtl/>
        </w:rPr>
        <w:t xml:space="preserve"> שאין זה בדין השכיר</w:t>
      </w:r>
      <w:r>
        <w:rPr>
          <w:rFonts w:cs="Arial" w:hint="cs"/>
          <w:rtl/>
        </w:rPr>
        <w:t>.</w:t>
      </w:r>
      <w:r w:rsidRPr="00DE55C3">
        <w:rPr>
          <w:rFonts w:cs="Arial"/>
          <w:rtl/>
        </w:rPr>
        <w:t xml:space="preserve"> </w:t>
      </w:r>
      <w:r>
        <w:rPr>
          <w:rFonts w:cs="Arial" w:hint="cs"/>
          <w:rtl/>
        </w:rPr>
        <w:t xml:space="preserve">עכ"ל. וכתב הב"י- </w:t>
      </w:r>
      <w:r w:rsidRPr="00DE55C3">
        <w:rPr>
          <w:rFonts w:cs="Arial"/>
          <w:rtl/>
        </w:rPr>
        <w:t>ונראה לי שרצונו לומר דלא דמי אומן לשכיר דאמרינן ביה נשבע ונוטל</w:t>
      </w:r>
      <w:r w:rsidRPr="00DE55C3">
        <w:rPr>
          <w:rFonts w:cs="Arial" w:hint="cs"/>
          <w:rtl/>
        </w:rPr>
        <w:t>.</w:t>
      </w:r>
      <w:r w:rsidRPr="00DE55C3">
        <w:rPr>
          <w:rFonts w:cs="Arial"/>
          <w:rtl/>
        </w:rPr>
        <w:t xml:space="preserve"> והטעם לפי שדרך השכיר שאין לו אלא מה שטרח ביום וממנו אוכל בערב ואל שכרו הוא נושא את נפשו</w:t>
      </w:r>
      <w:r w:rsidRPr="00DE55C3">
        <w:rPr>
          <w:rFonts w:cs="Arial" w:hint="cs"/>
          <w:rtl/>
        </w:rPr>
        <w:t>,</w:t>
      </w:r>
      <w:r w:rsidRPr="00DE55C3">
        <w:rPr>
          <w:rFonts w:cs="Arial"/>
          <w:rtl/>
        </w:rPr>
        <w:t xml:space="preserve"> ולפיכך הקילו עליו. וה</w:t>
      </w:r>
      <w:r w:rsidRPr="00DE55C3">
        <w:rPr>
          <w:rFonts w:cs="Arial" w:hint="cs"/>
          <w:rtl/>
        </w:rPr>
        <w:t>ה"מ</w:t>
      </w:r>
      <w:r w:rsidRPr="00DE55C3">
        <w:rPr>
          <w:rFonts w:cs="Arial"/>
          <w:rtl/>
        </w:rPr>
        <w:t xml:space="preserve"> כתב</w:t>
      </w:r>
      <w:r w:rsidRPr="00DE55C3">
        <w:rPr>
          <w:rFonts w:cs="Arial" w:hint="cs"/>
          <w:rtl/>
        </w:rPr>
        <w:t>-</w:t>
      </w:r>
      <w:r w:rsidRPr="00DE55C3">
        <w:rPr>
          <w:rFonts w:cs="Arial"/>
          <w:rtl/>
        </w:rPr>
        <w:t xml:space="preserve"> ואם לא הביא ראיה ישבע בעל הטלית היסת</w:t>
      </w:r>
      <w:r w:rsidRPr="00DE55C3">
        <w:rPr>
          <w:rFonts w:cs="Arial" w:hint="cs"/>
          <w:rtl/>
        </w:rPr>
        <w:t>,</w:t>
      </w:r>
      <w:r w:rsidRPr="00DE55C3">
        <w:rPr>
          <w:rFonts w:cs="Arial"/>
          <w:rtl/>
        </w:rPr>
        <w:t xml:space="preserve"> כך נמצא בספריו ז"ל</w:t>
      </w:r>
      <w:r w:rsidRPr="00DE55C3">
        <w:rPr>
          <w:rFonts w:cs="Arial" w:hint="cs"/>
          <w:rtl/>
        </w:rPr>
        <w:t>,</w:t>
      </w:r>
      <w:r w:rsidRPr="00DE55C3">
        <w:rPr>
          <w:rFonts w:cs="Arial"/>
          <w:rtl/>
        </w:rPr>
        <w:t xml:space="preserve"> ואם כן נראה שחלק הרב בין שכירות לקבלנות</w:t>
      </w:r>
      <w:r w:rsidRPr="00DE55C3">
        <w:rPr>
          <w:rFonts w:cs="Arial" w:hint="cs"/>
          <w:rtl/>
        </w:rPr>
        <w:t>,</w:t>
      </w:r>
      <w:r w:rsidRPr="00DE55C3">
        <w:rPr>
          <w:rFonts w:cs="Arial"/>
          <w:rtl/>
        </w:rPr>
        <w:t xml:space="preserve"> בזה שלמעלה (ה"ז) אמר שבזמן ששכרו בעדים ותבעו בזמנו ונחלקו בקציצה שבעל הבית נשבע בנקיטת חפץ</w:t>
      </w:r>
      <w:r w:rsidRPr="00DE55C3">
        <w:rPr>
          <w:rFonts w:cs="Arial" w:hint="cs"/>
          <w:rtl/>
        </w:rPr>
        <w:t>,</w:t>
      </w:r>
      <w:r w:rsidRPr="00DE55C3">
        <w:rPr>
          <w:rFonts w:cs="Arial"/>
          <w:rtl/>
        </w:rPr>
        <w:t xml:space="preserve"> וכאן בטלית כתב היסת</w:t>
      </w:r>
      <w:r w:rsidRPr="00DE55C3">
        <w:rPr>
          <w:rFonts w:cs="Arial" w:hint="cs"/>
          <w:rtl/>
        </w:rPr>
        <w:t>,</w:t>
      </w:r>
      <w:r w:rsidRPr="00DE55C3">
        <w:rPr>
          <w:rFonts w:cs="Arial"/>
          <w:rtl/>
        </w:rPr>
        <w:t xml:space="preserve"> ולא ידעתי למה זה</w:t>
      </w:r>
      <w:r w:rsidRPr="00DE55C3">
        <w:rPr>
          <w:rFonts w:cs="Arial" w:hint="cs"/>
          <w:rtl/>
        </w:rPr>
        <w:t>,</w:t>
      </w:r>
      <w:r w:rsidRPr="00DE55C3">
        <w:rPr>
          <w:rFonts w:cs="Arial"/>
          <w:rtl/>
        </w:rPr>
        <w:t xml:space="preserve"> ובגמרא לא חילקו</w:t>
      </w:r>
      <w:r w:rsidRPr="00DE55C3">
        <w:rPr>
          <w:rFonts w:cs="Arial" w:hint="cs"/>
          <w:rtl/>
        </w:rPr>
        <w:t>,</w:t>
      </w:r>
      <w:r w:rsidRPr="00DE55C3">
        <w:rPr>
          <w:rFonts w:cs="Arial"/>
          <w:rtl/>
        </w:rPr>
        <w:t xml:space="preserve"> גם רבו ז"ל לא חילק</w:t>
      </w:r>
      <w:r w:rsidRPr="00DE55C3">
        <w:rPr>
          <w:rFonts w:cs="Arial" w:hint="cs"/>
          <w:rtl/>
        </w:rPr>
        <w:t>,</w:t>
      </w:r>
      <w:r w:rsidRPr="00DE55C3">
        <w:rPr>
          <w:rFonts w:cs="Arial"/>
          <w:rtl/>
        </w:rPr>
        <w:t xml:space="preserve"> וגם השוה אותם רבינו מאיר ז"ל</w:t>
      </w:r>
      <w:r w:rsidRPr="00DE55C3">
        <w:rPr>
          <w:rFonts w:cs="Arial" w:hint="cs"/>
          <w:rtl/>
        </w:rPr>
        <w:t>.</w:t>
      </w:r>
      <w:r w:rsidRPr="00DE55C3">
        <w:rPr>
          <w:rFonts w:cs="Arial"/>
          <w:rtl/>
        </w:rPr>
        <w:t xml:space="preserve"> ואפשר שדבריו כאן אינם אלא כשתבעו בלא זמנו</w:t>
      </w:r>
      <w:r w:rsidRPr="00DE55C3">
        <w:rPr>
          <w:rFonts w:cs="Arial" w:hint="cs"/>
          <w:rtl/>
        </w:rPr>
        <w:t>,</w:t>
      </w:r>
      <w:r w:rsidRPr="00DE55C3">
        <w:rPr>
          <w:rFonts w:cs="Arial"/>
          <w:rtl/>
        </w:rPr>
        <w:t xml:space="preserve"> ויראה כן ממה שכתב בדין טלית פ</w:t>
      </w:r>
      <w:r w:rsidRPr="00DE55C3">
        <w:rPr>
          <w:rFonts w:cs="Arial" w:hint="cs"/>
          <w:rtl/>
        </w:rPr>
        <w:t>"</w:t>
      </w:r>
      <w:r w:rsidRPr="00DE55C3">
        <w:rPr>
          <w:rFonts w:cs="Arial"/>
          <w:rtl/>
        </w:rPr>
        <w:t xml:space="preserve">ט מטוען (ה"ב) </w:t>
      </w:r>
      <w:r w:rsidRPr="00DE55C3">
        <w:rPr>
          <w:rFonts w:cs="Arial" w:hint="cs"/>
          <w:rtl/>
        </w:rPr>
        <w:t>'</w:t>
      </w:r>
      <w:r w:rsidRPr="00DE55C3">
        <w:rPr>
          <w:rFonts w:cs="Arial"/>
          <w:rtl/>
        </w:rPr>
        <w:t>הרי בעל הבית נשבע בנקיטת חפץ על הקציצה כמו שביארנו בשכירות ונותן</w:t>
      </w:r>
      <w:r w:rsidRPr="00DE55C3">
        <w:rPr>
          <w:rFonts w:cs="Arial" w:hint="cs"/>
          <w:rtl/>
        </w:rPr>
        <w:t>'.</w:t>
      </w:r>
      <w:r w:rsidRPr="00DE55C3">
        <w:rPr>
          <w:rFonts w:cs="Arial"/>
          <w:rtl/>
        </w:rPr>
        <w:t xml:space="preserve"> הנה שהשוה דינם</w:t>
      </w:r>
      <w:r w:rsidRPr="00DE55C3">
        <w:rPr>
          <w:rFonts w:cs="Arial" w:hint="cs"/>
          <w:rtl/>
        </w:rPr>
        <w:t>.</w:t>
      </w:r>
      <w:r w:rsidRPr="00DE55C3">
        <w:rPr>
          <w:rFonts w:cs="Arial"/>
          <w:rtl/>
        </w:rPr>
        <w:t xml:space="preserve"> ודבריו צריכים עיון אם הנמצא בספריו אמת</w:t>
      </w:r>
      <w:r w:rsidRPr="00DE55C3">
        <w:rPr>
          <w:rFonts w:cs="Arial" w:hint="cs"/>
          <w:rtl/>
        </w:rPr>
        <w:t>.</w:t>
      </w:r>
      <w:r w:rsidRPr="00DE55C3">
        <w:rPr>
          <w:rFonts w:cs="Arial"/>
          <w:rtl/>
        </w:rPr>
        <w:t xml:space="preserve"> עכ"ל</w:t>
      </w:r>
      <w:r w:rsidRPr="00DE55C3">
        <w:rPr>
          <w:rFonts w:cs="Arial" w:hint="cs"/>
          <w:rtl/>
        </w:rPr>
        <w:t>.</w:t>
      </w:r>
      <w:r>
        <w:rPr>
          <w:rFonts w:cs="Arial" w:hint="cs"/>
          <w:rtl/>
        </w:rPr>
        <w:t xml:space="preserve"> </w:t>
      </w:r>
      <w:r w:rsidRPr="009A5DFD">
        <w:rPr>
          <w:rFonts w:cs="Arial" w:hint="cs"/>
          <w:color w:val="E36C0A" w:themeColor="accent6" w:themeShade="BF"/>
          <w:rtl/>
        </w:rPr>
        <w:t>(וכ"כ בשו"ע)</w:t>
      </w:r>
    </w:p>
  </w:footnote>
  <w:footnote w:id="347">
    <w:p w14:paraId="18293C35" w14:textId="7AD16CF8" w:rsidR="002C32C9" w:rsidRDefault="002C32C9" w:rsidP="00047293">
      <w:pPr>
        <w:pStyle w:val="a5"/>
        <w:rPr>
          <w:rtl/>
        </w:rPr>
      </w:pPr>
      <w:r>
        <w:rPr>
          <w:rStyle w:val="a7"/>
        </w:rPr>
        <w:footnoteRef/>
      </w:r>
      <w:r>
        <w:rPr>
          <w:rtl/>
        </w:rPr>
        <w:t xml:space="preserve"> </w:t>
      </w:r>
      <w:r>
        <w:rPr>
          <w:rFonts w:hint="cs"/>
          <w:rtl/>
        </w:rPr>
        <w:t xml:space="preserve">ואח"כ כתב הטור וז"ל- </w:t>
      </w:r>
      <w:r w:rsidRPr="009A5DFD">
        <w:rPr>
          <w:rFonts w:cs="Arial"/>
          <w:rtl/>
        </w:rPr>
        <w:t>לשון הרמב"ם</w:t>
      </w:r>
      <w:r>
        <w:rPr>
          <w:rFonts w:cs="Arial" w:hint="cs"/>
          <w:rtl/>
        </w:rPr>
        <w:t xml:space="preserve"> </w:t>
      </w:r>
      <w:r w:rsidRPr="009A5DFD">
        <w:rPr>
          <w:rFonts w:cs="Arial"/>
          <w:rtl/>
        </w:rPr>
        <w:t>ז"ל</w:t>
      </w:r>
      <w:r w:rsidRPr="006B42C2">
        <w:rPr>
          <w:rFonts w:cs="Arial"/>
          <w:rtl/>
        </w:rPr>
        <w:t xml:space="preserve"> </w:t>
      </w:r>
      <w:r w:rsidRPr="009A5DFD">
        <w:rPr>
          <w:rFonts w:cs="Arial"/>
          <w:rtl/>
        </w:rPr>
        <w:t>שכיר שבא לישבע</w:t>
      </w:r>
      <w:r>
        <w:rPr>
          <w:rFonts w:cs="Arial" w:hint="cs"/>
          <w:sz w:val="14"/>
          <w:szCs w:val="14"/>
          <w:rtl/>
        </w:rPr>
        <w:t xml:space="preserve"> {כדלקמן}</w:t>
      </w:r>
      <w:r>
        <w:rPr>
          <w:rFonts w:cs="Arial" w:hint="cs"/>
          <w:rtl/>
        </w:rPr>
        <w:t>...</w:t>
      </w:r>
      <w:r>
        <w:rPr>
          <w:rFonts w:hint="cs"/>
          <w:rtl/>
        </w:rPr>
        <w:t xml:space="preserve"> </w:t>
      </w:r>
    </w:p>
  </w:footnote>
  <w:footnote w:id="348">
    <w:p w14:paraId="02E04B31" w14:textId="6948E5C4" w:rsidR="002C32C9" w:rsidRDefault="002C32C9" w:rsidP="00047293">
      <w:pPr>
        <w:pStyle w:val="a5"/>
      </w:pPr>
      <w:r>
        <w:rPr>
          <w:rStyle w:val="a7"/>
        </w:rPr>
        <w:footnoteRef/>
      </w:r>
      <w:r>
        <w:rPr>
          <w:rtl/>
        </w:rPr>
        <w:t xml:space="preserve"> </w:t>
      </w:r>
      <w:r>
        <w:rPr>
          <w:rFonts w:cs="Arial"/>
          <w:rtl/>
        </w:rPr>
        <w:t>וידוע דהלכה כתנא קמא</w:t>
      </w:r>
      <w:r>
        <w:rPr>
          <w:rFonts w:cs="Arial" w:hint="cs"/>
          <w:rtl/>
        </w:rPr>
        <w:t>, ב"י</w:t>
      </w:r>
      <w:r>
        <w:rPr>
          <w:rFonts w:cs="Arial"/>
          <w:rtl/>
        </w:rPr>
        <w:t>.</w:t>
      </w:r>
    </w:p>
  </w:footnote>
  <w:footnote w:id="349">
    <w:p w14:paraId="6F7ECBAD" w14:textId="73F95C49" w:rsidR="002C32C9" w:rsidRDefault="002C32C9" w:rsidP="00047293">
      <w:pPr>
        <w:pStyle w:val="a5"/>
        <w:rPr>
          <w:rtl/>
        </w:rPr>
      </w:pPr>
      <w:r>
        <w:rPr>
          <w:rStyle w:val="a7"/>
        </w:rPr>
        <w:footnoteRef/>
      </w:r>
      <w:r>
        <w:rPr>
          <w:rtl/>
        </w:rPr>
        <w:t xml:space="preserve"> </w:t>
      </w:r>
      <w:r>
        <w:rPr>
          <w:rFonts w:cs="Arial"/>
          <w:rtl/>
        </w:rPr>
        <w:t>אותם שהעידו שמשכנו יעידו מאי משכנו ומה שבועה יש</w:t>
      </w:r>
      <w:r>
        <w:rPr>
          <w:rFonts w:hint="cs"/>
          <w:rtl/>
        </w:rPr>
        <w:t>, רש"י.</w:t>
      </w:r>
    </w:p>
  </w:footnote>
  <w:footnote w:id="350">
    <w:p w14:paraId="1046B951" w14:textId="1E3DB114" w:rsidR="002C32C9" w:rsidRDefault="002C32C9" w:rsidP="00047293">
      <w:pPr>
        <w:pStyle w:val="a5"/>
      </w:pPr>
      <w:r>
        <w:rPr>
          <w:rStyle w:val="a7"/>
        </w:rPr>
        <w:footnoteRef/>
      </w:r>
      <w:r>
        <w:rPr>
          <w:rtl/>
        </w:rPr>
        <w:t xml:space="preserve"> </w:t>
      </w:r>
      <w:r>
        <w:rPr>
          <w:rFonts w:cs="Arial"/>
          <w:rtl/>
        </w:rPr>
        <w:t>בעל הבית טוען שנטל כלים קטנים שאדם יכול להסתיר תחת כנפי בגדיו ולא הכירו בהם עדים</w:t>
      </w:r>
      <w:r>
        <w:rPr>
          <w:rFonts w:cs="Arial" w:hint="cs"/>
          <w:rtl/>
        </w:rPr>
        <w:t>, רש"י.</w:t>
      </w:r>
    </w:p>
  </w:footnote>
  <w:footnote w:id="351">
    <w:p w14:paraId="7EC285E3" w14:textId="77777777" w:rsidR="002C32C9" w:rsidRDefault="002C32C9" w:rsidP="00047293">
      <w:pPr>
        <w:pStyle w:val="a5"/>
      </w:pPr>
      <w:r>
        <w:rPr>
          <w:rStyle w:val="a7"/>
        </w:rPr>
        <w:footnoteRef/>
      </w:r>
      <w:r>
        <w:rPr>
          <w:rtl/>
        </w:rPr>
        <w:t xml:space="preserve"> </w:t>
      </w:r>
      <w:r>
        <w:rPr>
          <w:rFonts w:cs="Arial"/>
          <w:rtl/>
        </w:rPr>
        <w:t>ופשוט הוא ששבועה זו היא כעין של תורה שהרי שבועת המשנה היא</w:t>
      </w:r>
      <w:r>
        <w:rPr>
          <w:rFonts w:cs="Arial" w:hint="cs"/>
          <w:rtl/>
        </w:rPr>
        <w:t>.</w:t>
      </w:r>
      <w:r w:rsidRPr="00FC1CF5">
        <w:rPr>
          <w:rFonts w:cs="Arial"/>
          <w:rtl/>
        </w:rPr>
        <w:t xml:space="preserve"> </w:t>
      </w:r>
      <w:r>
        <w:rPr>
          <w:rFonts w:cs="Arial"/>
          <w:rtl/>
        </w:rPr>
        <w:t>וכל החלקים שכתב רבינו עד נשבע בעל הבית ונוטל</w:t>
      </w:r>
      <w:r>
        <w:rPr>
          <w:rFonts w:cs="Arial" w:hint="cs"/>
          <w:sz w:val="16"/>
          <w:szCs w:val="16"/>
          <w:rtl/>
        </w:rPr>
        <w:t xml:space="preserve"> {היינו עד כאן}</w:t>
      </w:r>
      <w:r>
        <w:rPr>
          <w:rFonts w:cs="Arial"/>
          <w:rtl/>
        </w:rPr>
        <w:t xml:space="preserve"> מפורשים בהרי"ף פרק הנשבעין (כז:) ובהרמב"ם פרק ד' מגזילה (ה"ב)</w:t>
      </w:r>
      <w:r>
        <w:rPr>
          <w:rFonts w:cs="Arial" w:hint="cs"/>
          <w:rtl/>
        </w:rPr>
        <w:t>, ב"י.</w:t>
      </w:r>
    </w:p>
  </w:footnote>
  <w:footnote w:id="352">
    <w:p w14:paraId="08A0F085" w14:textId="78A747A1" w:rsidR="002C32C9" w:rsidRDefault="002C32C9" w:rsidP="00047293">
      <w:pPr>
        <w:pStyle w:val="a5"/>
        <w:rPr>
          <w:rtl/>
        </w:rPr>
      </w:pPr>
      <w:r>
        <w:rPr>
          <w:rStyle w:val="a7"/>
        </w:rPr>
        <w:footnoteRef/>
      </w:r>
      <w:r>
        <w:rPr>
          <w:rtl/>
        </w:rPr>
        <w:t xml:space="preserve"> </w:t>
      </w:r>
      <w:r>
        <w:rPr>
          <w:rFonts w:cs="Arial"/>
          <w:rtl/>
        </w:rPr>
        <w:t>כך כתבו התוספות (מו. ד"ה בטוענו) בטוענו כלים הנטלים תחת כנפיו והכירו העדים במקצת והוא טוען שהטמין יותר ממה שראו עדים. גם הרא"ש (פ"ז סי' ה) כתב בטוענו כלים הנטלים תחת כנפיו וכגון שראו העדים שהטמין כלים שאין יכול לכפור ולומר שלא הטמין כלום</w:t>
      </w:r>
      <w:r>
        <w:rPr>
          <w:rFonts w:cs="Arial" w:hint="cs"/>
          <w:rtl/>
        </w:rPr>
        <w:t>.</w:t>
      </w:r>
      <w:r>
        <w:rPr>
          <w:rFonts w:cs="Arial"/>
          <w:rtl/>
        </w:rPr>
        <w:t xml:space="preserve"> אי נמי ידעי במקצת כלים שהטמין והוא טוען שהטמין יותר ממה שידעו העדים עכ"ל</w:t>
      </w:r>
      <w:r>
        <w:rPr>
          <w:rFonts w:hint="cs"/>
          <w:rtl/>
        </w:rPr>
        <w:t>, ב"י.</w:t>
      </w:r>
    </w:p>
  </w:footnote>
  <w:footnote w:id="353">
    <w:p w14:paraId="1F463333" w14:textId="083EBE5E" w:rsidR="002C32C9" w:rsidRDefault="002C32C9" w:rsidP="00047293">
      <w:pPr>
        <w:pStyle w:val="a5"/>
      </w:pPr>
      <w:r>
        <w:rPr>
          <w:rStyle w:val="a7"/>
        </w:rPr>
        <w:footnoteRef/>
      </w:r>
      <w:r>
        <w:rPr>
          <w:rtl/>
        </w:rPr>
        <w:t xml:space="preserve"> </w:t>
      </w:r>
      <w:r>
        <w:rPr>
          <w:rFonts w:cs="Arial"/>
          <w:rtl/>
        </w:rPr>
        <w:t>עניינו שהוא איש נאמן שמפקידין בידו כיוצא בדברים אלו</w:t>
      </w:r>
      <w:r>
        <w:rPr>
          <w:rFonts w:cs="Arial" w:hint="cs"/>
          <w:rtl/>
        </w:rPr>
        <w:t>, ב"י.</w:t>
      </w:r>
    </w:p>
  </w:footnote>
  <w:footnote w:id="354">
    <w:p w14:paraId="562ADE28" w14:textId="052662A4" w:rsidR="002C32C9" w:rsidRDefault="002C32C9" w:rsidP="00047293">
      <w:pPr>
        <w:pStyle w:val="a5"/>
      </w:pPr>
      <w:r>
        <w:rPr>
          <w:rStyle w:val="a7"/>
        </w:rPr>
        <w:footnoteRef/>
      </w:r>
      <w:r>
        <w:rPr>
          <w:rtl/>
        </w:rPr>
        <w:t xml:space="preserve"> </w:t>
      </w:r>
      <w:r>
        <w:rPr>
          <w:rFonts w:cs="Arial"/>
          <w:rtl/>
        </w:rPr>
        <w:t>כתב המרשים דהיינו טעמא משום דבהני סהדי לא מפסיל דכיון דלא ראו העדים מה היה תחת כנפיו אפשר דעפר או צרורות היה או עשה עצמו כמוציא דבר תחת כנפיו ולא הוציא כלום</w:t>
      </w:r>
      <w:r>
        <w:rPr>
          <w:rFonts w:cs="Arial" w:hint="cs"/>
          <w:rtl/>
        </w:rPr>
        <w:t>, ב"י.</w:t>
      </w:r>
    </w:p>
  </w:footnote>
  <w:footnote w:id="355">
    <w:p w14:paraId="51A2769A" w14:textId="7A11175F" w:rsidR="002C32C9" w:rsidRDefault="002C32C9" w:rsidP="00047293">
      <w:pPr>
        <w:pStyle w:val="a5"/>
      </w:pPr>
      <w:r>
        <w:rPr>
          <w:rStyle w:val="a7"/>
        </w:rPr>
        <w:footnoteRef/>
      </w:r>
      <w:r>
        <w:rPr>
          <w:rtl/>
        </w:rPr>
        <w:t xml:space="preserve"> </w:t>
      </w:r>
      <w:r w:rsidRPr="00B848B4">
        <w:rPr>
          <w:rFonts w:cs="Arial"/>
          <w:rtl/>
        </w:rPr>
        <w:t>וטעמו מגו דאי בעי אמר נכנסתי ולא נטלתי</w:t>
      </w:r>
      <w:r>
        <w:rPr>
          <w:rFonts w:cs="Arial" w:hint="cs"/>
          <w:rtl/>
        </w:rPr>
        <w:t>.</w:t>
      </w:r>
      <w:r w:rsidRPr="00B848B4">
        <w:rPr>
          <w:rFonts w:cs="Arial"/>
          <w:rtl/>
        </w:rPr>
        <w:t xml:space="preserve"> ודעת רבינו</w:t>
      </w:r>
      <w:r>
        <w:rPr>
          <w:rFonts w:cs="Arial" w:hint="cs"/>
          <w:sz w:val="16"/>
          <w:szCs w:val="16"/>
          <w:rtl/>
        </w:rPr>
        <w:t xml:space="preserve"> {הטור}</w:t>
      </w:r>
      <w:r w:rsidRPr="00B848B4">
        <w:rPr>
          <w:rFonts w:cs="Arial"/>
          <w:rtl/>
        </w:rPr>
        <w:t xml:space="preserve"> דהוי כמגו במקום עדים</w:t>
      </w:r>
      <w:r>
        <w:rPr>
          <w:rFonts w:cs="Arial" w:hint="cs"/>
          <w:rtl/>
        </w:rPr>
        <w:t>.</w:t>
      </w:r>
      <w:r w:rsidRPr="00B848B4">
        <w:rPr>
          <w:rFonts w:cs="Arial"/>
          <w:rtl/>
        </w:rPr>
        <w:t xml:space="preserve"> וטעמו של הרמב"ם דהאי לאו הכחשה היא דמלתא דלא רמיא עליה דאינש וכו' הילכך מגו שלא במקום עדים הוא</w:t>
      </w:r>
      <w:r>
        <w:rPr>
          <w:rFonts w:cs="Arial" w:hint="cs"/>
          <w:rtl/>
        </w:rPr>
        <w:t>, ב"י.</w:t>
      </w:r>
    </w:p>
  </w:footnote>
  <w:footnote w:id="356">
    <w:p w14:paraId="736760F5" w14:textId="2D95C5B4" w:rsidR="002C32C9" w:rsidRDefault="002C32C9" w:rsidP="00047293">
      <w:pPr>
        <w:pStyle w:val="a5"/>
      </w:pPr>
      <w:r>
        <w:rPr>
          <w:rStyle w:val="a7"/>
        </w:rPr>
        <w:footnoteRef/>
      </w:r>
      <w:r>
        <w:rPr>
          <w:rtl/>
        </w:rPr>
        <w:t xml:space="preserve"> </w:t>
      </w:r>
      <w:r>
        <w:rPr>
          <w:rFonts w:cs="Arial"/>
          <w:rtl/>
        </w:rPr>
        <w:t>כבר נתבאר בסמוך (ס"א)</w:t>
      </w:r>
      <w:r>
        <w:rPr>
          <w:rFonts w:cs="Arial" w:hint="cs"/>
          <w:rtl/>
        </w:rPr>
        <w:t>, ב"י.</w:t>
      </w:r>
    </w:p>
  </w:footnote>
  <w:footnote w:id="357">
    <w:p w14:paraId="1F8F6021" w14:textId="2AB9D1BD" w:rsidR="002C32C9" w:rsidRDefault="002C32C9" w:rsidP="00047293">
      <w:pPr>
        <w:pStyle w:val="a5"/>
      </w:pPr>
      <w:r>
        <w:rPr>
          <w:rStyle w:val="a7"/>
        </w:rPr>
        <w:footnoteRef/>
      </w:r>
      <w:r>
        <w:rPr>
          <w:rtl/>
        </w:rPr>
        <w:t xml:space="preserve"> </w:t>
      </w:r>
      <w:r>
        <w:rPr>
          <w:rFonts w:cs="Arial"/>
          <w:rtl/>
        </w:rPr>
        <w:t>ומכל מקום יש לדקדק שהרמב"ם כתב הרי זה נשבע בנקיטת חפץ שלא גזל ורבינו כתב נשבע היסת. ונראה לי שמה שכתב הרמב"ם שנשבע בנקיטת חפץ היינו כשטוען לא גזלתי</w:t>
      </w:r>
      <w:r>
        <w:rPr>
          <w:rFonts w:cs="Arial" w:hint="cs"/>
          <w:rtl/>
        </w:rPr>
        <w:t>,</w:t>
      </w:r>
      <w:r>
        <w:rPr>
          <w:rFonts w:cs="Arial"/>
          <w:rtl/>
        </w:rPr>
        <w:t xml:space="preserve"> שהוא מכחיש את העד</w:t>
      </w:r>
      <w:r>
        <w:rPr>
          <w:rFonts w:cs="Arial" w:hint="cs"/>
          <w:rtl/>
        </w:rPr>
        <w:t>,</w:t>
      </w:r>
      <w:r>
        <w:rPr>
          <w:rFonts w:cs="Arial"/>
          <w:rtl/>
        </w:rPr>
        <w:t xml:space="preserve"> והא קיימא לן דעד אחד מחייבו שבועה דאורייתא</w:t>
      </w:r>
      <w:r>
        <w:rPr>
          <w:rFonts w:cs="Arial" w:hint="cs"/>
          <w:rtl/>
        </w:rPr>
        <w:t>.</w:t>
      </w:r>
      <w:r>
        <w:rPr>
          <w:rFonts w:cs="Arial"/>
          <w:rtl/>
        </w:rPr>
        <w:t xml:space="preserve"> ולישניה הכי משמע הרי זה נשבע בנקיטת חפץ שלא גזל</w:t>
      </w:r>
      <w:r>
        <w:rPr>
          <w:rFonts w:cs="Arial" w:hint="cs"/>
          <w:rtl/>
        </w:rPr>
        <w:t>,</w:t>
      </w:r>
      <w:r>
        <w:rPr>
          <w:rFonts w:cs="Arial"/>
          <w:rtl/>
        </w:rPr>
        <w:t xml:space="preserve"> משמע דלא קאי אלא אגזילה</w:t>
      </w:r>
      <w:r>
        <w:rPr>
          <w:rFonts w:cs="Arial" w:hint="cs"/>
          <w:rtl/>
        </w:rPr>
        <w:t>.</w:t>
      </w:r>
      <w:r>
        <w:rPr>
          <w:rFonts w:cs="Arial"/>
          <w:rtl/>
        </w:rPr>
        <w:t xml:space="preserve"> דאילו לאומר בחובי נטלתיו נראה דכיון שמודה לדברי העד הוי ליה מחוייב שבועה שאינו יכול לישבע ומשלם כעובדא דנסכא דרבי אבא (ב"ב לג:) וכתבה הרב ז"ל באותו פרק עצמו (הי"ד)</w:t>
      </w:r>
      <w:r>
        <w:rPr>
          <w:rFonts w:cs="Arial" w:hint="cs"/>
          <w:rtl/>
        </w:rPr>
        <w:t>.</w:t>
      </w:r>
      <w:r>
        <w:rPr>
          <w:rFonts w:cs="Arial"/>
          <w:rtl/>
        </w:rPr>
        <w:t xml:space="preserve"> וגם כן כתב שם (הי"ג) וכן אם היה שם עד אחד בלבד וכו' והלה אומר לקוח הוא בידי או בחובי גביתיו וכו' הרי זה חייב להחזיר הכלי לבעליו בלא שבועה. ואין לחלק דהתם הוציא הכלי מגולה והעד מעיד שכלי פלוני נטל אבל הכא אינו מעיד מה כלי נטל אלא שראהו מוציא כלים תחת כנפיו</w:t>
      </w:r>
      <w:r>
        <w:rPr>
          <w:rFonts w:cs="Arial" w:hint="cs"/>
          <w:rtl/>
        </w:rPr>
        <w:t>,</w:t>
      </w:r>
      <w:r>
        <w:rPr>
          <w:rFonts w:cs="Arial"/>
          <w:rtl/>
        </w:rPr>
        <w:t xml:space="preserve"> דסוף סוף הרי הוא חייב שבועה ואינו יכול לישבע שהרי מודה לדברי העד וחייב לשלם. ולפי זה</w:t>
      </w:r>
      <w:r>
        <w:rPr>
          <w:rFonts w:cs="Arial" w:hint="cs"/>
          <w:rtl/>
        </w:rPr>
        <w:t>,</w:t>
      </w:r>
      <w:r>
        <w:rPr>
          <w:rFonts w:cs="Arial"/>
          <w:rtl/>
        </w:rPr>
        <w:t xml:space="preserve"> בין דברי רבינו שכתב בשתי החלוקות נשבע היסת</w:t>
      </w:r>
      <w:r>
        <w:rPr>
          <w:rFonts w:cs="Arial" w:hint="cs"/>
          <w:rtl/>
        </w:rPr>
        <w:t>,</w:t>
      </w:r>
      <w:r>
        <w:rPr>
          <w:rFonts w:cs="Arial"/>
          <w:rtl/>
        </w:rPr>
        <w:t xml:space="preserve"> בין דברי הרמב"ם שכתב דאומר בחובי נטלתיו נפטר בשבועה </w:t>
      </w:r>
      <w:r>
        <w:rPr>
          <w:rFonts w:cs="Arial" w:hint="cs"/>
          <w:rtl/>
        </w:rPr>
        <w:t xml:space="preserve">- </w:t>
      </w:r>
      <w:r>
        <w:rPr>
          <w:rFonts w:cs="Arial"/>
          <w:rtl/>
        </w:rPr>
        <w:t xml:space="preserve">צריכים עיון. [בדק הבית] קשה דהוה להו למימר מחוייב שבועה ואינו יכול לישבע ומשלם. ויש לומר שאם היה העד מעידו שכך כלים היו תחת כנפיו וזה היה אומר בחובי נטלתים </w:t>
      </w:r>
      <w:r>
        <w:rPr>
          <w:rFonts w:cs="Arial" w:hint="cs"/>
          <w:rtl/>
        </w:rPr>
        <w:t xml:space="preserve">- </w:t>
      </w:r>
      <w:r>
        <w:rPr>
          <w:rFonts w:cs="Arial"/>
          <w:rtl/>
        </w:rPr>
        <w:t>היה כן</w:t>
      </w:r>
      <w:r>
        <w:rPr>
          <w:rFonts w:cs="Arial" w:hint="cs"/>
          <w:rtl/>
        </w:rPr>
        <w:t>,</w:t>
      </w:r>
      <w:r>
        <w:rPr>
          <w:rFonts w:cs="Arial"/>
          <w:rtl/>
        </w:rPr>
        <w:t xml:space="preserve"> אבל הכא כיון שאין העד יודע מה היה תחת כנפיו </w:t>
      </w:r>
      <w:r>
        <w:rPr>
          <w:rFonts w:cs="Arial" w:hint="cs"/>
          <w:rtl/>
        </w:rPr>
        <w:t xml:space="preserve">- </w:t>
      </w:r>
      <w:r>
        <w:rPr>
          <w:rFonts w:cs="Arial"/>
          <w:rtl/>
        </w:rPr>
        <w:t>אינו חייב שבועה מפני העד אלא על ידי בעל הבית שטוענו כך וכך כלים נטלת</w:t>
      </w:r>
      <w:r>
        <w:rPr>
          <w:rFonts w:cs="Arial" w:hint="cs"/>
          <w:rtl/>
        </w:rPr>
        <w:t>,</w:t>
      </w:r>
      <w:r>
        <w:rPr>
          <w:rFonts w:cs="Arial"/>
          <w:rtl/>
        </w:rPr>
        <w:t xml:space="preserve"> ולפיכך נשבע היסת ונפטר</w:t>
      </w:r>
      <w:r>
        <w:rPr>
          <w:rFonts w:cs="Arial" w:hint="cs"/>
          <w:rtl/>
        </w:rPr>
        <w:t>.</w:t>
      </w:r>
      <w:r>
        <w:rPr>
          <w:rFonts w:cs="Arial"/>
          <w:rtl/>
        </w:rPr>
        <w:t xml:space="preserve"> וכך היה כתוב בנוסחת הרמב"ם שביד רבינו. אבל בנוסחת הרמב"ם שבידינו כתוב הרי זה נשבע בנקיטת חפץ שלא גזל והוא דבר תימה. ואפשר שטעמו כסברא אחרונה שכתוב בספר התרומות שאכתוב בסמוך</w:t>
      </w:r>
      <w:r>
        <w:rPr>
          <w:rFonts w:cs="Arial" w:hint="cs"/>
          <w:rtl/>
        </w:rPr>
        <w:t>.</w:t>
      </w:r>
      <w:r>
        <w:rPr>
          <w:rFonts w:cs="Arial"/>
          <w:rtl/>
        </w:rPr>
        <w:t xml:space="preserve"> או שטעמו משום דהוי כמי שיש משכון בידו שנאמן עליו עד כדי דמיו בשבועה בנקיטת חפץ. ומכל מקום קשה דעל כרחין מיירי כשראה העד כלים תחת כנפיו אלא שאינו יודע מה הן והוה ליה מחוייב שבועה להכחיש את העד ואינו יכול לישבע ומשלם. ולכן נראה לי דכיון דאפילו כשראוהו שני עדים נכנס לביתו של חבירו למשכנו שלא ברשות וראוהו יוצא וכלים תחת כנפיו</w:t>
      </w:r>
      <w:r>
        <w:rPr>
          <w:rFonts w:cs="Arial" w:hint="cs"/>
          <w:rtl/>
        </w:rPr>
        <w:t>,</w:t>
      </w:r>
      <w:r>
        <w:rPr>
          <w:rFonts w:cs="Arial"/>
          <w:rtl/>
        </w:rPr>
        <w:t xml:space="preserve"> מן הדין היה לפטרו לגמרי</w:t>
      </w:r>
      <w:r>
        <w:rPr>
          <w:rFonts w:cs="Arial" w:hint="cs"/>
          <w:rtl/>
        </w:rPr>
        <w:t>,</w:t>
      </w:r>
      <w:r>
        <w:rPr>
          <w:rFonts w:cs="Arial"/>
          <w:rtl/>
        </w:rPr>
        <w:t xml:space="preserve"> אלא שתקנו חכמים שישבע בעל הבית ויטול</w:t>
      </w:r>
      <w:r>
        <w:rPr>
          <w:rFonts w:cs="Arial" w:hint="cs"/>
          <w:rtl/>
        </w:rPr>
        <w:t>,</w:t>
      </w:r>
      <w:r>
        <w:rPr>
          <w:rFonts w:cs="Arial"/>
          <w:rtl/>
        </w:rPr>
        <w:t xml:space="preserve"> אם כן כשעד אחד מעידו כן אין כאן מחוייב שבועה לשנאמר בו שאם אינו יכול לישבע להכחיש את העד ישלם [עד כאן]</w:t>
      </w:r>
      <w:r>
        <w:rPr>
          <w:rFonts w:cs="Arial" w:hint="cs"/>
          <w:rtl/>
        </w:rPr>
        <w:t>, ב"י.</w:t>
      </w:r>
    </w:p>
  </w:footnote>
  <w:footnote w:id="358">
    <w:p w14:paraId="30CD9320" w14:textId="30B93D04" w:rsidR="002C32C9" w:rsidRDefault="002C32C9" w:rsidP="00047293">
      <w:pPr>
        <w:pStyle w:val="a5"/>
        <w:rPr>
          <w:rtl/>
        </w:rPr>
      </w:pPr>
      <w:r>
        <w:rPr>
          <w:rStyle w:val="a7"/>
        </w:rPr>
        <w:footnoteRef/>
      </w:r>
      <w:r>
        <w:rPr>
          <w:rtl/>
        </w:rPr>
        <w:t xml:space="preserve"> </w:t>
      </w:r>
      <w:r w:rsidRPr="00FB78D0">
        <w:rPr>
          <w:rFonts w:cs="Arial"/>
          <w:rtl/>
        </w:rPr>
        <w:t>א"א ואילו היו שם שני עדים והיה בענין זה לא היה נאמן ואפילו בלא שבועה, לאו היינו שמעתיה דרב יהודה ראוהו שהטמין כלים תחת כנפיו ויצא ואמר לקוחין הן בידי אינו נאמן ולא אמרן וכו', אלמא איכא ארחי טובא דמהימן ואף על גב דאיכא עדים</w:t>
      </w:r>
      <w:r>
        <w:rPr>
          <w:rFonts w:cs="Arial" w:hint="cs"/>
          <w:rtl/>
        </w:rPr>
        <w:t>, ראב"ד (בהשגות שם).</w:t>
      </w:r>
      <w:r>
        <w:rPr>
          <w:rFonts w:cs="Arial"/>
          <w:rtl/>
        </w:rPr>
        <w:t xml:space="preserve"> וכתב הרב המגיד שהשיגו הראב"ד מפני שלא כתב למשכנו דאפילו היו שם עדים הוא נאמן ואפילו בלא שבועה כי באמת יש חילוק בין הנכנס למשכן ומגלה דעתו בין הנכנס סתם שזה כיון שגילה דעתו שלמשכן הוא בא אינו יכול לטעון טענת לקוח וזה מוסכם ובאמת שדעת רבינו שהוצרך לפטרו מפני שלא היו שם שני עדים הוא כשנכנס למשכן ואין צריך לומר סתם וסמך לו על מה שכתב למעלה ראוהו עדים שנכנס למשכן ואף זו כשהעד מעיד שנכנס למשכן עכ"ל</w:t>
      </w:r>
      <w:r>
        <w:rPr>
          <w:rFonts w:cs="Arial" w:hint="cs"/>
          <w:rtl/>
        </w:rPr>
        <w:t>.</w:t>
      </w:r>
    </w:p>
  </w:footnote>
  <w:footnote w:id="359">
    <w:p w14:paraId="347D2E53" w14:textId="5B99231D" w:rsidR="002C32C9" w:rsidRDefault="002C32C9" w:rsidP="00047293">
      <w:pPr>
        <w:pStyle w:val="a5"/>
      </w:pPr>
      <w:r>
        <w:rPr>
          <w:rStyle w:val="a7"/>
        </w:rPr>
        <w:footnoteRef/>
      </w:r>
      <w:r w:rsidRPr="00B848B4">
        <w:rPr>
          <w:rFonts w:cs="Arial"/>
          <w:rtl/>
        </w:rPr>
        <w:t xml:space="preserve"> וכבר נתבאר סימן פ"ט (ס"ט) וסימן ע"ב (סי"א) דסברא אחרונה היא עיקר</w:t>
      </w:r>
      <w:r>
        <w:rPr>
          <w:rFonts w:cs="Arial" w:hint="cs"/>
          <w:rtl/>
        </w:rPr>
        <w:t>, דרכ"מ (אות א*).</w:t>
      </w:r>
    </w:p>
  </w:footnote>
  <w:footnote w:id="360">
    <w:p w14:paraId="2F2E7AEC" w14:textId="5D993454" w:rsidR="002C32C9" w:rsidRDefault="002C32C9" w:rsidP="00047293">
      <w:pPr>
        <w:pStyle w:val="a5"/>
        <w:rPr>
          <w:rtl/>
        </w:rPr>
      </w:pPr>
      <w:r>
        <w:rPr>
          <w:rStyle w:val="a7"/>
        </w:rPr>
        <w:footnoteRef/>
      </w:r>
      <w:r>
        <w:rPr>
          <w:rtl/>
        </w:rPr>
        <w:t xml:space="preserve"> </w:t>
      </w:r>
      <w:r>
        <w:rPr>
          <w:rFonts w:cs="Arial"/>
          <w:rtl/>
        </w:rPr>
        <w:t>של בעל הבית ולא מסר לו שמירת הבית</w:t>
      </w:r>
      <w:r>
        <w:rPr>
          <w:rFonts w:cs="Arial" w:hint="cs"/>
          <w:rtl/>
        </w:rPr>
        <w:t>, רש"י</w:t>
      </w:r>
      <w:r>
        <w:rPr>
          <w:rFonts w:cs="Arial"/>
          <w:rtl/>
        </w:rPr>
        <w:t>.</w:t>
      </w:r>
    </w:p>
  </w:footnote>
  <w:footnote w:id="361">
    <w:p w14:paraId="1009F9F1" w14:textId="06EC1CE8" w:rsidR="002C32C9" w:rsidRDefault="002C32C9" w:rsidP="00047293">
      <w:pPr>
        <w:pStyle w:val="a5"/>
        <w:rPr>
          <w:rtl/>
        </w:rPr>
      </w:pPr>
      <w:r>
        <w:rPr>
          <w:rStyle w:val="a7"/>
        </w:rPr>
        <w:footnoteRef/>
      </w:r>
      <w:r>
        <w:rPr>
          <w:rtl/>
        </w:rPr>
        <w:t xml:space="preserve"> </w:t>
      </w:r>
      <w:r w:rsidRPr="006912DB">
        <w:rPr>
          <w:rFonts w:cs="Arial"/>
          <w:rtl/>
        </w:rPr>
        <w:t>כתב הרמב"ם פ</w:t>
      </w:r>
      <w:r>
        <w:rPr>
          <w:rFonts w:cs="Arial" w:hint="cs"/>
          <w:rtl/>
        </w:rPr>
        <w:t>"</w:t>
      </w:r>
      <w:r w:rsidRPr="006912DB">
        <w:rPr>
          <w:rFonts w:cs="Arial"/>
          <w:rtl/>
        </w:rPr>
        <w:t>ד מגזילה (ה"ז) היה שם שכירו או לקיטו של בעל הבית אינן נשבעין ונוטלין</w:t>
      </w:r>
      <w:r>
        <w:rPr>
          <w:rFonts w:cs="Arial" w:hint="cs"/>
          <w:rtl/>
        </w:rPr>
        <w:t>.</w:t>
      </w:r>
      <w:r w:rsidRPr="006912DB">
        <w:rPr>
          <w:rFonts w:cs="Arial"/>
          <w:rtl/>
        </w:rPr>
        <w:t xml:space="preserve"> וכתב הה</w:t>
      </w:r>
      <w:r>
        <w:rPr>
          <w:rFonts w:cs="Arial" w:hint="cs"/>
          <w:rtl/>
        </w:rPr>
        <w:t>"</w:t>
      </w:r>
      <w:r w:rsidRPr="006912DB">
        <w:rPr>
          <w:rFonts w:cs="Arial"/>
          <w:rtl/>
        </w:rPr>
        <w:t>מ</w:t>
      </w:r>
      <w:r>
        <w:rPr>
          <w:rFonts w:cs="Arial" w:hint="cs"/>
          <w:rtl/>
        </w:rPr>
        <w:t>0-</w:t>
      </w:r>
      <w:r w:rsidRPr="006912DB">
        <w:rPr>
          <w:rFonts w:cs="Arial"/>
          <w:rtl/>
        </w:rPr>
        <w:t xml:space="preserve"> ולפיכך כתב אין אלו נשבעין ולא פסק שאם תפס הנגזל אין מוציאין מידו כדרכו ברוב תיקו שבתלמוד</w:t>
      </w:r>
      <w:r>
        <w:rPr>
          <w:rFonts w:cs="Arial" w:hint="cs"/>
          <w:rtl/>
        </w:rPr>
        <w:t>,</w:t>
      </w:r>
      <w:r w:rsidRPr="006912DB">
        <w:rPr>
          <w:rFonts w:cs="Arial"/>
          <w:rtl/>
        </w:rPr>
        <w:t xml:space="preserve"> לפי שכל זה מן התקנה הוא ובמה שלא התקינו בפירוש</w:t>
      </w:r>
      <w:r>
        <w:rPr>
          <w:rFonts w:hint="cs"/>
          <w:rtl/>
        </w:rPr>
        <w:t>-...</w:t>
      </w:r>
    </w:p>
  </w:footnote>
  <w:footnote w:id="362">
    <w:p w14:paraId="63378A10" w14:textId="48557698" w:rsidR="002C32C9" w:rsidRDefault="002C32C9" w:rsidP="00047293">
      <w:pPr>
        <w:pStyle w:val="a5"/>
      </w:pPr>
      <w:r>
        <w:rPr>
          <w:rStyle w:val="a7"/>
        </w:rPr>
        <w:footnoteRef/>
      </w:r>
      <w:r>
        <w:rPr>
          <w:rtl/>
        </w:rPr>
        <w:t xml:space="preserve"> </w:t>
      </w:r>
      <w:r>
        <w:rPr>
          <w:rFonts w:cs="Arial"/>
          <w:rtl/>
        </w:rPr>
        <w:t>כלומר אפילו הודה במקצת לא אמרינן דמודה מקצת הטענה ישבע וזה אינו יכול לישבע שהרי גזלן הוא וישלם</w:t>
      </w:r>
      <w:r>
        <w:rPr>
          <w:rFonts w:cs="Arial" w:hint="cs"/>
          <w:rtl/>
        </w:rPr>
        <w:t>,</w:t>
      </w:r>
      <w:r>
        <w:rPr>
          <w:rFonts w:cs="Arial"/>
          <w:rtl/>
        </w:rPr>
        <w:t xml:space="preserve"> לפי שזה אינו טוענו ודאי גזלתני כך וכך</w:t>
      </w:r>
      <w:r>
        <w:rPr>
          <w:rFonts w:cs="Arial" w:hint="cs"/>
          <w:rtl/>
        </w:rPr>
        <w:t>,</w:t>
      </w:r>
      <w:r>
        <w:rPr>
          <w:rFonts w:cs="Arial"/>
          <w:rtl/>
        </w:rPr>
        <w:t xml:space="preserve"> שהרי הוא לא ראה שגזלו</w:t>
      </w:r>
      <w:r>
        <w:rPr>
          <w:rFonts w:cs="Arial" w:hint="cs"/>
          <w:rtl/>
        </w:rPr>
        <w:t>,</w:t>
      </w:r>
      <w:r>
        <w:rPr>
          <w:rFonts w:cs="Arial"/>
          <w:rtl/>
        </w:rPr>
        <w:t xml:space="preserve"> והעדים אינם יודעים כמה גזלו</w:t>
      </w:r>
      <w:r>
        <w:rPr>
          <w:rFonts w:cs="Arial" w:hint="cs"/>
          <w:rtl/>
        </w:rPr>
        <w:t>,</w:t>
      </w:r>
      <w:r>
        <w:rPr>
          <w:rFonts w:cs="Arial"/>
          <w:rtl/>
        </w:rPr>
        <w:t xml:space="preserve"> אלא שבעל הבית טוען שכך וכך חסר מביתו</w:t>
      </w:r>
      <w:r>
        <w:rPr>
          <w:rFonts w:cs="Arial" w:hint="cs"/>
          <w:rtl/>
        </w:rPr>
        <w:t>,</w:t>
      </w:r>
      <w:r>
        <w:rPr>
          <w:rFonts w:cs="Arial"/>
          <w:rtl/>
        </w:rPr>
        <w:t xml:space="preserve"> ומסתמא זה גזלן</w:t>
      </w:r>
      <w:r>
        <w:rPr>
          <w:rFonts w:cs="Arial" w:hint="cs"/>
          <w:rtl/>
        </w:rPr>
        <w:t>,</w:t>
      </w:r>
      <w:r>
        <w:rPr>
          <w:rFonts w:cs="Arial"/>
          <w:rtl/>
        </w:rPr>
        <w:t xml:space="preserve"> ואינו חייב לישבע על טענת שמא</w:t>
      </w:r>
      <w:r>
        <w:rPr>
          <w:rFonts w:cs="Arial" w:hint="cs"/>
          <w:rtl/>
        </w:rPr>
        <w:t>, ב"י.</w:t>
      </w:r>
    </w:p>
  </w:footnote>
  <w:footnote w:id="363">
    <w:p w14:paraId="441E6C8D" w14:textId="51F8AA69" w:rsidR="002C32C9" w:rsidRDefault="002C32C9" w:rsidP="00047293">
      <w:pPr>
        <w:pStyle w:val="a5"/>
      </w:pPr>
      <w:r>
        <w:rPr>
          <w:rStyle w:val="a7"/>
        </w:rPr>
        <w:footnoteRef/>
      </w:r>
      <w:r>
        <w:rPr>
          <w:rtl/>
        </w:rPr>
        <w:t xml:space="preserve"> </w:t>
      </w:r>
      <w:r>
        <w:rPr>
          <w:rFonts w:cs="Arial"/>
          <w:rtl/>
        </w:rPr>
        <w:t>ופסקו הפוסקים כחכמים</w:t>
      </w:r>
      <w:r>
        <w:rPr>
          <w:rFonts w:cs="Arial" w:hint="cs"/>
          <w:rtl/>
        </w:rPr>
        <w:t>, ב"י.</w:t>
      </w:r>
    </w:p>
  </w:footnote>
  <w:footnote w:id="364">
    <w:p w14:paraId="6332FE84" w14:textId="10FFF0F7" w:rsidR="002C32C9" w:rsidRDefault="002C32C9" w:rsidP="00047293">
      <w:pPr>
        <w:pStyle w:val="a5"/>
      </w:pPr>
      <w:r>
        <w:rPr>
          <w:rStyle w:val="a7"/>
        </w:rPr>
        <w:footnoteRef/>
      </w:r>
      <w:r>
        <w:rPr>
          <w:rtl/>
        </w:rPr>
        <w:t xml:space="preserve"> </w:t>
      </w:r>
      <w:r>
        <w:rPr>
          <w:rFonts w:cs="Arial"/>
          <w:rtl/>
        </w:rPr>
        <w:t>וכ</w:t>
      </w:r>
      <w:r>
        <w:rPr>
          <w:rFonts w:cs="Arial" w:hint="cs"/>
          <w:rtl/>
        </w:rPr>
        <w:t>תב</w:t>
      </w:r>
      <w:r>
        <w:rPr>
          <w:rFonts w:cs="Arial"/>
          <w:rtl/>
        </w:rPr>
        <w:t xml:space="preserve"> ה</w:t>
      </w:r>
      <w:r>
        <w:rPr>
          <w:rFonts w:cs="Arial" w:hint="cs"/>
          <w:rtl/>
        </w:rPr>
        <w:t>ה"מ</w:t>
      </w:r>
      <w:r>
        <w:rPr>
          <w:rFonts w:cs="Arial"/>
          <w:rtl/>
        </w:rPr>
        <w:t xml:space="preserve"> </w:t>
      </w:r>
      <w:r w:rsidRPr="008D3B5E">
        <w:rPr>
          <w:rFonts w:cs="Arial" w:hint="cs"/>
          <w:sz w:val="16"/>
          <w:szCs w:val="16"/>
          <w:rtl/>
        </w:rPr>
        <w:t>(</w:t>
      </w:r>
      <w:r w:rsidRPr="008D3B5E">
        <w:rPr>
          <w:rFonts w:cs="Arial"/>
          <w:sz w:val="16"/>
          <w:szCs w:val="16"/>
          <w:rtl/>
        </w:rPr>
        <w:t>פי"ד מנזקי ממון</w:t>
      </w:r>
      <w:r>
        <w:rPr>
          <w:rFonts w:cs="Arial" w:hint="cs"/>
          <w:sz w:val="16"/>
          <w:szCs w:val="16"/>
          <w:rtl/>
        </w:rPr>
        <w:t xml:space="preserve"> </w:t>
      </w:r>
      <w:r w:rsidRPr="008D3B5E">
        <w:rPr>
          <w:rFonts w:cs="Arial"/>
          <w:sz w:val="16"/>
          <w:szCs w:val="16"/>
          <w:rtl/>
        </w:rPr>
        <w:t xml:space="preserve">ה"ט) </w:t>
      </w:r>
      <w:r>
        <w:rPr>
          <w:rFonts w:cs="Arial"/>
          <w:rtl/>
        </w:rPr>
        <w:t>דכלל הוא בין למדליק בתוך של חבירו בין למדליק בתוך שלו והלכה ודלקה בתוך של חבירו</w:t>
      </w:r>
      <w:r>
        <w:rPr>
          <w:rFonts w:cs="Arial" w:hint="cs"/>
          <w:rtl/>
        </w:rPr>
        <w:t>, ב"י.</w:t>
      </w:r>
    </w:p>
  </w:footnote>
  <w:footnote w:id="365">
    <w:p w14:paraId="29D4DB3B" w14:textId="26BF6308" w:rsidR="002C32C9" w:rsidRDefault="002C32C9" w:rsidP="00047293">
      <w:pPr>
        <w:pStyle w:val="a5"/>
        <w:rPr>
          <w:rtl/>
        </w:rPr>
      </w:pPr>
      <w:r>
        <w:rPr>
          <w:rStyle w:val="a7"/>
        </w:rPr>
        <w:footnoteRef/>
      </w:r>
      <w:r>
        <w:rPr>
          <w:rtl/>
        </w:rPr>
        <w:t xml:space="preserve"> </w:t>
      </w:r>
      <w:r>
        <w:rPr>
          <w:rFonts w:cs="Arial"/>
          <w:rtl/>
        </w:rPr>
        <w:t xml:space="preserve">דמשתבע ושקיל </w:t>
      </w:r>
      <w:r>
        <w:rPr>
          <w:rFonts w:cs="Arial" w:hint="cs"/>
          <w:sz w:val="16"/>
          <w:szCs w:val="16"/>
          <w:rtl/>
        </w:rPr>
        <w:t xml:space="preserve">{היינו </w:t>
      </w:r>
      <w:r w:rsidRPr="00DD6075">
        <w:rPr>
          <w:rFonts w:cs="Arial"/>
          <w:sz w:val="16"/>
          <w:szCs w:val="16"/>
          <w:rtl/>
        </w:rPr>
        <w:t>שאם בעל הגדיש שנשרף טוען שהיו לו שם כלים טמונים, ואינו יכול להוכיח זאת, הרי עשו רבנן תקנה, שהוא יוכל להישבע מה הטמין שם, ובעל האש ישלם לו על כך. כפי שרבנן עשו תקנה דומה לנגזל</w:t>
      </w:r>
      <w:r>
        <w:rPr>
          <w:rFonts w:cs="Arial" w:hint="cs"/>
          <w:sz w:val="16"/>
          <w:szCs w:val="16"/>
          <w:rtl/>
        </w:rPr>
        <w:t>, חברותא}</w:t>
      </w:r>
      <w:r w:rsidRPr="00DD6075">
        <w:rPr>
          <w:rFonts w:cs="Arial"/>
          <w:sz w:val="16"/>
          <w:szCs w:val="16"/>
          <w:rtl/>
        </w:rPr>
        <w:t xml:space="preserve"> </w:t>
      </w:r>
      <w:r>
        <w:rPr>
          <w:rFonts w:cs="Arial"/>
          <w:rtl/>
        </w:rPr>
        <w:t>כדתנן (שבועות מד:) ואלו נשבעין ונוטלין הנגזל וכו'</w:t>
      </w:r>
      <w:r>
        <w:rPr>
          <w:rFonts w:cs="Arial" w:hint="cs"/>
          <w:rtl/>
        </w:rPr>
        <w:t>,</w:t>
      </w:r>
      <w:r w:rsidRPr="00DD6075">
        <w:rPr>
          <w:rFonts w:cs="Arial"/>
          <w:rtl/>
        </w:rPr>
        <w:t xml:space="preserve"> </w:t>
      </w:r>
      <w:r>
        <w:rPr>
          <w:rFonts w:cs="Arial"/>
          <w:rtl/>
        </w:rPr>
        <w:t>רי"ף (כה:)</w:t>
      </w:r>
      <w:r>
        <w:rPr>
          <w:rFonts w:cs="Arial" w:hint="cs"/>
          <w:rtl/>
        </w:rPr>
        <w:t>.</w:t>
      </w:r>
      <w:r>
        <w:rPr>
          <w:rFonts w:cs="Arial"/>
          <w:rtl/>
        </w:rPr>
        <w:t xml:space="preserve"> וכתבו התוספות (ב"ק סב. ד"ה לרבי יהודה) לרבנן נמי הוה מצי למימר דעשו תקנה בבירה בכל דבר ובגדיש במוריגים</w:t>
      </w:r>
      <w:r>
        <w:rPr>
          <w:rFonts w:cs="Arial" w:hint="cs"/>
          <w:rtl/>
        </w:rPr>
        <w:t>,</w:t>
      </w:r>
      <w:r>
        <w:rPr>
          <w:rFonts w:cs="Arial"/>
          <w:rtl/>
        </w:rPr>
        <w:t xml:space="preserve"> אלא רבותא אשמעינן דלרבי יהודה אפילו ארנקי בגדיש עשו תקנת נגזל</w:t>
      </w:r>
      <w:r>
        <w:rPr>
          <w:rFonts w:cs="Arial" w:hint="cs"/>
          <w:rtl/>
        </w:rPr>
        <w:t>, ב"י.</w:t>
      </w:r>
    </w:p>
  </w:footnote>
  <w:footnote w:id="366">
    <w:p w14:paraId="0865B2D8" w14:textId="77777777" w:rsidR="002C32C9" w:rsidRDefault="002C32C9" w:rsidP="00047293">
      <w:pPr>
        <w:pStyle w:val="a5"/>
        <w:rPr>
          <w:rtl/>
        </w:rPr>
      </w:pPr>
      <w:r>
        <w:rPr>
          <w:rStyle w:val="a7"/>
        </w:rPr>
        <w:footnoteRef/>
      </w:r>
      <w:r>
        <w:rPr>
          <w:rtl/>
        </w:rPr>
        <w:t xml:space="preserve"> </w:t>
      </w:r>
      <w:r>
        <w:rPr>
          <w:rFonts w:cs="Arial"/>
          <w:rtl/>
        </w:rPr>
        <w:t>כלומר שהוא איש נאמן שמפקידין בידו כיוצא בדברים הללו וכבר נתבאר כן בסמוך (ס"ג) גבי נגזל</w:t>
      </w:r>
      <w:r>
        <w:rPr>
          <w:rFonts w:hint="cs"/>
          <w:rtl/>
        </w:rPr>
        <w:t>, ב"י.</w:t>
      </w:r>
    </w:p>
  </w:footnote>
  <w:footnote w:id="367">
    <w:p w14:paraId="10F292A7" w14:textId="5F9F4982" w:rsidR="002C32C9" w:rsidRDefault="002C32C9" w:rsidP="00047293">
      <w:pPr>
        <w:pStyle w:val="a5"/>
      </w:pPr>
      <w:r>
        <w:rPr>
          <w:rStyle w:val="a7"/>
        </w:rPr>
        <w:footnoteRef/>
      </w:r>
      <w:r>
        <w:rPr>
          <w:rtl/>
        </w:rPr>
        <w:t xml:space="preserve"> </w:t>
      </w:r>
      <w:r w:rsidRPr="00DC4320">
        <w:rPr>
          <w:rFonts w:cs="Arial"/>
          <w:rtl/>
        </w:rPr>
        <w:t>כתב רב אלפס כגון שיש עדים שמסרו ואיבד ממונו ואין יודעין כמה</w:t>
      </w:r>
      <w:r>
        <w:rPr>
          <w:rFonts w:cs="Arial" w:hint="cs"/>
          <w:rtl/>
        </w:rPr>
        <w:t>,</w:t>
      </w:r>
      <w:r w:rsidRPr="005455FD">
        <w:rPr>
          <w:rFonts w:cs="Arial" w:hint="cs"/>
          <w:rtl/>
        </w:rPr>
        <w:t xml:space="preserve"> </w:t>
      </w:r>
      <w:r>
        <w:rPr>
          <w:rFonts w:cs="Arial" w:hint="cs"/>
          <w:rtl/>
        </w:rPr>
        <w:t xml:space="preserve">תוס' </w:t>
      </w:r>
      <w:r>
        <w:rPr>
          <w:rFonts w:cs="Arial" w:hint="cs"/>
          <w:sz w:val="16"/>
          <w:szCs w:val="16"/>
          <w:rtl/>
        </w:rPr>
        <w:t>(ד"ה עשו)</w:t>
      </w:r>
      <w:r>
        <w:rPr>
          <w:rFonts w:cs="Arial" w:hint="cs"/>
          <w:rtl/>
        </w:rPr>
        <w:t xml:space="preserve">. </w:t>
      </w:r>
    </w:p>
  </w:footnote>
  <w:footnote w:id="368">
    <w:p w14:paraId="519A9B81" w14:textId="22E898D6" w:rsidR="002C32C9" w:rsidRDefault="002C32C9" w:rsidP="00047293">
      <w:pPr>
        <w:pStyle w:val="a5"/>
      </w:pPr>
      <w:r>
        <w:rPr>
          <w:rStyle w:val="a7"/>
        </w:rPr>
        <w:footnoteRef/>
      </w:r>
      <w:r>
        <w:rPr>
          <w:rtl/>
        </w:rPr>
        <w:t xml:space="preserve"> </w:t>
      </w:r>
      <w:r w:rsidRPr="00DC4320">
        <w:rPr>
          <w:rFonts w:cs="Arial"/>
          <w:rtl/>
        </w:rPr>
        <w:t>דומיא דתקנת נגזל באשו שאין המבעיר יודע כמה הפסיד הניזק</w:t>
      </w:r>
      <w:r>
        <w:rPr>
          <w:rFonts w:cs="Arial" w:hint="cs"/>
          <w:rtl/>
        </w:rPr>
        <w:t>,</w:t>
      </w:r>
      <w:r w:rsidRPr="00DC4320">
        <w:rPr>
          <w:rFonts w:cs="Arial"/>
          <w:rtl/>
        </w:rPr>
        <w:t xml:space="preserve"> דמבעי ליה במסור אי עשו תקנתא או לא</w:t>
      </w:r>
      <w:r>
        <w:rPr>
          <w:rFonts w:cs="Arial" w:hint="cs"/>
          <w:rtl/>
        </w:rPr>
        <w:t>, תוס' (ד"ה עשו).</w:t>
      </w:r>
    </w:p>
  </w:footnote>
  <w:footnote w:id="369">
    <w:p w14:paraId="44F53940" w14:textId="070ABB7D" w:rsidR="002C32C9" w:rsidRDefault="002C32C9" w:rsidP="00047293">
      <w:pPr>
        <w:pStyle w:val="a5"/>
      </w:pPr>
      <w:r>
        <w:rPr>
          <w:rStyle w:val="a7"/>
        </w:rPr>
        <w:footnoteRef/>
      </w:r>
      <w:r w:rsidRPr="00B848B4">
        <w:rPr>
          <w:rFonts w:cs="Arial"/>
          <w:rtl/>
        </w:rPr>
        <w:t xml:space="preserve"> ועיין לקמן סימן שפ"ח (ס"ד)</w:t>
      </w:r>
      <w:r>
        <w:rPr>
          <w:rFonts w:cs="Arial" w:hint="cs"/>
          <w:rtl/>
        </w:rPr>
        <w:t>, דרכ"מ (א**).</w:t>
      </w:r>
    </w:p>
  </w:footnote>
  <w:footnote w:id="370">
    <w:p w14:paraId="12514777" w14:textId="306BE870" w:rsidR="002C32C9" w:rsidRDefault="002C32C9" w:rsidP="00047293">
      <w:pPr>
        <w:pStyle w:val="a5"/>
        <w:rPr>
          <w:rtl/>
        </w:rPr>
      </w:pPr>
      <w:r>
        <w:rPr>
          <w:rStyle w:val="a7"/>
        </w:rPr>
        <w:footnoteRef/>
      </w:r>
      <w:r>
        <w:rPr>
          <w:rtl/>
        </w:rPr>
        <w:t xml:space="preserve"> </w:t>
      </w:r>
      <w:r w:rsidRPr="00DC4320">
        <w:rPr>
          <w:rFonts w:cs="Arial"/>
          <w:rtl/>
        </w:rPr>
        <w:t>ומתוך מה שכתב והמוסר כופר במה שטענו נראה שסובר כרבינו תם שאם המוסר אינו כופר אלא אומר איני יודע שהלה נוטל בשבועה מיהת</w:t>
      </w:r>
      <w:r>
        <w:rPr>
          <w:rFonts w:cs="Arial" w:hint="cs"/>
          <w:rtl/>
        </w:rPr>
        <w:t>, הה"מ (שם, הביאו הב"י).</w:t>
      </w:r>
    </w:p>
  </w:footnote>
  <w:footnote w:id="371">
    <w:p w14:paraId="7A0A2A2D" w14:textId="0C87A7C2"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בטש בסמוי.</w:t>
      </w:r>
    </w:p>
  </w:footnote>
  <w:footnote w:id="372">
    <w:p w14:paraId="41386005" w14:textId="7BDC18A8" w:rsidR="002C32C9" w:rsidRDefault="002C32C9">
      <w:pPr>
        <w:pStyle w:val="a5"/>
        <w:rPr>
          <w:rFonts w:hint="cs"/>
        </w:rPr>
      </w:pPr>
      <w:r>
        <w:rPr>
          <w:rStyle w:val="a7"/>
        </w:rPr>
        <w:footnoteRef/>
      </w:r>
      <w:r>
        <w:rPr>
          <w:rtl/>
        </w:rPr>
        <w:t xml:space="preserve"> </w:t>
      </w:r>
      <w:r w:rsidRPr="002C32C9">
        <w:rPr>
          <w:rFonts w:cs="Arial"/>
          <w:rtl/>
        </w:rPr>
        <w:t>ארגז שמניחין בו כספים</w:t>
      </w:r>
      <w:r>
        <w:rPr>
          <w:rFonts w:cs="Arial" w:hint="cs"/>
          <w:rtl/>
        </w:rPr>
        <w:t>, רש"י.</w:t>
      </w:r>
    </w:p>
  </w:footnote>
  <w:footnote w:id="373">
    <w:p w14:paraId="7E9E23C1" w14:textId="09AA5A90" w:rsidR="002C32C9" w:rsidRDefault="002C32C9" w:rsidP="00047293">
      <w:pPr>
        <w:pStyle w:val="a5"/>
        <w:rPr>
          <w:rtl/>
        </w:rPr>
      </w:pPr>
      <w:r>
        <w:rPr>
          <w:rStyle w:val="a7"/>
        </w:rPr>
        <w:footnoteRef/>
      </w:r>
      <w:r>
        <w:rPr>
          <w:rtl/>
        </w:rPr>
        <w:t xml:space="preserve"> </w:t>
      </w:r>
      <w:r w:rsidR="00D54FFC" w:rsidRPr="00D54FFC">
        <w:rPr>
          <w:rFonts w:cs="Arial"/>
          <w:rtl/>
        </w:rPr>
        <w:t>מתוך דברי רבינו ז"ל נראה שהוא סובר דבעיין דגמ' גבי ההוא גברא דלעיל דסלקא בתיקו היא בדבר שידוע שאין דרכו להניחו שם וזה טוען שהניחו שם והלה הזיקו ומשום דסלקא בתיקו פסק הרב שאם תפס אין מוציאין מידו כדרכו בכל התיקו האמורין בגמ'</w:t>
      </w:r>
      <w:r w:rsidR="00D54FFC">
        <w:rPr>
          <w:rFonts w:cs="Arial" w:hint="cs"/>
          <w:rtl/>
        </w:rPr>
        <w:t>.</w:t>
      </w:r>
      <w:r w:rsidR="00D54FFC" w:rsidRPr="00D54FFC">
        <w:rPr>
          <w:rFonts w:cs="Arial"/>
          <w:rtl/>
        </w:rPr>
        <w:t xml:space="preserve"> אבל יתר המפרשים ראיתי שפירשו השאלה אותו הענין הנזכר באותו מעשה אם היה ראוי להניחו שם אם לאו אבל פשוט הוא שאם אין דרכו שאינו נוטל בשום צד</w:t>
      </w:r>
      <w:r w:rsidR="00917197">
        <w:rPr>
          <w:rFonts w:cs="Arial" w:hint="cs"/>
          <w:rtl/>
        </w:rPr>
        <w:t>.</w:t>
      </w:r>
      <w:r w:rsidR="00917197" w:rsidRPr="00917197">
        <w:rPr>
          <w:rFonts w:cs="Arial"/>
          <w:rtl/>
        </w:rPr>
        <w:t xml:space="preserve"> </w:t>
      </w:r>
      <w:r w:rsidR="00917197">
        <w:rPr>
          <w:rFonts w:cs="Arial"/>
          <w:rtl/>
        </w:rPr>
        <w:t>ודברי רבינו נראין דמשמע דלא ליבעו דרך בני אדם כיצד הוא דלשיילינהו לאינשי</w:t>
      </w:r>
      <w:r w:rsidR="00917197">
        <w:rPr>
          <w:rFonts w:cs="Arial" w:hint="cs"/>
          <w:rtl/>
        </w:rPr>
        <w:t>.</w:t>
      </w:r>
      <w:r w:rsidR="00917197">
        <w:rPr>
          <w:rFonts w:cs="Arial"/>
          <w:rtl/>
        </w:rPr>
        <w:t xml:space="preserve"> אבל לשון הגמרא נראה כדברי האחרים דקאמרי מי מנחו אינשי וכו'</w:t>
      </w:r>
      <w:r>
        <w:rPr>
          <w:rFonts w:hint="cs"/>
          <w:rtl/>
        </w:rPr>
        <w:t>, הה"מ</w:t>
      </w:r>
      <w:r w:rsidR="00D54FFC">
        <w:rPr>
          <w:rFonts w:hint="cs"/>
          <w:rtl/>
        </w:rPr>
        <w:t xml:space="preserve"> (שם הי"ח)</w:t>
      </w:r>
      <w:r>
        <w:rPr>
          <w:rFonts w:hint="cs"/>
          <w:rtl/>
        </w:rPr>
        <w:t>.</w:t>
      </w:r>
    </w:p>
  </w:footnote>
  <w:footnote w:id="374">
    <w:p w14:paraId="0C9B0BE9" w14:textId="731F96FF" w:rsidR="002C32C9" w:rsidRDefault="002C32C9" w:rsidP="00047293">
      <w:pPr>
        <w:pStyle w:val="a5"/>
      </w:pPr>
      <w:r>
        <w:rPr>
          <w:rStyle w:val="a7"/>
        </w:rPr>
        <w:footnoteRef/>
      </w:r>
      <w:r>
        <w:rPr>
          <w:rtl/>
        </w:rPr>
        <w:t xml:space="preserve"> </w:t>
      </w:r>
      <w:r>
        <w:rPr>
          <w:rFonts w:cs="Arial"/>
          <w:rtl/>
        </w:rPr>
        <w:t>שיתבאר בסמוך (סי"ט)</w:t>
      </w:r>
      <w:r>
        <w:rPr>
          <w:rFonts w:cs="Arial" w:hint="cs"/>
          <w:rtl/>
        </w:rPr>
        <w:t>, ב"י.</w:t>
      </w:r>
    </w:p>
  </w:footnote>
  <w:footnote w:id="375">
    <w:p w14:paraId="3B8E68DE" w14:textId="7FA62DC0" w:rsidR="002C32C9" w:rsidRDefault="002C32C9" w:rsidP="00047293">
      <w:pPr>
        <w:pStyle w:val="a5"/>
        <w:rPr>
          <w:rtl/>
        </w:rPr>
      </w:pPr>
      <w:r>
        <w:rPr>
          <w:rStyle w:val="a7"/>
        </w:rPr>
        <w:footnoteRef/>
      </w:r>
      <w:r>
        <w:rPr>
          <w:rtl/>
        </w:rPr>
        <w:t xml:space="preserve"> </w:t>
      </w:r>
      <w:r w:rsidRPr="00A86A3D">
        <w:rPr>
          <w:rFonts w:cs="Arial"/>
          <w:rtl/>
        </w:rPr>
        <w:t>ודבר זה מבואר עוד לקמן בדיני פקדון בסימן רצ"ח</w:t>
      </w:r>
      <w:r w:rsidR="004858B3">
        <w:rPr>
          <w:rFonts w:hint="cs"/>
          <w:rtl/>
        </w:rPr>
        <w:t>, טור.</w:t>
      </w:r>
    </w:p>
  </w:footnote>
  <w:footnote w:id="376">
    <w:p w14:paraId="1AF066B8" w14:textId="5C94A93D" w:rsidR="002C32C9" w:rsidRDefault="002C32C9" w:rsidP="00047293">
      <w:pPr>
        <w:pStyle w:val="a5"/>
      </w:pPr>
      <w:r>
        <w:rPr>
          <w:rStyle w:val="a7"/>
        </w:rPr>
        <w:footnoteRef/>
      </w:r>
      <w:r>
        <w:rPr>
          <w:rtl/>
        </w:rPr>
        <w:t xml:space="preserve"> </w:t>
      </w:r>
      <w:r>
        <w:rPr>
          <w:rFonts w:hint="cs"/>
          <w:rtl/>
        </w:rPr>
        <w:t>בב"י כתוב 'שלא כדברי בעל ההלכות', וכנראה כך היה כתוב בדברי הה"מ בגיר' שהייתה לפני הב"י.</w:t>
      </w:r>
    </w:p>
  </w:footnote>
  <w:footnote w:id="377">
    <w:p w14:paraId="37F08313" w14:textId="70743BB0" w:rsidR="002C32C9" w:rsidRDefault="002C32C9" w:rsidP="00047293">
      <w:pPr>
        <w:pStyle w:val="a5"/>
      </w:pPr>
      <w:r>
        <w:rPr>
          <w:rStyle w:val="a7"/>
        </w:rPr>
        <w:footnoteRef/>
      </w:r>
      <w:r>
        <w:rPr>
          <w:rtl/>
        </w:rPr>
        <w:t xml:space="preserve"> </w:t>
      </w:r>
      <w:r>
        <w:rPr>
          <w:rFonts w:cs="Arial"/>
          <w:rtl/>
        </w:rPr>
        <w:t xml:space="preserve">משמע כן מדבריו לפי שכתב </w:t>
      </w:r>
      <w:r w:rsidRPr="00690438">
        <w:rPr>
          <w:rFonts w:cs="Arial"/>
          <w:rtl/>
        </w:rPr>
        <w:t xml:space="preserve">בסוף הכונס (ב"ק כו.) </w:t>
      </w:r>
      <w:r>
        <w:rPr>
          <w:rFonts w:cs="Arial"/>
          <w:rtl/>
        </w:rPr>
        <w:t>ירושלמי (ב"ק פ"ו ה"ז) שכתב רבינו בסמוך</w:t>
      </w:r>
      <w:r>
        <w:rPr>
          <w:rFonts w:cs="Arial" w:hint="cs"/>
          <w:rtl/>
        </w:rPr>
        <w:t>...</w:t>
      </w:r>
      <w:r>
        <w:rPr>
          <w:rFonts w:cs="Arial"/>
          <w:rtl/>
        </w:rPr>
        <w:t xml:space="preserve"> </w:t>
      </w:r>
      <w:r>
        <w:rPr>
          <w:rFonts w:cs="Arial" w:hint="cs"/>
          <w:rtl/>
        </w:rPr>
        <w:t xml:space="preserve">[בדה"ב] </w:t>
      </w:r>
      <w:r>
        <w:rPr>
          <w:rFonts w:cs="Arial"/>
          <w:rtl/>
        </w:rPr>
        <w:t>וכך הם דברי הרמב"ם ב</w:t>
      </w:r>
      <w:r>
        <w:rPr>
          <w:rFonts w:cs="Arial" w:hint="cs"/>
          <w:rtl/>
        </w:rPr>
        <w:t>פ"</w:t>
      </w:r>
      <w:r>
        <w:rPr>
          <w:rFonts w:cs="Arial"/>
          <w:rtl/>
        </w:rPr>
        <w:t>ה מהלכות פקדון (ה"ז) שהביא מעשה הירושלמי דבסמוך וכתב בו והשומר אומר איני יודע שמא סיגים או חול היה בו [עד כאן]</w:t>
      </w:r>
      <w:r>
        <w:rPr>
          <w:rFonts w:cs="Arial" w:hint="cs"/>
          <w:rtl/>
        </w:rPr>
        <w:t>, ב"י.</w:t>
      </w:r>
    </w:p>
  </w:footnote>
  <w:footnote w:id="378">
    <w:p w14:paraId="15010CF3" w14:textId="02EB18C4" w:rsidR="002C32C9" w:rsidRDefault="002C32C9" w:rsidP="00047293">
      <w:pPr>
        <w:pStyle w:val="a5"/>
        <w:rPr>
          <w:rtl/>
        </w:rPr>
      </w:pPr>
      <w:r>
        <w:rPr>
          <w:rStyle w:val="a7"/>
        </w:rPr>
        <w:footnoteRef/>
      </w:r>
      <w:r>
        <w:rPr>
          <w:rtl/>
        </w:rPr>
        <w:t xml:space="preserve"> </w:t>
      </w:r>
      <w:r>
        <w:rPr>
          <w:rFonts w:cs="Arial"/>
          <w:rtl/>
        </w:rPr>
        <w:t>והאריך שם (ה"ז) הרב המגיד בטעם דברי הרמב"ם וטעם הראב"ד וכתב שדעת הר"י ן' מיגאש (שבועות מג. ד"ה מכל מקום) כהרמב"ם והעלה ובאמת שעיקר הדברים כדברי הראב"ד</w:t>
      </w:r>
      <w:r w:rsidR="00917197">
        <w:rPr>
          <w:rFonts w:cs="Arial" w:hint="cs"/>
          <w:rtl/>
        </w:rPr>
        <w:t>, ב"י.</w:t>
      </w:r>
    </w:p>
  </w:footnote>
  <w:footnote w:id="379">
    <w:p w14:paraId="16634634" w14:textId="604B2581" w:rsidR="002C32C9" w:rsidRDefault="002C32C9" w:rsidP="00047293">
      <w:pPr>
        <w:pStyle w:val="a5"/>
        <w:rPr>
          <w:rtl/>
        </w:rPr>
      </w:pPr>
      <w:r>
        <w:rPr>
          <w:rStyle w:val="a7"/>
        </w:rPr>
        <w:footnoteRef/>
      </w:r>
      <w:r>
        <w:rPr>
          <w:rtl/>
        </w:rPr>
        <w:t xml:space="preserve"> </w:t>
      </w:r>
      <w:r w:rsidRPr="00D27833">
        <w:rPr>
          <w:rFonts w:cs="Arial"/>
          <w:rtl/>
        </w:rPr>
        <w:t>ובעל הבית אומר השאלתים לו כדמפרש לקמן</w:t>
      </w:r>
      <w:r>
        <w:rPr>
          <w:rFonts w:hint="cs"/>
          <w:rtl/>
        </w:rPr>
        <w:t>, רש"י.</w:t>
      </w:r>
    </w:p>
  </w:footnote>
  <w:footnote w:id="380">
    <w:p w14:paraId="71337D90" w14:textId="3D60A498" w:rsidR="002C32C9" w:rsidRDefault="002C32C9" w:rsidP="00047293">
      <w:pPr>
        <w:pStyle w:val="a5"/>
      </w:pPr>
      <w:r>
        <w:rPr>
          <w:rStyle w:val="a7"/>
        </w:rPr>
        <w:footnoteRef/>
      </w:r>
      <w:r>
        <w:rPr>
          <w:rtl/>
        </w:rPr>
        <w:t xml:space="preserve"> </w:t>
      </w:r>
      <w:r w:rsidRPr="00D27833">
        <w:rPr>
          <w:rFonts w:cs="Arial"/>
          <w:rtl/>
        </w:rPr>
        <w:t>אפילו בשבועה</w:t>
      </w:r>
      <w:r>
        <w:rPr>
          <w:rFonts w:cs="Arial" w:hint="cs"/>
          <w:rtl/>
        </w:rPr>
        <w:t>, רש"י.</w:t>
      </w:r>
    </w:p>
  </w:footnote>
  <w:footnote w:id="381">
    <w:p w14:paraId="2842A1F5" w14:textId="1021CA62" w:rsidR="002C32C9" w:rsidRDefault="002C32C9" w:rsidP="00047293">
      <w:pPr>
        <w:pStyle w:val="a5"/>
        <w:rPr>
          <w:rFonts w:hint="cs"/>
          <w:rtl/>
        </w:rPr>
      </w:pPr>
      <w:r>
        <w:rPr>
          <w:rStyle w:val="a7"/>
        </w:rPr>
        <w:footnoteRef/>
      </w:r>
      <w:r>
        <w:rPr>
          <w:rtl/>
        </w:rPr>
        <w:t xml:space="preserve"> </w:t>
      </w:r>
      <w:r w:rsidRPr="00D27833">
        <w:rPr>
          <w:rFonts w:cs="Arial"/>
          <w:rtl/>
        </w:rPr>
        <w:t>שאין אדם בוש ליטלן בידו בשוק בפרהסיא</w:t>
      </w:r>
      <w:r>
        <w:rPr>
          <w:rFonts w:cs="Arial" w:hint="cs"/>
          <w:rtl/>
        </w:rPr>
        <w:t>,</w:t>
      </w:r>
      <w:r w:rsidRPr="00D27833">
        <w:rPr>
          <w:rFonts w:cs="Arial"/>
          <w:rtl/>
        </w:rPr>
        <w:t xml:space="preserve"> הלכך אינו נאמן</w:t>
      </w:r>
      <w:r>
        <w:rPr>
          <w:rFonts w:cs="Arial" w:hint="cs"/>
          <w:rtl/>
        </w:rPr>
        <w:t>.</w:t>
      </w:r>
      <w:r w:rsidRPr="00D27833">
        <w:rPr>
          <w:rFonts w:cs="Arial"/>
          <w:rtl/>
        </w:rPr>
        <w:t xml:space="preserve"> חדא דאין זה עשוי למכור את כליו</w:t>
      </w:r>
      <w:r>
        <w:rPr>
          <w:rFonts w:cs="Arial" w:hint="cs"/>
          <w:rtl/>
        </w:rPr>
        <w:t>,</w:t>
      </w:r>
      <w:r w:rsidRPr="00D27833">
        <w:rPr>
          <w:rFonts w:cs="Arial"/>
          <w:rtl/>
        </w:rPr>
        <w:t xml:space="preserve"> ועוד מדאטמנינהו איכא למימר בוש הוא להודיעו שהוא צריך לשאול כלים משכיניו</w:t>
      </w:r>
      <w:r>
        <w:rPr>
          <w:rFonts w:cs="Arial" w:hint="cs"/>
          <w:rtl/>
        </w:rPr>
        <w:t>,</w:t>
      </w:r>
      <w:r w:rsidRPr="00D27833">
        <w:rPr>
          <w:rFonts w:cs="Arial"/>
          <w:rtl/>
        </w:rPr>
        <w:t xml:space="preserve"> דאי לקוחין הוו לא הוה מטמינן</w:t>
      </w:r>
      <w:r>
        <w:rPr>
          <w:rFonts w:hint="cs"/>
          <w:rtl/>
        </w:rPr>
        <w:t>, רש"י</w:t>
      </w:r>
      <w:r w:rsidR="00917197">
        <w:rPr>
          <w:rFonts w:hint="cs"/>
          <w:rtl/>
        </w:rPr>
        <w:t>.</w:t>
      </w:r>
    </w:p>
  </w:footnote>
  <w:footnote w:id="382">
    <w:p w14:paraId="6DC28FE1" w14:textId="7B5DD2E5" w:rsidR="002C32C9" w:rsidRDefault="002C32C9" w:rsidP="00047293">
      <w:pPr>
        <w:pStyle w:val="a5"/>
      </w:pPr>
      <w:r>
        <w:rPr>
          <w:rStyle w:val="a7"/>
        </w:rPr>
        <w:footnoteRef/>
      </w:r>
      <w:r>
        <w:rPr>
          <w:rtl/>
        </w:rPr>
        <w:t xml:space="preserve"> </w:t>
      </w:r>
      <w:r w:rsidRPr="00DF5CC0">
        <w:rPr>
          <w:rFonts w:cs="Arial"/>
          <w:rtl/>
        </w:rPr>
        <w:t>ואף על פי שאין עשוי למכור כלים זימנין דמיצטרכי ליה זוזי ומזבין</w:t>
      </w:r>
      <w:r>
        <w:rPr>
          <w:rFonts w:cs="Arial" w:hint="cs"/>
          <w:rtl/>
        </w:rPr>
        <w:t>, רש"י</w:t>
      </w:r>
      <w:r w:rsidR="00917197">
        <w:rPr>
          <w:rFonts w:hint="cs"/>
          <w:rtl/>
        </w:rPr>
        <w:t>.</w:t>
      </w:r>
    </w:p>
  </w:footnote>
  <w:footnote w:id="383">
    <w:p w14:paraId="569F567C" w14:textId="02208CA5" w:rsidR="002C32C9" w:rsidRDefault="002C32C9" w:rsidP="00047293">
      <w:pPr>
        <w:pStyle w:val="a5"/>
      </w:pPr>
      <w:r>
        <w:rPr>
          <w:rStyle w:val="a7"/>
        </w:rPr>
        <w:footnoteRef/>
      </w:r>
      <w:r>
        <w:rPr>
          <w:rtl/>
        </w:rPr>
        <w:t xml:space="preserve"> </w:t>
      </w:r>
      <w:r w:rsidRPr="00DF5CC0">
        <w:rPr>
          <w:rFonts w:cs="Arial"/>
          <w:rtl/>
        </w:rPr>
        <w:t>להטמין</w:t>
      </w:r>
      <w:r>
        <w:rPr>
          <w:rFonts w:cs="Arial" w:hint="cs"/>
          <w:rtl/>
        </w:rPr>
        <w:t>,</w:t>
      </w:r>
      <w:r w:rsidRPr="00DF5CC0">
        <w:rPr>
          <w:rFonts w:cs="Arial"/>
          <w:rtl/>
        </w:rPr>
        <w:t xml:space="preserve"> אפילו ששאר בני אדם מוציאין בפרהסיא</w:t>
      </w:r>
      <w:r>
        <w:rPr>
          <w:rFonts w:cs="Arial" w:hint="cs"/>
          <w:rtl/>
        </w:rPr>
        <w:t>, רש"י.</w:t>
      </w:r>
    </w:p>
  </w:footnote>
  <w:footnote w:id="384">
    <w:p w14:paraId="2DA4F5D9" w14:textId="5970A313" w:rsidR="002C32C9" w:rsidRDefault="002C32C9" w:rsidP="00047293">
      <w:pPr>
        <w:pStyle w:val="a5"/>
      </w:pPr>
      <w:r>
        <w:rPr>
          <w:rStyle w:val="a7"/>
        </w:rPr>
        <w:footnoteRef/>
      </w:r>
      <w:r>
        <w:rPr>
          <w:rtl/>
        </w:rPr>
        <w:t xml:space="preserve"> </w:t>
      </w:r>
      <w:r w:rsidRPr="00DF5CC0">
        <w:rPr>
          <w:rFonts w:cs="Arial"/>
          <w:rtl/>
        </w:rPr>
        <w:t>באדם בינוני דאינו נאמן אלא שזה אמר לקוחין וזה אמר שאולין אבל אם אמר לו גנבת אותם לאו כל כמיניה וישבע זה שלקוחין הן</w:t>
      </w:r>
      <w:r>
        <w:rPr>
          <w:rFonts w:cs="Arial" w:hint="cs"/>
          <w:rtl/>
        </w:rPr>
        <w:t>, רש"י</w:t>
      </w:r>
      <w:r w:rsidR="00917197">
        <w:rPr>
          <w:rFonts w:hint="cs"/>
          <w:rtl/>
        </w:rPr>
        <w:t>.</w:t>
      </w:r>
    </w:p>
  </w:footnote>
  <w:footnote w:id="385">
    <w:p w14:paraId="3DB4B186" w14:textId="6FC87A2D" w:rsidR="002C32C9" w:rsidRDefault="002C32C9" w:rsidP="00047293">
      <w:pPr>
        <w:pStyle w:val="a5"/>
        <w:rPr>
          <w:rtl/>
        </w:rPr>
      </w:pPr>
      <w:r>
        <w:rPr>
          <w:rStyle w:val="a7"/>
        </w:rPr>
        <w:footnoteRef/>
      </w:r>
      <w:r>
        <w:rPr>
          <w:rtl/>
        </w:rPr>
        <w:t xml:space="preserve"> </w:t>
      </w:r>
      <w:r w:rsidRPr="00DF5CC0">
        <w:rPr>
          <w:rFonts w:cs="Arial"/>
          <w:rtl/>
        </w:rPr>
        <w:t>בהנהו הוא דאמרי' דכי אמר לקוחין אינו נאמן אבל דברים שאין עשוין להשאיל שהבעלים חסים עליהם לפי שמתקלקלין נאמן לשבע שלקחם ואין נראין דברי האומר השאלתים לו</w:t>
      </w:r>
      <w:r>
        <w:rPr>
          <w:rFonts w:hint="cs"/>
          <w:rtl/>
        </w:rPr>
        <w:t>, רש"י.</w:t>
      </w:r>
    </w:p>
  </w:footnote>
  <w:footnote w:id="386">
    <w:p w14:paraId="650B1495" w14:textId="05F00A2C" w:rsidR="002C32C9" w:rsidRDefault="002C32C9" w:rsidP="00047293">
      <w:pPr>
        <w:pStyle w:val="a5"/>
        <w:rPr>
          <w:rtl/>
        </w:rPr>
      </w:pPr>
      <w:r>
        <w:rPr>
          <w:rStyle w:val="a7"/>
        </w:rPr>
        <w:footnoteRef/>
      </w:r>
      <w:r>
        <w:rPr>
          <w:rtl/>
        </w:rPr>
        <w:t xml:space="preserve"> </w:t>
      </w:r>
      <w:r>
        <w:rPr>
          <w:rFonts w:cs="Arial"/>
          <w:rtl/>
        </w:rPr>
        <w:t xml:space="preserve">חילוק הפירושים ברור דלרש"י </w:t>
      </w:r>
      <w:r>
        <w:rPr>
          <w:rFonts w:cs="Arial" w:hint="cs"/>
          <w:rtl/>
        </w:rPr>
        <w:t>'</w:t>
      </w:r>
      <w:r>
        <w:rPr>
          <w:rFonts w:cs="Arial"/>
          <w:rtl/>
        </w:rPr>
        <w:t>ולא אמרן אלא בדברים העשויים להשאיל ולהשכיר</w:t>
      </w:r>
      <w:r>
        <w:rPr>
          <w:rFonts w:cs="Arial" w:hint="cs"/>
          <w:rtl/>
        </w:rPr>
        <w:t>'</w:t>
      </w:r>
      <w:r>
        <w:rPr>
          <w:rFonts w:cs="Arial"/>
          <w:rtl/>
        </w:rPr>
        <w:t xml:space="preserve"> קאי א</w:t>
      </w:r>
      <w:r>
        <w:rPr>
          <w:rFonts w:cs="Arial" w:hint="cs"/>
          <w:rtl/>
        </w:rPr>
        <w:t>'</w:t>
      </w:r>
      <w:r>
        <w:rPr>
          <w:rFonts w:cs="Arial"/>
          <w:rtl/>
        </w:rPr>
        <w:t>ויצא ואמר לקוחים הן בידי אינו נאמן</w:t>
      </w:r>
      <w:r>
        <w:rPr>
          <w:rFonts w:cs="Arial" w:hint="cs"/>
          <w:rtl/>
        </w:rPr>
        <w:t>'.</w:t>
      </w:r>
      <w:r>
        <w:rPr>
          <w:rFonts w:cs="Arial"/>
          <w:rtl/>
        </w:rPr>
        <w:t xml:space="preserve"> ולדברי התוספות קאי א</w:t>
      </w:r>
      <w:r>
        <w:rPr>
          <w:rFonts w:cs="Arial" w:hint="cs"/>
          <w:rtl/>
        </w:rPr>
        <w:t>'</w:t>
      </w:r>
      <w:r>
        <w:rPr>
          <w:rFonts w:cs="Arial"/>
          <w:rtl/>
        </w:rPr>
        <w:t>אבל בעל הבית העשוי למכור כליו נאמן</w:t>
      </w:r>
      <w:r>
        <w:rPr>
          <w:rFonts w:cs="Arial" w:hint="cs"/>
          <w:rtl/>
        </w:rPr>
        <w:t>',</w:t>
      </w:r>
      <w:r>
        <w:rPr>
          <w:rFonts w:cs="Arial"/>
          <w:rtl/>
        </w:rPr>
        <w:t xml:space="preserve"> וההיא מיירי אפילו בדברים שאין דרכן להטמין ואפילו באינש דלא צניע</w:t>
      </w:r>
      <w:r>
        <w:rPr>
          <w:rFonts w:cs="Arial" w:hint="cs"/>
          <w:rtl/>
        </w:rPr>
        <w:t>,</w:t>
      </w:r>
      <w:r>
        <w:rPr>
          <w:rFonts w:cs="Arial"/>
          <w:rtl/>
        </w:rPr>
        <w:t xml:space="preserve"> ואהא קאמר </w:t>
      </w:r>
      <w:r>
        <w:rPr>
          <w:rFonts w:cs="Arial" w:hint="cs"/>
          <w:rtl/>
        </w:rPr>
        <w:t>'</w:t>
      </w:r>
      <w:r>
        <w:rPr>
          <w:rFonts w:cs="Arial"/>
          <w:rtl/>
        </w:rPr>
        <w:t>ובכולהו נמי לא אמרן אלא בדברים שאין עשויים להשאיל ולהשכיר</w:t>
      </w:r>
      <w:r>
        <w:rPr>
          <w:rFonts w:cs="Arial" w:hint="cs"/>
          <w:rtl/>
        </w:rPr>
        <w:t>'</w:t>
      </w:r>
      <w:r>
        <w:rPr>
          <w:rFonts w:cs="Arial"/>
          <w:rtl/>
        </w:rPr>
        <w:t xml:space="preserve"> דאז הוא נאמן בכל ענין</w:t>
      </w:r>
      <w:r>
        <w:rPr>
          <w:rFonts w:cs="Arial" w:hint="cs"/>
          <w:rtl/>
        </w:rPr>
        <w:t>.</w:t>
      </w:r>
      <w:r>
        <w:rPr>
          <w:rFonts w:cs="Arial"/>
          <w:rtl/>
        </w:rPr>
        <w:t xml:space="preserve"> אבל דברים העשויים להשאיל ולהשכיר אינו נאמן אפילו אית בהו כל הני צדדים לטיבותא. כללא דמילתא דלרש"י לשיהיה בעל הבית נאמן צריך חמשה תנאים</w:t>
      </w:r>
      <w:r>
        <w:rPr>
          <w:rFonts w:cs="Arial" w:hint="cs"/>
          <w:rtl/>
        </w:rPr>
        <w:t>,</w:t>
      </w:r>
      <w:r>
        <w:rPr>
          <w:rFonts w:cs="Arial"/>
          <w:rtl/>
        </w:rPr>
        <w:t xml:space="preserve"> והם</w:t>
      </w:r>
      <w:r>
        <w:rPr>
          <w:rFonts w:cs="Arial" w:hint="cs"/>
          <w:rtl/>
        </w:rPr>
        <w:t>:</w:t>
      </w:r>
      <w:r>
        <w:rPr>
          <w:rFonts w:cs="Arial"/>
          <w:rtl/>
        </w:rPr>
        <w:t xml:space="preserve"> הא'</w:t>
      </w:r>
      <w:r>
        <w:rPr>
          <w:rFonts w:cs="Arial" w:hint="cs"/>
          <w:rtl/>
        </w:rPr>
        <w:t>,</w:t>
      </w:r>
      <w:r>
        <w:rPr>
          <w:rFonts w:cs="Arial"/>
          <w:rtl/>
        </w:rPr>
        <w:t xml:space="preserve"> שאינו עשוי למכור כליו</w:t>
      </w:r>
      <w:r>
        <w:rPr>
          <w:rFonts w:cs="Arial" w:hint="cs"/>
          <w:rtl/>
        </w:rPr>
        <w:t>.</w:t>
      </w:r>
      <w:r>
        <w:rPr>
          <w:rFonts w:cs="Arial"/>
          <w:rtl/>
        </w:rPr>
        <w:t xml:space="preserve"> השני</w:t>
      </w:r>
      <w:r>
        <w:rPr>
          <w:rFonts w:cs="Arial" w:hint="cs"/>
          <w:rtl/>
        </w:rPr>
        <w:t>,</w:t>
      </w:r>
      <w:r>
        <w:rPr>
          <w:rFonts w:cs="Arial"/>
          <w:rtl/>
        </w:rPr>
        <w:t xml:space="preserve"> שהם דברים שאין דרכן להטמין</w:t>
      </w:r>
      <w:r>
        <w:rPr>
          <w:rFonts w:cs="Arial" w:hint="cs"/>
          <w:rtl/>
        </w:rPr>
        <w:t>.</w:t>
      </w:r>
      <w:r>
        <w:rPr>
          <w:rFonts w:cs="Arial"/>
          <w:rtl/>
        </w:rPr>
        <w:t xml:space="preserve"> הג'</w:t>
      </w:r>
      <w:r>
        <w:rPr>
          <w:rFonts w:cs="Arial" w:hint="cs"/>
          <w:rtl/>
        </w:rPr>
        <w:t>,</w:t>
      </w:r>
      <w:r>
        <w:rPr>
          <w:rFonts w:cs="Arial"/>
          <w:rtl/>
        </w:rPr>
        <w:t xml:space="preserve"> שהוא אינש דלא צניע</w:t>
      </w:r>
      <w:r>
        <w:rPr>
          <w:rFonts w:cs="Arial" w:hint="cs"/>
          <w:rtl/>
        </w:rPr>
        <w:t>.</w:t>
      </w:r>
      <w:r>
        <w:rPr>
          <w:rFonts w:cs="Arial"/>
          <w:rtl/>
        </w:rPr>
        <w:t xml:space="preserve"> הד'</w:t>
      </w:r>
      <w:r>
        <w:rPr>
          <w:rFonts w:cs="Arial" w:hint="cs"/>
          <w:rtl/>
        </w:rPr>
        <w:t>,</w:t>
      </w:r>
      <w:r>
        <w:rPr>
          <w:rFonts w:cs="Arial"/>
          <w:rtl/>
        </w:rPr>
        <w:t xml:space="preserve"> שזה אומר שאולין וזה אומר לקוחין</w:t>
      </w:r>
      <w:r>
        <w:rPr>
          <w:rFonts w:cs="Arial" w:hint="cs"/>
          <w:rtl/>
        </w:rPr>
        <w:t>.</w:t>
      </w:r>
      <w:r>
        <w:rPr>
          <w:rFonts w:cs="Arial"/>
          <w:rtl/>
        </w:rPr>
        <w:t xml:space="preserve"> הה'</w:t>
      </w:r>
      <w:r>
        <w:rPr>
          <w:rFonts w:cs="Arial" w:hint="cs"/>
          <w:rtl/>
        </w:rPr>
        <w:t>,</w:t>
      </w:r>
      <w:r>
        <w:rPr>
          <w:rFonts w:cs="Arial"/>
          <w:rtl/>
        </w:rPr>
        <w:t xml:space="preserve"> שהם דברים העשויים להשאיל ולהשכיר</w:t>
      </w:r>
      <w:r>
        <w:rPr>
          <w:rFonts w:cs="Arial" w:hint="cs"/>
          <w:rtl/>
        </w:rPr>
        <w:t>.</w:t>
      </w:r>
      <w:r>
        <w:rPr>
          <w:rFonts w:cs="Arial"/>
          <w:rtl/>
        </w:rPr>
        <w:t xml:space="preserve"> ואם חסר אחד מחמשת תנאים אלו אין בעל הבית נאמן</w:t>
      </w:r>
      <w:r>
        <w:rPr>
          <w:rFonts w:cs="Arial" w:hint="cs"/>
          <w:rtl/>
        </w:rPr>
        <w:t>.</w:t>
      </w:r>
      <w:r>
        <w:rPr>
          <w:rFonts w:cs="Arial"/>
          <w:rtl/>
        </w:rPr>
        <w:t xml:space="preserve"> ולדברי התוספות אם הם דברים העשויים להשאיל ולהשכיר בכל ענין בעל הבית נאמן</w:t>
      </w:r>
      <w:r>
        <w:rPr>
          <w:rFonts w:cs="Arial" w:hint="cs"/>
          <w:rtl/>
        </w:rPr>
        <w:t>,</w:t>
      </w:r>
      <w:r>
        <w:rPr>
          <w:rFonts w:cs="Arial"/>
          <w:rtl/>
        </w:rPr>
        <w:t xml:space="preserve"> אפילו טוען גנובים הם</w:t>
      </w:r>
      <w:r>
        <w:rPr>
          <w:rFonts w:cs="Arial" w:hint="cs"/>
          <w:rtl/>
        </w:rPr>
        <w:t>.</w:t>
      </w:r>
      <w:r>
        <w:rPr>
          <w:rFonts w:cs="Arial"/>
          <w:rtl/>
        </w:rPr>
        <w:t xml:space="preserve"> ואם הם דברים שאינם עשויים להשאיל ולהשכיר</w:t>
      </w:r>
      <w:r>
        <w:rPr>
          <w:rFonts w:cs="Arial" w:hint="cs"/>
          <w:rtl/>
        </w:rPr>
        <w:t>,</w:t>
      </w:r>
      <w:r>
        <w:rPr>
          <w:rFonts w:cs="Arial"/>
          <w:rtl/>
        </w:rPr>
        <w:t xml:space="preserve"> ונלוו לתנאי הזה ארבעה תנאים אחרים</w:t>
      </w:r>
      <w:r>
        <w:rPr>
          <w:rFonts w:cs="Arial" w:hint="cs"/>
          <w:rtl/>
        </w:rPr>
        <w:t>,</w:t>
      </w:r>
      <w:r>
        <w:rPr>
          <w:rFonts w:cs="Arial"/>
          <w:rtl/>
        </w:rPr>
        <w:t xml:space="preserve"> הא'</w:t>
      </w:r>
      <w:r>
        <w:rPr>
          <w:rFonts w:cs="Arial" w:hint="cs"/>
          <w:rtl/>
        </w:rPr>
        <w:t>,</w:t>
      </w:r>
      <w:r>
        <w:rPr>
          <w:rFonts w:cs="Arial"/>
          <w:rtl/>
        </w:rPr>
        <w:t xml:space="preserve"> שהוא בעל הבית שאינו עשוי למכור כליו</w:t>
      </w:r>
      <w:r>
        <w:rPr>
          <w:rFonts w:cs="Arial" w:hint="cs"/>
          <w:rtl/>
        </w:rPr>
        <w:t>.</w:t>
      </w:r>
      <w:r>
        <w:rPr>
          <w:rFonts w:cs="Arial"/>
          <w:rtl/>
        </w:rPr>
        <w:t xml:space="preserve"> הב'</w:t>
      </w:r>
      <w:r>
        <w:rPr>
          <w:rFonts w:cs="Arial" w:hint="cs"/>
          <w:rtl/>
        </w:rPr>
        <w:t>,</w:t>
      </w:r>
      <w:r>
        <w:rPr>
          <w:rFonts w:cs="Arial"/>
          <w:rtl/>
        </w:rPr>
        <w:t xml:space="preserve"> שהם דברים שאין דרכן להטמין</w:t>
      </w:r>
      <w:r>
        <w:rPr>
          <w:rFonts w:cs="Arial" w:hint="cs"/>
          <w:rtl/>
        </w:rPr>
        <w:t>.</w:t>
      </w:r>
      <w:r>
        <w:rPr>
          <w:rFonts w:cs="Arial"/>
          <w:rtl/>
        </w:rPr>
        <w:t xml:space="preserve"> הג'</w:t>
      </w:r>
      <w:r>
        <w:rPr>
          <w:rFonts w:cs="Arial" w:hint="cs"/>
          <w:rtl/>
        </w:rPr>
        <w:t>,</w:t>
      </w:r>
      <w:r>
        <w:rPr>
          <w:rFonts w:cs="Arial"/>
          <w:rtl/>
        </w:rPr>
        <w:t xml:space="preserve"> שהוא אינש דלא צניע</w:t>
      </w:r>
      <w:r>
        <w:rPr>
          <w:rFonts w:cs="Arial" w:hint="cs"/>
          <w:rtl/>
        </w:rPr>
        <w:t>.</w:t>
      </w:r>
      <w:r>
        <w:rPr>
          <w:rFonts w:cs="Arial"/>
          <w:rtl/>
        </w:rPr>
        <w:t xml:space="preserve"> הד'</w:t>
      </w:r>
      <w:r>
        <w:rPr>
          <w:rFonts w:cs="Arial" w:hint="cs"/>
          <w:rtl/>
        </w:rPr>
        <w:t>,</w:t>
      </w:r>
      <w:r>
        <w:rPr>
          <w:rFonts w:cs="Arial"/>
          <w:rtl/>
        </w:rPr>
        <w:t xml:space="preserve"> שזה אומר שאולין וזה אומר לקוחין </w:t>
      </w:r>
      <w:r>
        <w:rPr>
          <w:rFonts w:cs="Arial" w:hint="cs"/>
          <w:rtl/>
        </w:rPr>
        <w:t xml:space="preserve">- </w:t>
      </w:r>
      <w:r>
        <w:rPr>
          <w:rFonts w:cs="Arial"/>
          <w:rtl/>
        </w:rPr>
        <w:t>בעל הבית נאמן</w:t>
      </w:r>
      <w:r>
        <w:rPr>
          <w:rFonts w:cs="Arial" w:hint="cs"/>
          <w:rtl/>
        </w:rPr>
        <w:t>,</w:t>
      </w:r>
      <w:r>
        <w:rPr>
          <w:rFonts w:cs="Arial"/>
          <w:rtl/>
        </w:rPr>
        <w:t xml:space="preserve"> ואם חסר אחד מהם אין בעל הבית נאמן</w:t>
      </w:r>
      <w:r>
        <w:rPr>
          <w:rFonts w:cs="Arial" w:hint="cs"/>
          <w:rtl/>
        </w:rPr>
        <w:t>.</w:t>
      </w:r>
      <w:r>
        <w:rPr>
          <w:rFonts w:cs="Arial"/>
          <w:rtl/>
        </w:rPr>
        <w:t xml:space="preserve"> כך נראה מדברי התוספות שכתבתי. אך כתב הרא"ש </w:t>
      </w:r>
      <w:r w:rsidRPr="00D304D0">
        <w:rPr>
          <w:rFonts w:cs="Arial"/>
          <w:sz w:val="16"/>
          <w:szCs w:val="16"/>
          <w:rtl/>
        </w:rPr>
        <w:t xml:space="preserve">(פ"ז סי' ה) </w:t>
      </w:r>
      <w:r>
        <w:rPr>
          <w:rFonts w:cs="Arial"/>
          <w:rtl/>
        </w:rPr>
        <w:t xml:space="preserve">ויש שהיו רוצים לדקדק מדקאמר מעיקרא </w:t>
      </w:r>
      <w:r>
        <w:rPr>
          <w:rFonts w:cs="Arial" w:hint="cs"/>
          <w:rtl/>
        </w:rPr>
        <w:t>'</w:t>
      </w:r>
      <w:r>
        <w:rPr>
          <w:rFonts w:cs="Arial"/>
          <w:rtl/>
        </w:rPr>
        <w:t>ולא אמרן אלא זה אומר שאולין וכו' והדר מפליג בין עשויים להשאיל ובין אין עשויים להשאיל שמע מינה דאפילו אם אמר גנובים בדברים העשויים להשאיל ולהשכיר אינו נאמן</w:t>
      </w:r>
      <w:r>
        <w:rPr>
          <w:rFonts w:cs="Arial" w:hint="cs"/>
          <w:rtl/>
        </w:rPr>
        <w:t>.</w:t>
      </w:r>
      <w:r>
        <w:rPr>
          <w:rFonts w:cs="Arial"/>
          <w:rtl/>
        </w:rPr>
        <w:t xml:space="preserve"> וליתא להאי דיוקא דכיון דאמר גנובים איתרע ליה חזקתן של כלים שהן עשויים להשאיל ולהשכיר כיון שהוא טוען שלא יצאו מתחת ידו בתורת שאלה ושכירות</w:t>
      </w:r>
      <w:r>
        <w:rPr>
          <w:rFonts w:cs="Arial" w:hint="cs"/>
          <w:rtl/>
        </w:rPr>
        <w:t>,</w:t>
      </w:r>
      <w:r>
        <w:rPr>
          <w:rFonts w:cs="Arial"/>
          <w:rtl/>
        </w:rPr>
        <w:t xml:space="preserve"> ובמגו דשאלה ושכירות לא מחזקינן אינשי בגנבי. ורבינו סתם הדברים לדעת הרא"ש וכן הסכימו רוב המפרשים וכמו שאבאר בס"ד</w:t>
      </w:r>
      <w:r>
        <w:rPr>
          <w:rFonts w:hint="cs"/>
          <w:rtl/>
        </w:rPr>
        <w:t>, ב"י.</w:t>
      </w:r>
    </w:p>
  </w:footnote>
  <w:footnote w:id="387">
    <w:p w14:paraId="1D2BE390" w14:textId="65E0FBAE" w:rsidR="002C32C9" w:rsidRDefault="002C32C9" w:rsidP="00047293">
      <w:pPr>
        <w:pStyle w:val="a5"/>
      </w:pPr>
      <w:r>
        <w:rPr>
          <w:rStyle w:val="a7"/>
        </w:rPr>
        <w:footnoteRef/>
      </w:r>
      <w:r>
        <w:rPr>
          <w:rtl/>
        </w:rPr>
        <w:t xml:space="preserve"> </w:t>
      </w:r>
      <w:r>
        <w:rPr>
          <w:rFonts w:hint="cs"/>
          <w:rtl/>
        </w:rPr>
        <w:t>צ"ע למה כתב הטור שכן דעת ר"ח, שהרי התוס' כתבו שר"ח פירש כרש"י.</w:t>
      </w:r>
    </w:p>
  </w:footnote>
  <w:footnote w:id="388">
    <w:p w14:paraId="348F2DFE" w14:textId="27CE1921" w:rsidR="002C32C9" w:rsidRDefault="002C32C9" w:rsidP="00047293">
      <w:pPr>
        <w:pStyle w:val="a5"/>
        <w:rPr>
          <w:rtl/>
        </w:rPr>
      </w:pPr>
      <w:r>
        <w:rPr>
          <w:rStyle w:val="a7"/>
        </w:rPr>
        <w:footnoteRef/>
      </w:r>
      <w:r>
        <w:rPr>
          <w:rtl/>
        </w:rPr>
        <w:t xml:space="preserve"> </w:t>
      </w:r>
      <w:r w:rsidRPr="00D304D0">
        <w:rPr>
          <w:rFonts w:cs="Arial"/>
          <w:rtl/>
        </w:rPr>
        <w:t>הוא כדין כל הטענות שנשבע עליהם היסת</w:t>
      </w:r>
      <w:r>
        <w:rPr>
          <w:rFonts w:hint="cs"/>
          <w:rtl/>
        </w:rPr>
        <w:t>, ב"י.</w:t>
      </w:r>
    </w:p>
  </w:footnote>
  <w:footnote w:id="389">
    <w:p w14:paraId="1C7A2A4F" w14:textId="35FAE19E" w:rsidR="002C32C9" w:rsidRPr="00D304D0" w:rsidRDefault="002C32C9" w:rsidP="00047293">
      <w:pPr>
        <w:pStyle w:val="a5"/>
        <w:rPr>
          <w:rFonts w:cs="Arial"/>
          <w:rtl/>
        </w:rPr>
      </w:pPr>
      <w:r>
        <w:rPr>
          <w:rStyle w:val="a7"/>
        </w:rPr>
        <w:footnoteRef/>
      </w:r>
      <w:r>
        <w:rPr>
          <w:rtl/>
        </w:rPr>
        <w:t xml:space="preserve"> </w:t>
      </w:r>
      <w:r w:rsidRPr="00D304D0">
        <w:rPr>
          <w:rFonts w:cs="Arial"/>
          <w:rtl/>
        </w:rPr>
        <w:t>וכתב ה</w:t>
      </w:r>
      <w:r>
        <w:rPr>
          <w:rFonts w:cs="Arial" w:hint="cs"/>
          <w:rtl/>
        </w:rPr>
        <w:t>ה"</w:t>
      </w:r>
      <w:r w:rsidRPr="00D304D0">
        <w:rPr>
          <w:rFonts w:cs="Arial"/>
          <w:rtl/>
        </w:rPr>
        <w:t>מ שלזה הסכימו רוב המפרשים</w:t>
      </w:r>
      <w:r>
        <w:rPr>
          <w:rFonts w:hint="cs"/>
          <w:rtl/>
        </w:rPr>
        <w:t>, ב"י.</w:t>
      </w:r>
    </w:p>
  </w:footnote>
  <w:footnote w:id="390">
    <w:p w14:paraId="4A7DCF1D" w14:textId="5209FF90" w:rsidR="002C32C9" w:rsidRDefault="002C32C9" w:rsidP="00047293">
      <w:pPr>
        <w:pStyle w:val="a5"/>
      </w:pPr>
      <w:r>
        <w:rPr>
          <w:rStyle w:val="a7"/>
        </w:rPr>
        <w:footnoteRef/>
      </w:r>
      <w:r>
        <w:rPr>
          <w:rtl/>
        </w:rPr>
        <w:t xml:space="preserve"> </w:t>
      </w:r>
      <w:r>
        <w:rPr>
          <w:rFonts w:hint="cs"/>
          <w:rtl/>
        </w:rPr>
        <w:t xml:space="preserve">וז"ל- </w:t>
      </w:r>
      <w:r w:rsidRPr="00157DBB">
        <w:rPr>
          <w:rFonts w:cs="Arial"/>
          <w:rtl/>
        </w:rPr>
        <w:t xml:space="preserve">גנב שהוחזק ונתפרסם שנכנס לתוך בית חבירו ועדים מעידים שיצא וכלים טמונים לו תחת כנפיו אף על פי שהיה שם בעל הבית וטען ואמר לקוחין הן בידי ובעל הבית אומר גנובים הם, אם היה בעל הבית שאין דרכו למכור את כליו ואותם כלים אין דרך בני אדם להטמינן ואין דרך אותו המוחזק להצניע כלים תחת כנפיו </w:t>
      </w:r>
      <w:r>
        <w:rPr>
          <w:rFonts w:cs="Arial" w:hint="cs"/>
          <w:rtl/>
        </w:rPr>
        <w:t xml:space="preserve">- </w:t>
      </w:r>
      <w:r w:rsidRPr="00157DBB">
        <w:rPr>
          <w:rFonts w:cs="Arial"/>
          <w:rtl/>
        </w:rPr>
        <w:t>הרי בעל הבית נאמן ונשבע בנקיטת חפץ ונוטל כליו. ואם אין אדם זה מוחזק בגניבה</w:t>
      </w:r>
      <w:r>
        <w:rPr>
          <w:rFonts w:cs="Arial" w:hint="cs"/>
          <w:rtl/>
        </w:rPr>
        <w:t xml:space="preserve"> -</w:t>
      </w:r>
      <w:r w:rsidRPr="00157DBB">
        <w:rPr>
          <w:rFonts w:cs="Arial"/>
          <w:rtl/>
        </w:rPr>
        <w:t xml:space="preserve"> אין בעל הבית נאמן</w:t>
      </w:r>
      <w:r>
        <w:rPr>
          <w:rFonts w:cs="Arial" w:hint="cs"/>
          <w:rtl/>
        </w:rPr>
        <w:t>,</w:t>
      </w:r>
      <w:r w:rsidRPr="00157DBB">
        <w:rPr>
          <w:rFonts w:cs="Arial"/>
          <w:rtl/>
        </w:rPr>
        <w:t xml:space="preserve"> אלא נשבע זה שהכלים בידו שבועת הסת שהכלים האלו לקוחים הם בידו</w:t>
      </w:r>
      <w:r>
        <w:rPr>
          <w:rFonts w:cs="Arial" w:hint="cs"/>
          <w:rtl/>
        </w:rPr>
        <w:t>,</w:t>
      </w:r>
      <w:r w:rsidRPr="00157DBB">
        <w:rPr>
          <w:rFonts w:cs="Arial"/>
          <w:rtl/>
        </w:rPr>
        <w:t xml:space="preserve"> והולך.</w:t>
      </w:r>
    </w:p>
  </w:footnote>
  <w:footnote w:id="391">
    <w:p w14:paraId="6CBA110D" w14:textId="1E61A206" w:rsidR="002C32C9" w:rsidRDefault="002C32C9" w:rsidP="00047293">
      <w:pPr>
        <w:pStyle w:val="a5"/>
        <w:rPr>
          <w:rtl/>
        </w:rPr>
      </w:pPr>
      <w:r>
        <w:rPr>
          <w:rStyle w:val="a7"/>
        </w:rPr>
        <w:footnoteRef/>
      </w:r>
      <w:r>
        <w:rPr>
          <w:rtl/>
        </w:rPr>
        <w:t xml:space="preserve"> </w:t>
      </w:r>
      <w:r>
        <w:rPr>
          <w:rFonts w:hint="cs"/>
          <w:rtl/>
        </w:rPr>
        <w:t xml:space="preserve">וז"ל- </w:t>
      </w:r>
      <w:r w:rsidRPr="0086682B">
        <w:rPr>
          <w:rFonts w:cs="Arial"/>
          <w:rtl/>
        </w:rPr>
        <w:t xml:space="preserve">ואם הוחזק היוצא בגנב אז אין חילוק אם טוען </w:t>
      </w:r>
      <w:r>
        <w:rPr>
          <w:rFonts w:cs="Arial" w:hint="cs"/>
          <w:sz w:val="16"/>
          <w:szCs w:val="16"/>
          <w:rtl/>
        </w:rPr>
        <w:t xml:space="preserve">{בעל הבית} </w:t>
      </w:r>
      <w:r w:rsidRPr="0086682B">
        <w:rPr>
          <w:rFonts w:cs="Arial"/>
          <w:rtl/>
        </w:rPr>
        <w:t>גנובין או שאולין</w:t>
      </w:r>
      <w:r>
        <w:rPr>
          <w:rFonts w:cs="Arial" w:hint="cs"/>
          <w:sz w:val="16"/>
          <w:szCs w:val="16"/>
          <w:rtl/>
        </w:rPr>
        <w:t xml:space="preserve"> {אלא גם אם טען גנובים נאמן כאילו טען שאולים}</w:t>
      </w:r>
      <w:r>
        <w:rPr>
          <w:rFonts w:cs="Arial" w:hint="cs"/>
          <w:rtl/>
        </w:rPr>
        <w:t>.</w:t>
      </w:r>
    </w:p>
  </w:footnote>
  <w:footnote w:id="392">
    <w:p w14:paraId="3C1DA758" w14:textId="77777777" w:rsidR="002C32C9" w:rsidRDefault="002C32C9" w:rsidP="00047293">
      <w:pPr>
        <w:pStyle w:val="a5"/>
      </w:pPr>
      <w:r>
        <w:rPr>
          <w:rStyle w:val="a7"/>
        </w:rPr>
        <w:footnoteRef/>
      </w:r>
      <w:r>
        <w:rPr>
          <w:rtl/>
        </w:rPr>
        <w:t xml:space="preserve"> </w:t>
      </w:r>
      <w:r w:rsidRPr="0013213C">
        <w:rPr>
          <w:rFonts w:cs="Arial"/>
          <w:rtl/>
        </w:rPr>
        <w:t>מה שפסק רב אלפס כאן בשער ח' דאם היה מוחזק ומפורסם בגניבה דאינו נאמן לומר לקוחין הן בידי אם בעל הבית אינו עשוי למכור את כליו כו' משמע דאם היה עשוי למכור את כליו או אם דרכן של בני אדם להטמין אז נאמן הגנב</w:t>
      </w:r>
      <w:r>
        <w:rPr>
          <w:rFonts w:cs="Arial" w:hint="cs"/>
          <w:rtl/>
        </w:rPr>
        <w:t>,</w:t>
      </w:r>
      <w:r w:rsidRPr="0013213C">
        <w:rPr>
          <w:rFonts w:cs="Arial"/>
          <w:rtl/>
        </w:rPr>
        <w:t xml:space="preserve"> נראה לי אני הדיוט דנאמן בלא שבועה</w:t>
      </w:r>
      <w:r>
        <w:rPr>
          <w:rFonts w:cs="Arial" w:hint="cs"/>
          <w:rtl/>
        </w:rPr>
        <w:t>,</w:t>
      </w:r>
      <w:r w:rsidRPr="0013213C">
        <w:rPr>
          <w:rFonts w:cs="Arial"/>
          <w:rtl/>
        </w:rPr>
        <w:t xml:space="preserve"> דאין להשביעו כיון דאתחזק רשע דחמס ואפילו הכי אין שכנגדו נשבע ונוטל כיון דאין שם הודאה במקצת בדרבנן לא עבדינן תקנתא לתקנתא עיין באביאסף</w:t>
      </w:r>
      <w:r>
        <w:rPr>
          <w:rFonts w:cs="Arial" w:hint="cs"/>
          <w:rtl/>
        </w:rPr>
        <w:t xml:space="preserve">, מרדכי </w:t>
      </w:r>
      <w:r w:rsidRPr="00804118">
        <w:rPr>
          <w:rFonts w:cs="Arial" w:hint="cs"/>
          <w:sz w:val="16"/>
          <w:szCs w:val="16"/>
          <w:rtl/>
        </w:rPr>
        <w:t>(נוסחא אחרת מפרק כל הנשבעין סי' תשפ, הביא הדרכ"מ [אות ב] חלק מדבריו)</w:t>
      </w:r>
      <w:r>
        <w:rPr>
          <w:rFonts w:cs="Arial" w:hint="cs"/>
          <w:rtl/>
        </w:rPr>
        <w:t>.</w:t>
      </w:r>
    </w:p>
  </w:footnote>
  <w:footnote w:id="393">
    <w:p w14:paraId="36400503" w14:textId="25CD4201" w:rsidR="002C32C9" w:rsidRDefault="002C32C9" w:rsidP="00047293">
      <w:pPr>
        <w:pStyle w:val="a5"/>
      </w:pPr>
      <w:r>
        <w:rPr>
          <w:rStyle w:val="a7"/>
        </w:rPr>
        <w:footnoteRef/>
      </w:r>
      <w:r>
        <w:rPr>
          <w:rtl/>
        </w:rPr>
        <w:t xml:space="preserve"> </w:t>
      </w:r>
      <w:r w:rsidRPr="00157DBB">
        <w:rPr>
          <w:rFonts w:cs="Arial"/>
          <w:rtl/>
        </w:rPr>
        <w:t>שכתב נשבע בעל הבית היסת על טענתו שלא מכרן ולא נתנן ויחזירו בית דין הכלים לבעל הבית</w:t>
      </w:r>
      <w:r>
        <w:rPr>
          <w:rFonts w:cs="Arial" w:hint="cs"/>
          <w:rtl/>
        </w:rPr>
        <w:t>, ב"י.</w:t>
      </w:r>
    </w:p>
  </w:footnote>
  <w:footnote w:id="394">
    <w:p w14:paraId="7E84BD27" w14:textId="407246E1" w:rsidR="002C32C9" w:rsidRDefault="002C32C9" w:rsidP="00047293">
      <w:pPr>
        <w:pStyle w:val="a5"/>
      </w:pPr>
      <w:r>
        <w:rPr>
          <w:rStyle w:val="a7"/>
        </w:rPr>
        <w:footnoteRef/>
      </w:r>
      <w:r>
        <w:rPr>
          <w:rFonts w:cs="Arial"/>
          <w:rtl/>
        </w:rPr>
        <w:t xml:space="preserve"> וכבר נתבאר לעיל סוף סימן פ"ט (אות ד) וריש סימן זה דכשטוען שמשכון הוא בידו צריך לישבע כעין דאורייתא אע</w:t>
      </w:r>
      <w:r>
        <w:rPr>
          <w:rFonts w:cs="Arial" w:hint="cs"/>
          <w:rtl/>
        </w:rPr>
        <w:t>"</w:t>
      </w:r>
      <w:r>
        <w:rPr>
          <w:rFonts w:cs="Arial"/>
          <w:rtl/>
        </w:rPr>
        <w:t>ג דכשטוען לקוח הוא בידי אינו נשבע אלא היסת</w:t>
      </w:r>
      <w:r>
        <w:rPr>
          <w:rFonts w:cs="Arial" w:hint="cs"/>
          <w:rtl/>
        </w:rPr>
        <w:t>, דרכ"מ (אות ג).</w:t>
      </w:r>
    </w:p>
  </w:footnote>
  <w:footnote w:id="395">
    <w:p w14:paraId="09F41866" w14:textId="14FCE8C6" w:rsidR="002C32C9" w:rsidRDefault="002C32C9" w:rsidP="00047293">
      <w:pPr>
        <w:pStyle w:val="a5"/>
      </w:pPr>
      <w:r>
        <w:rPr>
          <w:rStyle w:val="a7"/>
        </w:rPr>
        <w:footnoteRef/>
      </w:r>
      <w:r>
        <w:rPr>
          <w:rtl/>
        </w:rPr>
        <w:t xml:space="preserve"> </w:t>
      </w:r>
      <w:r>
        <w:rPr>
          <w:rFonts w:hint="cs"/>
          <w:rtl/>
        </w:rPr>
        <w:t>וז"ל</w:t>
      </w:r>
      <w:r>
        <w:rPr>
          <w:rFonts w:cs="Arial" w:hint="cs"/>
          <w:sz w:val="16"/>
          <w:szCs w:val="16"/>
          <w:rtl/>
        </w:rPr>
        <w:t xml:space="preserve"> </w:t>
      </w:r>
      <w:r w:rsidRPr="00560CDA">
        <w:rPr>
          <w:rFonts w:cs="Arial" w:hint="cs"/>
          <w:sz w:val="16"/>
          <w:szCs w:val="16"/>
          <w:rtl/>
        </w:rPr>
        <w:t>(</w:t>
      </w:r>
      <w:r w:rsidRPr="00560CDA">
        <w:rPr>
          <w:rFonts w:cs="Arial"/>
          <w:sz w:val="16"/>
          <w:szCs w:val="16"/>
          <w:rtl/>
        </w:rPr>
        <w:t>שער מט חי"ב סי' ג)</w:t>
      </w:r>
      <w:r>
        <w:rPr>
          <w:rFonts w:hint="cs"/>
          <w:rtl/>
        </w:rPr>
        <w:t xml:space="preserve">- </w:t>
      </w:r>
      <w:r w:rsidRPr="00560CDA">
        <w:rPr>
          <w:rFonts w:cs="Arial"/>
          <w:rtl/>
        </w:rPr>
        <w:t>כל זה שכתבנו שנאמן הנגזל מסתברא דהיינו בראה</w:t>
      </w:r>
      <w:r>
        <w:rPr>
          <w:rFonts w:cs="Arial" w:hint="cs"/>
          <w:rtl/>
        </w:rPr>
        <w:t>,</w:t>
      </w:r>
      <w:r w:rsidRPr="00560CDA">
        <w:rPr>
          <w:rFonts w:cs="Arial"/>
          <w:rtl/>
        </w:rPr>
        <w:t xml:space="preserve"> אבל בלא ראה מתוך שיכול לומר החזרתים לך נאמן לומר לקוחין הם בידי או בחובי תפסתים</w:t>
      </w:r>
      <w:r>
        <w:rPr>
          <w:rFonts w:cs="Arial" w:hint="cs"/>
          <w:rtl/>
        </w:rPr>
        <w:t>.</w:t>
      </w:r>
      <w:r w:rsidRPr="00560CDA">
        <w:rPr>
          <w:rFonts w:cs="Arial"/>
          <w:rtl/>
        </w:rPr>
        <w:t xml:space="preserve"> ועובדא דגאון שהביא הרב (רי"ף כח.) אינו אלא כשראה</w:t>
      </w:r>
      <w:r>
        <w:rPr>
          <w:rFonts w:cs="Arial" w:hint="cs"/>
          <w:rtl/>
        </w:rPr>
        <w:t>,</w:t>
      </w:r>
      <w:r w:rsidRPr="00560CDA">
        <w:rPr>
          <w:rFonts w:cs="Arial"/>
          <w:rtl/>
        </w:rPr>
        <w:t xml:space="preserve"> מדקא מדמי ליה לראוהו שהטמין כלים תחת כנפיו</w:t>
      </w:r>
      <w:r>
        <w:rPr>
          <w:rFonts w:cs="Arial" w:hint="cs"/>
          <w:rtl/>
        </w:rPr>
        <w:t>.</w:t>
      </w:r>
      <w:r w:rsidRPr="00560CDA">
        <w:rPr>
          <w:rFonts w:cs="Arial"/>
          <w:rtl/>
        </w:rPr>
        <w:t xml:space="preserve"> וכן בנסכא דרבי אבא שאפילו בגזלן גמור אם לא ראה נאמן לומר החזרתי ומצי למימר אין שקלי ודידי שקלי</w:t>
      </w:r>
      <w:r>
        <w:rPr>
          <w:rFonts w:cs="Arial" w:hint="cs"/>
          <w:rtl/>
        </w:rPr>
        <w:t>.</w:t>
      </w:r>
      <w:r w:rsidRPr="00560CDA">
        <w:rPr>
          <w:rFonts w:cs="Arial"/>
          <w:rtl/>
        </w:rPr>
        <w:t xml:space="preserve"> ואפילו בשיש שם שני עדים דקיימא לן איכא עדים בלא ראה</w:t>
      </w:r>
      <w:r>
        <w:rPr>
          <w:rFonts w:cs="Arial" w:hint="cs"/>
          <w:rtl/>
        </w:rPr>
        <w:t>,</w:t>
      </w:r>
      <w:r w:rsidRPr="00560CDA">
        <w:rPr>
          <w:rFonts w:cs="Arial"/>
          <w:rtl/>
        </w:rPr>
        <w:t xml:space="preserve"> אחר דלאו אומן יש לו חזקה</w:t>
      </w:r>
      <w:r>
        <w:rPr>
          <w:rFonts w:cs="Arial" w:hint="cs"/>
          <w:rtl/>
        </w:rPr>
        <w:t>.</w:t>
      </w:r>
      <w:r w:rsidRPr="00560CDA">
        <w:rPr>
          <w:rFonts w:cs="Arial"/>
          <w:rtl/>
        </w:rPr>
        <w:t xml:space="preserve"> אלא ודאי כולהו מיירי בשראה</w:t>
      </w:r>
      <w:r>
        <w:rPr>
          <w:rFonts w:cs="Arial" w:hint="cs"/>
          <w:rtl/>
        </w:rPr>
        <w:t>,</w:t>
      </w:r>
      <w:r w:rsidRPr="00560CDA">
        <w:rPr>
          <w:rFonts w:cs="Arial"/>
          <w:rtl/>
        </w:rPr>
        <w:t xml:space="preserve"> הא לא ראה </w:t>
      </w:r>
      <w:r>
        <w:rPr>
          <w:rFonts w:cs="Arial" w:hint="cs"/>
          <w:rtl/>
        </w:rPr>
        <w:t xml:space="preserve">- </w:t>
      </w:r>
      <w:r w:rsidRPr="00560CDA">
        <w:rPr>
          <w:rFonts w:cs="Arial"/>
          <w:rtl/>
        </w:rPr>
        <w:t>נשבע היסת ונפטר. וכן השיב הראב"ד דאפילו בנסכא דרבי אבא אם היה יכול לומר החזרתי</w:t>
      </w:r>
      <w:r>
        <w:rPr>
          <w:rFonts w:cs="Arial" w:hint="cs"/>
          <w:rtl/>
        </w:rPr>
        <w:t xml:space="preserve"> -</w:t>
      </w:r>
      <w:r w:rsidRPr="00560CDA">
        <w:rPr>
          <w:rFonts w:cs="Arial"/>
          <w:rtl/>
        </w:rPr>
        <w:t xml:space="preserve"> יכול לומר אין חטפי ודידי חטפי</w:t>
      </w:r>
      <w:r>
        <w:rPr>
          <w:rFonts w:cs="Arial" w:hint="cs"/>
          <w:rtl/>
        </w:rPr>
        <w:t>,</w:t>
      </w:r>
      <w:r w:rsidRPr="00560CDA">
        <w:rPr>
          <w:rFonts w:cs="Arial"/>
          <w:rtl/>
        </w:rPr>
        <w:t xml:space="preserve"> ואפילו חטף בפני עדים</w:t>
      </w:r>
      <w:r>
        <w:rPr>
          <w:rFonts w:cs="Arial" w:hint="cs"/>
          <w:rtl/>
        </w:rPr>
        <w:t>,</w:t>
      </w:r>
      <w:r w:rsidRPr="00560CDA">
        <w:rPr>
          <w:rFonts w:cs="Arial"/>
          <w:rtl/>
        </w:rPr>
        <w:t xml:space="preserve"> לפי שאין כאן הכחשת עדים כלל. גם הרמ"ה השיב שהגוזל את חבירו בעדים אין צריך להחזיר לו בעדים</w:t>
      </w:r>
      <w:r>
        <w:rPr>
          <w:rFonts w:cs="Arial" w:hint="cs"/>
          <w:rtl/>
        </w:rPr>
        <w:t>,</w:t>
      </w:r>
      <w:r w:rsidRPr="00560CDA">
        <w:rPr>
          <w:rFonts w:cs="Arial"/>
          <w:rtl/>
        </w:rPr>
        <w:t xml:space="preserve"> ואם טען ואמר החזרתי </w:t>
      </w:r>
      <w:r>
        <w:rPr>
          <w:rFonts w:cs="Arial"/>
          <w:rtl/>
        </w:rPr>
        <w:t>–</w:t>
      </w:r>
      <w:r>
        <w:rPr>
          <w:rFonts w:cs="Arial" w:hint="cs"/>
          <w:rtl/>
        </w:rPr>
        <w:t xml:space="preserve"> </w:t>
      </w:r>
      <w:r w:rsidRPr="00560CDA">
        <w:rPr>
          <w:rFonts w:cs="Arial"/>
          <w:rtl/>
        </w:rPr>
        <w:t>נאמן</w:t>
      </w:r>
      <w:r>
        <w:rPr>
          <w:rFonts w:cs="Arial" w:hint="cs"/>
          <w:rtl/>
        </w:rPr>
        <w:t>.</w:t>
      </w:r>
      <w:r w:rsidRPr="00560CDA">
        <w:rPr>
          <w:rFonts w:cs="Arial"/>
          <w:rtl/>
        </w:rPr>
        <w:t xml:space="preserve"> והביא ראיה ממאי דאיתמר בפרק ב' דכתובות (יח.) גבי ומודה רבי יהושע באומר לחבירו שדה זו של אביך היתה וכו'. אבל ה"ר נתן ברבי מאיר כתב שאין צריך ראה בגזלן</w:t>
      </w:r>
      <w:r>
        <w:rPr>
          <w:rFonts w:cs="Arial" w:hint="cs"/>
          <w:rtl/>
        </w:rPr>
        <w:t>,</w:t>
      </w:r>
      <w:r w:rsidRPr="00560CDA">
        <w:rPr>
          <w:rFonts w:cs="Arial"/>
          <w:rtl/>
        </w:rPr>
        <w:t xml:space="preserve"> שאין לגזלן נאמנות במגו דאי בעי אמר החזרתי לך</w:t>
      </w:r>
      <w:r>
        <w:rPr>
          <w:rFonts w:cs="Arial" w:hint="cs"/>
          <w:rtl/>
        </w:rPr>
        <w:t>,</w:t>
      </w:r>
      <w:r w:rsidRPr="00560CDA">
        <w:rPr>
          <w:rFonts w:cs="Arial"/>
          <w:rtl/>
        </w:rPr>
        <w:t xml:space="preserve"> ואפילו טען החזרתי לך </w:t>
      </w:r>
      <w:r>
        <w:rPr>
          <w:rFonts w:cs="Arial" w:hint="cs"/>
          <w:rtl/>
        </w:rPr>
        <w:t xml:space="preserve">- </w:t>
      </w:r>
      <w:r w:rsidRPr="00560CDA">
        <w:rPr>
          <w:rFonts w:cs="Arial"/>
          <w:rtl/>
        </w:rPr>
        <w:t>אינו נאמן</w:t>
      </w:r>
      <w:r>
        <w:rPr>
          <w:rFonts w:cs="Arial" w:hint="cs"/>
          <w:rtl/>
        </w:rPr>
        <w:t>.</w:t>
      </w:r>
      <w:r w:rsidRPr="00560CDA">
        <w:rPr>
          <w:rFonts w:cs="Arial"/>
          <w:rtl/>
        </w:rPr>
        <w:t xml:space="preserve"> דכל היכא שגזל בעדים אין לו תקנה אא</w:t>
      </w:r>
      <w:r>
        <w:rPr>
          <w:rFonts w:cs="Arial" w:hint="cs"/>
          <w:rtl/>
        </w:rPr>
        <w:t>"</w:t>
      </w:r>
      <w:r w:rsidRPr="00560CDA">
        <w:rPr>
          <w:rFonts w:cs="Arial"/>
          <w:rtl/>
        </w:rPr>
        <w:t>כ החזיר לו בעדים</w:t>
      </w:r>
      <w:r>
        <w:rPr>
          <w:rFonts w:cs="Arial" w:hint="cs"/>
          <w:rtl/>
        </w:rPr>
        <w:t>.</w:t>
      </w:r>
      <w:r w:rsidRPr="00560CDA">
        <w:rPr>
          <w:rFonts w:cs="Arial"/>
          <w:rtl/>
        </w:rPr>
        <w:t xml:space="preserve"> והביא ראיה מדברי רש"י בפ</w:t>
      </w:r>
      <w:r>
        <w:rPr>
          <w:rFonts w:cs="Arial" w:hint="cs"/>
          <w:rtl/>
        </w:rPr>
        <w:t>"</w:t>
      </w:r>
      <w:r w:rsidRPr="00560CDA">
        <w:rPr>
          <w:rFonts w:cs="Arial"/>
          <w:rtl/>
        </w:rPr>
        <w:t>ק דמציעא (יז.) גבי הוחזק כפרן לאותו ממון</w:t>
      </w:r>
      <w:r>
        <w:rPr>
          <w:rFonts w:cs="Arial" w:hint="cs"/>
          <w:rtl/>
        </w:rPr>
        <w:t>.</w:t>
      </w:r>
      <w:r w:rsidRPr="00560CDA">
        <w:rPr>
          <w:rFonts w:cs="Arial"/>
          <w:rtl/>
        </w:rPr>
        <w:t xml:space="preserve"> מיהו נראה לענין דינא שגזלן דינו כאומן שנאמן לומר החזרתי לך ואינו נאמן בשום מגו</w:t>
      </w:r>
      <w:r>
        <w:rPr>
          <w:rFonts w:cs="Arial" w:hint="cs"/>
          <w:rtl/>
        </w:rPr>
        <w:t>,</w:t>
      </w:r>
      <w:r w:rsidRPr="00560CDA">
        <w:rPr>
          <w:rFonts w:cs="Arial"/>
          <w:rtl/>
        </w:rPr>
        <w:t xml:space="preserve"> כמו שכתב ה"ר יצחק (רי"ף ב"ב כה:) וכן כתב רבינו יעקב</w:t>
      </w:r>
      <w:r>
        <w:rPr>
          <w:rFonts w:cs="Arial" w:hint="cs"/>
          <w:rtl/>
        </w:rPr>
        <w:t>.</w:t>
      </w:r>
      <w:r w:rsidRPr="00560CDA">
        <w:rPr>
          <w:rFonts w:cs="Arial"/>
          <w:rtl/>
        </w:rPr>
        <w:t xml:space="preserve"> עכ"ל ה"ר נתן. </w:t>
      </w:r>
      <w:r>
        <w:rPr>
          <w:rFonts w:cs="Arial" w:hint="cs"/>
          <w:rtl/>
        </w:rPr>
        <w:t xml:space="preserve">וכתב הב"י- </w:t>
      </w:r>
      <w:r w:rsidRPr="00560CDA">
        <w:rPr>
          <w:rFonts w:cs="Arial"/>
          <w:rtl/>
        </w:rPr>
        <w:t>אבל בעל התרומות סברתו כסברת הראב"ד והרמ"ה ז"ל</w:t>
      </w:r>
      <w:r>
        <w:rPr>
          <w:rFonts w:cs="Arial" w:hint="cs"/>
          <w:rtl/>
        </w:rPr>
        <w:t>.</w:t>
      </w:r>
    </w:p>
  </w:footnote>
  <w:footnote w:id="396">
    <w:p w14:paraId="7458A83D" w14:textId="77777777" w:rsidR="002C32C9" w:rsidRDefault="002C32C9" w:rsidP="00047293">
      <w:pPr>
        <w:pStyle w:val="a5"/>
      </w:pPr>
      <w:r>
        <w:rPr>
          <w:rStyle w:val="a7"/>
        </w:rPr>
        <w:footnoteRef/>
      </w:r>
      <w:r>
        <w:rPr>
          <w:rtl/>
        </w:rPr>
        <w:t xml:space="preserve"> </w:t>
      </w:r>
      <w:r>
        <w:rPr>
          <w:rFonts w:cs="Arial" w:hint="cs"/>
          <w:rtl/>
        </w:rPr>
        <w:t xml:space="preserve">רמב"ם </w:t>
      </w:r>
      <w:r>
        <w:rPr>
          <w:rFonts w:cs="Arial" w:hint="cs"/>
          <w:sz w:val="16"/>
          <w:szCs w:val="16"/>
          <w:rtl/>
        </w:rPr>
        <w:t>(</w:t>
      </w:r>
      <w:r w:rsidRPr="00057190">
        <w:rPr>
          <w:rFonts w:cs="Arial" w:hint="cs"/>
          <w:sz w:val="16"/>
          <w:szCs w:val="16"/>
          <w:rtl/>
        </w:rPr>
        <w:t>כ"כ הה"מ בשמו</w:t>
      </w:r>
      <w:r w:rsidRPr="00057190">
        <w:rPr>
          <w:rFonts w:cs="Arial"/>
          <w:sz w:val="16"/>
          <w:szCs w:val="16"/>
          <w:rtl/>
        </w:rPr>
        <w:t xml:space="preserve"> </w:t>
      </w:r>
      <w:r w:rsidRPr="00057190">
        <w:rPr>
          <w:rFonts w:cs="Arial" w:hint="cs"/>
          <w:sz w:val="16"/>
          <w:szCs w:val="16"/>
          <w:rtl/>
        </w:rPr>
        <w:t>[</w:t>
      </w:r>
      <w:r w:rsidRPr="00057190">
        <w:rPr>
          <w:rFonts w:cs="Arial"/>
          <w:sz w:val="16"/>
          <w:szCs w:val="16"/>
          <w:rtl/>
        </w:rPr>
        <w:t>פ</w:t>
      </w:r>
      <w:r w:rsidRPr="00057190">
        <w:rPr>
          <w:rFonts w:cs="Arial" w:hint="cs"/>
          <w:sz w:val="16"/>
          <w:szCs w:val="16"/>
          <w:rtl/>
        </w:rPr>
        <w:t>"</w:t>
      </w:r>
      <w:r w:rsidRPr="00057190">
        <w:rPr>
          <w:rFonts w:cs="Arial"/>
          <w:sz w:val="16"/>
          <w:szCs w:val="16"/>
          <w:rtl/>
        </w:rPr>
        <w:t>ט מטוען ה"ד</w:t>
      </w:r>
      <w:r w:rsidRPr="00057190">
        <w:rPr>
          <w:rFonts w:cs="Arial" w:hint="cs"/>
          <w:sz w:val="16"/>
          <w:szCs w:val="16"/>
          <w:rtl/>
        </w:rPr>
        <w:t>]</w:t>
      </w:r>
      <w:r w:rsidRPr="00057190">
        <w:rPr>
          <w:rFonts w:cs="Arial"/>
          <w:sz w:val="16"/>
          <w:szCs w:val="16"/>
          <w:rtl/>
        </w:rPr>
        <w:t>)</w:t>
      </w:r>
      <w:r>
        <w:rPr>
          <w:rFonts w:cs="Arial" w:hint="cs"/>
          <w:rtl/>
        </w:rPr>
        <w:t xml:space="preserve"> רמ"ה </w:t>
      </w:r>
      <w:r>
        <w:rPr>
          <w:rFonts w:cs="Arial" w:hint="cs"/>
          <w:sz w:val="16"/>
          <w:szCs w:val="16"/>
          <w:rtl/>
        </w:rPr>
        <w:t xml:space="preserve">(כ"כ בשמו הרמב"ן בעל התרומות והר"ן) </w:t>
      </w:r>
      <w:r>
        <w:rPr>
          <w:rFonts w:cs="Arial"/>
          <w:rtl/>
        </w:rPr>
        <w:t>רמב"ן</w:t>
      </w:r>
      <w:r w:rsidRPr="00057190">
        <w:rPr>
          <w:rFonts w:cs="Arial"/>
          <w:sz w:val="16"/>
          <w:szCs w:val="16"/>
          <w:rtl/>
        </w:rPr>
        <w:t xml:space="preserve"> (מו: ד"ה והרב ר' משה</w:t>
      </w:r>
      <w:r w:rsidRPr="00057190">
        <w:rPr>
          <w:rFonts w:cs="Arial" w:hint="cs"/>
          <w:sz w:val="16"/>
          <w:szCs w:val="16"/>
          <w:rtl/>
        </w:rPr>
        <w:t>, כ"כ הה"מ בשמו</w:t>
      </w:r>
      <w:r w:rsidRPr="00057190">
        <w:rPr>
          <w:rFonts w:cs="Arial"/>
          <w:sz w:val="16"/>
          <w:szCs w:val="16"/>
          <w:rtl/>
        </w:rPr>
        <w:t xml:space="preserve"> </w:t>
      </w:r>
      <w:r w:rsidRPr="00057190">
        <w:rPr>
          <w:rFonts w:cs="Arial" w:hint="cs"/>
          <w:sz w:val="16"/>
          <w:szCs w:val="16"/>
          <w:rtl/>
        </w:rPr>
        <w:t>[</w:t>
      </w:r>
      <w:r>
        <w:rPr>
          <w:rFonts w:cs="Arial" w:hint="cs"/>
          <w:sz w:val="16"/>
          <w:szCs w:val="16"/>
          <w:rtl/>
        </w:rPr>
        <w:t>שם</w:t>
      </w:r>
      <w:r w:rsidRPr="00057190">
        <w:rPr>
          <w:rFonts w:cs="Arial" w:hint="cs"/>
          <w:sz w:val="16"/>
          <w:szCs w:val="16"/>
          <w:rtl/>
        </w:rPr>
        <w:t>]</w:t>
      </w:r>
      <w:r w:rsidRPr="00057190">
        <w:rPr>
          <w:rFonts w:cs="Arial"/>
          <w:sz w:val="16"/>
          <w:szCs w:val="16"/>
          <w:rtl/>
        </w:rPr>
        <w:t>)</w:t>
      </w:r>
      <w:r>
        <w:rPr>
          <w:rFonts w:cs="Arial" w:hint="cs"/>
          <w:rtl/>
        </w:rPr>
        <w:t xml:space="preserve"> </w:t>
      </w:r>
      <w:r w:rsidRPr="00560CDA">
        <w:rPr>
          <w:rFonts w:cs="Arial"/>
          <w:rtl/>
        </w:rPr>
        <w:t>בעל התרומות</w:t>
      </w:r>
      <w:r w:rsidRPr="00560CDA">
        <w:rPr>
          <w:rFonts w:cs="Arial"/>
          <w:sz w:val="16"/>
          <w:szCs w:val="16"/>
          <w:rtl/>
        </w:rPr>
        <w:t xml:space="preserve"> </w:t>
      </w:r>
      <w:r w:rsidRPr="00560CDA">
        <w:rPr>
          <w:rFonts w:cs="Arial" w:hint="cs"/>
          <w:sz w:val="16"/>
          <w:szCs w:val="16"/>
          <w:rtl/>
        </w:rPr>
        <w:t>(</w:t>
      </w:r>
      <w:r w:rsidRPr="00560CDA">
        <w:rPr>
          <w:rFonts w:cs="Arial"/>
          <w:sz w:val="16"/>
          <w:szCs w:val="16"/>
          <w:rtl/>
        </w:rPr>
        <w:t>שער מט חי"ב סי' ג)</w:t>
      </w:r>
      <w:r>
        <w:rPr>
          <w:rFonts w:cs="Arial" w:hint="cs"/>
          <w:rtl/>
        </w:rPr>
        <w:t xml:space="preserve"> רא"ש </w:t>
      </w:r>
      <w:r w:rsidRPr="00057190">
        <w:rPr>
          <w:rFonts w:cs="Arial" w:hint="cs"/>
          <w:sz w:val="16"/>
          <w:szCs w:val="16"/>
          <w:rtl/>
        </w:rPr>
        <w:t>(שם)</w:t>
      </w:r>
      <w:r>
        <w:rPr>
          <w:rFonts w:cs="Arial" w:hint="cs"/>
          <w:rtl/>
        </w:rPr>
        <w:t xml:space="preserve"> טור</w:t>
      </w:r>
      <w:r w:rsidRPr="00F67157">
        <w:rPr>
          <w:rFonts w:cs="Arial"/>
          <w:sz w:val="16"/>
          <w:szCs w:val="16"/>
          <w:rtl/>
        </w:rPr>
        <w:t xml:space="preserve"> </w:t>
      </w:r>
      <w:r w:rsidRPr="00560CDA">
        <w:rPr>
          <w:rFonts w:cs="Arial"/>
          <w:rtl/>
        </w:rPr>
        <w:t xml:space="preserve">ר"ן </w:t>
      </w:r>
      <w:r w:rsidRPr="00F67157">
        <w:rPr>
          <w:rFonts w:cs="Arial" w:hint="cs"/>
          <w:sz w:val="16"/>
          <w:szCs w:val="16"/>
          <w:rtl/>
        </w:rPr>
        <w:t>(פ"ב ד</w:t>
      </w:r>
      <w:r w:rsidRPr="00F67157">
        <w:rPr>
          <w:rFonts w:cs="Arial"/>
          <w:sz w:val="16"/>
          <w:szCs w:val="16"/>
          <w:rtl/>
        </w:rPr>
        <w:t>כתובות ו. ד"ה מתני'</w:t>
      </w:r>
      <w:r w:rsidRPr="00F67157">
        <w:rPr>
          <w:rFonts w:cs="Arial" w:hint="cs"/>
          <w:sz w:val="16"/>
          <w:szCs w:val="16"/>
          <w:rtl/>
        </w:rPr>
        <w:t>,</w:t>
      </w:r>
      <w:r w:rsidRPr="00F67157">
        <w:rPr>
          <w:rFonts w:cs="Arial"/>
          <w:sz w:val="16"/>
          <w:szCs w:val="16"/>
          <w:rtl/>
        </w:rPr>
        <w:t xml:space="preserve"> ובפרק הנשבעין כט. ד"ה ומקשו)</w:t>
      </w:r>
      <w:r>
        <w:rPr>
          <w:rFonts w:cs="Arial" w:hint="cs"/>
          <w:rtl/>
        </w:rPr>
        <w:t xml:space="preserve"> וריב"ש </w:t>
      </w:r>
      <w:r w:rsidRPr="00F67157">
        <w:rPr>
          <w:rFonts w:cs="Arial"/>
          <w:sz w:val="16"/>
          <w:szCs w:val="16"/>
          <w:rtl/>
        </w:rPr>
        <w:t>(</w:t>
      </w:r>
      <w:r>
        <w:rPr>
          <w:rFonts w:cs="Arial" w:hint="cs"/>
          <w:sz w:val="16"/>
          <w:szCs w:val="16"/>
          <w:rtl/>
        </w:rPr>
        <w:t xml:space="preserve">סי' שצב </w:t>
      </w:r>
      <w:r w:rsidRPr="00F67157">
        <w:rPr>
          <w:rFonts w:cs="Arial"/>
          <w:sz w:val="16"/>
          <w:szCs w:val="16"/>
          <w:rtl/>
        </w:rPr>
        <w:t>ד"ה ומה שכתבת)</w:t>
      </w:r>
      <w:r>
        <w:rPr>
          <w:rFonts w:cs="Arial" w:hint="cs"/>
          <w:rtl/>
        </w:rPr>
        <w:t>.</w:t>
      </w:r>
    </w:p>
  </w:footnote>
  <w:footnote w:id="397">
    <w:p w14:paraId="083B2C4B" w14:textId="77777777" w:rsidR="002C32C9" w:rsidRDefault="002C32C9" w:rsidP="00047293">
      <w:pPr>
        <w:pStyle w:val="a5"/>
      </w:pPr>
      <w:r>
        <w:rPr>
          <w:rStyle w:val="a7"/>
        </w:rPr>
        <w:footnoteRef/>
      </w:r>
      <w:r>
        <w:rPr>
          <w:rtl/>
        </w:rPr>
        <w:t xml:space="preserve"> </w:t>
      </w:r>
      <w:r>
        <w:rPr>
          <w:rFonts w:hint="cs"/>
          <w:rtl/>
        </w:rPr>
        <w:t xml:space="preserve">כתב הב"י וז"ל- </w:t>
      </w:r>
      <w:r w:rsidRPr="00560CDA">
        <w:rPr>
          <w:rFonts w:cs="Arial"/>
          <w:rtl/>
        </w:rPr>
        <w:t xml:space="preserve">והר"ן כתב בפרק </w:t>
      </w:r>
      <w:r>
        <w:rPr>
          <w:rFonts w:cs="Arial" w:hint="cs"/>
          <w:rtl/>
        </w:rPr>
        <w:t>ב</w:t>
      </w:r>
      <w:r w:rsidRPr="00560CDA">
        <w:rPr>
          <w:rFonts w:cs="Arial"/>
          <w:rtl/>
        </w:rPr>
        <w:t>' דכתובות (ו. ד"ה מתני') ובפרק הנשבעין (כט. ד"ה ומקשו) שהשיב הרמ"ה להרמב"ן שהגוזל את חבירו בעדים אין צריך להחזיר לו בעדים</w:t>
      </w:r>
      <w:r>
        <w:rPr>
          <w:rFonts w:cs="Arial" w:hint="cs"/>
          <w:rtl/>
        </w:rPr>
        <w:t>,</w:t>
      </w:r>
      <w:r w:rsidRPr="00560CDA">
        <w:rPr>
          <w:rFonts w:cs="Arial"/>
          <w:rtl/>
        </w:rPr>
        <w:t xml:space="preserve"> וכתוב בתשובות הריב"ש סימן שצ"ב (ד"ה ומה שכתבת) שקילס הרמב"ן (ב"ב לג: ד"ה סבור) את הרמ"ה על תשובה זו וקרא עליו שפתים ישק וכו'. והה</w:t>
      </w:r>
      <w:r>
        <w:rPr>
          <w:rFonts w:cs="Arial" w:hint="cs"/>
          <w:rtl/>
        </w:rPr>
        <w:t>"</w:t>
      </w:r>
      <w:r w:rsidRPr="00560CDA">
        <w:rPr>
          <w:rFonts w:cs="Arial"/>
          <w:rtl/>
        </w:rPr>
        <w:t>מ בפ</w:t>
      </w:r>
      <w:r>
        <w:rPr>
          <w:rFonts w:cs="Arial" w:hint="cs"/>
          <w:rtl/>
        </w:rPr>
        <w:t>"</w:t>
      </w:r>
      <w:r w:rsidRPr="00560CDA">
        <w:rPr>
          <w:rFonts w:cs="Arial"/>
          <w:rtl/>
        </w:rPr>
        <w:t>ד מהלכות גזילה (הי"ד) ור</w:t>
      </w:r>
      <w:r>
        <w:rPr>
          <w:rFonts w:cs="Arial" w:hint="cs"/>
          <w:rtl/>
        </w:rPr>
        <w:t>י"ו</w:t>
      </w:r>
      <w:r w:rsidRPr="00560CDA">
        <w:rPr>
          <w:rFonts w:cs="Arial"/>
          <w:rtl/>
        </w:rPr>
        <w:t xml:space="preserve"> בנל"א (סוף ח"ד) כתבו שדעת הרמב"ם שהגוזל את חבירו בעדים צריך להחזיר לו בעדים</w:t>
      </w:r>
      <w:r>
        <w:rPr>
          <w:rFonts w:cs="Arial" w:hint="cs"/>
          <w:rtl/>
        </w:rPr>
        <w:t>,</w:t>
      </w:r>
      <w:r w:rsidRPr="00560CDA">
        <w:rPr>
          <w:rFonts w:cs="Arial"/>
          <w:rtl/>
        </w:rPr>
        <w:t xml:space="preserve"> ואיני יודע מהיכן למדו מדבריו שהוא סבור כן</w:t>
      </w:r>
      <w:r>
        <w:rPr>
          <w:rFonts w:cs="Arial" w:hint="cs"/>
          <w:rtl/>
        </w:rPr>
        <w:t>.</w:t>
      </w:r>
      <w:r w:rsidRPr="00560CDA">
        <w:rPr>
          <w:rFonts w:cs="Arial"/>
          <w:rtl/>
        </w:rPr>
        <w:t xml:space="preserve"> וממה שכתב ה</w:t>
      </w:r>
      <w:r>
        <w:rPr>
          <w:rFonts w:cs="Arial" w:hint="cs"/>
          <w:rtl/>
        </w:rPr>
        <w:t>ה"מ</w:t>
      </w:r>
      <w:r w:rsidRPr="00560CDA">
        <w:rPr>
          <w:rFonts w:cs="Arial"/>
          <w:rtl/>
        </w:rPr>
        <w:t xml:space="preserve"> בפ</w:t>
      </w:r>
      <w:r>
        <w:rPr>
          <w:rFonts w:cs="Arial" w:hint="cs"/>
          <w:rtl/>
        </w:rPr>
        <w:t>"</w:t>
      </w:r>
      <w:r w:rsidRPr="00560CDA">
        <w:rPr>
          <w:rFonts w:cs="Arial"/>
          <w:rtl/>
        </w:rPr>
        <w:t>ד (מטוען ה"ח) נראה שהוא מסתפק בדעת הרמב"ם בזה</w:t>
      </w:r>
      <w:r>
        <w:rPr>
          <w:rFonts w:cs="Arial" w:hint="cs"/>
          <w:rtl/>
        </w:rPr>
        <w:t>.</w:t>
      </w:r>
      <w:r w:rsidRPr="00560CDA">
        <w:rPr>
          <w:rFonts w:cs="Arial"/>
          <w:rtl/>
        </w:rPr>
        <w:t xml:space="preserve"> והריב"ש בתשובה הנזכרת כתב כלשון הזה</w:t>
      </w:r>
      <w:r>
        <w:rPr>
          <w:rFonts w:cs="Arial" w:hint="cs"/>
          <w:rtl/>
        </w:rPr>
        <w:t>-</w:t>
      </w:r>
      <w:r w:rsidRPr="00560CDA">
        <w:rPr>
          <w:rFonts w:cs="Arial"/>
          <w:rtl/>
        </w:rPr>
        <w:t xml:space="preserve"> אע</w:t>
      </w:r>
      <w:r>
        <w:rPr>
          <w:rFonts w:cs="Arial" w:hint="cs"/>
          <w:rtl/>
        </w:rPr>
        <w:t>"</w:t>
      </w:r>
      <w:r w:rsidRPr="00560CDA">
        <w:rPr>
          <w:rFonts w:cs="Arial"/>
          <w:rtl/>
        </w:rPr>
        <w:t>פ שדעת הרמב"ם שהגוזל את חבירו בעדים צריך להחזיר לו בעדים רבו החולקים עליו</w:t>
      </w:r>
      <w:r>
        <w:rPr>
          <w:rFonts w:cs="Arial" w:hint="cs"/>
          <w:rtl/>
        </w:rPr>
        <w:t>-...</w:t>
      </w:r>
    </w:p>
  </w:footnote>
  <w:footnote w:id="398">
    <w:p w14:paraId="611EDDBC" w14:textId="77777777" w:rsidR="002C32C9" w:rsidRDefault="002C32C9" w:rsidP="00047293">
      <w:pPr>
        <w:pStyle w:val="a5"/>
      </w:pPr>
      <w:r>
        <w:rPr>
          <w:rStyle w:val="a7"/>
        </w:rPr>
        <w:footnoteRef/>
      </w:r>
      <w:r>
        <w:rPr>
          <w:rtl/>
        </w:rPr>
        <w:t xml:space="preserve"> </w:t>
      </w:r>
      <w:r>
        <w:rPr>
          <w:rFonts w:hint="cs"/>
          <w:rtl/>
        </w:rPr>
        <w:t>ואז הוא נאמן במיגו דהחזרתים אם לא ראו העדים את הכלים עתה בידו.</w:t>
      </w:r>
    </w:p>
  </w:footnote>
  <w:footnote w:id="399">
    <w:p w14:paraId="7C427BE8" w14:textId="5328C734" w:rsidR="002C32C9" w:rsidRDefault="002C32C9" w:rsidP="00047293">
      <w:pPr>
        <w:pStyle w:val="a5"/>
      </w:pPr>
      <w:r>
        <w:rPr>
          <w:rStyle w:val="a7"/>
        </w:rPr>
        <w:footnoteRef/>
      </w:r>
      <w:r>
        <w:rPr>
          <w:rtl/>
        </w:rPr>
        <w:t xml:space="preserve"> </w:t>
      </w:r>
      <w:r>
        <w:rPr>
          <w:rFonts w:cs="Arial" w:hint="cs"/>
          <w:rtl/>
        </w:rPr>
        <w:t xml:space="preserve">וז"ל הב"י בשמו- </w:t>
      </w:r>
      <w:r w:rsidRPr="00B848B4">
        <w:rPr>
          <w:rFonts w:cs="Arial"/>
          <w:rtl/>
        </w:rPr>
        <w:t>הא דבעינן כל הנך תנאים לשיהיה בעל הבית נאמן היינו בדאיתא בעל הבית התם בשעה שנכנס זה אבל אם ראוהו עדים שנטלן מרשות חבירו שלא בפניו ואמר לקוחין הן בידי אינו נאמן לא שנא הטמינן תחת כנפיו ולא שנא לא הטמינן ולא שנא בעל הבית עשוי למכור כליו או אינו עשוי</w:t>
      </w:r>
      <w:r>
        <w:rPr>
          <w:rFonts w:cs="Arial" w:hint="cs"/>
          <w:rtl/>
        </w:rPr>
        <w:t>.</w:t>
      </w:r>
      <w:r w:rsidRPr="00B848B4">
        <w:rPr>
          <w:rFonts w:cs="Arial"/>
          <w:rtl/>
        </w:rPr>
        <w:t xml:space="preserve"> ואפילו טען ואמר דרך גזל לקחתם</w:t>
      </w:r>
      <w:r>
        <w:rPr>
          <w:rFonts w:cs="Arial" w:hint="cs"/>
          <w:rtl/>
        </w:rPr>
        <w:t>.</w:t>
      </w:r>
      <w:r w:rsidRPr="00B848B4">
        <w:rPr>
          <w:rFonts w:cs="Arial"/>
          <w:rtl/>
        </w:rPr>
        <w:t xml:space="preserve"> לפי שכל הנכנס לבית חבירו שלא בפניו ונטל כלים משם והוציאם בפני עדים</w:t>
      </w:r>
      <w:r>
        <w:rPr>
          <w:rFonts w:cs="Arial" w:hint="cs"/>
          <w:rtl/>
        </w:rPr>
        <w:t xml:space="preserve"> -</w:t>
      </w:r>
      <w:r w:rsidRPr="00B848B4">
        <w:rPr>
          <w:rFonts w:cs="Arial"/>
          <w:rtl/>
        </w:rPr>
        <w:t xml:space="preserve"> הרי זה בחזקת גזלן</w:t>
      </w:r>
      <w:r>
        <w:rPr>
          <w:rFonts w:cs="Arial" w:hint="cs"/>
          <w:rtl/>
        </w:rPr>
        <w:t>. ע"כ. וכתב הב"י</w:t>
      </w:r>
      <w:r w:rsidRPr="00B848B4">
        <w:rPr>
          <w:rFonts w:cs="Arial"/>
          <w:rtl/>
        </w:rPr>
        <w:t xml:space="preserve"> </w:t>
      </w:r>
      <w:r>
        <w:rPr>
          <w:rFonts w:cs="Arial" w:hint="cs"/>
          <w:rtl/>
        </w:rPr>
        <w:t>ש</w:t>
      </w:r>
      <w:r w:rsidRPr="00B848B4">
        <w:rPr>
          <w:rFonts w:cs="Arial"/>
          <w:rtl/>
        </w:rPr>
        <w:t>הכריח</w:t>
      </w:r>
      <w:r>
        <w:rPr>
          <w:rFonts w:cs="Arial" w:hint="cs"/>
          <w:rtl/>
        </w:rPr>
        <w:t xml:space="preserve"> הרי"ף</w:t>
      </w:r>
      <w:r w:rsidRPr="00B848B4">
        <w:rPr>
          <w:rFonts w:cs="Arial"/>
          <w:rtl/>
        </w:rPr>
        <w:t xml:space="preserve"> כן מכח השמועות.</w:t>
      </w:r>
    </w:p>
  </w:footnote>
  <w:footnote w:id="400">
    <w:p w14:paraId="7EE04676" w14:textId="0FA76F60" w:rsidR="002C32C9" w:rsidRDefault="002C32C9" w:rsidP="00047293">
      <w:pPr>
        <w:pStyle w:val="a5"/>
      </w:pPr>
      <w:r>
        <w:rPr>
          <w:rStyle w:val="a7"/>
        </w:rPr>
        <w:footnoteRef/>
      </w:r>
      <w:r>
        <w:rPr>
          <w:rtl/>
        </w:rPr>
        <w:t xml:space="preserve"> </w:t>
      </w:r>
      <w:r>
        <w:rPr>
          <w:rFonts w:cs="Arial"/>
          <w:rtl/>
        </w:rPr>
        <w:t>נלמד ממה שאמר רבי אמי נימא ליה זיל שלים ליכא תרי סהדי משמע דאי איכא תרי סהדי אמרינן זיל שלים</w:t>
      </w:r>
      <w:r>
        <w:rPr>
          <w:rFonts w:cs="Arial" w:hint="cs"/>
          <w:rtl/>
        </w:rPr>
        <w:t>, ב"י.</w:t>
      </w:r>
    </w:p>
  </w:footnote>
  <w:footnote w:id="401">
    <w:p w14:paraId="3D26B548" w14:textId="3A6EC34F" w:rsidR="002C32C9" w:rsidRDefault="002C32C9" w:rsidP="00047293">
      <w:pPr>
        <w:pStyle w:val="a5"/>
      </w:pPr>
      <w:r>
        <w:rPr>
          <w:rStyle w:val="a7"/>
        </w:rPr>
        <w:footnoteRef/>
      </w:r>
      <w:r>
        <w:rPr>
          <w:rtl/>
        </w:rPr>
        <w:t xml:space="preserve"> </w:t>
      </w:r>
      <w:r>
        <w:rPr>
          <w:rFonts w:cs="Arial"/>
          <w:rtl/>
        </w:rPr>
        <w:t>נלמד גם כן ממה שאמר רבי אמי נימא ליה זיל אשתבע כיון דאמר מחטף חטפי וכו' משמע דאי הוה כופר ואמר לא חטפי היה נשבע להכחיש את העד</w:t>
      </w:r>
      <w:r>
        <w:rPr>
          <w:rFonts w:cs="Arial" w:hint="cs"/>
          <w:rtl/>
        </w:rPr>
        <w:t>, ב"י.</w:t>
      </w:r>
    </w:p>
  </w:footnote>
  <w:footnote w:id="402">
    <w:p w14:paraId="7CA9C80D" w14:textId="65AE1038" w:rsidR="002C32C9" w:rsidRDefault="002C32C9" w:rsidP="00047293">
      <w:pPr>
        <w:pStyle w:val="a5"/>
      </w:pPr>
      <w:r>
        <w:rPr>
          <w:rStyle w:val="a7"/>
        </w:rPr>
        <w:footnoteRef/>
      </w:r>
      <w:r>
        <w:rPr>
          <w:rtl/>
        </w:rPr>
        <w:t xml:space="preserve"> </w:t>
      </w:r>
      <w:r>
        <w:rPr>
          <w:rFonts w:cs="Arial"/>
          <w:rtl/>
        </w:rPr>
        <w:t>הוא עובדא דנסכא ממש דאמר אין חטפי ודידי חטפ</w:t>
      </w:r>
      <w:r>
        <w:rPr>
          <w:rFonts w:cs="Arial" w:hint="cs"/>
          <w:rtl/>
        </w:rPr>
        <w:t>י...</w:t>
      </w:r>
      <w:r w:rsidRPr="00A0798A">
        <w:rPr>
          <w:rFonts w:cs="Arial"/>
          <w:rtl/>
        </w:rPr>
        <w:t xml:space="preserve"> </w:t>
      </w:r>
      <w:r>
        <w:rPr>
          <w:rFonts w:cs="Arial" w:hint="cs"/>
          <w:rtl/>
        </w:rPr>
        <w:t>ו</w:t>
      </w:r>
      <w:r>
        <w:rPr>
          <w:rFonts w:cs="Arial"/>
          <w:rtl/>
        </w:rPr>
        <w:t>עיין במה שכתבתי בסמוך (ס"כ) בשם בעל התרומות (שמ"ט חי"ב סי' ג) דדינא דנסכא דוקא בדאיכא עדים שראו עדים אותה בידו שאינו יכול לטעון החזרתי אבל אם היה יכול לטעון החזרתי היה נאמן במגו. וכן כתב הריב"ש בסימן שצ"ב (ד"ה ומה שכתבת) וכתב שכן דעת הרמב"ן (ב"ב לג: ד"ה סבור) והראב"ד ז"ל. ועיין תשלום ביאור דין זה לעיל סימן ע"ה (סי"א - יג)</w:t>
      </w:r>
      <w:r>
        <w:rPr>
          <w:rFonts w:cs="Arial" w:hint="cs"/>
          <w:rtl/>
        </w:rPr>
        <w:t>, ב"י.</w:t>
      </w:r>
    </w:p>
  </w:footnote>
  <w:footnote w:id="403">
    <w:p w14:paraId="35B9C564" w14:textId="7A56408D" w:rsidR="002C32C9" w:rsidRPr="00B55FC3" w:rsidRDefault="002C32C9" w:rsidP="00047293">
      <w:pPr>
        <w:pStyle w:val="a5"/>
        <w:rPr>
          <w:rtl/>
        </w:rPr>
      </w:pPr>
      <w:r w:rsidRPr="00B55FC3">
        <w:rPr>
          <w:rStyle w:val="a7"/>
        </w:rPr>
        <w:footnoteRef/>
      </w:r>
      <w:r w:rsidRPr="00B55FC3">
        <w:rPr>
          <w:rtl/>
        </w:rPr>
        <w:t xml:space="preserve"> </w:t>
      </w:r>
      <w:r w:rsidRPr="00B55FC3">
        <w:rPr>
          <w:rFonts w:cs="Arial" w:hint="cs"/>
          <w:rtl/>
        </w:rPr>
        <w:t>לאו דוקא שנים, אלא אפילו עד אחד, כ</w:t>
      </w:r>
      <w:r>
        <w:rPr>
          <w:rFonts w:cs="Arial" w:hint="cs"/>
          <w:rtl/>
        </w:rPr>
        <w:t>מו שכתב הב"י בהמשך</w:t>
      </w:r>
      <w:r w:rsidRPr="00B55FC3">
        <w:rPr>
          <w:rFonts w:hint="cs"/>
          <w:rtl/>
        </w:rPr>
        <w:t>.</w:t>
      </w:r>
    </w:p>
  </w:footnote>
  <w:footnote w:id="404">
    <w:p w14:paraId="516EFB2C" w14:textId="44A33456" w:rsidR="002C32C9" w:rsidRDefault="002C32C9" w:rsidP="00047293">
      <w:pPr>
        <w:pStyle w:val="a5"/>
        <w:rPr>
          <w:rtl/>
        </w:rPr>
      </w:pPr>
      <w:r>
        <w:rPr>
          <w:rStyle w:val="a7"/>
        </w:rPr>
        <w:footnoteRef/>
      </w:r>
      <w:r>
        <w:rPr>
          <w:rtl/>
        </w:rPr>
        <w:t xml:space="preserve"> </w:t>
      </w:r>
      <w:r>
        <w:rPr>
          <w:rFonts w:cs="Arial"/>
          <w:rtl/>
        </w:rPr>
        <w:t>וכמו שנתבאר בסימן ע"ה (סל"ג</w:t>
      </w:r>
      <w:r>
        <w:rPr>
          <w:rFonts w:cs="Arial" w:hint="cs"/>
          <w:rtl/>
        </w:rPr>
        <w:t xml:space="preserve"> בטור, סכ"ג בשו"ע</w:t>
      </w:r>
      <w:r>
        <w:rPr>
          <w:rFonts w:cs="Arial"/>
          <w:rtl/>
        </w:rPr>
        <w:t>) שזה דעת הרי"ף (כח:) והרא"ש (פ"ו סי' ה) והר"ן (יט.) והרמב"ם (גזילה פ"ד הי"ג). ועיין שו"ת הרא"ש בכלל ק"ז סימן ה'</w:t>
      </w:r>
      <w:r>
        <w:rPr>
          <w:rFonts w:cs="Arial" w:hint="cs"/>
          <w:rtl/>
        </w:rPr>
        <w:t>, ב"י.</w:t>
      </w:r>
    </w:p>
  </w:footnote>
  <w:footnote w:id="405">
    <w:p w14:paraId="46C4D7A3" w14:textId="79B5A85C" w:rsidR="002C32C9" w:rsidRDefault="002C32C9" w:rsidP="00047293">
      <w:pPr>
        <w:pStyle w:val="a5"/>
      </w:pPr>
      <w:r>
        <w:rPr>
          <w:rStyle w:val="a7"/>
        </w:rPr>
        <w:footnoteRef/>
      </w:r>
      <w:r>
        <w:rPr>
          <w:rtl/>
        </w:rPr>
        <w:t xml:space="preserve"> </w:t>
      </w:r>
      <w:r>
        <w:rPr>
          <w:rFonts w:cs="Arial"/>
          <w:rtl/>
        </w:rPr>
        <w:t>וידוע דלא קיימא לן כרבי יהודה אלא כתנא קמא</w:t>
      </w:r>
      <w:r>
        <w:rPr>
          <w:rFonts w:cs="Arial" w:hint="cs"/>
          <w:rtl/>
        </w:rPr>
        <w:t>, ב"י.</w:t>
      </w:r>
    </w:p>
  </w:footnote>
  <w:footnote w:id="406">
    <w:p w14:paraId="2C10AF52" w14:textId="0B2D283B" w:rsidR="002C32C9" w:rsidRDefault="002C32C9" w:rsidP="00047293">
      <w:pPr>
        <w:pStyle w:val="a5"/>
      </w:pPr>
      <w:r>
        <w:rPr>
          <w:rStyle w:val="a7"/>
        </w:rPr>
        <w:footnoteRef/>
      </w:r>
      <w:r>
        <w:rPr>
          <w:rtl/>
        </w:rPr>
        <w:t xml:space="preserve"> </w:t>
      </w:r>
      <w:r>
        <w:rPr>
          <w:rFonts w:cs="Arial"/>
          <w:rtl/>
        </w:rPr>
        <w:t>דברי הרמ"ה ברורים בטעמם</w:t>
      </w:r>
      <w:r>
        <w:rPr>
          <w:rFonts w:cs="Arial" w:hint="cs"/>
          <w:rtl/>
        </w:rPr>
        <w:t>, ב"י.</w:t>
      </w:r>
    </w:p>
  </w:footnote>
  <w:footnote w:id="407">
    <w:p w14:paraId="5FE30900" w14:textId="37C5D108" w:rsidR="002C32C9" w:rsidRDefault="002C32C9" w:rsidP="00047293">
      <w:pPr>
        <w:pStyle w:val="a5"/>
        <w:rPr>
          <w:rtl/>
        </w:rPr>
      </w:pPr>
      <w:r>
        <w:rPr>
          <w:rStyle w:val="a7"/>
        </w:rPr>
        <w:footnoteRef/>
      </w:r>
      <w:r>
        <w:rPr>
          <w:rtl/>
        </w:rPr>
        <w:t xml:space="preserve"> </w:t>
      </w:r>
      <w:r>
        <w:rPr>
          <w:rFonts w:cs="Arial"/>
          <w:rtl/>
        </w:rPr>
        <w:t>כן נראה מדברי הרמב"ם בפ</w:t>
      </w:r>
      <w:r>
        <w:rPr>
          <w:rFonts w:cs="Arial" w:hint="cs"/>
          <w:rtl/>
        </w:rPr>
        <w:t>"</w:t>
      </w:r>
      <w:r>
        <w:rPr>
          <w:rFonts w:cs="Arial"/>
          <w:rtl/>
        </w:rPr>
        <w:t>ה מהל</w:t>
      </w:r>
      <w:r>
        <w:rPr>
          <w:rFonts w:cs="Arial" w:hint="cs"/>
          <w:rtl/>
        </w:rPr>
        <w:t>'</w:t>
      </w:r>
      <w:r>
        <w:rPr>
          <w:rFonts w:cs="Arial"/>
          <w:rtl/>
        </w:rPr>
        <w:t xml:space="preserve"> חובל </w:t>
      </w:r>
      <w:r w:rsidRPr="008E037F">
        <w:rPr>
          <w:rFonts w:cs="Arial"/>
          <w:sz w:val="16"/>
          <w:szCs w:val="16"/>
          <w:rtl/>
        </w:rPr>
        <w:t xml:space="preserve">(ה"ד, ו) </w:t>
      </w:r>
      <w:r>
        <w:rPr>
          <w:rFonts w:cs="Arial"/>
          <w:rtl/>
        </w:rPr>
        <w:t>[בדה</w:t>
      </w:r>
      <w:r>
        <w:rPr>
          <w:rFonts w:cs="Arial" w:hint="cs"/>
          <w:rtl/>
        </w:rPr>
        <w:t>"</w:t>
      </w:r>
      <w:r>
        <w:rPr>
          <w:rFonts w:cs="Arial"/>
          <w:rtl/>
        </w:rPr>
        <w:t>ב] ולישנא דמתניתין הכי דייק דקתני ראוהו נכנס לתוך ביתו של חבירו [ע</w:t>
      </w:r>
      <w:r>
        <w:rPr>
          <w:rFonts w:cs="Arial" w:hint="cs"/>
          <w:rtl/>
        </w:rPr>
        <w:t>"</w:t>
      </w:r>
      <w:r>
        <w:rPr>
          <w:rFonts w:cs="Arial"/>
          <w:rtl/>
        </w:rPr>
        <w:t>כ]</w:t>
      </w:r>
      <w:r>
        <w:rPr>
          <w:rFonts w:hint="cs"/>
          <w:rtl/>
        </w:rPr>
        <w:t>, ב"י.</w:t>
      </w:r>
    </w:p>
  </w:footnote>
  <w:footnote w:id="408">
    <w:p w14:paraId="1DF617CE" w14:textId="7E416C5A" w:rsidR="002C32C9" w:rsidRDefault="002C32C9" w:rsidP="00047293">
      <w:pPr>
        <w:pStyle w:val="a5"/>
        <w:rPr>
          <w:rtl/>
        </w:rPr>
      </w:pPr>
      <w:r>
        <w:rPr>
          <w:rStyle w:val="a7"/>
        </w:rPr>
        <w:footnoteRef/>
      </w:r>
      <w:r>
        <w:rPr>
          <w:rtl/>
        </w:rPr>
        <w:t xml:space="preserve"> </w:t>
      </w:r>
      <w:r w:rsidRPr="003B4184">
        <w:rPr>
          <w:rFonts w:cs="Arial"/>
          <w:rtl/>
        </w:rPr>
        <w:t>מה שכתב הרמב"ם שפטור מנזק וצער טעמו מפני שסובר שהם קנס ומודה בקנס פטור והראב"ד וגם הרב המגיד חולקים עליו ואומרים דכולהו חמשה דברים לא הוו קנסא אלא ממונא</w:t>
      </w:r>
      <w:r>
        <w:rPr>
          <w:rFonts w:cs="Arial" w:hint="cs"/>
          <w:rtl/>
        </w:rPr>
        <w:t>, ב"י.</w:t>
      </w:r>
      <w:r w:rsidRPr="00B848B4">
        <w:rPr>
          <w:rFonts w:cs="Arial"/>
          <w:rtl/>
        </w:rPr>
        <w:t xml:space="preserve"> </w:t>
      </w:r>
      <w:r>
        <w:rPr>
          <w:rFonts w:cs="Arial" w:hint="cs"/>
          <w:rtl/>
        </w:rPr>
        <w:t xml:space="preserve">וכתב הדרכ"מ </w:t>
      </w:r>
      <w:r w:rsidRPr="00B848B4">
        <w:rPr>
          <w:rFonts w:cs="Arial"/>
          <w:rtl/>
        </w:rPr>
        <w:t>(</w:t>
      </w:r>
      <w:r>
        <w:rPr>
          <w:rFonts w:cs="Arial" w:hint="cs"/>
          <w:rtl/>
        </w:rPr>
        <w:t xml:space="preserve">אות </w:t>
      </w:r>
      <w:r w:rsidRPr="00B848B4">
        <w:rPr>
          <w:rFonts w:cs="Arial"/>
          <w:rtl/>
        </w:rPr>
        <w:t xml:space="preserve">ד) </w:t>
      </w:r>
      <w:r>
        <w:rPr>
          <w:rFonts w:cs="Arial" w:hint="cs"/>
          <w:rtl/>
        </w:rPr>
        <w:t>ד</w:t>
      </w:r>
      <w:r w:rsidRPr="00B848B4">
        <w:rPr>
          <w:rFonts w:cs="Arial"/>
          <w:rtl/>
        </w:rPr>
        <w:t xml:space="preserve">כן כתב בפסקי מהרא"י </w:t>
      </w:r>
      <w:r>
        <w:rPr>
          <w:rFonts w:cs="Arial" w:hint="cs"/>
          <w:rtl/>
        </w:rPr>
        <w:t>(</w:t>
      </w:r>
      <w:r w:rsidRPr="00B848B4">
        <w:rPr>
          <w:rFonts w:cs="Arial"/>
          <w:rtl/>
        </w:rPr>
        <w:t>סי</w:t>
      </w:r>
      <w:r>
        <w:rPr>
          <w:rFonts w:cs="Arial" w:hint="cs"/>
          <w:rtl/>
        </w:rPr>
        <w:t>'</w:t>
      </w:r>
      <w:r w:rsidRPr="00B848B4">
        <w:rPr>
          <w:rFonts w:cs="Arial"/>
          <w:rtl/>
        </w:rPr>
        <w:t xml:space="preserve"> רח</w:t>
      </w:r>
      <w:r>
        <w:rPr>
          <w:rFonts w:cs="Arial" w:hint="cs"/>
          <w:rtl/>
        </w:rPr>
        <w:t>)</w:t>
      </w:r>
      <w:r w:rsidRPr="00B848B4">
        <w:rPr>
          <w:rFonts w:cs="Arial"/>
          <w:rtl/>
        </w:rPr>
        <w:t xml:space="preserve"> באחד שחבל בחבירו ולא היו עדים בדבר רק שהודה מעצמו ואמר שהתחיל עמו הנחבל</w:t>
      </w:r>
      <w:r>
        <w:rPr>
          <w:rFonts w:cs="Arial" w:hint="cs"/>
          <w:rtl/>
        </w:rPr>
        <w:t>,</w:t>
      </w:r>
      <w:r w:rsidRPr="00B848B4">
        <w:rPr>
          <w:rFonts w:cs="Arial"/>
          <w:rtl/>
        </w:rPr>
        <w:t xml:space="preserve"> ופסק דפטור</w:t>
      </w:r>
      <w:r>
        <w:rPr>
          <w:rFonts w:cs="Arial" w:hint="cs"/>
          <w:rtl/>
        </w:rPr>
        <w:t>,</w:t>
      </w:r>
      <w:r w:rsidRPr="00B848B4">
        <w:rPr>
          <w:rFonts w:cs="Arial"/>
          <w:rtl/>
        </w:rPr>
        <w:t xml:space="preserve"> שהפה שאסר הוא הפה שהתיר</w:t>
      </w:r>
      <w:r>
        <w:rPr>
          <w:rFonts w:cs="Arial" w:hint="cs"/>
          <w:rtl/>
        </w:rPr>
        <w:t>,</w:t>
      </w:r>
      <w:r w:rsidRPr="00B848B4">
        <w:rPr>
          <w:rFonts w:cs="Arial"/>
          <w:rtl/>
        </w:rPr>
        <w:t xml:space="preserve"> ונאמן לומר שזה התחיל עמו</w:t>
      </w:r>
      <w:r>
        <w:rPr>
          <w:rFonts w:cs="Arial" w:hint="cs"/>
          <w:rtl/>
        </w:rPr>
        <w:t>.</w:t>
      </w:r>
      <w:r w:rsidRPr="00B848B4">
        <w:rPr>
          <w:rFonts w:cs="Arial"/>
          <w:rtl/>
        </w:rPr>
        <w:t xml:space="preserve"> אבל אם החובל מודה דחייב לשלם</w:t>
      </w:r>
      <w:r>
        <w:rPr>
          <w:rFonts w:cs="Arial" w:hint="cs"/>
          <w:rtl/>
        </w:rPr>
        <w:t>,</w:t>
      </w:r>
      <w:r w:rsidRPr="00B848B4">
        <w:rPr>
          <w:rFonts w:cs="Arial"/>
          <w:rtl/>
        </w:rPr>
        <w:t xml:space="preserve"> צריך לשלם אף הנזק כו'</w:t>
      </w:r>
      <w:r>
        <w:rPr>
          <w:rFonts w:cs="Arial" w:hint="cs"/>
          <w:rtl/>
        </w:rPr>
        <w:t>.</w:t>
      </w:r>
    </w:p>
  </w:footnote>
  <w:footnote w:id="409">
    <w:p w14:paraId="3E983E2C" w14:textId="1ACF42EC" w:rsidR="002C32C9" w:rsidRDefault="002C32C9" w:rsidP="00047293">
      <w:pPr>
        <w:pStyle w:val="a5"/>
      </w:pPr>
      <w:r>
        <w:rPr>
          <w:rStyle w:val="a7"/>
        </w:rPr>
        <w:footnoteRef/>
      </w:r>
      <w:r>
        <w:rPr>
          <w:rtl/>
        </w:rPr>
        <w:t xml:space="preserve"> </w:t>
      </w:r>
      <w:r>
        <w:rPr>
          <w:rFonts w:cs="Arial"/>
          <w:rtl/>
        </w:rPr>
        <w:t>הא דקתני פועלים ובנים רבותא אשמעינן דלא תימא הא דמיחייב חנוני שבועה היינו כשהמחה פועלים אצלו שהוא צריך לתת לפועלים אבל היכא שאינו חייב לשלם אלא לחנוני בלבד סד</w:t>
      </w:r>
      <w:r>
        <w:rPr>
          <w:rFonts w:cs="Arial" w:hint="cs"/>
          <w:rtl/>
        </w:rPr>
        <w:t>"</w:t>
      </w:r>
      <w:r>
        <w:rPr>
          <w:rFonts w:cs="Arial"/>
          <w:rtl/>
        </w:rPr>
        <w:t>א שיטול חנוני בלא שבועה קמ</w:t>
      </w:r>
      <w:r>
        <w:rPr>
          <w:rFonts w:cs="Arial" w:hint="cs"/>
          <w:rtl/>
        </w:rPr>
        <w:t>"</w:t>
      </w:r>
      <w:r>
        <w:rPr>
          <w:rFonts w:cs="Arial"/>
          <w:rtl/>
        </w:rPr>
        <w:t>ל</w:t>
      </w:r>
      <w:r>
        <w:rPr>
          <w:rFonts w:cs="Arial" w:hint="cs"/>
          <w:rtl/>
        </w:rPr>
        <w:t xml:space="preserve">, </w:t>
      </w:r>
      <w:r>
        <w:rPr>
          <w:rFonts w:cs="Arial"/>
          <w:rtl/>
        </w:rPr>
        <w:t>ר"ן</w:t>
      </w:r>
      <w:r w:rsidRPr="004F165B">
        <w:rPr>
          <w:rFonts w:cs="Arial"/>
          <w:sz w:val="14"/>
          <w:szCs w:val="14"/>
          <w:rtl/>
        </w:rPr>
        <w:t xml:space="preserve"> (שם ד"ה מתני'</w:t>
      </w:r>
      <w:r w:rsidRPr="004F165B">
        <w:rPr>
          <w:rFonts w:cs="Arial" w:hint="cs"/>
          <w:sz w:val="14"/>
          <w:szCs w:val="14"/>
          <w:rtl/>
        </w:rPr>
        <w:t>, הביאו הב"י</w:t>
      </w:r>
      <w:r w:rsidRPr="004F165B">
        <w:rPr>
          <w:rFonts w:cs="Arial"/>
          <w:sz w:val="14"/>
          <w:szCs w:val="14"/>
          <w:rtl/>
        </w:rPr>
        <w:t>)</w:t>
      </w:r>
      <w:r>
        <w:rPr>
          <w:rFonts w:cs="Arial" w:hint="cs"/>
          <w:rtl/>
        </w:rPr>
        <w:t>.</w:t>
      </w:r>
    </w:p>
  </w:footnote>
  <w:footnote w:id="410">
    <w:p w14:paraId="3A178B0B" w14:textId="696F2082" w:rsidR="002C32C9" w:rsidRDefault="002C32C9" w:rsidP="00047293">
      <w:pPr>
        <w:pStyle w:val="a5"/>
        <w:rPr>
          <w:rtl/>
        </w:rPr>
      </w:pPr>
      <w:r>
        <w:rPr>
          <w:rStyle w:val="a7"/>
        </w:rPr>
        <w:footnoteRef/>
      </w:r>
      <w:r>
        <w:rPr>
          <w:rtl/>
        </w:rPr>
        <w:t xml:space="preserve"> </w:t>
      </w:r>
      <w:r>
        <w:rPr>
          <w:rFonts w:cs="Arial"/>
          <w:rtl/>
        </w:rPr>
        <w:t>וכתב הר"ן (ל. ד"ה גמ') ודוקא בדאיתיה לחנוני הא לאו הכי אמרי ליה פועלים אייתיה את</w:t>
      </w:r>
      <w:r>
        <w:rPr>
          <w:rFonts w:cs="Arial" w:hint="cs"/>
          <w:rtl/>
        </w:rPr>
        <w:t>.</w:t>
      </w:r>
      <w:r>
        <w:rPr>
          <w:rFonts w:cs="Arial"/>
          <w:rtl/>
        </w:rPr>
        <w:t xml:space="preserve"> וכתבו הרא"ש (פ"ז סי' ח) והר"ן (שם) שהוא הדין לחנוני שנשבע בפני פועלים כל היכא דאיתנהו לפועלים</w:t>
      </w:r>
      <w:r>
        <w:rPr>
          <w:rFonts w:cs="Arial" w:hint="cs"/>
          <w:rtl/>
        </w:rPr>
        <w:t>,</w:t>
      </w:r>
      <w:r>
        <w:rPr>
          <w:rFonts w:cs="Arial"/>
          <w:rtl/>
        </w:rPr>
        <w:t xml:space="preserve"> אלא דחדא מינייהו נקט</w:t>
      </w:r>
      <w:r>
        <w:rPr>
          <w:rFonts w:hint="cs"/>
          <w:rtl/>
        </w:rPr>
        <w:t>, ב"י.</w:t>
      </w:r>
      <w:r w:rsidRPr="00F0305C">
        <w:rPr>
          <w:rFonts w:hint="cs"/>
          <w:color w:val="00B0F0"/>
          <w:rtl/>
        </w:rPr>
        <w:t xml:space="preserve"> (וכ"פ הרמ"א)</w:t>
      </w:r>
    </w:p>
  </w:footnote>
  <w:footnote w:id="411">
    <w:p w14:paraId="22BF8141" w14:textId="69D7F2C7" w:rsidR="002C32C9" w:rsidRDefault="002C32C9" w:rsidP="00047293">
      <w:pPr>
        <w:pStyle w:val="a5"/>
      </w:pPr>
      <w:r>
        <w:rPr>
          <w:rStyle w:val="a7"/>
        </w:rPr>
        <w:footnoteRef/>
      </w:r>
      <w:r>
        <w:rPr>
          <w:rtl/>
        </w:rPr>
        <w:t xml:space="preserve"> </w:t>
      </w:r>
      <w:r>
        <w:rPr>
          <w:rFonts w:cs="Arial" w:hint="cs"/>
          <w:rtl/>
        </w:rPr>
        <w:t>ו</w:t>
      </w:r>
      <w:r>
        <w:rPr>
          <w:rFonts w:cs="Arial"/>
          <w:rtl/>
        </w:rPr>
        <w:t>אין נשבעים שניהם בבת אחת אלא בזה אחר זה</w:t>
      </w:r>
      <w:r>
        <w:rPr>
          <w:rFonts w:cs="Arial" w:hint="cs"/>
          <w:rtl/>
        </w:rPr>
        <w:t>,</w:t>
      </w:r>
      <w:r w:rsidRPr="00F0305C">
        <w:rPr>
          <w:rFonts w:cs="Arial" w:hint="cs"/>
          <w:rtl/>
        </w:rPr>
        <w:t xml:space="preserve"> </w:t>
      </w:r>
      <w:r>
        <w:rPr>
          <w:rFonts w:cs="Arial" w:hint="cs"/>
          <w:rtl/>
        </w:rPr>
        <w:t xml:space="preserve">הגמ"ר </w:t>
      </w:r>
      <w:r w:rsidRPr="006F096E">
        <w:rPr>
          <w:rFonts w:cs="Arial" w:hint="cs"/>
          <w:sz w:val="16"/>
          <w:szCs w:val="16"/>
          <w:rtl/>
        </w:rPr>
        <w:t>(ר</w:t>
      </w:r>
      <w:r w:rsidRPr="006F096E">
        <w:rPr>
          <w:rFonts w:cs="Arial"/>
          <w:sz w:val="16"/>
          <w:szCs w:val="16"/>
          <w:rtl/>
        </w:rPr>
        <w:t>יש מציעא סי' תמב)</w:t>
      </w:r>
      <w:r>
        <w:rPr>
          <w:rFonts w:cs="Arial" w:hint="cs"/>
          <w:rtl/>
        </w:rPr>
        <w:t>.</w:t>
      </w:r>
      <w:r>
        <w:rPr>
          <w:rFonts w:hint="cs"/>
          <w:rtl/>
        </w:rPr>
        <w:t xml:space="preserve"> </w:t>
      </w:r>
      <w:r w:rsidRPr="00F0305C">
        <w:rPr>
          <w:rFonts w:hint="cs"/>
          <w:color w:val="00B0F0"/>
          <w:rtl/>
        </w:rPr>
        <w:t>(וכ"פ הרמ"א)</w:t>
      </w:r>
    </w:p>
  </w:footnote>
  <w:footnote w:id="412">
    <w:p w14:paraId="3567009E" w14:textId="05B6F0BB" w:rsidR="002C32C9" w:rsidRDefault="002C32C9" w:rsidP="00047293">
      <w:pPr>
        <w:pStyle w:val="a5"/>
      </w:pPr>
      <w:r>
        <w:rPr>
          <w:rStyle w:val="a7"/>
        </w:rPr>
        <w:footnoteRef/>
      </w:r>
      <w:r>
        <w:rPr>
          <w:rtl/>
        </w:rPr>
        <w:t xml:space="preserve"> </w:t>
      </w:r>
      <w:r>
        <w:rPr>
          <w:rFonts w:cs="Arial"/>
          <w:rtl/>
        </w:rPr>
        <w:t>כתב המרשים דלדעת הרמב"ם נוטל בלא שבועה דקאמר היינו אפילו בלא שבועת היסת ופשוט הוא</w:t>
      </w:r>
      <w:r>
        <w:rPr>
          <w:rFonts w:cs="Arial" w:hint="cs"/>
          <w:rtl/>
        </w:rPr>
        <w:t>, ב"י.</w:t>
      </w:r>
    </w:p>
  </w:footnote>
  <w:footnote w:id="413">
    <w:p w14:paraId="7F7AC4E5" w14:textId="6A937D95" w:rsidR="002C32C9" w:rsidRDefault="002C32C9" w:rsidP="00047293">
      <w:pPr>
        <w:pStyle w:val="a5"/>
      </w:pPr>
      <w:r>
        <w:rPr>
          <w:rStyle w:val="a7"/>
        </w:rPr>
        <w:footnoteRef/>
      </w:r>
      <w:r>
        <w:rPr>
          <w:rtl/>
        </w:rPr>
        <w:t xml:space="preserve"> </w:t>
      </w:r>
      <w:r>
        <w:rPr>
          <w:rFonts w:cs="Arial"/>
          <w:rtl/>
        </w:rPr>
        <w:t xml:space="preserve">ובעל התרומות </w:t>
      </w:r>
      <w:r w:rsidRPr="00403FC3">
        <w:rPr>
          <w:rFonts w:cs="Arial" w:hint="cs"/>
          <w:sz w:val="16"/>
          <w:szCs w:val="16"/>
          <w:rtl/>
        </w:rPr>
        <w:t>(</w:t>
      </w:r>
      <w:r w:rsidRPr="00403FC3">
        <w:rPr>
          <w:rFonts w:cs="Arial"/>
          <w:sz w:val="16"/>
          <w:szCs w:val="16"/>
          <w:rtl/>
        </w:rPr>
        <w:t>שער כט ח"ב סי' ו)</w:t>
      </w:r>
      <w:r>
        <w:rPr>
          <w:rFonts w:cs="Arial"/>
          <w:rtl/>
        </w:rPr>
        <w:t xml:space="preserve"> כתב בשם ר"י ן' פלט טעם למה בשאינם בפנינו אלא אחד מהם אינו צריך לישבע החנוני כדין שאר הנשבעים ונוטלין אף על גב דליכא מאן דמכחיש להו והאריך הרבה</w:t>
      </w:r>
      <w:r>
        <w:rPr>
          <w:rFonts w:cs="Arial" w:hint="cs"/>
          <w:rtl/>
        </w:rPr>
        <w:t>, ב"י.</w:t>
      </w:r>
    </w:p>
  </w:footnote>
  <w:footnote w:id="414">
    <w:p w14:paraId="287CE678" w14:textId="033430CA" w:rsidR="002C32C9" w:rsidRDefault="002C32C9" w:rsidP="00047293">
      <w:pPr>
        <w:pStyle w:val="a5"/>
      </w:pPr>
      <w:r>
        <w:rPr>
          <w:rStyle w:val="a7"/>
        </w:rPr>
        <w:footnoteRef/>
      </w:r>
      <w:r>
        <w:rPr>
          <w:rtl/>
        </w:rPr>
        <w:t xml:space="preserve"> </w:t>
      </w:r>
      <w:r>
        <w:rPr>
          <w:rFonts w:cs="Arial"/>
          <w:rtl/>
        </w:rPr>
        <w:t>והטעם לפי שבעל הבית אצלם ברי בחיובם וספק בחזרה רצוני לומר אם נפרעו אם לאו</w:t>
      </w:r>
      <w:r>
        <w:rPr>
          <w:rFonts w:cs="Arial" w:hint="cs"/>
          <w:rtl/>
        </w:rPr>
        <w:t>,</w:t>
      </w:r>
      <w:r>
        <w:rPr>
          <w:rFonts w:cs="Arial"/>
          <w:rtl/>
        </w:rPr>
        <w:t xml:space="preserve"> ויתבאר פרק א' מטוען (ה"ט) שכל כיוצא בזה נוטל הלה בלא שבועה</w:t>
      </w:r>
      <w:r>
        <w:rPr>
          <w:rFonts w:cs="Arial" w:hint="cs"/>
          <w:rtl/>
        </w:rPr>
        <w:t>,</w:t>
      </w:r>
      <w:r>
        <w:rPr>
          <w:rFonts w:cs="Arial"/>
          <w:rtl/>
        </w:rPr>
        <w:t xml:space="preserve"> ובדין היה שיטלו בלא שבועה אלא מפני שבעל הבית נפסד אמרו שישבעו</w:t>
      </w:r>
      <w:r>
        <w:rPr>
          <w:rFonts w:cs="Arial" w:hint="cs"/>
          <w:rtl/>
        </w:rPr>
        <w:t>,</w:t>
      </w:r>
      <w:r>
        <w:rPr>
          <w:rFonts w:cs="Arial"/>
          <w:rtl/>
        </w:rPr>
        <w:t xml:space="preserve"> לפיכך כל זמן שאינו נפסד נעמידם על דינם</w:t>
      </w:r>
      <w:r>
        <w:rPr>
          <w:rFonts w:cs="Arial" w:hint="cs"/>
          <w:rtl/>
        </w:rPr>
        <w:t>, הה"מ (פט"ז ממלוה ה"ה).</w:t>
      </w:r>
    </w:p>
  </w:footnote>
  <w:footnote w:id="415">
    <w:p w14:paraId="7E4F8EB8" w14:textId="67311F69" w:rsidR="002C32C9" w:rsidRDefault="002C32C9" w:rsidP="00047293">
      <w:pPr>
        <w:pStyle w:val="a5"/>
        <w:rPr>
          <w:rtl/>
        </w:rPr>
      </w:pPr>
      <w:r>
        <w:rPr>
          <w:rStyle w:val="a7"/>
        </w:rPr>
        <w:footnoteRef/>
      </w:r>
      <w:r>
        <w:rPr>
          <w:rtl/>
        </w:rPr>
        <w:t xml:space="preserve"> </w:t>
      </w:r>
      <w:r>
        <w:rPr>
          <w:rFonts w:cs="Arial"/>
          <w:rtl/>
        </w:rPr>
        <w:t>שהרי מן הדין היה שאפילו בשבועה לא יטול שהרי הוא כאומר מנה לי בידך והלה אומר איני יודע אם הלויתני אם לאו</w:t>
      </w:r>
      <w:r>
        <w:rPr>
          <w:rFonts w:cs="Arial" w:hint="cs"/>
          <w:rtl/>
        </w:rPr>
        <w:t>,</w:t>
      </w:r>
      <w:r>
        <w:rPr>
          <w:rFonts w:cs="Arial"/>
          <w:rtl/>
        </w:rPr>
        <w:t xml:space="preserve"> ותקנה הוא שתקנו להם לחנונים שיטלו בשבועה</w:t>
      </w:r>
      <w:r>
        <w:rPr>
          <w:rFonts w:cs="Arial" w:hint="cs"/>
          <w:rtl/>
        </w:rPr>
        <w:t>.</w:t>
      </w:r>
      <w:r>
        <w:rPr>
          <w:rFonts w:cs="Arial"/>
          <w:rtl/>
        </w:rPr>
        <w:t xml:space="preserve"> ולפיכך לעולם אינם נוטלים אלא בשבועה</w:t>
      </w:r>
      <w:r>
        <w:rPr>
          <w:rFonts w:hint="cs"/>
          <w:rtl/>
        </w:rPr>
        <w:t xml:space="preserve">, הה"מ </w:t>
      </w:r>
      <w:r w:rsidRPr="00403FC3">
        <w:rPr>
          <w:rFonts w:hint="cs"/>
          <w:sz w:val="14"/>
          <w:szCs w:val="14"/>
          <w:rtl/>
        </w:rPr>
        <w:t>(שם)</w:t>
      </w:r>
      <w:r>
        <w:rPr>
          <w:rFonts w:hint="cs"/>
          <w:rtl/>
        </w:rPr>
        <w:t>.</w:t>
      </w:r>
      <w:r w:rsidRPr="00150FD3">
        <w:rPr>
          <w:rFonts w:cs="Arial"/>
          <w:rtl/>
        </w:rPr>
        <w:t xml:space="preserve"> </w:t>
      </w:r>
      <w:r>
        <w:rPr>
          <w:rFonts w:cs="Arial"/>
          <w:rtl/>
        </w:rPr>
        <w:t xml:space="preserve">והר"ן </w:t>
      </w:r>
      <w:r w:rsidRPr="00150FD3">
        <w:rPr>
          <w:rFonts w:cs="Arial" w:hint="cs"/>
          <w:sz w:val="16"/>
          <w:szCs w:val="16"/>
          <w:rtl/>
        </w:rPr>
        <w:t>(</w:t>
      </w:r>
      <w:r w:rsidRPr="00150FD3">
        <w:rPr>
          <w:rFonts w:cs="Arial"/>
          <w:sz w:val="16"/>
          <w:szCs w:val="16"/>
          <w:rtl/>
        </w:rPr>
        <w:t>פ</w:t>
      </w:r>
      <w:r w:rsidRPr="00150FD3">
        <w:rPr>
          <w:rFonts w:cs="Arial" w:hint="cs"/>
          <w:sz w:val="16"/>
          <w:szCs w:val="16"/>
          <w:rtl/>
        </w:rPr>
        <w:t>'</w:t>
      </w:r>
      <w:r w:rsidRPr="00150FD3">
        <w:rPr>
          <w:rFonts w:cs="Arial"/>
          <w:sz w:val="16"/>
          <w:szCs w:val="16"/>
          <w:rtl/>
        </w:rPr>
        <w:t xml:space="preserve"> הנשבעין ל. ד"ה ושמעינן</w:t>
      </w:r>
      <w:r w:rsidRPr="00150FD3">
        <w:rPr>
          <w:rFonts w:cs="Arial" w:hint="cs"/>
          <w:sz w:val="16"/>
          <w:szCs w:val="16"/>
          <w:rtl/>
        </w:rPr>
        <w:t>.</w:t>
      </w:r>
      <w:r w:rsidRPr="00150FD3">
        <w:rPr>
          <w:rFonts w:cs="Arial"/>
          <w:sz w:val="16"/>
          <w:szCs w:val="16"/>
          <w:rtl/>
        </w:rPr>
        <w:t xml:space="preserve"> ו</w:t>
      </w:r>
      <w:r w:rsidRPr="00150FD3">
        <w:rPr>
          <w:rFonts w:cs="Arial" w:hint="cs"/>
          <w:sz w:val="16"/>
          <w:szCs w:val="16"/>
          <w:rtl/>
        </w:rPr>
        <w:t xml:space="preserve">בפ' </w:t>
      </w:r>
      <w:r w:rsidRPr="00150FD3">
        <w:rPr>
          <w:rFonts w:cs="Arial"/>
          <w:sz w:val="16"/>
          <w:szCs w:val="16"/>
          <w:rtl/>
        </w:rPr>
        <w:t>האיש מקדש יח. דבור ראשון)</w:t>
      </w:r>
      <w:r>
        <w:rPr>
          <w:rFonts w:cs="Arial"/>
          <w:rtl/>
        </w:rPr>
        <w:t xml:space="preserve"> כתב </w:t>
      </w:r>
      <w:r>
        <w:rPr>
          <w:rFonts w:cs="Arial" w:hint="cs"/>
          <w:rtl/>
        </w:rPr>
        <w:t>ד</w:t>
      </w:r>
      <w:r>
        <w:rPr>
          <w:rFonts w:cs="Arial"/>
          <w:rtl/>
        </w:rPr>
        <w:t xml:space="preserve">בעי </w:t>
      </w:r>
      <w:r>
        <w:rPr>
          <w:rFonts w:cs="Arial" w:hint="cs"/>
          <w:rtl/>
        </w:rPr>
        <w:t xml:space="preserve">שבועה </w:t>
      </w:r>
      <w:r>
        <w:rPr>
          <w:rFonts w:cs="Arial"/>
          <w:rtl/>
        </w:rPr>
        <w:t xml:space="preserve">כדין מוציא הוצאות על נכסי אשתו </w:t>
      </w:r>
      <w:r w:rsidRPr="00403FC3">
        <w:rPr>
          <w:rFonts w:cs="Arial"/>
          <w:sz w:val="14"/>
          <w:szCs w:val="14"/>
          <w:rtl/>
        </w:rPr>
        <w:t xml:space="preserve">(כתובות עט:) </w:t>
      </w:r>
      <w:r>
        <w:rPr>
          <w:rFonts w:cs="Arial"/>
          <w:rtl/>
        </w:rPr>
        <w:t>דאע</w:t>
      </w:r>
      <w:r>
        <w:rPr>
          <w:rFonts w:cs="Arial" w:hint="cs"/>
          <w:rtl/>
        </w:rPr>
        <w:t>"</w:t>
      </w:r>
      <w:r>
        <w:rPr>
          <w:rFonts w:cs="Arial"/>
          <w:rtl/>
        </w:rPr>
        <w:t>ג דליכא דמכחיש ליה אינו נוטל אלא בשבועה.</w:t>
      </w:r>
    </w:p>
  </w:footnote>
  <w:footnote w:id="416">
    <w:p w14:paraId="15A9A968" w14:textId="77777777" w:rsidR="002C32C9" w:rsidRDefault="002C32C9" w:rsidP="00047293">
      <w:pPr>
        <w:pStyle w:val="a5"/>
      </w:pPr>
      <w:r>
        <w:rPr>
          <w:rStyle w:val="a7"/>
        </w:rPr>
        <w:footnoteRef/>
      </w:r>
      <w:r>
        <w:rPr>
          <w:rtl/>
        </w:rPr>
        <w:t xml:space="preserve"> </w:t>
      </w:r>
      <w:r>
        <w:rPr>
          <w:rFonts w:hint="cs"/>
          <w:rtl/>
        </w:rPr>
        <w:t xml:space="preserve">וז"ל בעל התרומות- </w:t>
      </w:r>
      <w:r>
        <w:rPr>
          <w:rFonts w:cs="Arial" w:hint="cs"/>
          <w:rtl/>
        </w:rPr>
        <w:t>וכתב מחבר ד</w:t>
      </w:r>
      <w:r w:rsidRPr="00E50F60">
        <w:rPr>
          <w:rFonts w:cs="Arial"/>
          <w:rtl/>
        </w:rPr>
        <w:t>למאן דפסיק שחנוני אינו נוטל אלא בשבועה ואע</w:t>
      </w:r>
      <w:r>
        <w:rPr>
          <w:rFonts w:cs="Arial" w:hint="cs"/>
          <w:rtl/>
        </w:rPr>
        <w:t>"</w:t>
      </w:r>
      <w:r w:rsidRPr="00E50F60">
        <w:rPr>
          <w:rFonts w:cs="Arial"/>
          <w:rtl/>
        </w:rPr>
        <w:t>ג דמתו פועלים וליכא דמכחיש ליה</w:t>
      </w:r>
      <w:r>
        <w:rPr>
          <w:rFonts w:cs="Arial" w:hint="cs"/>
          <w:rtl/>
        </w:rPr>
        <w:t>,</w:t>
      </w:r>
      <w:r w:rsidRPr="00E50F60">
        <w:rPr>
          <w:rFonts w:cs="Arial"/>
          <w:rtl/>
        </w:rPr>
        <w:t xml:space="preserve"> אם מתו פועלים </w:t>
      </w:r>
      <w:r>
        <w:rPr>
          <w:rFonts w:cs="Arial" w:hint="cs"/>
          <w:rtl/>
        </w:rPr>
        <w:t xml:space="preserve">- </w:t>
      </w:r>
      <w:r w:rsidRPr="00E50F60">
        <w:rPr>
          <w:rFonts w:cs="Arial"/>
          <w:rtl/>
        </w:rPr>
        <w:t>יורשים באים ונפרעים מבעל הבית בשבועת היורשים</w:t>
      </w:r>
      <w:r>
        <w:rPr>
          <w:rFonts w:cs="Arial" w:hint="cs"/>
          <w:rtl/>
        </w:rPr>
        <w:t>,</w:t>
      </w:r>
      <w:r w:rsidRPr="00E50F60">
        <w:rPr>
          <w:rFonts w:cs="Arial"/>
          <w:rtl/>
        </w:rPr>
        <w:t xml:space="preserve"> דקי</w:t>
      </w:r>
      <w:r>
        <w:rPr>
          <w:rFonts w:cs="Arial" w:hint="cs"/>
          <w:rtl/>
        </w:rPr>
        <w:t>י"</w:t>
      </w:r>
      <w:r w:rsidRPr="00E50F60">
        <w:rPr>
          <w:rFonts w:cs="Arial"/>
          <w:rtl/>
        </w:rPr>
        <w:t>ל בכל הנשבעין ונוטלין שמתו או שהם חשודים על השבועה שמעמידין אותן על דין תורה דקיי</w:t>
      </w:r>
      <w:r>
        <w:rPr>
          <w:rFonts w:cs="Arial" w:hint="cs"/>
          <w:rtl/>
        </w:rPr>
        <w:t>"</w:t>
      </w:r>
      <w:r w:rsidRPr="00E50F60">
        <w:rPr>
          <w:rFonts w:cs="Arial"/>
          <w:rtl/>
        </w:rPr>
        <w:t xml:space="preserve">ל </w:t>
      </w:r>
      <w:r w:rsidRPr="004F467C">
        <w:rPr>
          <w:rFonts w:cs="Arial"/>
          <w:sz w:val="16"/>
          <w:szCs w:val="16"/>
          <w:rtl/>
        </w:rPr>
        <w:t>(שבועות מח:)</w:t>
      </w:r>
      <w:r w:rsidRPr="00E50F60">
        <w:rPr>
          <w:rFonts w:cs="Arial"/>
          <w:rtl/>
        </w:rPr>
        <w:t xml:space="preserve"> הבו דלא לוסיף עלה</w:t>
      </w:r>
      <w:r>
        <w:rPr>
          <w:rFonts w:cs="Arial" w:hint="cs"/>
          <w:rtl/>
        </w:rPr>
        <w:t>.</w:t>
      </w:r>
      <w:r w:rsidRPr="00E50F60">
        <w:rPr>
          <w:rFonts w:cs="Arial"/>
          <w:rtl/>
        </w:rPr>
        <w:t xml:space="preserve"> הילכך פועלין שמתו בעל הבית מפסיד הוא ומשלם שני תשלומין</w:t>
      </w:r>
      <w:r>
        <w:rPr>
          <w:rFonts w:cs="Arial" w:hint="cs"/>
          <w:rtl/>
        </w:rPr>
        <w:t>.</w:t>
      </w:r>
      <w:r w:rsidRPr="00E50F60">
        <w:rPr>
          <w:rFonts w:cs="Arial"/>
          <w:rtl/>
        </w:rPr>
        <w:t xml:space="preserve"> לפיכך חנוני אינו נוטל לעולם אלא בשבועה</w:t>
      </w:r>
    </w:p>
  </w:footnote>
  <w:footnote w:id="417">
    <w:p w14:paraId="76DE3F44" w14:textId="2AA5D8A3" w:rsidR="002C32C9" w:rsidRDefault="002C32C9" w:rsidP="00047293">
      <w:pPr>
        <w:pStyle w:val="a5"/>
        <w:rPr>
          <w:rtl/>
        </w:rPr>
      </w:pPr>
      <w:r>
        <w:rPr>
          <w:rStyle w:val="a7"/>
        </w:rPr>
        <w:footnoteRef/>
      </w:r>
      <w:r>
        <w:rPr>
          <w:rtl/>
        </w:rPr>
        <w:t xml:space="preserve"> </w:t>
      </w:r>
      <w:r w:rsidRPr="00C37D19">
        <w:rPr>
          <w:rFonts w:cs="Arial"/>
          <w:rtl/>
        </w:rPr>
        <w:t>אמנם דברי רבינו בעל הטור כדברי המפרשים שחולקים שהרי לא הביא רק דברי הרמב"ם והרמ"ה דסבירא להו דאם מתו הפועלים אין ליורשיהם כלום</w:t>
      </w:r>
      <w:r>
        <w:rPr>
          <w:rFonts w:cs="Arial" w:hint="cs"/>
          <w:rtl/>
        </w:rPr>
        <w:t>, דרכ"מ (אות א*).</w:t>
      </w:r>
    </w:p>
  </w:footnote>
  <w:footnote w:id="418">
    <w:p w14:paraId="5A3208AE" w14:textId="188895AD" w:rsidR="002C32C9" w:rsidRDefault="002C32C9" w:rsidP="00047293">
      <w:pPr>
        <w:pStyle w:val="a5"/>
      </w:pPr>
      <w:r>
        <w:rPr>
          <w:rStyle w:val="a7"/>
        </w:rPr>
        <w:footnoteRef/>
      </w:r>
      <w:r>
        <w:rPr>
          <w:rtl/>
        </w:rPr>
        <w:t xml:space="preserve"> </w:t>
      </w:r>
      <w:r w:rsidRPr="00403FC3">
        <w:rPr>
          <w:rFonts w:cs="Arial"/>
          <w:rtl/>
        </w:rPr>
        <w:t>ואפשר שהטעם שלהם הוא לפי שאין זה מלוה בשטר אלא על פה ועד אחד מעיד שנתן והם שמא</w:t>
      </w:r>
      <w:r>
        <w:rPr>
          <w:rFonts w:cs="Arial" w:hint="cs"/>
          <w:rtl/>
        </w:rPr>
        <w:t>,</w:t>
      </w:r>
      <w:r w:rsidRPr="00403FC3">
        <w:rPr>
          <w:rFonts w:cs="Arial"/>
          <w:rtl/>
        </w:rPr>
        <w:t xml:space="preserve"> ואע</w:t>
      </w:r>
      <w:r>
        <w:rPr>
          <w:rFonts w:cs="Arial" w:hint="cs"/>
          <w:rtl/>
        </w:rPr>
        <w:t>"</w:t>
      </w:r>
      <w:r w:rsidRPr="00403FC3">
        <w:rPr>
          <w:rFonts w:cs="Arial"/>
          <w:rtl/>
        </w:rPr>
        <w:t>פ שהוא נוגע בדבר אינם נוטלים וצ"ע</w:t>
      </w:r>
      <w:r>
        <w:rPr>
          <w:rFonts w:cs="Arial" w:hint="cs"/>
          <w:rtl/>
        </w:rPr>
        <w:t>, הה"מ (שם).</w:t>
      </w:r>
    </w:p>
  </w:footnote>
  <w:footnote w:id="419">
    <w:p w14:paraId="4654B138" w14:textId="4D9DA74E" w:rsidR="002C32C9" w:rsidRDefault="002C32C9" w:rsidP="00047293">
      <w:pPr>
        <w:pStyle w:val="a5"/>
        <w:rPr>
          <w:rtl/>
        </w:rPr>
      </w:pPr>
      <w:r>
        <w:rPr>
          <w:rStyle w:val="a7"/>
        </w:rPr>
        <w:footnoteRef/>
      </w:r>
      <w:r>
        <w:rPr>
          <w:rtl/>
        </w:rPr>
        <w:t xml:space="preserve"> </w:t>
      </w:r>
      <w:r>
        <w:rPr>
          <w:rFonts w:cs="Arial"/>
          <w:rtl/>
        </w:rPr>
        <w:t xml:space="preserve">כתב בעל התרומות (שם) בשם רבינו אפרים ומסתברא דעדים </w:t>
      </w:r>
      <w:r>
        <w:rPr>
          <w:rFonts w:cs="Arial" w:hint="cs"/>
          <w:sz w:val="16"/>
          <w:szCs w:val="16"/>
          <w:rtl/>
        </w:rPr>
        <w:t xml:space="preserve">{היינו חנוני בנד"ד} </w:t>
      </w:r>
      <w:r>
        <w:rPr>
          <w:rFonts w:cs="Arial"/>
          <w:rtl/>
        </w:rPr>
        <w:t>נשבעים תחלה שהיו שלוחין</w:t>
      </w:r>
      <w:r>
        <w:rPr>
          <w:rFonts w:cs="Arial" w:hint="cs"/>
          <w:rtl/>
        </w:rPr>
        <w:t>,</w:t>
      </w:r>
      <w:r>
        <w:rPr>
          <w:rFonts w:cs="Arial"/>
          <w:rtl/>
        </w:rPr>
        <w:t xml:space="preserve"> ומלוה </w:t>
      </w:r>
      <w:r>
        <w:rPr>
          <w:rFonts w:cs="Arial" w:hint="cs"/>
          <w:sz w:val="16"/>
          <w:szCs w:val="16"/>
          <w:rtl/>
        </w:rPr>
        <w:t>{היינו פועלים בנד"ד}</w:t>
      </w:r>
      <w:r>
        <w:rPr>
          <w:rFonts w:cs="Arial" w:hint="cs"/>
          <w:rtl/>
        </w:rPr>
        <w:t xml:space="preserve"> </w:t>
      </w:r>
      <w:r>
        <w:rPr>
          <w:rFonts w:cs="Arial"/>
          <w:rtl/>
        </w:rPr>
        <w:t>לכי בעי איפרועי משתבע</w:t>
      </w:r>
      <w:r>
        <w:rPr>
          <w:rFonts w:cs="Arial" w:hint="cs"/>
          <w:rtl/>
        </w:rPr>
        <w:t>, ב"י.</w:t>
      </w:r>
    </w:p>
  </w:footnote>
  <w:footnote w:id="420">
    <w:p w14:paraId="34CA01A8" w14:textId="0F8086B1" w:rsidR="002C32C9" w:rsidRDefault="002C32C9" w:rsidP="00047293">
      <w:pPr>
        <w:pStyle w:val="a5"/>
        <w:rPr>
          <w:rtl/>
        </w:rPr>
      </w:pPr>
      <w:r>
        <w:rPr>
          <w:rStyle w:val="a7"/>
        </w:rPr>
        <w:footnoteRef/>
      </w:r>
      <w:r>
        <w:rPr>
          <w:rtl/>
        </w:rPr>
        <w:t xml:space="preserve"> </w:t>
      </w:r>
      <w:r>
        <w:rPr>
          <w:rFonts w:cs="Arial"/>
          <w:rtl/>
        </w:rPr>
        <w:t>דברי הרמב"ם בדין זה פ</w:t>
      </w:r>
      <w:r>
        <w:rPr>
          <w:rFonts w:cs="Arial" w:hint="cs"/>
          <w:rtl/>
        </w:rPr>
        <w:t>"</w:t>
      </w:r>
      <w:r>
        <w:rPr>
          <w:rFonts w:cs="Arial"/>
          <w:rtl/>
        </w:rPr>
        <w:t xml:space="preserve">א מהלכות שלוחין (ה"ז) ועיין במהרי"ק סימן ק"כ ובתרומת הדשן סימן </w:t>
      </w:r>
      <w:r>
        <w:rPr>
          <w:rFonts w:cs="Arial" w:hint="cs"/>
          <w:rtl/>
        </w:rPr>
        <w:t>ש"ח</w:t>
      </w:r>
      <w:r>
        <w:rPr>
          <w:rFonts w:hint="cs"/>
          <w:rtl/>
        </w:rPr>
        <w:t>, ב"י.</w:t>
      </w:r>
    </w:p>
  </w:footnote>
  <w:footnote w:id="421">
    <w:p w14:paraId="15D4C3B8" w14:textId="441A4D1B" w:rsidR="002C32C9" w:rsidRDefault="002C32C9" w:rsidP="00047293">
      <w:pPr>
        <w:pStyle w:val="a5"/>
      </w:pPr>
      <w:r>
        <w:rPr>
          <w:rStyle w:val="a7"/>
        </w:rPr>
        <w:footnoteRef/>
      </w:r>
      <w:r>
        <w:rPr>
          <w:rtl/>
        </w:rPr>
        <w:t xml:space="preserve"> </w:t>
      </w:r>
      <w:r>
        <w:rPr>
          <w:rFonts w:cs="Arial" w:hint="cs"/>
          <w:rtl/>
        </w:rPr>
        <w:t>לגבי</w:t>
      </w:r>
      <w:r w:rsidRPr="00773EC4">
        <w:rPr>
          <w:rFonts w:cs="Arial"/>
          <w:rtl/>
        </w:rPr>
        <w:t xml:space="preserve"> מה שכתב לא שנא בהקפה </w:t>
      </w:r>
      <w:r>
        <w:rPr>
          <w:rFonts w:cs="Arial" w:hint="cs"/>
          <w:rtl/>
        </w:rPr>
        <w:t xml:space="preserve">- </w:t>
      </w:r>
      <w:r w:rsidRPr="00773EC4">
        <w:rPr>
          <w:rFonts w:cs="Arial"/>
          <w:rtl/>
        </w:rPr>
        <w:t>עיין בסימן קכ"ו (ס"ג)</w:t>
      </w:r>
      <w:r>
        <w:rPr>
          <w:rFonts w:cs="Arial" w:hint="cs"/>
          <w:rtl/>
        </w:rPr>
        <w:t>.</w:t>
      </w:r>
    </w:p>
  </w:footnote>
  <w:footnote w:id="422">
    <w:p w14:paraId="2B5A58B3" w14:textId="17A224B5" w:rsidR="002C32C9" w:rsidRDefault="002C32C9" w:rsidP="00047293">
      <w:pPr>
        <w:pStyle w:val="a5"/>
      </w:pPr>
      <w:r>
        <w:rPr>
          <w:rStyle w:val="a7"/>
        </w:rPr>
        <w:footnoteRef/>
      </w:r>
      <w:r>
        <w:rPr>
          <w:rtl/>
        </w:rPr>
        <w:t xml:space="preserve"> </w:t>
      </w:r>
      <w:r>
        <w:rPr>
          <w:rFonts w:hint="cs"/>
          <w:rtl/>
        </w:rPr>
        <w:t xml:space="preserve">היינו </w:t>
      </w:r>
      <w:r w:rsidRPr="00773EC4">
        <w:rPr>
          <w:rFonts w:cs="Arial"/>
          <w:rtl/>
        </w:rPr>
        <w:t>דאם נתרצו ליפרע מן החנוני</w:t>
      </w:r>
      <w:r>
        <w:rPr>
          <w:rFonts w:cs="Arial" w:hint="cs"/>
          <w:rtl/>
        </w:rPr>
        <w:t>,</w:t>
      </w:r>
      <w:r w:rsidRPr="00773EC4">
        <w:rPr>
          <w:rFonts w:cs="Arial"/>
          <w:rtl/>
        </w:rPr>
        <w:t xml:space="preserve"> אפילו אמר להם כן שלא בפניו</w:t>
      </w:r>
      <w:r>
        <w:rPr>
          <w:rFonts w:cs="Arial" w:hint="cs"/>
          <w:rtl/>
        </w:rPr>
        <w:t>,</w:t>
      </w:r>
      <w:r w:rsidRPr="00773EC4">
        <w:rPr>
          <w:rFonts w:cs="Arial"/>
          <w:rtl/>
        </w:rPr>
        <w:t xml:space="preserve"> כבר נסתלקו מבעל הבית</w:t>
      </w:r>
      <w:r>
        <w:rPr>
          <w:rFonts w:cs="Arial" w:hint="cs"/>
          <w:rtl/>
        </w:rPr>
        <w:t>,</w:t>
      </w:r>
      <w:r w:rsidRPr="00773EC4">
        <w:rPr>
          <w:rFonts w:cs="Arial"/>
          <w:rtl/>
        </w:rPr>
        <w:t xml:space="preserve"> והחנוני נוטל מבעל הבית בלא שבועה</w:t>
      </w:r>
      <w:r>
        <w:rPr>
          <w:rFonts w:cs="Arial" w:hint="cs"/>
          <w:rtl/>
        </w:rPr>
        <w:t>,</w:t>
      </w:r>
      <w:r w:rsidRPr="00773EC4">
        <w:rPr>
          <w:rFonts w:cs="Arial"/>
          <w:rtl/>
        </w:rPr>
        <w:t xml:space="preserve"> לפי שעתה אין בעל הבית נפסד</w:t>
      </w:r>
      <w:r>
        <w:rPr>
          <w:rFonts w:cs="Arial" w:hint="cs"/>
          <w:rtl/>
        </w:rPr>
        <w:t>,</w:t>
      </w:r>
      <w:r w:rsidRPr="00773EC4">
        <w:rPr>
          <w:rFonts w:cs="Arial"/>
          <w:rtl/>
        </w:rPr>
        <w:t xml:space="preserve"> וגם כן אין לבעל הבית דין עמו</w:t>
      </w:r>
      <w:r>
        <w:rPr>
          <w:rFonts w:cs="Arial" w:hint="cs"/>
          <w:rtl/>
        </w:rPr>
        <w:t>,</w:t>
      </w:r>
      <w:r w:rsidRPr="00773EC4">
        <w:rPr>
          <w:rFonts w:cs="Arial"/>
          <w:rtl/>
        </w:rPr>
        <w:t xml:space="preserve"> שהחנוני אומר לבעל הבית הפועלים כבר נסתלקו ממך ודינם עמי</w:t>
      </w:r>
      <w:r>
        <w:rPr>
          <w:rFonts w:cs="Arial" w:hint="cs"/>
          <w:rtl/>
        </w:rPr>
        <w:t>, ב"י.</w:t>
      </w:r>
    </w:p>
  </w:footnote>
  <w:footnote w:id="423">
    <w:p w14:paraId="464A90B0" w14:textId="59DDF1E7" w:rsidR="002C32C9" w:rsidRDefault="002C32C9" w:rsidP="00047293">
      <w:pPr>
        <w:pStyle w:val="a5"/>
        <w:rPr>
          <w:rtl/>
        </w:rPr>
      </w:pPr>
      <w:r>
        <w:rPr>
          <w:rStyle w:val="a7"/>
        </w:rPr>
        <w:footnoteRef/>
      </w:r>
      <w:r>
        <w:rPr>
          <w:rtl/>
        </w:rPr>
        <w:t xml:space="preserve"> </w:t>
      </w:r>
      <w:r>
        <w:rPr>
          <w:rFonts w:cs="Arial"/>
          <w:rtl/>
        </w:rPr>
        <w:t>ו</w:t>
      </w:r>
      <w:r>
        <w:rPr>
          <w:rFonts w:cs="Arial" w:hint="cs"/>
          <w:rtl/>
        </w:rPr>
        <w:t xml:space="preserve">כתב הטור על דברי ה"ר ישעיה </w:t>
      </w:r>
      <w:r>
        <w:rPr>
          <w:rFonts w:cs="Arial"/>
          <w:rtl/>
        </w:rPr>
        <w:t xml:space="preserve">– </w:t>
      </w:r>
      <w:r>
        <w:rPr>
          <w:rFonts w:cs="Arial" w:hint="cs"/>
          <w:rtl/>
        </w:rPr>
        <w:t>'</w:t>
      </w:r>
      <w:r>
        <w:rPr>
          <w:rFonts w:cs="Arial"/>
          <w:rtl/>
        </w:rPr>
        <w:t>ולא נהירא</w:t>
      </w:r>
      <w:r>
        <w:rPr>
          <w:rFonts w:cs="Arial" w:hint="cs"/>
          <w:rtl/>
        </w:rPr>
        <w:t>'</w:t>
      </w:r>
      <w:r>
        <w:rPr>
          <w:rFonts w:cs="Arial"/>
          <w:rtl/>
        </w:rPr>
        <w:t xml:space="preserve">. </w:t>
      </w:r>
      <w:r>
        <w:rPr>
          <w:rFonts w:cs="Arial" w:hint="cs"/>
          <w:rtl/>
        </w:rPr>
        <w:t>ו</w:t>
      </w:r>
      <w:r>
        <w:rPr>
          <w:rFonts w:cs="Arial"/>
          <w:rtl/>
        </w:rPr>
        <w:t>כתב המרשים</w:t>
      </w:r>
      <w:r>
        <w:rPr>
          <w:rFonts w:cs="Arial" w:hint="cs"/>
          <w:rtl/>
        </w:rPr>
        <w:t xml:space="preserve"> </w:t>
      </w:r>
      <w:r>
        <w:rPr>
          <w:rFonts w:cs="Arial" w:hint="cs"/>
          <w:sz w:val="16"/>
          <w:szCs w:val="16"/>
          <w:rtl/>
        </w:rPr>
        <w:t xml:space="preserve">(הביאו הב"י) </w:t>
      </w:r>
      <w:r>
        <w:rPr>
          <w:rFonts w:cs="Arial" w:hint="cs"/>
          <w:rtl/>
        </w:rPr>
        <w:t>ד</w:t>
      </w:r>
      <w:r>
        <w:rPr>
          <w:rFonts w:cs="Arial"/>
          <w:rtl/>
        </w:rPr>
        <w:t>נראה שתפס עליו משום דדין מעמד שלשתן לא מהני אלא בשיש לו מלוה אצל חבירו ואם כן פועלים הכא בהקפה חוזרים הם אצל בעל הבית אע</w:t>
      </w:r>
      <w:r>
        <w:rPr>
          <w:rFonts w:cs="Arial" w:hint="cs"/>
          <w:rtl/>
        </w:rPr>
        <w:t>"</w:t>
      </w:r>
      <w:r>
        <w:rPr>
          <w:rFonts w:cs="Arial"/>
          <w:rtl/>
        </w:rPr>
        <w:t>פ שהמחם אצל חנוני מתחלה</w:t>
      </w:r>
      <w:r>
        <w:rPr>
          <w:rFonts w:cs="Arial" w:hint="cs"/>
          <w:rtl/>
        </w:rPr>
        <w:t>.</w:t>
      </w:r>
      <w:r>
        <w:rPr>
          <w:rFonts w:cs="Arial"/>
          <w:rtl/>
        </w:rPr>
        <w:t xml:space="preserve"> אבל במה שאמר שחנוני נוטל מבעל הבית בלא שבועה</w:t>
      </w:r>
      <w:r>
        <w:rPr>
          <w:rFonts w:cs="Arial" w:hint="cs"/>
          <w:rtl/>
        </w:rPr>
        <w:t>,</w:t>
      </w:r>
      <w:r>
        <w:rPr>
          <w:rFonts w:cs="Arial"/>
          <w:rtl/>
        </w:rPr>
        <w:t xml:space="preserve"> אין עליו תפיסה</w:t>
      </w:r>
      <w:r>
        <w:rPr>
          <w:rFonts w:cs="Arial" w:hint="cs"/>
          <w:rtl/>
        </w:rPr>
        <w:t>,</w:t>
      </w:r>
      <w:r>
        <w:rPr>
          <w:rFonts w:cs="Arial"/>
          <w:rtl/>
        </w:rPr>
        <w:t xml:space="preserve"> לפי שכיון שנסתלקו מעליו הפועלים לסברתו</w:t>
      </w:r>
      <w:r>
        <w:rPr>
          <w:rFonts w:cs="Arial" w:hint="cs"/>
          <w:rtl/>
        </w:rPr>
        <w:t>,</w:t>
      </w:r>
      <w:r>
        <w:rPr>
          <w:rFonts w:cs="Arial"/>
          <w:rtl/>
        </w:rPr>
        <w:t xml:space="preserve"> ואפילו בהקפה</w:t>
      </w:r>
      <w:r>
        <w:rPr>
          <w:rFonts w:cs="Arial" w:hint="cs"/>
          <w:rtl/>
        </w:rPr>
        <w:t>,</w:t>
      </w:r>
      <w:r>
        <w:rPr>
          <w:rFonts w:cs="Arial"/>
          <w:rtl/>
        </w:rPr>
        <w:t xml:space="preserve"> והוא מעליהם</w:t>
      </w:r>
      <w:r>
        <w:rPr>
          <w:rFonts w:cs="Arial" w:hint="cs"/>
          <w:rtl/>
        </w:rPr>
        <w:t>,</w:t>
      </w:r>
      <w:r>
        <w:rPr>
          <w:rFonts w:cs="Arial"/>
          <w:rtl/>
        </w:rPr>
        <w:t xml:space="preserve"> חזרה תביעת החנוני אצלו ודאי ופרעונו ספק ושקיל אפילו בלא שבועת היסת כמו שעלה בדברי הראשונים</w:t>
      </w:r>
      <w:r>
        <w:rPr>
          <w:rFonts w:cs="Arial" w:hint="cs"/>
          <w:rtl/>
        </w:rPr>
        <w:t>,</w:t>
      </w:r>
      <w:r>
        <w:rPr>
          <w:rFonts w:cs="Arial"/>
          <w:rtl/>
        </w:rPr>
        <w:t xml:space="preserve"> וכדעת הרמ"ה שהוא דעת רבותיו והוא עיקר בעיני</w:t>
      </w:r>
      <w:r>
        <w:rPr>
          <w:rFonts w:cs="Arial" w:hint="cs"/>
          <w:rtl/>
        </w:rPr>
        <w:t>.</w:t>
      </w:r>
      <w:r>
        <w:rPr>
          <w:rFonts w:cs="Arial"/>
          <w:rtl/>
        </w:rPr>
        <w:t xml:space="preserve"> אבל לדעת רבינו מאיר תפסוהו גם כן מפני זה</w:t>
      </w:r>
      <w:r>
        <w:rPr>
          <w:rFonts w:cs="Arial" w:hint="cs"/>
          <w:rtl/>
        </w:rPr>
        <w:t>,</w:t>
      </w:r>
      <w:r>
        <w:rPr>
          <w:rFonts w:cs="Arial"/>
          <w:rtl/>
        </w:rPr>
        <w:t xml:space="preserve"> שלדעתו אפילו מתו פועלין לא שקיל חנוני מבעל הבית לעולם אלא בשבועה כעין דאורייתא</w:t>
      </w:r>
      <w:r>
        <w:rPr>
          <w:rFonts w:cs="Arial" w:hint="cs"/>
          <w:rtl/>
        </w:rPr>
        <w:t>.</w:t>
      </w:r>
    </w:p>
  </w:footnote>
  <w:footnote w:id="424">
    <w:p w14:paraId="1A4DF7D7" w14:textId="133C6D69" w:rsidR="002C32C9" w:rsidRDefault="002C32C9" w:rsidP="00047293">
      <w:pPr>
        <w:pStyle w:val="a5"/>
      </w:pPr>
      <w:r>
        <w:rPr>
          <w:rStyle w:val="a7"/>
        </w:rPr>
        <w:footnoteRef/>
      </w:r>
      <w:r>
        <w:rPr>
          <w:rtl/>
        </w:rPr>
        <w:t xml:space="preserve"> </w:t>
      </w:r>
      <w:r>
        <w:rPr>
          <w:rFonts w:hint="cs"/>
          <w:rtl/>
        </w:rPr>
        <w:t xml:space="preserve">וז"ל בעל התרומות בשמו- </w:t>
      </w:r>
      <w:r w:rsidRPr="00D04E97">
        <w:rPr>
          <w:rFonts w:cs="Arial"/>
          <w:rtl/>
        </w:rPr>
        <w:t>שבועות הללו שנשבעין שניהם</w:t>
      </w:r>
      <w:r>
        <w:rPr>
          <w:rFonts w:cs="Arial" w:hint="cs"/>
          <w:rtl/>
        </w:rPr>
        <w:t>,</w:t>
      </w:r>
      <w:r w:rsidRPr="00D04E97">
        <w:rPr>
          <w:rFonts w:cs="Arial"/>
          <w:rtl/>
        </w:rPr>
        <w:t xml:space="preserve"> האחת שנשבעין השלוחין </w:t>
      </w:r>
      <w:r>
        <w:rPr>
          <w:rFonts w:cs="Arial" w:hint="cs"/>
          <w:rtl/>
        </w:rPr>
        <w:t xml:space="preserve">- </w:t>
      </w:r>
      <w:r w:rsidRPr="00D04E97">
        <w:rPr>
          <w:rFonts w:cs="Arial"/>
          <w:rtl/>
        </w:rPr>
        <w:t>היא שבועת היסת</w:t>
      </w:r>
      <w:r>
        <w:rPr>
          <w:rFonts w:cs="Arial" w:hint="cs"/>
          <w:rtl/>
        </w:rPr>
        <w:t>,</w:t>
      </w:r>
      <w:r w:rsidRPr="00D04E97">
        <w:rPr>
          <w:rFonts w:cs="Arial"/>
          <w:rtl/>
        </w:rPr>
        <w:t xml:space="preserve"> לפי שנשבע ואינו משלם</w:t>
      </w:r>
      <w:r>
        <w:rPr>
          <w:rFonts w:cs="Arial" w:hint="cs"/>
          <w:rtl/>
        </w:rPr>
        <w:t>.</w:t>
      </w:r>
      <w:r w:rsidRPr="00D04E97">
        <w:rPr>
          <w:rFonts w:cs="Arial"/>
          <w:rtl/>
        </w:rPr>
        <w:t xml:space="preserve"> ושבועת המלוה </w:t>
      </w:r>
      <w:r>
        <w:rPr>
          <w:rFonts w:cs="Arial" w:hint="cs"/>
          <w:rtl/>
        </w:rPr>
        <w:t xml:space="preserve">- </w:t>
      </w:r>
      <w:r w:rsidRPr="00D04E97">
        <w:rPr>
          <w:rFonts w:cs="Arial"/>
          <w:rtl/>
        </w:rPr>
        <w:t>שבועת המשנה</w:t>
      </w:r>
      <w:r>
        <w:rPr>
          <w:rFonts w:cs="Arial" w:hint="cs"/>
          <w:rtl/>
        </w:rPr>
        <w:t>,</w:t>
      </w:r>
      <w:r w:rsidRPr="00D04E97">
        <w:rPr>
          <w:rFonts w:cs="Arial"/>
          <w:rtl/>
        </w:rPr>
        <w:t xml:space="preserve"> שהרי הוא נשבע ונוטל</w:t>
      </w:r>
      <w:r>
        <w:rPr>
          <w:rFonts w:cs="Arial" w:hint="cs"/>
          <w:rtl/>
        </w:rPr>
        <w:t>.</w:t>
      </w:r>
    </w:p>
  </w:footnote>
  <w:footnote w:id="425">
    <w:p w14:paraId="4FE421DA" w14:textId="77777777" w:rsidR="002C32C9" w:rsidRDefault="002C32C9" w:rsidP="00047293">
      <w:pPr>
        <w:pStyle w:val="a5"/>
        <w:rPr>
          <w:rtl/>
        </w:rPr>
      </w:pPr>
      <w:r>
        <w:rPr>
          <w:rStyle w:val="a7"/>
        </w:rPr>
        <w:footnoteRef/>
      </w:r>
      <w:r>
        <w:rPr>
          <w:rtl/>
        </w:rPr>
        <w:t xml:space="preserve"> </w:t>
      </w:r>
      <w:r w:rsidRPr="00A15DA3">
        <w:rPr>
          <w:rFonts w:cs="Arial" w:hint="cs"/>
          <w:rtl/>
        </w:rPr>
        <w:t>וכתב הב"י ד</w:t>
      </w:r>
      <w:r w:rsidRPr="00A15DA3">
        <w:rPr>
          <w:rFonts w:cs="Arial"/>
          <w:rtl/>
        </w:rPr>
        <w:t>הרמ"ה בא לומר דשבועת הפועלין היא כעין דאורייתא כלומר אבל שבועת החנוני אינה אלא היסת דהא נשבע ונפטר הוא.</w:t>
      </w:r>
    </w:p>
  </w:footnote>
  <w:footnote w:id="426">
    <w:p w14:paraId="21E6D424" w14:textId="325CE954" w:rsidR="002C32C9" w:rsidRDefault="002C32C9" w:rsidP="00047293">
      <w:pPr>
        <w:pStyle w:val="a5"/>
        <w:rPr>
          <w:rtl/>
        </w:rPr>
      </w:pPr>
      <w:r>
        <w:rPr>
          <w:rStyle w:val="a7"/>
        </w:rPr>
        <w:footnoteRef/>
      </w:r>
      <w:r>
        <w:rPr>
          <w:rtl/>
        </w:rPr>
        <w:t xml:space="preserve"> </w:t>
      </w:r>
      <w:r w:rsidRPr="00D04E97">
        <w:rPr>
          <w:rFonts w:cs="Arial"/>
          <w:rtl/>
        </w:rPr>
        <w:t xml:space="preserve">ר"י מיגאש </w:t>
      </w:r>
      <w:r w:rsidRPr="00D04E97">
        <w:rPr>
          <w:rFonts w:cs="Arial"/>
          <w:sz w:val="16"/>
          <w:szCs w:val="16"/>
          <w:rtl/>
        </w:rPr>
        <w:t>(מז: ד"ה מתני'</w:t>
      </w:r>
      <w:r>
        <w:rPr>
          <w:rFonts w:cs="Arial" w:hint="cs"/>
          <w:sz w:val="16"/>
          <w:szCs w:val="16"/>
          <w:rtl/>
        </w:rPr>
        <w:t>, הביאו בעל התרומות</w:t>
      </w:r>
      <w:r w:rsidRPr="00D04E97">
        <w:rPr>
          <w:rFonts w:cs="Arial"/>
          <w:sz w:val="16"/>
          <w:szCs w:val="16"/>
          <w:rtl/>
        </w:rPr>
        <w:t>)</w:t>
      </w:r>
      <w:r>
        <w:rPr>
          <w:rFonts w:cs="Arial" w:hint="cs"/>
          <w:sz w:val="16"/>
          <w:szCs w:val="16"/>
          <w:rtl/>
        </w:rPr>
        <w:t xml:space="preserve"> </w:t>
      </w:r>
      <w:r>
        <w:rPr>
          <w:rFonts w:cs="Arial" w:hint="cs"/>
          <w:rtl/>
        </w:rPr>
        <w:t xml:space="preserve">רבינו אפרים </w:t>
      </w:r>
      <w:r>
        <w:rPr>
          <w:rFonts w:cs="Arial" w:hint="cs"/>
          <w:sz w:val="16"/>
          <w:szCs w:val="16"/>
          <w:rtl/>
        </w:rPr>
        <w:t>(כ"כ בשמו בעל התרומות)</w:t>
      </w:r>
      <w:r>
        <w:rPr>
          <w:rFonts w:cs="Arial" w:hint="cs"/>
          <w:rtl/>
        </w:rPr>
        <w:t xml:space="preserve"> ו</w:t>
      </w:r>
      <w:r w:rsidRPr="00D04E97">
        <w:rPr>
          <w:rFonts w:cs="Arial"/>
          <w:rtl/>
        </w:rPr>
        <w:t xml:space="preserve">בעל התרומות </w:t>
      </w:r>
      <w:r w:rsidRPr="00D04E97">
        <w:rPr>
          <w:rFonts w:cs="Arial" w:hint="cs"/>
          <w:sz w:val="16"/>
          <w:szCs w:val="16"/>
          <w:rtl/>
        </w:rPr>
        <w:t>(</w:t>
      </w:r>
      <w:r w:rsidRPr="00D04E97">
        <w:rPr>
          <w:rFonts w:cs="Arial"/>
          <w:sz w:val="16"/>
          <w:szCs w:val="16"/>
          <w:rtl/>
        </w:rPr>
        <w:t>שער כט ח"ב סי' ג)</w:t>
      </w:r>
      <w:r>
        <w:rPr>
          <w:rFonts w:hint="cs"/>
          <w:rtl/>
        </w:rPr>
        <w:t>.</w:t>
      </w:r>
    </w:p>
  </w:footnote>
  <w:footnote w:id="427">
    <w:p w14:paraId="082FC070" w14:textId="77777777" w:rsidR="002C32C9" w:rsidRDefault="002C32C9" w:rsidP="00047293">
      <w:pPr>
        <w:pStyle w:val="a5"/>
        <w:rPr>
          <w:rtl/>
        </w:rPr>
      </w:pPr>
      <w:r>
        <w:rPr>
          <w:rStyle w:val="a7"/>
        </w:rPr>
        <w:footnoteRef/>
      </w:r>
      <w:r>
        <w:rPr>
          <w:rtl/>
        </w:rPr>
        <w:t xml:space="preserve"> </w:t>
      </w:r>
      <w:r w:rsidRPr="00853652">
        <w:rPr>
          <w:rFonts w:cs="Arial"/>
          <w:rtl/>
        </w:rPr>
        <w:t>ועיין לקמן ריש סימן צ"ג (ד"מ הארוך ס"ח) כתבתי עוד מזה</w:t>
      </w:r>
      <w:r>
        <w:rPr>
          <w:rFonts w:hint="cs"/>
          <w:rtl/>
        </w:rPr>
        <w:t>, דרכ"מ (אות ב).</w:t>
      </w:r>
    </w:p>
  </w:footnote>
  <w:footnote w:id="428">
    <w:p w14:paraId="2FB3769A" w14:textId="0BB6C7FA" w:rsidR="002C32C9" w:rsidRDefault="002C32C9" w:rsidP="00047293">
      <w:pPr>
        <w:pStyle w:val="a5"/>
      </w:pPr>
      <w:r>
        <w:rPr>
          <w:rStyle w:val="a7"/>
        </w:rPr>
        <w:footnoteRef/>
      </w:r>
      <w:r>
        <w:rPr>
          <w:rtl/>
        </w:rPr>
        <w:t xml:space="preserve"> </w:t>
      </w:r>
      <w:r>
        <w:rPr>
          <w:rFonts w:hint="cs"/>
          <w:rtl/>
        </w:rPr>
        <w:t xml:space="preserve">וכדי שלא יסתרו דברי השו"ע אחד את השני עיין שם (סימן קז) בסמ"ע </w:t>
      </w:r>
      <w:r>
        <w:rPr>
          <w:rFonts w:cs="Arial" w:hint="cs"/>
          <w:rtl/>
        </w:rPr>
        <w:t>(</w:t>
      </w:r>
      <w:r w:rsidRPr="00D550F0">
        <w:rPr>
          <w:rFonts w:cs="Arial"/>
          <w:rtl/>
        </w:rPr>
        <w:t>סקכ"ז</w:t>
      </w:r>
      <w:r>
        <w:rPr>
          <w:rFonts w:cs="Arial" w:hint="cs"/>
          <w:rtl/>
        </w:rPr>
        <w:t xml:space="preserve">) שכתב דכאן </w:t>
      </w:r>
      <w:r w:rsidRPr="00D550F0">
        <w:rPr>
          <w:rFonts w:cs="Arial"/>
          <w:rtl/>
        </w:rPr>
        <w:t xml:space="preserve">בסימן צא ס"ה יש לדון על פי פנקסו של אדם </w:t>
      </w:r>
      <w:r>
        <w:rPr>
          <w:rFonts w:cs="Arial" w:hint="cs"/>
          <w:rtl/>
        </w:rPr>
        <w:t xml:space="preserve">כיון </w:t>
      </w:r>
      <w:r w:rsidRPr="00D550F0">
        <w:rPr>
          <w:rFonts w:cs="Arial"/>
          <w:rtl/>
        </w:rPr>
        <w:t>דיש רגלים לדבר</w:t>
      </w:r>
      <w:r>
        <w:rPr>
          <w:rFonts w:cs="Arial" w:hint="cs"/>
          <w:rtl/>
        </w:rPr>
        <w:t>, אבל מה שפסק בסי' קז סי"ב ע"פ תשובת הרשב"א מיירי דאין רגלים לדבר.</w:t>
      </w:r>
      <w:r w:rsidRPr="00D550F0">
        <w:rPr>
          <w:rFonts w:cs="Arial"/>
          <w:rtl/>
        </w:rPr>
        <w:t xml:space="preserve"> </w:t>
      </w:r>
      <w:r>
        <w:rPr>
          <w:rFonts w:cs="Arial" w:hint="cs"/>
          <w:rtl/>
        </w:rPr>
        <w:t xml:space="preserve">והש"ך (סקי"ד) העמיד אחרת </w:t>
      </w:r>
      <w:r w:rsidRPr="00D550F0">
        <w:rPr>
          <w:rFonts w:cs="Arial"/>
          <w:rtl/>
        </w:rPr>
        <w:t xml:space="preserve">דאף </w:t>
      </w:r>
      <w:r>
        <w:rPr>
          <w:rFonts w:cs="Arial" w:hint="cs"/>
          <w:rtl/>
        </w:rPr>
        <w:t xml:space="preserve">בסי' קז סי"ב </w:t>
      </w:r>
      <w:r w:rsidRPr="00D550F0">
        <w:rPr>
          <w:rFonts w:cs="Arial"/>
          <w:rtl/>
        </w:rPr>
        <w:t xml:space="preserve">איכא רגלים לדבר שהפנקס אמת </w:t>
      </w:r>
      <w:r>
        <w:rPr>
          <w:rFonts w:cs="Arial" w:hint="cs"/>
          <w:rtl/>
        </w:rPr>
        <w:t xml:space="preserve">אך </w:t>
      </w:r>
      <w:r w:rsidRPr="00D550F0">
        <w:rPr>
          <w:rFonts w:cs="Arial"/>
          <w:rtl/>
        </w:rPr>
        <w:t>מ"מ איכא למיחש שמא פרע כמבואר בהדיא ברשב"א</w:t>
      </w:r>
      <w:r>
        <w:rPr>
          <w:rFonts w:cs="Arial" w:hint="cs"/>
          <w:rtl/>
        </w:rPr>
        <w:t>.</w:t>
      </w:r>
      <w:r w:rsidRPr="00D550F0">
        <w:rPr>
          <w:rFonts w:cs="Arial"/>
          <w:rtl/>
        </w:rPr>
        <w:t xml:space="preserve"> ובסימן צ"א מיירי בענין דליכא למיחש שמא פרע כגון תוך זמנו או כמו שביאר הטור שם ס"ז</w:t>
      </w:r>
      <w:r>
        <w:rPr>
          <w:rFonts w:cs="Arial" w:hint="cs"/>
          <w:rtl/>
        </w:rPr>
        <w:t>.</w:t>
      </w:r>
    </w:p>
  </w:footnote>
  <w:footnote w:id="429">
    <w:p w14:paraId="3A737E99" w14:textId="503898F9" w:rsidR="002C32C9" w:rsidRDefault="002C32C9" w:rsidP="00047293">
      <w:pPr>
        <w:pStyle w:val="a5"/>
      </w:pPr>
      <w:r>
        <w:rPr>
          <w:rStyle w:val="a7"/>
        </w:rPr>
        <w:footnoteRef/>
      </w:r>
      <w:r>
        <w:rPr>
          <w:rtl/>
        </w:rPr>
        <w:t xml:space="preserve"> </w:t>
      </w:r>
      <w:r w:rsidRPr="003B184C">
        <w:rPr>
          <w:rFonts w:cs="Arial"/>
          <w:rtl/>
        </w:rPr>
        <w:t>פירוש אם כתב בפנקסו דבר זה שייך לפלוני ומת, נוטלים אותו דבר ונותנים לפלוני, אבל אם כתוב בפנקסו שפלוני חייב לו ופלוני מת, אין נוטלים מיתומים לשלמו, כי לאו כל כמיניה לחייב בפנקסו לאחרים, ופשוט</w:t>
      </w:r>
      <w:r>
        <w:rPr>
          <w:rFonts w:cs="Arial" w:hint="cs"/>
          <w:rtl/>
        </w:rPr>
        <w:t>, אורים (סקכ"ה).</w:t>
      </w:r>
    </w:p>
  </w:footnote>
  <w:footnote w:id="430">
    <w:p w14:paraId="55A0E524" w14:textId="77777777" w:rsidR="002C32C9" w:rsidRDefault="002C32C9" w:rsidP="00047293">
      <w:pPr>
        <w:pStyle w:val="a5"/>
      </w:pPr>
      <w:r>
        <w:rPr>
          <w:rStyle w:val="a7"/>
        </w:rPr>
        <w:footnoteRef/>
      </w:r>
      <w:r>
        <w:rPr>
          <w:rtl/>
        </w:rPr>
        <w:t xml:space="preserve"> </w:t>
      </w:r>
      <w:r>
        <w:rPr>
          <w:rFonts w:cs="Arial"/>
          <w:rtl/>
        </w:rPr>
        <w:t>פשוט הוא שזה שוה לשאר טענות. וכן כתוב בספר התרומות בשער הנזכר (שם)</w:t>
      </w:r>
      <w:r>
        <w:rPr>
          <w:rFonts w:cs="Arial" w:hint="cs"/>
          <w:rtl/>
        </w:rPr>
        <w:t>, ב"י.</w:t>
      </w:r>
    </w:p>
  </w:footnote>
  <w:footnote w:id="431">
    <w:p w14:paraId="401F2071" w14:textId="4FE7522A" w:rsidR="002C32C9" w:rsidRDefault="002C32C9" w:rsidP="00047293">
      <w:pPr>
        <w:pStyle w:val="a5"/>
        <w:rPr>
          <w:rtl/>
        </w:rPr>
      </w:pPr>
      <w:r>
        <w:rPr>
          <w:rStyle w:val="a7"/>
        </w:rPr>
        <w:footnoteRef/>
      </w:r>
      <w:r>
        <w:rPr>
          <w:rtl/>
        </w:rPr>
        <w:t xml:space="preserve"> </w:t>
      </w:r>
      <w:r w:rsidRPr="0023661F">
        <w:rPr>
          <w:rFonts w:cs="Arial"/>
          <w:rtl/>
        </w:rPr>
        <w:t>אין הלשון מדוקדק וכך הל"ל, ואם הפועלים בכאן כו'</w:t>
      </w:r>
      <w:r>
        <w:rPr>
          <w:rFonts w:cs="Arial" w:hint="cs"/>
          <w:rtl/>
        </w:rPr>
        <w:t>.</w:t>
      </w:r>
      <w:r w:rsidRPr="0023661F">
        <w:rPr>
          <w:rFonts w:cs="Arial"/>
          <w:rtl/>
        </w:rPr>
        <w:t xml:space="preserve"> וכן הוא בעיר שושן [סעיף ז'] ע"ש</w:t>
      </w:r>
      <w:r>
        <w:rPr>
          <w:rFonts w:cs="Arial" w:hint="cs"/>
          <w:rtl/>
        </w:rPr>
        <w:t>.</w:t>
      </w:r>
      <w:r w:rsidRPr="0023661F">
        <w:rPr>
          <w:rFonts w:cs="Arial"/>
          <w:rtl/>
        </w:rPr>
        <w:t xml:space="preserve"> דודאי גם המחבר מודה בזה ואין כאן מחלוקת</w:t>
      </w:r>
      <w:r>
        <w:rPr>
          <w:rFonts w:cs="Arial" w:hint="cs"/>
          <w:rtl/>
        </w:rPr>
        <w:t>,</w:t>
      </w:r>
      <w:r w:rsidRPr="0023661F">
        <w:rPr>
          <w:rFonts w:cs="Arial"/>
          <w:rtl/>
        </w:rPr>
        <w:t xml:space="preserve"> וכן הוא בבעל התרומות [שער כ"ט ח"ב ס"ז וח'] להדיא שני דינים אלו</w:t>
      </w:r>
      <w:r>
        <w:rPr>
          <w:rFonts w:hint="cs"/>
          <w:rtl/>
        </w:rPr>
        <w:t>..., ש"ך (סק"ל). וכ"כ הגר"א (סקכ"ד).</w:t>
      </w:r>
    </w:p>
  </w:footnote>
  <w:footnote w:id="432">
    <w:p w14:paraId="46B1D276" w14:textId="09B0F705" w:rsidR="002C32C9" w:rsidRDefault="002C32C9" w:rsidP="00047293">
      <w:pPr>
        <w:pStyle w:val="a5"/>
      </w:pPr>
      <w:r>
        <w:rPr>
          <w:rStyle w:val="a7"/>
        </w:rPr>
        <w:footnoteRef/>
      </w:r>
      <w:r>
        <w:rPr>
          <w:rtl/>
        </w:rPr>
        <w:t xml:space="preserve"> </w:t>
      </w:r>
      <w:r w:rsidRPr="00C37D19">
        <w:rPr>
          <w:rFonts w:cs="Arial"/>
          <w:rtl/>
        </w:rPr>
        <w:t>כולה מתניתין מיתוקמא בשהפירות מונחים ברשות הרבים</w:t>
      </w:r>
      <w:r>
        <w:rPr>
          <w:rFonts w:cs="Arial" w:hint="cs"/>
          <w:rtl/>
        </w:rPr>
        <w:t xml:space="preserve">, ר"ן </w:t>
      </w:r>
      <w:r w:rsidRPr="00C37D19">
        <w:rPr>
          <w:rFonts w:cs="Arial"/>
          <w:rtl/>
        </w:rPr>
        <w:t>(ל: ד"ה מתני')</w:t>
      </w:r>
      <w:r>
        <w:rPr>
          <w:rFonts w:hint="cs"/>
          <w:rtl/>
        </w:rPr>
        <w:t>.</w:t>
      </w:r>
    </w:p>
  </w:footnote>
  <w:footnote w:id="433">
    <w:p w14:paraId="46D1B1DF" w14:textId="2EECB5F2" w:rsidR="002C32C9" w:rsidRDefault="002C32C9" w:rsidP="00047293">
      <w:pPr>
        <w:pStyle w:val="a5"/>
        <w:rPr>
          <w:rtl/>
        </w:rPr>
      </w:pPr>
      <w:r>
        <w:rPr>
          <w:rStyle w:val="a7"/>
        </w:rPr>
        <w:footnoteRef/>
      </w:r>
      <w:r>
        <w:rPr>
          <w:rtl/>
        </w:rPr>
        <w:t xml:space="preserve"> </w:t>
      </w:r>
      <w:r w:rsidRPr="00AC625B">
        <w:rPr>
          <w:rFonts w:cs="Arial"/>
          <w:rtl/>
        </w:rPr>
        <w:t>שבועת היסת</w:t>
      </w:r>
      <w:r>
        <w:rPr>
          <w:rFonts w:cs="Arial" w:hint="cs"/>
          <w:rtl/>
        </w:rPr>
        <w:t>, רש"י.</w:t>
      </w:r>
      <w:r w:rsidRPr="00AC625B">
        <w:rPr>
          <w:rFonts w:cs="Arial"/>
          <w:rtl/>
        </w:rPr>
        <w:t xml:space="preserve"> </w:t>
      </w:r>
      <w:r w:rsidRPr="00C37D19">
        <w:rPr>
          <w:rFonts w:cs="Arial"/>
          <w:rtl/>
        </w:rPr>
        <w:t>וחלקו עליו התוספות (מח. ד"ה נשבע) דהא שבועת היסת לא נתקנה עד ימי רב נחמן</w:t>
      </w:r>
      <w:r>
        <w:rPr>
          <w:rFonts w:hint="cs"/>
          <w:rtl/>
        </w:rPr>
        <w:t>, ב"י.</w:t>
      </w:r>
    </w:p>
  </w:footnote>
  <w:footnote w:id="434">
    <w:p w14:paraId="79B99A08" w14:textId="0320FA85" w:rsidR="002C32C9" w:rsidRDefault="002C32C9" w:rsidP="00047293">
      <w:pPr>
        <w:pStyle w:val="a5"/>
      </w:pPr>
      <w:r>
        <w:rPr>
          <w:rStyle w:val="a7"/>
        </w:rPr>
        <w:footnoteRef/>
      </w:r>
      <w:r>
        <w:rPr>
          <w:rtl/>
        </w:rPr>
        <w:t xml:space="preserve"> </w:t>
      </w:r>
      <w:r>
        <w:rPr>
          <w:rFonts w:cs="Arial" w:hint="cs"/>
          <w:rtl/>
        </w:rPr>
        <w:t>ו</w:t>
      </w:r>
      <w:r w:rsidRPr="00C37D19">
        <w:rPr>
          <w:rFonts w:cs="Arial"/>
          <w:rtl/>
        </w:rPr>
        <w:t>טעמא דשדיוה רבנן לשבועה אבעל הבית ולא אחנוני</w:t>
      </w:r>
      <w:r>
        <w:rPr>
          <w:rFonts w:cs="Arial" w:hint="cs"/>
          <w:rtl/>
        </w:rPr>
        <w:t>,</w:t>
      </w:r>
      <w:r w:rsidRPr="00C37D19">
        <w:rPr>
          <w:rFonts w:cs="Arial"/>
          <w:rtl/>
        </w:rPr>
        <w:t xml:space="preserve"> משום דטענת בעל הבית מעליא מדחנוני</w:t>
      </w:r>
      <w:r>
        <w:rPr>
          <w:rFonts w:cs="Arial" w:hint="cs"/>
          <w:rtl/>
        </w:rPr>
        <w:t>,</w:t>
      </w:r>
      <w:r w:rsidRPr="00C37D19">
        <w:rPr>
          <w:rFonts w:cs="Arial"/>
          <w:rtl/>
        </w:rPr>
        <w:t xml:space="preserve"> דחנוני גופיה מודה שמכר לו הפירות ואינו תובע ממנו אלא דמיהם</w:t>
      </w:r>
      <w:r>
        <w:rPr>
          <w:rFonts w:cs="Arial" w:hint="cs"/>
          <w:rtl/>
        </w:rPr>
        <w:t>.</w:t>
      </w:r>
      <w:r w:rsidRPr="00C37D19">
        <w:rPr>
          <w:rFonts w:cs="Arial"/>
          <w:rtl/>
        </w:rPr>
        <w:t xml:space="preserve"> ומשום הכי בעל הבית נשבע ונוטל ולא חנוני</w:t>
      </w:r>
      <w:r>
        <w:rPr>
          <w:rFonts w:cs="Arial" w:hint="cs"/>
          <w:rtl/>
        </w:rPr>
        <w:t>, ר"ן (שם).</w:t>
      </w:r>
    </w:p>
  </w:footnote>
  <w:footnote w:id="435">
    <w:p w14:paraId="094EB3A3" w14:textId="1683C73A" w:rsidR="002C32C9" w:rsidRDefault="002C32C9" w:rsidP="00047293">
      <w:pPr>
        <w:pStyle w:val="a5"/>
        <w:rPr>
          <w:rtl/>
        </w:rPr>
      </w:pPr>
      <w:r>
        <w:rPr>
          <w:rStyle w:val="a7"/>
        </w:rPr>
        <w:footnoteRef/>
      </w:r>
      <w:r>
        <w:rPr>
          <w:rtl/>
        </w:rPr>
        <w:t xml:space="preserve"> </w:t>
      </w:r>
      <w:r w:rsidRPr="00C37D19">
        <w:rPr>
          <w:rFonts w:cs="Arial"/>
          <w:rtl/>
        </w:rPr>
        <w:t>פירוש</w:t>
      </w:r>
      <w:r>
        <w:rPr>
          <w:rFonts w:cs="Arial" w:hint="cs"/>
          <w:rtl/>
        </w:rPr>
        <w:t>,</w:t>
      </w:r>
      <w:r w:rsidRPr="00C37D19">
        <w:rPr>
          <w:rFonts w:cs="Arial"/>
          <w:rtl/>
        </w:rPr>
        <w:t xml:space="preserve"> דחנוני טוען שמעשה שהיה כך היה</w:t>
      </w:r>
      <w:r>
        <w:rPr>
          <w:rFonts w:cs="Arial" w:hint="cs"/>
          <w:rtl/>
        </w:rPr>
        <w:t>,</w:t>
      </w:r>
      <w:r w:rsidRPr="00C37D19">
        <w:rPr>
          <w:rFonts w:cs="Arial"/>
          <w:rtl/>
        </w:rPr>
        <w:t xml:space="preserve"> שבא אליו בעל הבית ואין בידו דינר ואמר לו תן לי בדינר פירות ועכשיו אביא לך את הדינר</w:t>
      </w:r>
      <w:r>
        <w:rPr>
          <w:rFonts w:cs="Arial" w:hint="cs"/>
          <w:rtl/>
        </w:rPr>
        <w:t>,</w:t>
      </w:r>
      <w:r w:rsidRPr="00C37D19">
        <w:rPr>
          <w:rFonts w:cs="Arial"/>
          <w:rtl/>
        </w:rPr>
        <w:t xml:space="preserve"> ונתן לו הפירות והוליכם לתוך ביתו</w:t>
      </w:r>
      <w:r>
        <w:rPr>
          <w:rFonts w:cs="Arial" w:hint="cs"/>
          <w:rtl/>
        </w:rPr>
        <w:t>.</w:t>
      </w:r>
      <w:r w:rsidRPr="00C37D19">
        <w:rPr>
          <w:rFonts w:cs="Arial"/>
          <w:rtl/>
        </w:rPr>
        <w:t xml:space="preserve"> ואחר כך חזר אליו ופרע לו את הדינר ובעל הבית טוען</w:t>
      </w:r>
      <w:r>
        <w:rPr>
          <w:rFonts w:cs="Arial" w:hint="cs"/>
          <w:rtl/>
        </w:rPr>
        <w:t xml:space="preserve">- </w:t>
      </w:r>
      <w:r w:rsidRPr="00C37D19">
        <w:rPr>
          <w:rFonts w:cs="Arial"/>
          <w:rtl/>
        </w:rPr>
        <w:t>לא כי אלא קודם שנתתי הדינר לא לקחתי פירות מעולם</w:t>
      </w:r>
      <w:r>
        <w:rPr>
          <w:rFonts w:cs="Arial" w:hint="cs"/>
          <w:rtl/>
        </w:rPr>
        <w:t>,</w:t>
      </w:r>
      <w:r w:rsidRPr="00C37D19">
        <w:rPr>
          <w:rFonts w:cs="Arial"/>
          <w:rtl/>
        </w:rPr>
        <w:t xml:space="preserve"> ולא נתתי לך הדינר אלא בשביל הפירות שהם ברשות הרבים</w:t>
      </w:r>
      <w:r>
        <w:rPr>
          <w:rFonts w:cs="Arial" w:hint="cs"/>
          <w:rtl/>
        </w:rPr>
        <w:t>.</w:t>
      </w:r>
      <w:r w:rsidRPr="00C37D19">
        <w:rPr>
          <w:rFonts w:cs="Arial"/>
          <w:rtl/>
        </w:rPr>
        <w:t xml:space="preserve"> וקאמר תנא קמא דישבע חנוני שלא נתן בעל הבית הדינר אלא בשביל הפירות שלקח כבר והוליכם לתוך ביתו ונוטל החנוני אלו הפירות שהם ברשות הרבים</w:t>
      </w:r>
      <w:r>
        <w:rPr>
          <w:rFonts w:cs="Arial" w:hint="cs"/>
          <w:rtl/>
        </w:rPr>
        <w:t>,</w:t>
      </w:r>
      <w:r w:rsidRPr="00C37D19">
        <w:rPr>
          <w:rFonts w:cs="Arial"/>
          <w:rtl/>
        </w:rPr>
        <w:t xml:space="preserve"> משום דטענתיה דחנוני מעליא טפי</w:t>
      </w:r>
      <w:r>
        <w:rPr>
          <w:rFonts w:cs="Arial" w:hint="cs"/>
          <w:rtl/>
        </w:rPr>
        <w:t>,</w:t>
      </w:r>
      <w:r w:rsidRPr="00C37D19">
        <w:rPr>
          <w:rFonts w:cs="Arial"/>
          <w:rtl/>
        </w:rPr>
        <w:t xml:space="preserve"> לפי שלדבריו אין לבעל הבית שום דררא בפירות הללו</w:t>
      </w:r>
      <w:r>
        <w:rPr>
          <w:rFonts w:cs="Arial" w:hint="cs"/>
          <w:rtl/>
        </w:rPr>
        <w:t>.</w:t>
      </w:r>
      <w:r w:rsidRPr="00C37D19">
        <w:rPr>
          <w:rFonts w:cs="Arial"/>
          <w:rtl/>
        </w:rPr>
        <w:t xml:space="preserve"> ובעל הבית מודה לחנוני שהן שלו</w:t>
      </w:r>
      <w:r>
        <w:rPr>
          <w:rFonts w:cs="Arial" w:hint="cs"/>
          <w:rtl/>
        </w:rPr>
        <w:t>,</w:t>
      </w:r>
      <w:r w:rsidRPr="00C37D19">
        <w:rPr>
          <w:rFonts w:cs="Arial"/>
          <w:rtl/>
        </w:rPr>
        <w:t xml:space="preserve"> אלא שנתן לו הדינר בשבילן</w:t>
      </w:r>
      <w:r>
        <w:rPr>
          <w:rFonts w:cs="Arial" w:hint="cs"/>
          <w:rtl/>
        </w:rPr>
        <w:t>,</w:t>
      </w:r>
      <w:r w:rsidRPr="00C37D19">
        <w:rPr>
          <w:rFonts w:cs="Arial"/>
          <w:rtl/>
        </w:rPr>
        <w:t xml:space="preserve"> ומשום דטענתיה דחנוני מעליא טפי אמרו שיהא נשבע ונוטל </w:t>
      </w:r>
      <w:r w:rsidRPr="00F10328">
        <w:rPr>
          <w:rFonts w:cs="Arial" w:hint="cs"/>
          <w:sz w:val="16"/>
          <w:szCs w:val="16"/>
          <w:rtl/>
        </w:rPr>
        <w:t>(</w:t>
      </w:r>
      <w:r w:rsidRPr="00F10328">
        <w:rPr>
          <w:rFonts w:cs="Arial"/>
          <w:sz w:val="16"/>
          <w:szCs w:val="16"/>
          <w:rtl/>
        </w:rPr>
        <w:t>ופליג רבי יהודה בסיפא ואמר דכי היכי דברישא נשבע בעל הבית ונוטל</w:t>
      </w:r>
      <w:r w:rsidRPr="00F10328">
        <w:rPr>
          <w:rFonts w:cs="Arial" w:hint="cs"/>
          <w:sz w:val="16"/>
          <w:szCs w:val="16"/>
          <w:rtl/>
        </w:rPr>
        <w:t>,</w:t>
      </w:r>
      <w:r w:rsidRPr="00F10328">
        <w:rPr>
          <w:rFonts w:cs="Arial"/>
          <w:sz w:val="16"/>
          <w:szCs w:val="16"/>
          <w:rtl/>
        </w:rPr>
        <w:t xml:space="preserve"> הכי נמי בסיפא</w:t>
      </w:r>
      <w:r w:rsidRPr="00F10328">
        <w:rPr>
          <w:rFonts w:cs="Arial" w:hint="cs"/>
          <w:sz w:val="16"/>
          <w:szCs w:val="16"/>
          <w:rtl/>
        </w:rPr>
        <w:t>,</w:t>
      </w:r>
      <w:r w:rsidRPr="00F10328">
        <w:rPr>
          <w:rFonts w:cs="Arial"/>
          <w:sz w:val="16"/>
          <w:szCs w:val="16"/>
          <w:rtl/>
        </w:rPr>
        <w:t xml:space="preserve"> לפי שאין דרך חנוני להניח פירותיו ברשות הרבים עד שימכרו</w:t>
      </w:r>
      <w:r w:rsidRPr="00F10328">
        <w:rPr>
          <w:rFonts w:cs="Arial" w:hint="cs"/>
          <w:sz w:val="16"/>
          <w:szCs w:val="16"/>
          <w:rtl/>
        </w:rPr>
        <w:t>,</w:t>
      </w:r>
      <w:r w:rsidRPr="00F10328">
        <w:rPr>
          <w:rFonts w:cs="Arial"/>
          <w:sz w:val="16"/>
          <w:szCs w:val="16"/>
          <w:rtl/>
        </w:rPr>
        <w:t xml:space="preserve"> וכיון שמצינו אותם ברשות הרבים ודאי בעל הבית זה קנה אותם</w:t>
      </w:r>
      <w:r w:rsidRPr="00F10328">
        <w:rPr>
          <w:rFonts w:cs="Arial" w:hint="cs"/>
          <w:sz w:val="16"/>
          <w:szCs w:val="16"/>
          <w:rtl/>
        </w:rPr>
        <w:t>,</w:t>
      </w:r>
      <w:r w:rsidRPr="00F10328">
        <w:rPr>
          <w:rFonts w:cs="Arial"/>
          <w:sz w:val="16"/>
          <w:szCs w:val="16"/>
          <w:rtl/>
        </w:rPr>
        <w:t xml:space="preserve"> ומשום הכי נשבע ונוטל</w:t>
      </w:r>
      <w:r>
        <w:rPr>
          <w:rFonts w:cs="Arial" w:hint="cs"/>
          <w:sz w:val="16"/>
          <w:szCs w:val="16"/>
          <w:rtl/>
        </w:rPr>
        <w:t>)</w:t>
      </w:r>
      <w:r>
        <w:rPr>
          <w:rFonts w:hint="cs"/>
          <w:rtl/>
        </w:rPr>
        <w:t>, ר"ן (שם).</w:t>
      </w:r>
      <w:r w:rsidRPr="00357CCB">
        <w:rPr>
          <w:rFonts w:cs="Arial" w:hint="cs"/>
          <w:rtl/>
        </w:rPr>
        <w:t xml:space="preserve"> </w:t>
      </w:r>
      <w:r>
        <w:rPr>
          <w:rFonts w:cs="Arial" w:hint="cs"/>
          <w:rtl/>
        </w:rPr>
        <w:t xml:space="preserve">והטור </w:t>
      </w:r>
      <w:r w:rsidRPr="003A1BDF">
        <w:rPr>
          <w:rFonts w:cs="Arial"/>
          <w:rtl/>
        </w:rPr>
        <w:t>ג</w:t>
      </w:r>
      <w:r>
        <w:rPr>
          <w:rFonts w:cs="Arial" w:hint="cs"/>
          <w:rtl/>
        </w:rPr>
        <w:t>"</w:t>
      </w:r>
      <w:r w:rsidRPr="003A1BDF">
        <w:rPr>
          <w:rFonts w:cs="Arial"/>
          <w:rtl/>
        </w:rPr>
        <w:t>כ פירשה על דרך זו</w:t>
      </w:r>
      <w:r w:rsidRPr="003A1BDF">
        <w:rPr>
          <w:rFonts w:cs="Arial" w:hint="cs"/>
          <w:rtl/>
        </w:rPr>
        <w:t>,</w:t>
      </w:r>
      <w:r w:rsidRPr="003A1BDF">
        <w:rPr>
          <w:rFonts w:cs="Arial"/>
          <w:rtl/>
        </w:rPr>
        <w:t xml:space="preserve"> אלא ששינה</w:t>
      </w:r>
      <w:r w:rsidRPr="003A1BDF">
        <w:rPr>
          <w:rFonts w:cs="Arial" w:hint="cs"/>
          <w:rtl/>
        </w:rPr>
        <w:t>,</w:t>
      </w:r>
      <w:r w:rsidRPr="003A1BDF">
        <w:rPr>
          <w:rFonts w:cs="Arial"/>
          <w:rtl/>
        </w:rPr>
        <w:t xml:space="preserve"> שהרמב"ם והר"ן כתבו שהם טוענים על הפירות שברשות הרבים אבל הדינר נתנו לחנוני</w:t>
      </w:r>
      <w:r w:rsidRPr="003A1BDF">
        <w:rPr>
          <w:rFonts w:cs="Arial" w:hint="cs"/>
          <w:rtl/>
        </w:rPr>
        <w:t>.</w:t>
      </w:r>
      <w:r w:rsidRPr="003A1BDF">
        <w:rPr>
          <w:rFonts w:cs="Arial"/>
          <w:rtl/>
        </w:rPr>
        <w:t xml:space="preserve"> ורבינו כתב שהם טוענים על הדינר כלומר דכי תנן נתן לו את הדינר היינו דומיא דרישא דקתני נתן לו את הפירות</w:t>
      </w:r>
      <w:r w:rsidRPr="003A1BDF">
        <w:rPr>
          <w:rFonts w:cs="Arial" w:hint="cs"/>
          <w:rtl/>
        </w:rPr>
        <w:t>,</w:t>
      </w:r>
      <w:r w:rsidRPr="003A1BDF">
        <w:rPr>
          <w:rFonts w:cs="Arial"/>
          <w:rtl/>
        </w:rPr>
        <w:t xml:space="preserve"> ור</w:t>
      </w:r>
      <w:r>
        <w:rPr>
          <w:rFonts w:cs="Arial" w:hint="cs"/>
          <w:rtl/>
        </w:rPr>
        <w:t>"</w:t>
      </w:r>
      <w:r w:rsidRPr="003A1BDF">
        <w:rPr>
          <w:rFonts w:cs="Arial"/>
          <w:rtl/>
        </w:rPr>
        <w:t>ל שנתנם ברשות הרבים הכי נמי נתן לו את הדינר דסיפא רוצה לומר שנתנו ברשות הרבים</w:t>
      </w:r>
      <w:r>
        <w:rPr>
          <w:rFonts w:cs="Arial" w:hint="cs"/>
          <w:rtl/>
        </w:rPr>
        <w:t>, ב"י</w:t>
      </w:r>
      <w:r w:rsidRPr="003A1BDF">
        <w:rPr>
          <w:rFonts w:cs="Arial"/>
          <w:rtl/>
        </w:rPr>
        <w:t>.</w:t>
      </w:r>
    </w:p>
  </w:footnote>
  <w:footnote w:id="436">
    <w:p w14:paraId="7B82A6C0" w14:textId="03FAB0D6" w:rsidR="002C32C9" w:rsidRDefault="002C32C9" w:rsidP="00047293">
      <w:pPr>
        <w:pStyle w:val="a5"/>
      </w:pPr>
      <w:r>
        <w:rPr>
          <w:rStyle w:val="a7"/>
        </w:rPr>
        <w:footnoteRef/>
      </w:r>
      <w:r>
        <w:rPr>
          <w:rtl/>
        </w:rPr>
        <w:t xml:space="preserve"> </w:t>
      </w:r>
      <w:r w:rsidRPr="00C37D19">
        <w:rPr>
          <w:rFonts w:cs="Arial"/>
          <w:rtl/>
        </w:rPr>
        <w:t>היינו לומר שאין כאן שבועת המשנה כלל</w:t>
      </w:r>
      <w:r>
        <w:rPr>
          <w:rFonts w:cs="Arial" w:hint="cs"/>
          <w:rtl/>
        </w:rPr>
        <w:t>,</w:t>
      </w:r>
      <w:r w:rsidRPr="00C37D19">
        <w:rPr>
          <w:rFonts w:cs="Arial"/>
          <w:rtl/>
        </w:rPr>
        <w:t xml:space="preserve"> ומיהו שבועת היסת יש כאן לבתר דאתקנה רב נחמן</w:t>
      </w:r>
      <w:r>
        <w:rPr>
          <w:rFonts w:cs="Arial" w:hint="cs"/>
          <w:rtl/>
        </w:rPr>
        <w:t>.</w:t>
      </w:r>
      <w:r w:rsidRPr="00C37D19">
        <w:rPr>
          <w:rFonts w:cs="Arial"/>
          <w:rtl/>
        </w:rPr>
        <w:t xml:space="preserve"> ונמצא לפי פירוש זה ששבועה זו השנויה כאן מן הנשבעין ונוטלין היא</w:t>
      </w:r>
      <w:r>
        <w:rPr>
          <w:rFonts w:cs="Arial" w:hint="cs"/>
          <w:rtl/>
        </w:rPr>
        <w:t>, ר"ן (שם).</w:t>
      </w:r>
    </w:p>
  </w:footnote>
  <w:footnote w:id="437">
    <w:p w14:paraId="2194D0AF" w14:textId="77777777" w:rsidR="002C32C9" w:rsidRDefault="002C32C9" w:rsidP="00047293">
      <w:pPr>
        <w:pStyle w:val="a5"/>
        <w:rPr>
          <w:rtl/>
        </w:rPr>
      </w:pPr>
      <w:r>
        <w:rPr>
          <w:rStyle w:val="a7"/>
        </w:rPr>
        <w:footnoteRef/>
      </w:r>
      <w:r>
        <w:rPr>
          <w:rtl/>
        </w:rPr>
        <w:t xml:space="preserve"> </w:t>
      </w:r>
      <w:r w:rsidRPr="00C37D19">
        <w:rPr>
          <w:rFonts w:cs="Arial"/>
          <w:rtl/>
        </w:rPr>
        <w:t>ודע שהתוספות (שם) פירשו פירושים אחרים</w:t>
      </w:r>
      <w:r>
        <w:rPr>
          <w:rFonts w:cs="Arial" w:hint="cs"/>
          <w:rtl/>
        </w:rPr>
        <w:t>,</w:t>
      </w:r>
      <w:r w:rsidRPr="00C37D19">
        <w:rPr>
          <w:rFonts w:cs="Arial"/>
          <w:rtl/>
        </w:rPr>
        <w:t xml:space="preserve"> והר"ן (לא.) בשם הראב"ד כתב פירוש אחר</w:t>
      </w:r>
      <w:r>
        <w:rPr>
          <w:rFonts w:cs="Arial" w:hint="cs"/>
          <w:rtl/>
        </w:rPr>
        <w:t>,</w:t>
      </w:r>
      <w:r w:rsidRPr="00C37D19">
        <w:rPr>
          <w:rFonts w:cs="Arial"/>
          <w:rtl/>
        </w:rPr>
        <w:t xml:space="preserve"> ולפי שאינן עולין לענין הלכה לא ראיתי לכתבם</w:t>
      </w:r>
      <w:r>
        <w:rPr>
          <w:rFonts w:cs="Arial" w:hint="cs"/>
          <w:rtl/>
        </w:rPr>
        <w:t>,</w:t>
      </w:r>
      <w:r w:rsidRPr="00C37D19">
        <w:rPr>
          <w:rFonts w:cs="Arial"/>
          <w:rtl/>
        </w:rPr>
        <w:t xml:space="preserve"> דהא כיון דהרי"ף והרמב"ם והרא"ש ורבינו קיימי בחדא שיטתא כוותייהו קיימא לן</w:t>
      </w:r>
      <w:r>
        <w:rPr>
          <w:rFonts w:hint="cs"/>
          <w:rtl/>
        </w:rPr>
        <w:t>, ב"י.</w:t>
      </w:r>
    </w:p>
  </w:footnote>
  <w:footnote w:id="438">
    <w:p w14:paraId="6C4E5366" w14:textId="3EF7C7C4" w:rsidR="002C32C9" w:rsidRDefault="002C32C9" w:rsidP="00047293">
      <w:pPr>
        <w:pStyle w:val="a5"/>
      </w:pPr>
      <w:r>
        <w:rPr>
          <w:rStyle w:val="a7"/>
        </w:rPr>
        <w:footnoteRef/>
      </w:r>
      <w:r>
        <w:rPr>
          <w:rtl/>
        </w:rPr>
        <w:t xml:space="preserve"> </w:t>
      </w:r>
      <w:r w:rsidRPr="003D56D3">
        <w:rPr>
          <w:rFonts w:cs="Arial"/>
          <w:rtl/>
        </w:rPr>
        <w:t>שבועה עצמה של היסת תקנתא היא ותקנתא שיהא תובע נשבע ונוטל לתקנתא היסת שבועה שלא באה עליו אלא בתקנת חכמים לא עבדינן ויפסיד התובע בלא שום שבועה</w:t>
      </w:r>
      <w:r>
        <w:rPr>
          <w:rFonts w:cs="Arial" w:hint="cs"/>
          <w:rtl/>
        </w:rPr>
        <w:t>, רש"י.</w:t>
      </w:r>
    </w:p>
  </w:footnote>
  <w:footnote w:id="439">
    <w:p w14:paraId="359CF664" w14:textId="4E19CC5D" w:rsidR="002C32C9" w:rsidRDefault="002C32C9" w:rsidP="00047293">
      <w:pPr>
        <w:pStyle w:val="a5"/>
      </w:pPr>
      <w:r>
        <w:rPr>
          <w:rStyle w:val="a7"/>
        </w:rPr>
        <w:footnoteRef/>
      </w:r>
      <w:r>
        <w:rPr>
          <w:rtl/>
        </w:rPr>
        <w:t xml:space="preserve"> </w:t>
      </w:r>
      <w:r w:rsidRPr="00062BBD">
        <w:rPr>
          <w:rFonts w:cs="Arial"/>
          <w:rtl/>
        </w:rPr>
        <w:t>(א) ובמרדכי פרק שבועת הדיינין (ריש ע"ג) (סי' תשסט) דכן כתבו ראב"ן וראבי"ה ורבינו ברוך ודלא כרשב"ט דחולק:</w:t>
      </w:r>
    </w:p>
  </w:footnote>
  <w:footnote w:id="440">
    <w:p w14:paraId="0E2EF062"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התובע שהנתבע שכנגדו חשוד על השבועה ונתחייב הנתבע שבועה מן התורה ע"י הודאה במקצת נשבע התובע ונוטל, רש"י.</w:t>
      </w:r>
    </w:p>
  </w:footnote>
  <w:footnote w:id="441">
    <w:p w14:paraId="1A1F845F" w14:textId="3E11A913" w:rsidR="002C32C9" w:rsidRDefault="002C32C9" w:rsidP="00047293">
      <w:pPr>
        <w:pStyle w:val="a5"/>
      </w:pPr>
      <w:r>
        <w:rPr>
          <w:rStyle w:val="a7"/>
        </w:rPr>
        <w:footnoteRef/>
      </w:r>
      <w:r>
        <w:rPr>
          <w:rtl/>
        </w:rPr>
        <w:t xml:space="preserve"> </w:t>
      </w:r>
      <w:r w:rsidRPr="000B6765">
        <w:rPr>
          <w:rFonts w:cs="Arial"/>
          <w:rtl/>
        </w:rPr>
        <w:t>וכתב הר"ן (כח: ד"ה מתני') שהקשה הרשב"א (מו: ד"ה ושכנגדו) שבועת העדות מאן מוכח דעבר עליה במזיד דילמא אישתלי ולאו מזיד הוא. ותירץ הר"ן דכל שהיה עדות כל כך קרוב דאי אפשר לתלות בו שכחה לא אמרינן דילמא אישתלי</w:t>
      </w:r>
      <w:r>
        <w:rPr>
          <w:rFonts w:cs="Arial" w:hint="cs"/>
          <w:rtl/>
        </w:rPr>
        <w:t>, ב"י.</w:t>
      </w:r>
    </w:p>
  </w:footnote>
  <w:footnote w:id="442">
    <w:p w14:paraId="77FEB1F2"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בין שנחשד על שבועת העדות בין שנחשד על שבועת הפקדון שכפר ונשבע על שקר, רש"י.</w:t>
      </w:r>
    </w:p>
  </w:footnote>
  <w:footnote w:id="443">
    <w:p w14:paraId="5E889A65"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שהוא רע לשמים עליה ולא לבריות אעפ"כ הוא נפסל על ידה לשבועה, רש"י.</w:t>
      </w:r>
    </w:p>
  </w:footnote>
  <w:footnote w:id="444">
    <w:p w14:paraId="3997EFA8" w14:textId="77777777" w:rsidR="002C32C9" w:rsidRPr="00845316" w:rsidRDefault="002C32C9" w:rsidP="00047293">
      <w:pPr>
        <w:spacing w:after="0" w:line="240" w:lineRule="auto"/>
        <w:rPr>
          <w:rFonts w:asciiTheme="minorBidi" w:hAnsiTheme="minorBidi"/>
          <w:sz w:val="20"/>
          <w:szCs w:val="20"/>
          <w:rtl/>
        </w:rPr>
      </w:pPr>
      <w:r w:rsidRPr="00845316">
        <w:rPr>
          <w:rStyle w:val="a7"/>
          <w:rFonts w:asciiTheme="minorBidi" w:hAnsiTheme="minorBidi"/>
        </w:rPr>
        <w:footnoteRef/>
      </w:r>
      <w:r w:rsidRPr="00845316">
        <w:rPr>
          <w:rFonts w:asciiTheme="minorBidi" w:hAnsiTheme="minorBidi"/>
          <w:sz w:val="20"/>
          <w:szCs w:val="20"/>
          <w:rtl/>
        </w:rPr>
        <w:t xml:space="preserve"> היינו שבועה דלהבא. ועי' לקמן בפירושים על קטע זה. </w:t>
      </w:r>
    </w:p>
  </w:footnote>
  <w:footnote w:id="445">
    <w:p w14:paraId="14D1C724"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וראיה מפרק הכותב </w:t>
      </w:r>
      <w:r w:rsidRPr="007B4229">
        <w:rPr>
          <w:rFonts w:asciiTheme="minorBidi" w:hAnsiTheme="minorBidi"/>
          <w:sz w:val="16"/>
          <w:szCs w:val="16"/>
          <w:rtl/>
        </w:rPr>
        <w:t xml:space="preserve">(כתובות פה.) </w:t>
      </w:r>
      <w:r w:rsidRPr="00845316">
        <w:rPr>
          <w:rFonts w:asciiTheme="minorBidi" w:hAnsiTheme="minorBidi"/>
          <w:rtl/>
        </w:rPr>
        <w:t xml:space="preserve">דאמר ההיא איתתא דאיחייבא שבועה בבי דינא דרבא אמרה ליה בת רב חסדא ידענא בההיא איתתא דחשידא אשבועה ובה"ג </w:t>
      </w:r>
      <w:r w:rsidRPr="007B4229">
        <w:rPr>
          <w:rFonts w:asciiTheme="minorBidi" w:hAnsiTheme="minorBidi"/>
          <w:sz w:val="16"/>
          <w:szCs w:val="16"/>
          <w:rtl/>
        </w:rPr>
        <w:t xml:space="preserve">(סי' נב קטו ע"ג) </w:t>
      </w:r>
      <w:r w:rsidRPr="00845316">
        <w:rPr>
          <w:rFonts w:asciiTheme="minorBidi" w:hAnsiTheme="minorBidi"/>
          <w:rtl/>
        </w:rPr>
        <w:t>גריס ידענא בההיא איתתא דמפקא שם שמים לבטלה ופירושו שנשבעת ואינה מקיימת כגון שלא תאכל ואוכלת והפכה רבא אשכנגדה אע"ג דאיכא למימר בקושטא מישתבע חשיב לה חשודה</w:t>
      </w:r>
      <w:r>
        <w:rPr>
          <w:rFonts w:asciiTheme="minorBidi" w:hAnsiTheme="minorBidi" w:hint="cs"/>
          <w:rtl/>
        </w:rPr>
        <w:t>, ב"י בשם התוס'</w:t>
      </w:r>
      <w:r w:rsidRPr="00845316">
        <w:rPr>
          <w:rFonts w:asciiTheme="minorBidi" w:hAnsiTheme="minorBidi"/>
          <w:rtl/>
        </w:rPr>
        <w:t>.</w:t>
      </w:r>
    </w:p>
  </w:footnote>
  <w:footnote w:id="446">
    <w:p w14:paraId="4ED17204"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הטור (סי' צב) כ' שדעת הרמב"ם כדעת רש"י, אך בפ"ב מהל' טוען ונטען ה"ב מפורש להפך, וכ"כ הריב"ש והב"י. </w:t>
      </w:r>
    </w:p>
  </w:footnote>
  <w:footnote w:id="447">
    <w:p w14:paraId="540FD74C"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רב האי </w:t>
      </w:r>
      <w:r w:rsidRPr="00845316">
        <w:rPr>
          <w:rFonts w:asciiTheme="minorBidi" w:hAnsiTheme="minorBidi"/>
          <w:sz w:val="16"/>
          <w:szCs w:val="16"/>
          <w:rtl/>
        </w:rPr>
        <w:t>(כ"כ בשמו הה"מ בהל' טוען פ"ב ה"ב)</w:t>
      </w:r>
      <w:r w:rsidRPr="00845316">
        <w:rPr>
          <w:rFonts w:asciiTheme="minorBidi" w:hAnsiTheme="minorBidi"/>
          <w:rtl/>
        </w:rPr>
        <w:t xml:space="preserve"> בה"ג </w:t>
      </w:r>
      <w:r w:rsidRPr="00845316">
        <w:rPr>
          <w:rFonts w:asciiTheme="minorBidi" w:hAnsiTheme="minorBidi"/>
          <w:sz w:val="16"/>
          <w:szCs w:val="16"/>
          <w:rtl/>
        </w:rPr>
        <w:t xml:space="preserve">(סי' נב קטו ע"ג) </w:t>
      </w:r>
      <w:r w:rsidRPr="00845316">
        <w:rPr>
          <w:rFonts w:asciiTheme="minorBidi" w:hAnsiTheme="minorBidi"/>
          <w:rtl/>
        </w:rPr>
        <w:t xml:space="preserve">ר"ת </w:t>
      </w:r>
      <w:r w:rsidRPr="00845316">
        <w:rPr>
          <w:rFonts w:asciiTheme="minorBidi" w:hAnsiTheme="minorBidi"/>
          <w:sz w:val="16"/>
          <w:szCs w:val="16"/>
          <w:rtl/>
        </w:rPr>
        <w:t xml:space="preserve">(תוס' שבועות מו: ד"ה אבל) </w:t>
      </w:r>
      <w:r w:rsidRPr="00845316">
        <w:rPr>
          <w:rFonts w:asciiTheme="minorBidi" w:hAnsiTheme="minorBidi"/>
          <w:rtl/>
        </w:rPr>
        <w:t>(רמב"ם</w:t>
      </w:r>
      <w:r w:rsidRPr="00845316">
        <w:rPr>
          <w:rFonts w:asciiTheme="minorBidi" w:hAnsiTheme="minorBidi"/>
          <w:sz w:val="16"/>
          <w:szCs w:val="16"/>
          <w:rtl/>
        </w:rPr>
        <w:t xml:space="preserve"> להב' ריב"ש [סי' שדמ] והב"י</w:t>
      </w:r>
      <w:r w:rsidRPr="00845316">
        <w:rPr>
          <w:rFonts w:asciiTheme="minorBidi" w:hAnsiTheme="minorBidi"/>
          <w:rtl/>
        </w:rPr>
        <w:t xml:space="preserve">) מהר"ם </w:t>
      </w:r>
      <w:r w:rsidRPr="00845316">
        <w:rPr>
          <w:rFonts w:asciiTheme="minorBidi" w:hAnsiTheme="minorBidi"/>
          <w:sz w:val="16"/>
          <w:szCs w:val="16"/>
          <w:rtl/>
        </w:rPr>
        <w:t xml:space="preserve">(בתוספותיו ד"ל סי' קג, הביאו המרדכי [שם]) </w:t>
      </w:r>
      <w:r w:rsidRPr="00845316">
        <w:rPr>
          <w:rFonts w:asciiTheme="minorBidi" w:hAnsiTheme="minorBidi"/>
          <w:rtl/>
        </w:rPr>
        <w:t xml:space="preserve">רא"ש </w:t>
      </w:r>
      <w:r w:rsidRPr="00845316">
        <w:rPr>
          <w:rFonts w:asciiTheme="minorBidi" w:hAnsiTheme="minorBidi"/>
          <w:sz w:val="16"/>
          <w:szCs w:val="16"/>
          <w:rtl/>
        </w:rPr>
        <w:t>(כ"כ הטור בשמו)</w:t>
      </w:r>
      <w:r>
        <w:rPr>
          <w:rFonts w:asciiTheme="minorBidi" w:hAnsiTheme="minorBidi" w:hint="cs"/>
          <w:rtl/>
        </w:rPr>
        <w:t>. וכ"כ ה</w:t>
      </w:r>
      <w:r w:rsidRPr="00845316">
        <w:rPr>
          <w:rFonts w:asciiTheme="minorBidi" w:hAnsiTheme="minorBidi"/>
          <w:rtl/>
        </w:rPr>
        <w:t>טור.</w:t>
      </w:r>
    </w:p>
  </w:footnote>
  <w:footnote w:id="448">
    <w:p w14:paraId="7EC36243"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הביאוהו רא"ש טור ורי"ו, וכ' הב"י</w:t>
      </w:r>
      <w:r>
        <w:rPr>
          <w:rFonts w:asciiTheme="minorBidi" w:hAnsiTheme="minorBidi" w:hint="cs"/>
          <w:rtl/>
        </w:rPr>
        <w:t xml:space="preserve"> (בסי' לד ס"ו)</w:t>
      </w:r>
      <w:r w:rsidRPr="00845316">
        <w:rPr>
          <w:rFonts w:asciiTheme="minorBidi" w:hAnsiTheme="minorBidi"/>
          <w:rtl/>
        </w:rPr>
        <w:t>- "ולא ידעתי היכן כתב כן".</w:t>
      </w:r>
    </w:p>
  </w:footnote>
  <w:footnote w:id="449">
    <w:p w14:paraId="289D9482"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ר"ח</w:t>
      </w:r>
      <w:r w:rsidRPr="00845316">
        <w:rPr>
          <w:rFonts w:asciiTheme="minorBidi" w:hAnsiTheme="minorBidi"/>
          <w:sz w:val="16"/>
          <w:szCs w:val="16"/>
          <w:rtl/>
        </w:rPr>
        <w:t xml:space="preserve"> (הר"ן [בסנהדרין כח: ד"ה גמ'] כ"כ בשמו)</w:t>
      </w:r>
      <w:r w:rsidRPr="00845316">
        <w:rPr>
          <w:rFonts w:asciiTheme="minorBidi" w:hAnsiTheme="minorBidi"/>
          <w:rtl/>
        </w:rPr>
        <w:t xml:space="preserve"> (רי"ף </w:t>
      </w:r>
      <w:r>
        <w:rPr>
          <w:rFonts w:asciiTheme="minorBidi" w:hAnsiTheme="minorBidi" w:hint="cs"/>
          <w:sz w:val="16"/>
          <w:szCs w:val="16"/>
          <w:rtl/>
        </w:rPr>
        <w:t>כ"כ בשמו</w:t>
      </w:r>
      <w:r w:rsidRPr="00845316">
        <w:rPr>
          <w:rFonts w:asciiTheme="minorBidi" w:hAnsiTheme="minorBidi"/>
          <w:sz w:val="16"/>
          <w:szCs w:val="16"/>
          <w:rtl/>
        </w:rPr>
        <w:t xml:space="preserve"> </w:t>
      </w:r>
      <w:r>
        <w:rPr>
          <w:rFonts w:asciiTheme="minorBidi" w:hAnsiTheme="minorBidi" w:hint="cs"/>
          <w:sz w:val="16"/>
          <w:szCs w:val="16"/>
          <w:rtl/>
        </w:rPr>
        <w:t>ה</w:t>
      </w:r>
      <w:r w:rsidRPr="00845316">
        <w:rPr>
          <w:rFonts w:asciiTheme="minorBidi" w:hAnsiTheme="minorBidi"/>
          <w:sz w:val="16"/>
          <w:szCs w:val="16"/>
          <w:rtl/>
        </w:rPr>
        <w:t xml:space="preserve">רא"ש [שבועות סי' ז] </w:t>
      </w:r>
      <w:r>
        <w:rPr>
          <w:rFonts w:asciiTheme="minorBidi" w:hAnsiTheme="minorBidi" w:hint="cs"/>
          <w:sz w:val="16"/>
          <w:szCs w:val="16"/>
          <w:rtl/>
        </w:rPr>
        <w:t>ה</w:t>
      </w:r>
      <w:r w:rsidRPr="00845316">
        <w:rPr>
          <w:rFonts w:asciiTheme="minorBidi" w:hAnsiTheme="minorBidi"/>
          <w:sz w:val="16"/>
          <w:szCs w:val="16"/>
          <w:rtl/>
        </w:rPr>
        <w:t>טור ורי"ו [ח"ד נ"ב]</w:t>
      </w:r>
      <w:r w:rsidRPr="00845316">
        <w:rPr>
          <w:rFonts w:asciiTheme="minorBidi" w:hAnsiTheme="minorBidi"/>
          <w:rtl/>
        </w:rPr>
        <w:t>) רש"י (ר"י ראבי"ה ריב"א תוס'</w:t>
      </w:r>
      <w:r w:rsidRPr="00845316">
        <w:rPr>
          <w:rFonts w:asciiTheme="minorBidi" w:hAnsiTheme="minorBidi"/>
          <w:sz w:val="16"/>
          <w:szCs w:val="16"/>
          <w:rtl/>
        </w:rPr>
        <w:t xml:space="preserve"> כ"כ בשמם </w:t>
      </w:r>
      <w:r>
        <w:rPr>
          <w:rFonts w:asciiTheme="minorBidi" w:hAnsiTheme="minorBidi" w:hint="cs"/>
          <w:sz w:val="16"/>
          <w:szCs w:val="16"/>
          <w:rtl/>
        </w:rPr>
        <w:t>ה</w:t>
      </w:r>
      <w:r w:rsidRPr="00845316">
        <w:rPr>
          <w:rFonts w:asciiTheme="minorBidi" w:hAnsiTheme="minorBidi"/>
          <w:sz w:val="16"/>
          <w:szCs w:val="16"/>
          <w:rtl/>
        </w:rPr>
        <w:t>מרדכי [בשבועות ז ע"ג]</w:t>
      </w:r>
      <w:r w:rsidRPr="00845316">
        <w:rPr>
          <w:rFonts w:asciiTheme="minorBidi" w:hAnsiTheme="minorBidi"/>
          <w:rtl/>
        </w:rPr>
        <w:t>) (רמב"ם</w:t>
      </w:r>
      <w:r w:rsidRPr="00845316">
        <w:rPr>
          <w:rFonts w:asciiTheme="minorBidi" w:hAnsiTheme="minorBidi"/>
          <w:sz w:val="16"/>
          <w:szCs w:val="16"/>
          <w:rtl/>
        </w:rPr>
        <w:t xml:space="preserve"> להב' הטור [שם]</w:t>
      </w:r>
      <w:r w:rsidRPr="00845316">
        <w:rPr>
          <w:rFonts w:asciiTheme="minorBidi" w:hAnsiTheme="minorBidi"/>
          <w:rtl/>
        </w:rPr>
        <w:t xml:space="preserve">) (רמב"ן ורשב"א </w:t>
      </w:r>
      <w:r w:rsidRPr="00845316">
        <w:rPr>
          <w:rFonts w:asciiTheme="minorBidi" w:hAnsiTheme="minorBidi"/>
          <w:sz w:val="16"/>
          <w:szCs w:val="16"/>
          <w:rtl/>
        </w:rPr>
        <w:t>כ"כ בשמם הה"מ [בהל' טוען פ"ב ה"ב]</w:t>
      </w:r>
      <w:r w:rsidRPr="00845316">
        <w:rPr>
          <w:rFonts w:asciiTheme="minorBidi" w:hAnsiTheme="minorBidi"/>
          <w:rtl/>
        </w:rPr>
        <w:t>).</w:t>
      </w:r>
    </w:p>
  </w:footnote>
  <w:footnote w:id="450">
    <w:p w14:paraId="405715EB"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עיי"ש, דצ"ע מאי נפ"מ דלא עביד מעשה מ"מ עבירה זו חייבים עליה מלקות אלא שאין לוקין עליו ומ"מ חייב מלקות מיקרי, דרכ"מ (</w:t>
      </w:r>
      <w:r>
        <w:rPr>
          <w:rFonts w:asciiTheme="minorBidi" w:hAnsiTheme="minorBidi" w:hint="cs"/>
          <w:rtl/>
        </w:rPr>
        <w:t xml:space="preserve">סימן לד אות </w:t>
      </w:r>
      <w:r w:rsidRPr="00845316">
        <w:rPr>
          <w:rFonts w:asciiTheme="minorBidi" w:hAnsiTheme="minorBidi"/>
          <w:rtl/>
        </w:rPr>
        <w:t>ב*).</w:t>
      </w:r>
    </w:p>
  </w:footnote>
  <w:footnote w:id="451">
    <w:p w14:paraId="67F0B847" w14:textId="77777777" w:rsidR="002C32C9" w:rsidRPr="00845316" w:rsidRDefault="002C32C9" w:rsidP="00047293">
      <w:pPr>
        <w:pStyle w:val="a5"/>
        <w:rPr>
          <w:rFonts w:asciiTheme="minorBidi" w:hAnsiTheme="minorBidi"/>
          <w:color w:val="FF0000"/>
        </w:rPr>
      </w:pPr>
      <w:r w:rsidRPr="00845316">
        <w:rPr>
          <w:rStyle w:val="a7"/>
          <w:rFonts w:asciiTheme="minorBidi" w:hAnsiTheme="minorBidi"/>
        </w:rPr>
        <w:footnoteRef/>
      </w:r>
      <w:r w:rsidRPr="00845316">
        <w:rPr>
          <w:rFonts w:asciiTheme="minorBidi" w:hAnsiTheme="minorBidi"/>
          <w:rtl/>
        </w:rPr>
        <w:t xml:space="preserve"> ובכנה"ג (</w:t>
      </w:r>
      <w:r>
        <w:rPr>
          <w:rFonts w:asciiTheme="minorBidi" w:hAnsiTheme="minorBidi" w:hint="cs"/>
          <w:rtl/>
        </w:rPr>
        <w:t xml:space="preserve">סי' לד </w:t>
      </w:r>
      <w:r w:rsidRPr="00845316">
        <w:rPr>
          <w:rFonts w:asciiTheme="minorBidi" w:hAnsiTheme="minorBidi"/>
          <w:rtl/>
        </w:rPr>
        <w:t>הגב"י אות כו) ובתומים (</w:t>
      </w:r>
      <w:r>
        <w:rPr>
          <w:rFonts w:asciiTheme="minorBidi" w:hAnsiTheme="minorBidi" w:hint="cs"/>
          <w:rtl/>
        </w:rPr>
        <w:t xml:space="preserve">סי' לד </w:t>
      </w:r>
      <w:r w:rsidRPr="00845316">
        <w:rPr>
          <w:rFonts w:asciiTheme="minorBidi" w:hAnsiTheme="minorBidi"/>
          <w:rtl/>
        </w:rPr>
        <w:t xml:space="preserve">סק"ג) מבואר דאף לדברי הריב"ש מדרבנן ודאי דנפסל. </w:t>
      </w:r>
      <w:r w:rsidRPr="00845316">
        <w:rPr>
          <w:rFonts w:asciiTheme="minorBidi" w:hAnsiTheme="minorBidi"/>
          <w:color w:val="FF0000"/>
          <w:rtl/>
        </w:rPr>
        <w:t>צ"ע אם יש חולקים.</w:t>
      </w:r>
    </w:p>
  </w:footnote>
  <w:footnote w:id="452">
    <w:p w14:paraId="18DA68D1"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שבכל מקום הלכה כדברי המכריע, משא"ב</w:t>
      </w:r>
      <w:r w:rsidRPr="00845316">
        <w:rPr>
          <w:rFonts w:asciiTheme="minorBidi" w:hAnsiTheme="minorBidi"/>
          <w:sz w:val="16"/>
          <w:szCs w:val="16"/>
          <w:rtl/>
        </w:rPr>
        <w:t xml:space="preserve"> (סי' נא)</w:t>
      </w:r>
      <w:r w:rsidRPr="00845316">
        <w:rPr>
          <w:rFonts w:asciiTheme="minorBidi" w:hAnsiTheme="minorBidi"/>
          <w:rtl/>
        </w:rPr>
        <w:t xml:space="preserve">. והביאו הש"ך </w:t>
      </w:r>
      <w:r w:rsidRPr="00845316">
        <w:rPr>
          <w:rFonts w:asciiTheme="minorBidi" w:hAnsiTheme="minorBidi"/>
          <w:sz w:val="14"/>
          <w:szCs w:val="14"/>
          <w:rtl/>
        </w:rPr>
        <w:t>(</w:t>
      </w:r>
      <w:r>
        <w:rPr>
          <w:rFonts w:asciiTheme="minorBidi" w:hAnsiTheme="minorBidi" w:hint="cs"/>
          <w:sz w:val="14"/>
          <w:szCs w:val="14"/>
          <w:rtl/>
        </w:rPr>
        <w:t xml:space="preserve">סי' לד </w:t>
      </w:r>
      <w:r w:rsidRPr="00845316">
        <w:rPr>
          <w:rFonts w:asciiTheme="minorBidi" w:hAnsiTheme="minorBidi"/>
          <w:sz w:val="14"/>
          <w:szCs w:val="14"/>
          <w:rtl/>
        </w:rPr>
        <w:t xml:space="preserve">סק"ה) </w:t>
      </w:r>
      <w:r w:rsidRPr="00845316">
        <w:rPr>
          <w:rFonts w:asciiTheme="minorBidi" w:hAnsiTheme="minorBidi"/>
          <w:rtl/>
        </w:rPr>
        <w:t xml:space="preserve">אורים </w:t>
      </w:r>
      <w:r w:rsidRPr="00845316">
        <w:rPr>
          <w:rFonts w:asciiTheme="minorBidi" w:hAnsiTheme="minorBidi"/>
          <w:sz w:val="14"/>
          <w:szCs w:val="14"/>
          <w:rtl/>
        </w:rPr>
        <w:t>(</w:t>
      </w:r>
      <w:r>
        <w:rPr>
          <w:rFonts w:asciiTheme="minorBidi" w:hAnsiTheme="minorBidi" w:hint="cs"/>
          <w:sz w:val="14"/>
          <w:szCs w:val="14"/>
          <w:rtl/>
        </w:rPr>
        <w:t xml:space="preserve">סי' לד </w:t>
      </w:r>
      <w:r w:rsidRPr="00845316">
        <w:rPr>
          <w:rFonts w:asciiTheme="minorBidi" w:hAnsiTheme="minorBidi"/>
          <w:sz w:val="14"/>
          <w:szCs w:val="14"/>
          <w:rtl/>
        </w:rPr>
        <w:t xml:space="preserve">סק"ז) </w:t>
      </w:r>
      <w:r w:rsidRPr="00845316">
        <w:rPr>
          <w:rFonts w:asciiTheme="minorBidi" w:hAnsiTheme="minorBidi"/>
          <w:rtl/>
        </w:rPr>
        <w:t xml:space="preserve">ונתיבות </w:t>
      </w:r>
      <w:r w:rsidRPr="00845316">
        <w:rPr>
          <w:rFonts w:asciiTheme="minorBidi" w:hAnsiTheme="minorBidi"/>
          <w:sz w:val="14"/>
          <w:szCs w:val="14"/>
          <w:rtl/>
        </w:rPr>
        <w:t>(</w:t>
      </w:r>
      <w:r>
        <w:rPr>
          <w:rFonts w:asciiTheme="minorBidi" w:hAnsiTheme="minorBidi" w:hint="cs"/>
          <w:sz w:val="14"/>
          <w:szCs w:val="14"/>
          <w:rtl/>
        </w:rPr>
        <w:t xml:space="preserve">סי' לד </w:t>
      </w:r>
      <w:r w:rsidRPr="00845316">
        <w:rPr>
          <w:rFonts w:asciiTheme="minorBidi" w:hAnsiTheme="minorBidi"/>
          <w:sz w:val="14"/>
          <w:szCs w:val="14"/>
          <w:rtl/>
        </w:rPr>
        <w:t xml:space="preserve">סק"ה) </w:t>
      </w:r>
      <w:r w:rsidRPr="00845316">
        <w:rPr>
          <w:rFonts w:asciiTheme="minorBidi" w:hAnsiTheme="minorBidi"/>
          <w:rtl/>
        </w:rPr>
        <w:t>את דברי הריב"ש ומשא"ב.</w:t>
      </w:r>
    </w:p>
  </w:footnote>
  <w:footnote w:id="453">
    <w:p w14:paraId="0DF3D86B" w14:textId="77777777" w:rsidR="002C32C9" w:rsidRPr="00845316" w:rsidRDefault="002C32C9" w:rsidP="00047293">
      <w:pPr>
        <w:pStyle w:val="a5"/>
        <w:rPr>
          <w:rFonts w:asciiTheme="minorBidi" w:hAnsiTheme="minorBidi"/>
        </w:rPr>
      </w:pPr>
      <w:r w:rsidRPr="00845316">
        <w:rPr>
          <w:rStyle w:val="a7"/>
          <w:rFonts w:asciiTheme="minorBidi" w:hAnsiTheme="minorBidi"/>
          <w:color w:val="FF0000"/>
        </w:rPr>
        <w:footnoteRef/>
      </w:r>
      <w:r w:rsidRPr="00845316">
        <w:rPr>
          <w:rFonts w:asciiTheme="minorBidi" w:hAnsiTheme="minorBidi"/>
          <w:color w:val="FF0000"/>
          <w:rtl/>
        </w:rPr>
        <w:t xml:space="preserve"> צל"ע האם כן הוא, דהריב"ש אומר דבר זה בדעת רש"י, אבל נראה דה"ה לכל סיעת רש"י. וצ"ע האם יש עוד פוסקים שמחלקים בין עדות לשבועה דמי שנפסל בזה לא נפסל בזה</w:t>
      </w:r>
      <w:r w:rsidRPr="00845316">
        <w:rPr>
          <w:rFonts w:asciiTheme="minorBidi" w:hAnsiTheme="minorBidi"/>
          <w:rtl/>
        </w:rPr>
        <w:t>.</w:t>
      </w:r>
    </w:p>
  </w:footnote>
  <w:footnote w:id="454">
    <w:p w14:paraId="5EC24714"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דאע"פ שעבר ועשה מה שנשבע עליו שלא לעשותו אינו חשוד לישבע בשקר לשעבר ולהוציא מפיו שבועה לשקר בשעת שבועתו, ריב"ש (שם).</w:t>
      </w:r>
    </w:p>
  </w:footnote>
  <w:footnote w:id="455">
    <w:p w14:paraId="5E2DABAC" w14:textId="77777777" w:rsidR="002C32C9" w:rsidRPr="00845316" w:rsidRDefault="002C32C9" w:rsidP="00047293">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והוסיף מהר"ם </w:t>
      </w:r>
      <w:r w:rsidRPr="00845316">
        <w:rPr>
          <w:rFonts w:asciiTheme="minorBidi" w:hAnsiTheme="minorBidi"/>
          <w:sz w:val="16"/>
          <w:szCs w:val="16"/>
          <w:rtl/>
        </w:rPr>
        <w:t>(ד"פ סי' תתקעח)</w:t>
      </w:r>
      <w:r w:rsidRPr="00845316">
        <w:rPr>
          <w:rFonts w:asciiTheme="minorBidi" w:hAnsiTheme="minorBidi"/>
          <w:rtl/>
        </w:rPr>
        <w:t xml:space="preserve"> דאדם זה "נפסל אפילו לדברי המפרשים שבועת ביטוי לא קתני דמיפסל בהכי, מ"מ איפסיל לכיוצא בה לשאר חרמות דלהבא, ואפילו אם יאמר אשבע לשעבר לא שבקינן ליה דסמכינן אה"ג ור"ח ור"ת ואפילו לעדות מיפסל מההיא שעתא ואע"ג דלא אסהידו עליה לפסלו אלא השתא </w:t>
      </w:r>
      <w:r w:rsidRPr="00845316">
        <w:rPr>
          <w:rFonts w:asciiTheme="minorBidi" w:hAnsiTheme="minorBidi"/>
          <w:sz w:val="16"/>
          <w:szCs w:val="16"/>
          <w:rtl/>
        </w:rPr>
        <w:t>(כאביי דאמר (ב"ק עב:) למפרע הוא נפסל)</w:t>
      </w:r>
      <w:r w:rsidRPr="00845316">
        <w:rPr>
          <w:rFonts w:asciiTheme="minorBidi" w:hAnsiTheme="minorBidi"/>
          <w:rtl/>
        </w:rPr>
        <w:t>".</w:t>
      </w:r>
    </w:p>
  </w:footnote>
  <w:footnote w:id="456">
    <w:p w14:paraId="191FC46C"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ר"ת </w:t>
      </w:r>
      <w:r w:rsidRPr="00845316">
        <w:rPr>
          <w:rFonts w:asciiTheme="minorBidi" w:hAnsiTheme="minorBidi"/>
          <w:sz w:val="16"/>
          <w:szCs w:val="16"/>
          <w:rtl/>
        </w:rPr>
        <w:t xml:space="preserve">(תוס' שבועות מו: ד"ה אבל) </w:t>
      </w:r>
      <w:r w:rsidRPr="00845316">
        <w:rPr>
          <w:rFonts w:asciiTheme="minorBidi" w:hAnsiTheme="minorBidi"/>
          <w:rtl/>
        </w:rPr>
        <w:t xml:space="preserve">מהר"ם </w:t>
      </w:r>
      <w:r w:rsidRPr="009A6D0B">
        <w:rPr>
          <w:rFonts w:asciiTheme="minorBidi" w:hAnsiTheme="minorBidi"/>
          <w:sz w:val="16"/>
          <w:szCs w:val="16"/>
          <w:rtl/>
        </w:rPr>
        <w:t>(בתוספותיו [ד"ל סי' קג], הביאו המרדכי [בשבועות ז ע"ג])</w:t>
      </w:r>
      <w:r w:rsidRPr="00845316">
        <w:rPr>
          <w:rFonts w:asciiTheme="minorBidi" w:hAnsiTheme="minorBidi"/>
          <w:rtl/>
        </w:rPr>
        <w:t xml:space="preserve"> רשב"א </w:t>
      </w:r>
      <w:r w:rsidRPr="00845316">
        <w:rPr>
          <w:rFonts w:asciiTheme="minorBidi" w:hAnsiTheme="minorBidi"/>
          <w:sz w:val="16"/>
          <w:szCs w:val="16"/>
          <w:rtl/>
        </w:rPr>
        <w:t>(הובא בב"י ד</w:t>
      </w:r>
      <w:r w:rsidRPr="00845316">
        <w:rPr>
          <w:rFonts w:asciiTheme="minorBidi" w:hAnsiTheme="minorBidi"/>
          <w:sz w:val="14"/>
          <w:szCs w:val="14"/>
          <w:rtl/>
        </w:rPr>
        <w:t>[ב]</w:t>
      </w:r>
      <w:r w:rsidRPr="00845316">
        <w:rPr>
          <w:rFonts w:asciiTheme="minorBidi" w:hAnsiTheme="minorBidi"/>
          <w:sz w:val="16"/>
          <w:szCs w:val="16"/>
          <w:rtl/>
        </w:rPr>
        <w:t>)</w:t>
      </w:r>
      <w:r w:rsidRPr="00845316">
        <w:rPr>
          <w:rFonts w:asciiTheme="minorBidi" w:hAnsiTheme="minorBidi"/>
          <w:rtl/>
        </w:rPr>
        <w:t xml:space="preserve"> ורא"ש </w:t>
      </w:r>
      <w:r w:rsidRPr="00845316">
        <w:rPr>
          <w:rFonts w:asciiTheme="minorBidi" w:hAnsiTheme="minorBidi"/>
          <w:sz w:val="16"/>
          <w:szCs w:val="16"/>
          <w:rtl/>
        </w:rPr>
        <w:t>(כלל קז סי' ו ד"ה והנה)</w:t>
      </w:r>
      <w:r w:rsidRPr="00845316">
        <w:rPr>
          <w:rFonts w:asciiTheme="minorBidi" w:hAnsiTheme="minorBidi"/>
          <w:rtl/>
        </w:rPr>
        <w:t xml:space="preserve">. </w:t>
      </w:r>
      <w:r>
        <w:rPr>
          <w:rFonts w:asciiTheme="minorBidi" w:hAnsiTheme="minorBidi" w:hint="cs"/>
          <w:rtl/>
        </w:rPr>
        <w:t xml:space="preserve">וכ"כ </w:t>
      </w:r>
      <w:r w:rsidRPr="00845316">
        <w:rPr>
          <w:rFonts w:asciiTheme="minorBidi" w:hAnsiTheme="minorBidi"/>
          <w:rtl/>
        </w:rPr>
        <w:t xml:space="preserve">סה"ת </w:t>
      </w:r>
      <w:r>
        <w:rPr>
          <w:rFonts w:asciiTheme="minorBidi" w:hAnsiTheme="minorBidi" w:hint="cs"/>
          <w:rtl/>
        </w:rPr>
        <w:t>ו</w:t>
      </w:r>
      <w:r w:rsidRPr="00845316">
        <w:rPr>
          <w:rFonts w:asciiTheme="minorBidi" w:hAnsiTheme="minorBidi"/>
          <w:rtl/>
        </w:rPr>
        <w:t xml:space="preserve">ר' יעקב בר ר' משולם </w:t>
      </w:r>
      <w:r>
        <w:rPr>
          <w:rFonts w:asciiTheme="minorBidi" w:hAnsiTheme="minorBidi" w:hint="cs"/>
          <w:sz w:val="16"/>
          <w:szCs w:val="16"/>
          <w:rtl/>
        </w:rPr>
        <w:t>(</w:t>
      </w:r>
      <w:r w:rsidRPr="00845316">
        <w:rPr>
          <w:rFonts w:asciiTheme="minorBidi" w:hAnsiTheme="minorBidi"/>
          <w:sz w:val="16"/>
          <w:szCs w:val="16"/>
          <w:rtl/>
        </w:rPr>
        <w:t>הביאם הנמוק"י [ה:]</w:t>
      </w:r>
      <w:r>
        <w:rPr>
          <w:rFonts w:asciiTheme="minorBidi" w:hAnsiTheme="minorBidi" w:hint="cs"/>
          <w:sz w:val="16"/>
          <w:szCs w:val="16"/>
          <w:rtl/>
        </w:rPr>
        <w:t>)</w:t>
      </w:r>
      <w:r>
        <w:rPr>
          <w:rFonts w:asciiTheme="minorBidi" w:hAnsiTheme="minorBidi" w:hint="cs"/>
          <w:rtl/>
        </w:rPr>
        <w:t xml:space="preserve">. </w:t>
      </w:r>
      <w:r w:rsidRPr="00845316">
        <w:rPr>
          <w:rFonts w:asciiTheme="minorBidi" w:hAnsiTheme="minorBidi"/>
          <w:rtl/>
        </w:rPr>
        <w:t>ו</w:t>
      </w:r>
      <w:r>
        <w:rPr>
          <w:rFonts w:asciiTheme="minorBidi" w:hAnsiTheme="minorBidi" w:hint="cs"/>
          <w:rtl/>
        </w:rPr>
        <w:t xml:space="preserve">כ"כ </w:t>
      </w:r>
      <w:r w:rsidRPr="00845316">
        <w:rPr>
          <w:rFonts w:asciiTheme="minorBidi" w:hAnsiTheme="minorBidi"/>
          <w:rtl/>
        </w:rPr>
        <w:t xml:space="preserve">ההגה"מ </w:t>
      </w:r>
      <w:r>
        <w:rPr>
          <w:rFonts w:asciiTheme="minorBidi" w:hAnsiTheme="minorBidi" w:hint="cs"/>
          <w:sz w:val="16"/>
          <w:szCs w:val="16"/>
          <w:rtl/>
        </w:rPr>
        <w:t>(</w:t>
      </w:r>
      <w:r w:rsidRPr="00845316">
        <w:rPr>
          <w:rFonts w:asciiTheme="minorBidi" w:hAnsiTheme="minorBidi"/>
          <w:sz w:val="16"/>
          <w:szCs w:val="16"/>
          <w:rtl/>
        </w:rPr>
        <w:t>הל' טוען ונטען פ"ב אות א</w:t>
      </w:r>
      <w:r>
        <w:rPr>
          <w:rFonts w:asciiTheme="minorBidi" w:hAnsiTheme="minorBidi" w:hint="cs"/>
          <w:sz w:val="16"/>
          <w:szCs w:val="16"/>
          <w:rtl/>
        </w:rPr>
        <w:t>)</w:t>
      </w:r>
      <w:r w:rsidRPr="00845316">
        <w:rPr>
          <w:rFonts w:asciiTheme="minorBidi" w:hAnsiTheme="minorBidi"/>
          <w:rtl/>
        </w:rPr>
        <w:t xml:space="preserve"> בשם ר"י</w:t>
      </w:r>
      <w:r>
        <w:rPr>
          <w:rFonts w:asciiTheme="minorBidi" w:hAnsiTheme="minorBidi" w:hint="cs"/>
          <w:rtl/>
        </w:rPr>
        <w:t>. אך הב"י</w:t>
      </w:r>
      <w:r>
        <w:rPr>
          <w:rFonts w:asciiTheme="minorBidi" w:hAnsiTheme="minorBidi" w:hint="cs"/>
          <w:sz w:val="16"/>
          <w:szCs w:val="16"/>
          <w:rtl/>
        </w:rPr>
        <w:t xml:space="preserve"> (בסי' לד ס"ו)</w:t>
      </w:r>
      <w:r>
        <w:rPr>
          <w:rFonts w:asciiTheme="minorBidi" w:hAnsiTheme="minorBidi" w:hint="cs"/>
          <w:rtl/>
        </w:rPr>
        <w:t xml:space="preserve"> כתב </w:t>
      </w:r>
      <w:r w:rsidRPr="00845316">
        <w:rPr>
          <w:rFonts w:asciiTheme="minorBidi" w:hAnsiTheme="minorBidi"/>
          <w:rtl/>
        </w:rPr>
        <w:t xml:space="preserve">על </w:t>
      </w:r>
      <w:r>
        <w:rPr>
          <w:rFonts w:asciiTheme="minorBidi" w:hAnsiTheme="minorBidi" w:hint="cs"/>
          <w:rtl/>
        </w:rPr>
        <w:t>דבריו</w:t>
      </w:r>
      <w:r w:rsidRPr="00845316">
        <w:rPr>
          <w:rFonts w:asciiTheme="minorBidi" w:hAnsiTheme="minorBidi"/>
          <w:rtl/>
        </w:rPr>
        <w:t xml:space="preserve"> וז"ל- ותמהני על ההגהות בפרק הנזכר שכתבו- "לפיכך אדם שעבר על חרמות שלנו חשוד על השבועה וכן פסק ר"י", וזה הפך מה שכתבו הפוסקים בשם ר"י.</w:t>
      </w:r>
    </w:p>
  </w:footnote>
  <w:footnote w:id="457">
    <w:p w14:paraId="72BF1C07"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וכ' הרא"ש דמ"מ אין לפסלו אא"כ אמרו עדים ידענו בבירור שהיה פלוני שם כשנתנו החרם וידענו ג"כ בבירור שעבר על החרם.</w:t>
      </w:r>
    </w:p>
  </w:footnote>
  <w:footnote w:id="458">
    <w:p w14:paraId="28A32C9C" w14:textId="77777777" w:rsidR="002C32C9" w:rsidRPr="00845316" w:rsidRDefault="002C32C9" w:rsidP="00047293">
      <w:pPr>
        <w:pStyle w:val="a5"/>
        <w:rPr>
          <w:rFonts w:asciiTheme="minorBidi" w:hAnsiTheme="minorBidi"/>
        </w:rPr>
      </w:pPr>
      <w:r w:rsidRPr="00845316">
        <w:rPr>
          <w:rStyle w:val="a7"/>
          <w:rFonts w:asciiTheme="minorBidi" w:hAnsiTheme="minorBidi"/>
        </w:rPr>
        <w:footnoteRef/>
      </w:r>
      <w:r w:rsidRPr="00845316">
        <w:rPr>
          <w:rFonts w:asciiTheme="minorBidi" w:hAnsiTheme="minorBidi"/>
          <w:rtl/>
        </w:rPr>
        <w:t xml:space="preserve"> (רש"י רמב"ן רשב"א</w:t>
      </w:r>
      <w:r w:rsidRPr="00845316">
        <w:rPr>
          <w:rFonts w:asciiTheme="minorBidi" w:hAnsiTheme="minorBidi"/>
          <w:sz w:val="16"/>
          <w:szCs w:val="16"/>
          <w:rtl/>
        </w:rPr>
        <w:t xml:space="preserve"> (סי' קח) להב' הריב"ש</w:t>
      </w:r>
      <w:r w:rsidRPr="00845316">
        <w:rPr>
          <w:rFonts w:asciiTheme="minorBidi" w:hAnsiTheme="minorBidi"/>
          <w:rtl/>
        </w:rPr>
        <w:t xml:space="preserve">) וראבי"ה </w:t>
      </w:r>
      <w:r w:rsidRPr="00845316">
        <w:rPr>
          <w:rFonts w:asciiTheme="minorBidi" w:hAnsiTheme="minorBidi"/>
          <w:sz w:val="16"/>
          <w:szCs w:val="16"/>
          <w:rtl/>
        </w:rPr>
        <w:t>(כ"כ האגודה [סי' כה] בשמו)</w:t>
      </w:r>
      <w:r w:rsidRPr="00845316">
        <w:rPr>
          <w:rFonts w:asciiTheme="minorBidi" w:hAnsiTheme="minorBidi"/>
          <w:rtl/>
        </w:rPr>
        <w:t>. וכ"כ התוס' (מו: ד"ה אבל) בשם יש אומרים.</w:t>
      </w:r>
    </w:p>
  </w:footnote>
  <w:footnote w:id="459">
    <w:p w14:paraId="7078CE60" w14:textId="77777777" w:rsidR="002C32C9" w:rsidRPr="00845316" w:rsidRDefault="002C32C9" w:rsidP="008150A2">
      <w:pPr>
        <w:pStyle w:val="a5"/>
        <w:rPr>
          <w:rFonts w:asciiTheme="minorBidi" w:hAnsiTheme="minorBidi"/>
          <w:rtl/>
        </w:rPr>
      </w:pPr>
      <w:r w:rsidRPr="00845316">
        <w:rPr>
          <w:rStyle w:val="a7"/>
          <w:rFonts w:asciiTheme="minorBidi" w:hAnsiTheme="minorBidi"/>
        </w:rPr>
        <w:footnoteRef/>
      </w:r>
      <w:r w:rsidRPr="00845316">
        <w:rPr>
          <w:rFonts w:asciiTheme="minorBidi" w:hAnsiTheme="minorBidi"/>
          <w:rtl/>
        </w:rPr>
        <w:t xml:space="preserve"> התובע שהנתבע שכנגדו חשוד על השבועה ונתחייב הנתבע שבועה מן התורה ע"י הודאה במקצת נשבע התובע ונוטל, רש"י.</w:t>
      </w:r>
    </w:p>
  </w:footnote>
  <w:footnote w:id="460">
    <w:p w14:paraId="5BF4593D" w14:textId="713A35DF" w:rsidR="002C32C9" w:rsidRPr="00845316" w:rsidRDefault="002C32C9" w:rsidP="005D03B3">
      <w:pPr>
        <w:spacing w:after="0" w:line="240" w:lineRule="auto"/>
        <w:rPr>
          <w:rFonts w:asciiTheme="minorBidi" w:hAnsiTheme="minorBidi"/>
          <w:sz w:val="20"/>
          <w:szCs w:val="20"/>
        </w:rPr>
      </w:pPr>
      <w:r w:rsidRPr="00BB744B">
        <w:rPr>
          <w:rStyle w:val="a7"/>
          <w:rFonts w:asciiTheme="minorBidi" w:hAnsiTheme="minorBidi"/>
          <w:sz w:val="20"/>
          <w:szCs w:val="20"/>
        </w:rPr>
        <w:footnoteRef/>
      </w:r>
      <w:r w:rsidRPr="00BB744B">
        <w:rPr>
          <w:rFonts w:asciiTheme="minorBidi" w:hAnsiTheme="minorBidi"/>
          <w:sz w:val="20"/>
          <w:szCs w:val="20"/>
          <w:rtl/>
        </w:rPr>
        <w:t xml:space="preserve"> </w:t>
      </w:r>
      <w:r>
        <w:rPr>
          <w:rFonts w:asciiTheme="minorBidi" w:hAnsiTheme="minorBidi" w:hint="cs"/>
          <w:sz w:val="20"/>
          <w:szCs w:val="20"/>
          <w:rtl/>
        </w:rPr>
        <w:t xml:space="preserve">וכ"פ הרמ"א בסי' לד ס"ד. ומכל מקום </w:t>
      </w:r>
      <w:r w:rsidRPr="00BB744B">
        <w:rPr>
          <w:rFonts w:asciiTheme="minorBidi" w:hAnsiTheme="minorBidi"/>
          <w:sz w:val="20"/>
          <w:szCs w:val="20"/>
          <w:rtl/>
        </w:rPr>
        <w:t>אע"פ שהוא איסור דאוריית</w:t>
      </w:r>
      <w:r>
        <w:rPr>
          <w:rFonts w:asciiTheme="minorBidi" w:hAnsiTheme="minorBidi" w:hint="cs"/>
          <w:sz w:val="20"/>
          <w:szCs w:val="20"/>
          <w:rtl/>
        </w:rPr>
        <w:t>א,</w:t>
      </w:r>
      <w:r w:rsidRPr="00BB744B">
        <w:rPr>
          <w:rFonts w:asciiTheme="minorBidi" w:hAnsiTheme="minorBidi"/>
          <w:sz w:val="20"/>
          <w:szCs w:val="20"/>
          <w:rtl/>
        </w:rPr>
        <w:t xml:space="preserve"> מאחר שאין בו מלקות אינו פסול אלא מדרבנן, ב"י </w:t>
      </w:r>
      <w:r w:rsidRPr="005D03B3">
        <w:rPr>
          <w:rFonts w:asciiTheme="minorBidi" w:hAnsiTheme="minorBidi"/>
          <w:sz w:val="16"/>
          <w:szCs w:val="16"/>
          <w:rtl/>
        </w:rPr>
        <w:t>(מחודשים ב)</w:t>
      </w:r>
      <w:r w:rsidRPr="00BB744B">
        <w:rPr>
          <w:rFonts w:asciiTheme="minorBidi" w:hAnsiTheme="minorBidi"/>
          <w:sz w:val="20"/>
          <w:szCs w:val="20"/>
          <w:rtl/>
        </w:rPr>
        <w:t xml:space="preserve">. </w:t>
      </w:r>
      <w:r w:rsidRPr="00845316">
        <w:rPr>
          <w:rFonts w:asciiTheme="minorBidi" w:hAnsiTheme="minorBidi"/>
          <w:sz w:val="20"/>
          <w:szCs w:val="20"/>
          <w:rtl/>
        </w:rPr>
        <w:t xml:space="preserve">וכ' רעק"א </w:t>
      </w:r>
      <w:r w:rsidRPr="00845316">
        <w:rPr>
          <w:rFonts w:asciiTheme="minorBidi" w:hAnsiTheme="minorBidi"/>
          <w:sz w:val="16"/>
          <w:szCs w:val="16"/>
          <w:rtl/>
        </w:rPr>
        <w:t>(</w:t>
      </w:r>
      <w:r>
        <w:rPr>
          <w:rFonts w:asciiTheme="minorBidi" w:hAnsiTheme="minorBidi" w:hint="cs"/>
          <w:sz w:val="16"/>
          <w:szCs w:val="16"/>
          <w:rtl/>
        </w:rPr>
        <w:t xml:space="preserve">סי' לד על סע' ד, </w:t>
      </w:r>
      <w:r w:rsidRPr="00845316">
        <w:rPr>
          <w:rFonts w:asciiTheme="minorBidi" w:hAnsiTheme="minorBidi"/>
          <w:sz w:val="16"/>
          <w:szCs w:val="16"/>
          <w:rtl/>
        </w:rPr>
        <w:t>ע"פ הב"י בתשו' סי' ב)</w:t>
      </w:r>
      <w:r w:rsidRPr="00845316">
        <w:rPr>
          <w:rFonts w:asciiTheme="minorBidi" w:hAnsiTheme="minorBidi"/>
          <w:sz w:val="20"/>
          <w:szCs w:val="20"/>
          <w:rtl/>
        </w:rPr>
        <w:t xml:space="preserve"> דאם הכהו אף אם יש בה שוה פרוטה, דהדין דממונא משלם ומילקי לא לקי, מ"מ פסול דבר תורה, כיון דיש בלאו זה מלקות אם הכהו הכאה שאין בה שוה פרוטה</w:t>
      </w:r>
      <w:r w:rsidRPr="00845316">
        <w:rPr>
          <w:rFonts w:asciiTheme="minorBidi" w:hAnsiTheme="minorBidi"/>
          <w:sz w:val="16"/>
          <w:szCs w:val="16"/>
          <w:rtl/>
        </w:rPr>
        <w:t xml:space="preserve"> (כבסי' תכ סע' ב)</w:t>
      </w:r>
      <w:r w:rsidRPr="00845316">
        <w:rPr>
          <w:rFonts w:asciiTheme="minorBidi" w:hAnsiTheme="minorBidi"/>
          <w:sz w:val="20"/>
          <w:szCs w:val="20"/>
          <w:rtl/>
        </w:rPr>
        <w:t>, גם כשיש בה שוה פרוטה מיפסיל.</w:t>
      </w:r>
    </w:p>
  </w:footnote>
  <w:footnote w:id="461">
    <w:p w14:paraId="24112DE6" w14:textId="340F84DD" w:rsidR="002C32C9" w:rsidRDefault="002C32C9">
      <w:pPr>
        <w:pStyle w:val="a5"/>
      </w:pPr>
      <w:r>
        <w:rPr>
          <w:rStyle w:val="a7"/>
        </w:rPr>
        <w:footnoteRef/>
      </w:r>
      <w:r>
        <w:rPr>
          <w:rtl/>
        </w:rPr>
        <w:t xml:space="preserve"> </w:t>
      </w:r>
      <w:r>
        <w:rPr>
          <w:rFonts w:cs="Arial" w:hint="cs"/>
          <w:rtl/>
        </w:rPr>
        <w:t xml:space="preserve">אחרי שהביא הב"י את דברי המרדכי הללו כתב בלי קשר אליהם וז"ל- </w:t>
      </w:r>
      <w:r>
        <w:rPr>
          <w:rFonts w:cs="Arial"/>
          <w:rtl/>
        </w:rPr>
        <w:t>עיין בתוספות כתובות עלה י"ח (ע"ב) דבור ובכוליה בעי דלודי ליה ובתוספות מציעא עלה ה' (ע"ב) דבור בלא דמי משמע להו ועיין בתשובת הרא"ש (כלל נח סי' ד) שכתבתי בסימן ל"ד (סמ"ג)</w:t>
      </w:r>
      <w:r>
        <w:rPr>
          <w:rFonts w:cs="Arial" w:hint="cs"/>
          <w:rtl/>
        </w:rPr>
        <w:t>. עכ"ל. (ולא הבנתי למה הב"י שלח לעיין דווקא שם)</w:t>
      </w:r>
    </w:p>
  </w:footnote>
  <w:footnote w:id="462">
    <w:p w14:paraId="31017EE2" w14:textId="1466A5B1" w:rsidR="002C32C9" w:rsidRDefault="002C32C9">
      <w:pPr>
        <w:pStyle w:val="a5"/>
      </w:pPr>
      <w:r>
        <w:rPr>
          <w:rStyle w:val="a7"/>
        </w:rPr>
        <w:footnoteRef/>
      </w:r>
      <w:r>
        <w:rPr>
          <w:rtl/>
        </w:rPr>
        <w:t xml:space="preserve"> </w:t>
      </w:r>
      <w:r>
        <w:rPr>
          <w:rFonts w:hint="cs"/>
          <w:rtl/>
        </w:rPr>
        <w:t xml:space="preserve">אולי מדובר בר' </w:t>
      </w:r>
      <w:r w:rsidRPr="00E10CEE">
        <w:rPr>
          <w:rFonts w:hint="cs"/>
          <w:b/>
          <w:bCs/>
          <w:rtl/>
        </w:rPr>
        <w:t>יוסף</w:t>
      </w:r>
      <w:r>
        <w:rPr>
          <w:rFonts w:hint="cs"/>
          <w:rtl/>
        </w:rPr>
        <w:t xml:space="preserve"> בן מניר שהיה בן דורו וידידו של הריב"ש (עיין שו"ת הריב"ש סי' פ), ונפטר לפני הריב"ש (עיין שו"ת הריב"ש סי' קכג). או שמדובר בר' </w:t>
      </w:r>
      <w:r w:rsidRPr="00E10CEE">
        <w:rPr>
          <w:rFonts w:hint="cs"/>
          <w:b/>
          <w:bCs/>
          <w:rtl/>
        </w:rPr>
        <w:t>יצחק</w:t>
      </w:r>
      <w:r>
        <w:rPr>
          <w:rFonts w:hint="cs"/>
          <w:rtl/>
        </w:rPr>
        <w:t xml:space="preserve"> בן מניר שהיה דיין וגם הוא בן דורו של הריב"ש (עיין בשו"ת הריב"ש סי' שצו ששם מדבר הריב"ש עם ר' יצחק מניר על ר' יוסף מניר). ולכך נוטה דעת החיד"א (שם גדולים מערכת גדולים אות י סי' תלג). ומכל מקום ראיתי שכתבו שהר"י בן מניר היה תלמידו של הריטב"א (הערה 10 על </w:t>
      </w:r>
      <w:r w:rsidRPr="00E10CEE">
        <w:rPr>
          <w:rFonts w:cs="Arial"/>
          <w:rtl/>
        </w:rPr>
        <w:t>נמוק</w:t>
      </w:r>
      <w:r>
        <w:rPr>
          <w:rFonts w:cs="Arial" w:hint="cs"/>
          <w:rtl/>
        </w:rPr>
        <w:t>"</w:t>
      </w:r>
      <w:r w:rsidRPr="00E10CEE">
        <w:rPr>
          <w:rFonts w:cs="Arial"/>
          <w:rtl/>
        </w:rPr>
        <w:t>י (בשיטת הקדמונים) מסכת קידושין פ</w:t>
      </w:r>
      <w:r>
        <w:rPr>
          <w:rFonts w:cs="Arial" w:hint="cs"/>
          <w:rtl/>
        </w:rPr>
        <w:t>"</w:t>
      </w:r>
      <w:r w:rsidRPr="00E10CEE">
        <w:rPr>
          <w:rFonts w:cs="Arial"/>
          <w:rtl/>
        </w:rPr>
        <w:t>א</w:t>
      </w:r>
      <w:r>
        <w:rPr>
          <w:rFonts w:cs="Arial" w:hint="cs"/>
          <w:rtl/>
        </w:rPr>
        <w:t>).</w:t>
      </w:r>
    </w:p>
  </w:footnote>
  <w:footnote w:id="463">
    <w:p w14:paraId="4158268B" w14:textId="106D168D" w:rsidR="002C32C9" w:rsidRDefault="002C32C9">
      <w:pPr>
        <w:pStyle w:val="a5"/>
        <w:rPr>
          <w:rtl/>
        </w:rPr>
      </w:pPr>
      <w:r>
        <w:rPr>
          <w:rStyle w:val="a7"/>
        </w:rPr>
        <w:footnoteRef/>
      </w:r>
      <w:r>
        <w:rPr>
          <w:rtl/>
        </w:rPr>
        <w:t xml:space="preserve"> </w:t>
      </w:r>
      <w:r w:rsidRPr="004E36C6">
        <w:rPr>
          <w:rFonts w:cs="Arial"/>
          <w:rtl/>
        </w:rPr>
        <w:t>וכ</w:t>
      </w:r>
      <w:r w:rsidRPr="004E36C6">
        <w:rPr>
          <w:rFonts w:cs="Arial" w:hint="cs"/>
          <w:rtl/>
        </w:rPr>
        <w:t>"</w:t>
      </w:r>
      <w:r w:rsidRPr="004E36C6">
        <w:rPr>
          <w:rFonts w:cs="Arial"/>
          <w:rtl/>
        </w:rPr>
        <w:t>כ בתשובת הרא"ש (כלל ח סי' ט) שכתב רבינו בסימן צ"ט (ס"ו) ובתוספות מציעא עלה ה' (שם)</w:t>
      </w:r>
      <w:r>
        <w:rPr>
          <w:rFonts w:cs="Arial" w:hint="cs"/>
          <w:rtl/>
        </w:rPr>
        <w:t>, ב"י</w:t>
      </w:r>
      <w:r w:rsidRPr="004E36C6">
        <w:rPr>
          <w:rFonts w:cs="Arial" w:hint="cs"/>
          <w:rtl/>
        </w:rPr>
        <w:t>.</w:t>
      </w:r>
    </w:p>
  </w:footnote>
  <w:footnote w:id="464">
    <w:p w14:paraId="1539148D" w14:textId="40EF28D4" w:rsidR="002C32C9" w:rsidRDefault="002C32C9">
      <w:pPr>
        <w:pStyle w:val="a5"/>
        <w:rPr>
          <w:rtl/>
        </w:rPr>
      </w:pPr>
      <w:r>
        <w:rPr>
          <w:rStyle w:val="a7"/>
        </w:rPr>
        <w:footnoteRef/>
      </w:r>
      <w:r>
        <w:rPr>
          <w:rtl/>
        </w:rPr>
        <w:t xml:space="preserve"> </w:t>
      </w:r>
      <w:r>
        <w:rPr>
          <w:rFonts w:cs="Arial"/>
          <w:rtl/>
        </w:rPr>
        <w:t>כלומר דחמיר להו לאינשי איסור שבועה מאיסור גזילה</w:t>
      </w:r>
      <w:r>
        <w:rPr>
          <w:rFonts w:hint="cs"/>
          <w:rtl/>
        </w:rPr>
        <w:t xml:space="preserve">, ב"י. </w:t>
      </w:r>
    </w:p>
  </w:footnote>
  <w:footnote w:id="465">
    <w:p w14:paraId="32E0A347" w14:textId="77777777" w:rsidR="002C32C9" w:rsidRDefault="002C32C9" w:rsidP="006C5BFA">
      <w:pPr>
        <w:pStyle w:val="a5"/>
        <w:rPr>
          <w:rtl/>
        </w:rPr>
      </w:pPr>
      <w:r>
        <w:rPr>
          <w:rStyle w:val="a7"/>
        </w:rPr>
        <w:footnoteRef/>
      </w:r>
      <w:r>
        <w:rPr>
          <w:rtl/>
        </w:rPr>
        <w:t xml:space="preserve"> </w:t>
      </w:r>
      <w:r>
        <w:rPr>
          <w:rFonts w:cs="Arial" w:hint="cs"/>
          <w:rtl/>
        </w:rPr>
        <w:t xml:space="preserve">וכן </w:t>
      </w:r>
      <w:r>
        <w:rPr>
          <w:rFonts w:cs="Arial"/>
          <w:rtl/>
        </w:rPr>
        <w:t>הנכנס לבית חבירו למשכנו שלא ברשותו –</w:t>
      </w:r>
      <w:r>
        <w:rPr>
          <w:rFonts w:cs="Arial" w:hint="cs"/>
          <w:rtl/>
        </w:rPr>
        <w:t xml:space="preserve"> דגזלן מיקרי. כ"פ בשו"ע (סי' צ ס"א) משם ה"ר ישעיה.</w:t>
      </w:r>
    </w:p>
  </w:footnote>
  <w:footnote w:id="466">
    <w:p w14:paraId="38F01C04" w14:textId="695A17FB" w:rsidR="002C32C9" w:rsidRDefault="002C32C9">
      <w:pPr>
        <w:pStyle w:val="a5"/>
      </w:pPr>
      <w:r>
        <w:rPr>
          <w:rStyle w:val="a7"/>
        </w:rPr>
        <w:footnoteRef/>
      </w:r>
      <w:r>
        <w:rPr>
          <w:rtl/>
        </w:rPr>
        <w:t xml:space="preserve"> </w:t>
      </w:r>
      <w:r>
        <w:rPr>
          <w:rFonts w:hint="cs"/>
          <w:rtl/>
        </w:rPr>
        <w:t xml:space="preserve">וז"ל- </w:t>
      </w:r>
      <w:r w:rsidRPr="00653049">
        <w:rPr>
          <w:rFonts w:cs="Arial"/>
          <w:rtl/>
        </w:rPr>
        <w:t>ותיפוק ליה דהו"ל רועה. צ"ע לי למאי דקי"ל פסולי דרבנן בעי הכרזה מאי מקשה ועיין בטור סי' ל"ד ויש לחלק בין עדות לשבועה דבעדות איכא טעמא שלא להפסיד האנשים שלא ידעו וק"ל ופשוט בעיני</w:t>
      </w:r>
      <w:r>
        <w:rPr>
          <w:rFonts w:cs="Arial" w:hint="cs"/>
          <w:rtl/>
        </w:rPr>
        <w:t>.</w:t>
      </w:r>
    </w:p>
  </w:footnote>
  <w:footnote w:id="467">
    <w:p w14:paraId="4F1C1C69" w14:textId="0563719D" w:rsidR="002C32C9" w:rsidRDefault="002C32C9">
      <w:pPr>
        <w:pStyle w:val="a5"/>
      </w:pPr>
      <w:r>
        <w:rPr>
          <w:rStyle w:val="a7"/>
        </w:rPr>
        <w:footnoteRef/>
      </w:r>
      <w:r>
        <w:rPr>
          <w:rtl/>
        </w:rPr>
        <w:t xml:space="preserve"> </w:t>
      </w:r>
      <w:r w:rsidRPr="005E75D8">
        <w:rPr>
          <w:rFonts w:cs="Arial"/>
          <w:rtl/>
        </w:rPr>
        <w:t>ובכנה"ג כאן בסימני הטור מפקפק בזה</w:t>
      </w:r>
      <w:r>
        <w:rPr>
          <w:rFonts w:cs="Arial" w:hint="cs"/>
          <w:rtl/>
        </w:rPr>
        <w:t>.</w:t>
      </w:r>
    </w:p>
  </w:footnote>
  <w:footnote w:id="468">
    <w:p w14:paraId="696E6874" w14:textId="65F35FA4" w:rsidR="002C32C9" w:rsidRDefault="002C32C9">
      <w:pPr>
        <w:pStyle w:val="a5"/>
        <w:rPr>
          <w:rtl/>
        </w:rPr>
      </w:pPr>
      <w:r>
        <w:rPr>
          <w:rStyle w:val="a7"/>
        </w:rPr>
        <w:footnoteRef/>
      </w:r>
      <w:r>
        <w:rPr>
          <w:rtl/>
        </w:rPr>
        <w:t xml:space="preserve"> </w:t>
      </w:r>
      <w:r w:rsidRPr="00A61DEE">
        <w:rPr>
          <w:rFonts w:cs="Arial"/>
          <w:rtl/>
        </w:rPr>
        <w:t>ועי</w:t>
      </w:r>
      <w:r>
        <w:rPr>
          <w:rFonts w:cs="Arial" w:hint="cs"/>
          <w:rtl/>
        </w:rPr>
        <w:t>'</w:t>
      </w:r>
      <w:r w:rsidRPr="00A61DEE">
        <w:rPr>
          <w:rFonts w:cs="Arial"/>
          <w:rtl/>
        </w:rPr>
        <w:t xml:space="preserve"> בתומים לעיל סי</w:t>
      </w:r>
      <w:r>
        <w:rPr>
          <w:rFonts w:cs="Arial" w:hint="cs"/>
          <w:rtl/>
        </w:rPr>
        <w:t>'</w:t>
      </w:r>
      <w:r w:rsidRPr="00A61DEE">
        <w:rPr>
          <w:rFonts w:cs="Arial"/>
          <w:rtl/>
        </w:rPr>
        <w:t xml:space="preserve"> לד סקכ"ב ובספר שער משפט כאן סק"י ובברכ</w:t>
      </w:r>
      <w:r>
        <w:rPr>
          <w:rFonts w:cs="Arial" w:hint="cs"/>
          <w:rtl/>
        </w:rPr>
        <w:t>"</w:t>
      </w:r>
      <w:r w:rsidRPr="00A61DEE">
        <w:rPr>
          <w:rFonts w:cs="Arial"/>
          <w:rtl/>
        </w:rPr>
        <w:t>י לעיל סי</w:t>
      </w:r>
      <w:r>
        <w:rPr>
          <w:rFonts w:cs="Arial" w:hint="cs"/>
          <w:rtl/>
        </w:rPr>
        <w:t>'</w:t>
      </w:r>
      <w:r w:rsidRPr="00A61DEE">
        <w:rPr>
          <w:rFonts w:cs="Arial"/>
          <w:rtl/>
        </w:rPr>
        <w:t xml:space="preserve"> לד אות י"ז ואות כ"ז ג"כ מענין זה</w:t>
      </w:r>
      <w:r>
        <w:rPr>
          <w:rFonts w:hint="cs"/>
          <w:rtl/>
        </w:rPr>
        <w:t xml:space="preserve">, פת"ש </w:t>
      </w:r>
      <w:r w:rsidRPr="00E6447D">
        <w:rPr>
          <w:rFonts w:hint="cs"/>
          <w:sz w:val="16"/>
          <w:szCs w:val="16"/>
          <w:rtl/>
        </w:rPr>
        <w:t>(סק"ג)</w:t>
      </w:r>
      <w:r>
        <w:rPr>
          <w:rFonts w:hint="cs"/>
          <w:rtl/>
        </w:rPr>
        <w:t>.</w:t>
      </w:r>
      <w:r w:rsidRPr="002B6FB5">
        <w:rPr>
          <w:rFonts w:cs="Arial" w:hint="cs"/>
          <w:rtl/>
        </w:rPr>
        <w:t xml:space="preserve"> </w:t>
      </w:r>
      <w:r>
        <w:rPr>
          <w:rFonts w:cs="Arial" w:hint="cs"/>
          <w:rtl/>
        </w:rPr>
        <w:t xml:space="preserve">ועיין בדברי שלום </w:t>
      </w:r>
      <w:r>
        <w:rPr>
          <w:rFonts w:cs="Arial" w:hint="cs"/>
          <w:sz w:val="16"/>
          <w:szCs w:val="16"/>
          <w:rtl/>
        </w:rPr>
        <w:t>(חו"מ ח"א סי' קט)</w:t>
      </w:r>
      <w:r>
        <w:rPr>
          <w:rFonts w:cs="Arial" w:hint="cs"/>
          <w:rtl/>
        </w:rPr>
        <w:t xml:space="preserve"> דכתב דכיוון ד</w:t>
      </w:r>
      <w:r w:rsidRPr="00E6447D">
        <w:rPr>
          <w:rFonts w:cs="Arial"/>
          <w:rtl/>
        </w:rPr>
        <w:t>יש מחלוקת בין הראשונים אם צריך הכרזה בב"ד לפוסלו משבועה או לא, הוי ספיקא דדינא, וא"כ המוחזק יכול לומר קי</w:t>
      </w:r>
      <w:r>
        <w:rPr>
          <w:rFonts w:cs="Arial" w:hint="cs"/>
          <w:rtl/>
        </w:rPr>
        <w:t xml:space="preserve">ם </w:t>
      </w:r>
      <w:r w:rsidRPr="00E6447D">
        <w:rPr>
          <w:rFonts w:cs="Arial"/>
          <w:rtl/>
        </w:rPr>
        <w:t>ל</w:t>
      </w:r>
      <w:r>
        <w:rPr>
          <w:rFonts w:cs="Arial" w:hint="cs"/>
          <w:rtl/>
        </w:rPr>
        <w:t>י</w:t>
      </w:r>
      <w:r>
        <w:rPr>
          <w:rFonts w:hint="cs"/>
          <w:rtl/>
        </w:rPr>
        <w:t>.</w:t>
      </w:r>
    </w:p>
  </w:footnote>
  <w:footnote w:id="469">
    <w:p w14:paraId="0B64F50A" w14:textId="13D114D4" w:rsidR="002C32C9" w:rsidRDefault="002C32C9">
      <w:pPr>
        <w:pStyle w:val="a5"/>
      </w:pPr>
      <w:r>
        <w:rPr>
          <w:rStyle w:val="a7"/>
        </w:rPr>
        <w:footnoteRef/>
      </w:r>
      <w:r>
        <w:rPr>
          <w:rtl/>
        </w:rPr>
        <w:t xml:space="preserve"> </w:t>
      </w:r>
      <w:r w:rsidRPr="00C142E0">
        <w:rPr>
          <w:rFonts w:cs="Arial"/>
          <w:rtl/>
        </w:rPr>
        <w:t>אלמא: לאו דעתיה למגזליה, דנימא אל תשת עד חמס אלא לאשתמוטי עביד</w:t>
      </w:r>
      <w:r>
        <w:rPr>
          <w:rFonts w:cs="Arial" w:hint="cs"/>
          <w:rtl/>
        </w:rPr>
        <w:t>, רש"י</w:t>
      </w:r>
      <w:r w:rsidRPr="00C142E0">
        <w:rPr>
          <w:rFonts w:cs="Arial"/>
          <w:rtl/>
        </w:rPr>
        <w:t>.</w:t>
      </w:r>
    </w:p>
  </w:footnote>
  <w:footnote w:id="470">
    <w:p w14:paraId="69D90CE5" w14:textId="06549BEF" w:rsidR="002C32C9" w:rsidRDefault="002C32C9">
      <w:pPr>
        <w:pStyle w:val="a5"/>
        <w:rPr>
          <w:rtl/>
        </w:rPr>
      </w:pPr>
      <w:r>
        <w:rPr>
          <w:rStyle w:val="a7"/>
        </w:rPr>
        <w:footnoteRef/>
      </w:r>
      <w:r>
        <w:rPr>
          <w:rtl/>
        </w:rPr>
        <w:t xml:space="preserve"> </w:t>
      </w:r>
      <w:r w:rsidRPr="00C142E0">
        <w:rPr>
          <w:rFonts w:cs="Arial"/>
          <w:rtl/>
        </w:rPr>
        <w:t>דמאי אשתמוטי איכא, הרי לא ניתן להוצאה, ובעין הוא, ואם אבד - יטעון שאבד ויפטר</w:t>
      </w:r>
      <w:r>
        <w:rPr>
          <w:rFonts w:cs="Arial" w:hint="cs"/>
          <w:rtl/>
        </w:rPr>
        <w:t>, רש"י</w:t>
      </w:r>
      <w:r w:rsidRPr="00C142E0">
        <w:rPr>
          <w:rFonts w:cs="Arial"/>
          <w:rtl/>
        </w:rPr>
        <w:t>.</w:t>
      </w:r>
    </w:p>
  </w:footnote>
  <w:footnote w:id="471">
    <w:p w14:paraId="202DDF41" w14:textId="7541B602" w:rsidR="002C32C9" w:rsidRDefault="002C32C9" w:rsidP="00C702FA">
      <w:pPr>
        <w:pStyle w:val="a5"/>
      </w:pPr>
      <w:r>
        <w:rPr>
          <w:rStyle w:val="a7"/>
        </w:rPr>
        <w:footnoteRef/>
      </w:r>
      <w:r>
        <w:rPr>
          <w:rtl/>
        </w:rPr>
        <w:t xml:space="preserve"> </w:t>
      </w:r>
      <w:r w:rsidRPr="006243CC">
        <w:rPr>
          <w:rFonts w:cs="Arial"/>
          <w:rtl/>
        </w:rPr>
        <w:t>ועיין בכתבי מה"ר איסרלאן (סי' רלו) ובתשובות מיימון להלכות עדות סימן י"ד</w:t>
      </w:r>
      <w:r>
        <w:rPr>
          <w:rFonts w:cs="Arial" w:hint="cs"/>
          <w:rtl/>
        </w:rPr>
        <w:t>, ב"י.</w:t>
      </w:r>
      <w:r>
        <w:rPr>
          <w:rFonts w:hint="cs"/>
          <w:rtl/>
        </w:rPr>
        <w:t xml:space="preserve"> וז"ל- תרוה"ד </w:t>
      </w:r>
      <w:r w:rsidRPr="00402DF9">
        <w:rPr>
          <w:rFonts w:hint="cs"/>
          <w:sz w:val="16"/>
          <w:szCs w:val="16"/>
          <w:rtl/>
        </w:rPr>
        <w:t>(פסקים וכתבים סי' רלו)</w:t>
      </w:r>
      <w:r>
        <w:rPr>
          <w:rFonts w:hint="cs"/>
          <w:rtl/>
        </w:rPr>
        <w:t xml:space="preserve">- </w:t>
      </w:r>
      <w:r w:rsidRPr="00402DF9">
        <w:rPr>
          <w:rFonts w:cs="Arial"/>
          <w:rtl/>
        </w:rPr>
        <w:t>מה ששאלת הא מה דכתב במרדכי בסנהדרין דמי שנשבע לשנים דפסול לשבועה, אין דין זה נוהג בינינו, לא ידענא חילוף מנהג בפסק זה בין דורות הראשונים לדורותינו. אך מה שחלקת בין להחזיק ממון דפסול ובין נשבע היכא דנהפך עליו השבועה ונשבע ליטול דכשר, אדרבה איפכא ה"ה דנשבע להחזיק אין פסול לדעת האלפס פ' כל הנשבעין נמי, דכי כופר במלוה כשר אפילו נשבע, דדלמא אשתמוטי הוא. וכ"כ במרדכי בסנהדרין וה"ה להחזיק ממון של פקדון אמרינן דלמא אשתמוטי הוא, אבל נשבע ליטול הוי כנשבע על הפקדון.</w:t>
      </w:r>
    </w:p>
  </w:footnote>
  <w:footnote w:id="472">
    <w:p w14:paraId="4331FFE0" w14:textId="6B043142" w:rsidR="002C32C9" w:rsidRDefault="002C32C9">
      <w:pPr>
        <w:pStyle w:val="a5"/>
        <w:rPr>
          <w:rtl/>
        </w:rPr>
      </w:pPr>
      <w:r>
        <w:rPr>
          <w:rStyle w:val="a7"/>
        </w:rPr>
        <w:footnoteRef/>
      </w:r>
      <w:r>
        <w:rPr>
          <w:rtl/>
        </w:rPr>
        <w:t xml:space="preserve"> </w:t>
      </w:r>
      <w:r w:rsidRPr="00514AB1">
        <w:rPr>
          <w:rFonts w:cs="Arial"/>
          <w:rtl/>
        </w:rPr>
        <w:t>וכבר כתבתי תשובה זו לעיל סימן ע"ה (דמה"א ס"ב). וצ"ע דלפי הנראה לא פסול מסתמא</w:t>
      </w:r>
      <w:r>
        <w:rPr>
          <w:rFonts w:cs="Arial" w:hint="cs"/>
          <w:rtl/>
        </w:rPr>
        <w:t>,</w:t>
      </w:r>
      <w:r w:rsidRPr="00514AB1">
        <w:rPr>
          <w:rFonts w:cs="Arial"/>
          <w:rtl/>
        </w:rPr>
        <w:t xml:space="preserve"> דהרי גבי מלוה לא פסול מאחר שנתנה להוצאה</w:t>
      </w:r>
      <w:r>
        <w:rPr>
          <w:rFonts w:cs="Arial" w:hint="cs"/>
          <w:rtl/>
        </w:rPr>
        <w:t>,</w:t>
      </w:r>
      <w:r w:rsidRPr="00514AB1">
        <w:rPr>
          <w:rFonts w:cs="Arial"/>
          <w:rtl/>
        </w:rPr>
        <w:t xml:space="preserve"> וצ"ע שם</w:t>
      </w:r>
      <w:r>
        <w:rPr>
          <w:rFonts w:hint="cs"/>
          <w:rtl/>
        </w:rPr>
        <w:t>, דרכ"מ (אות ד).</w:t>
      </w:r>
    </w:p>
  </w:footnote>
  <w:footnote w:id="473">
    <w:p w14:paraId="1AEE0CCB" w14:textId="04F66F37" w:rsidR="002C32C9" w:rsidRDefault="002C32C9">
      <w:pPr>
        <w:pStyle w:val="a5"/>
        <w:rPr>
          <w:rtl/>
        </w:rPr>
      </w:pPr>
      <w:r>
        <w:rPr>
          <w:rStyle w:val="a7"/>
        </w:rPr>
        <w:footnoteRef/>
      </w:r>
      <w:r>
        <w:rPr>
          <w:rtl/>
        </w:rPr>
        <w:t xml:space="preserve"> </w:t>
      </w:r>
      <w:r>
        <w:rPr>
          <w:rFonts w:cs="Arial"/>
          <w:rtl/>
        </w:rPr>
        <w:t>דברי</w:t>
      </w:r>
      <w:r>
        <w:rPr>
          <w:rFonts w:cs="Arial" w:hint="cs"/>
          <w:rtl/>
        </w:rPr>
        <w:t xml:space="preserve"> </w:t>
      </w:r>
      <w:r>
        <w:rPr>
          <w:rFonts w:cs="Arial"/>
          <w:rtl/>
        </w:rPr>
        <w:t>רבינו פשוטים</w:t>
      </w:r>
      <w:r>
        <w:rPr>
          <w:rFonts w:cs="Arial" w:hint="cs"/>
          <w:rtl/>
        </w:rPr>
        <w:t>,</w:t>
      </w:r>
      <w:r>
        <w:rPr>
          <w:rFonts w:cs="Arial"/>
          <w:rtl/>
        </w:rPr>
        <w:t xml:space="preserve"> שהרי אין אדם נפסל לעדות על פי עצמו</w:t>
      </w:r>
      <w:r>
        <w:rPr>
          <w:rFonts w:cs="Arial" w:hint="cs"/>
          <w:rtl/>
        </w:rPr>
        <w:t>,</w:t>
      </w:r>
      <w:r>
        <w:rPr>
          <w:rFonts w:cs="Arial"/>
          <w:rtl/>
        </w:rPr>
        <w:t xml:space="preserve"> וכן הדין לשבועה</w:t>
      </w:r>
      <w:r>
        <w:rPr>
          <w:rFonts w:cs="Arial" w:hint="cs"/>
          <w:rtl/>
        </w:rPr>
        <w:t>.</w:t>
      </w:r>
      <w:r>
        <w:rPr>
          <w:rFonts w:cs="Arial"/>
          <w:rtl/>
        </w:rPr>
        <w:t xml:space="preserve"> וכן כתב רבינו האי </w:t>
      </w:r>
      <w:r w:rsidRPr="00050A98">
        <w:rPr>
          <w:rFonts w:cs="Arial"/>
          <w:sz w:val="16"/>
          <w:szCs w:val="16"/>
          <w:rtl/>
        </w:rPr>
        <w:t>(משפטי שבועות שער ד ח"ב)</w:t>
      </w:r>
      <w:r>
        <w:rPr>
          <w:rFonts w:cs="Arial" w:hint="cs"/>
          <w:rtl/>
        </w:rPr>
        <w:t xml:space="preserve">, </w:t>
      </w:r>
      <w:r w:rsidRPr="00050A98">
        <w:rPr>
          <w:rFonts w:cs="Arial"/>
          <w:rtl/>
        </w:rPr>
        <w:t>וכתב רבינו מאיר והני מילי בנתבע</w:t>
      </w:r>
      <w:r>
        <w:rPr>
          <w:rFonts w:cs="Arial" w:hint="cs"/>
          <w:rtl/>
        </w:rPr>
        <w:t>,</w:t>
      </w:r>
      <w:r w:rsidRPr="00050A98">
        <w:rPr>
          <w:rFonts w:cs="Arial"/>
          <w:rtl/>
        </w:rPr>
        <w:t xml:space="preserve"> אבל תובע הנשבע ונוטל ואומר חשוד אני נאמן להזיק עצמו ופשוט הוא</w:t>
      </w:r>
      <w:r>
        <w:rPr>
          <w:rFonts w:cs="Arial" w:hint="cs"/>
          <w:rtl/>
        </w:rPr>
        <w:t>,</w:t>
      </w:r>
      <w:r w:rsidRPr="00050A98">
        <w:rPr>
          <w:rFonts w:cs="Arial"/>
          <w:rtl/>
        </w:rPr>
        <w:t xml:space="preserve"> </w:t>
      </w:r>
      <w:r>
        <w:rPr>
          <w:rFonts w:cs="Arial" w:hint="cs"/>
          <w:rtl/>
        </w:rPr>
        <w:t>הה"מ</w:t>
      </w:r>
      <w:r>
        <w:rPr>
          <w:rFonts w:cs="Arial" w:hint="cs"/>
          <w:sz w:val="16"/>
          <w:szCs w:val="16"/>
          <w:rtl/>
        </w:rPr>
        <w:t xml:space="preserve"> (פ"ב מטוען ה"ג)</w:t>
      </w:r>
      <w:r>
        <w:rPr>
          <w:rFonts w:cs="Arial" w:hint="cs"/>
          <w:rtl/>
        </w:rPr>
        <w:t>.</w:t>
      </w:r>
    </w:p>
  </w:footnote>
  <w:footnote w:id="474">
    <w:p w14:paraId="1251C16E" w14:textId="77777777" w:rsidR="002C32C9" w:rsidRDefault="002C32C9" w:rsidP="006D355A">
      <w:pPr>
        <w:pStyle w:val="a5"/>
      </w:pPr>
      <w:r>
        <w:rPr>
          <w:rStyle w:val="a7"/>
        </w:rPr>
        <w:footnoteRef/>
      </w:r>
      <w:r>
        <w:rPr>
          <w:rtl/>
        </w:rPr>
        <w:t xml:space="preserve"> </w:t>
      </w:r>
      <w:r>
        <w:rPr>
          <w:rFonts w:cs="Arial"/>
          <w:rtl/>
        </w:rPr>
        <w:t>תמיהא לי דכי ניחא ליה לתובע מאי הוי</w:t>
      </w:r>
      <w:r>
        <w:rPr>
          <w:rFonts w:cs="Arial" w:hint="cs"/>
          <w:rtl/>
        </w:rPr>
        <w:t>,</w:t>
      </w:r>
      <w:r>
        <w:rPr>
          <w:rFonts w:cs="Arial"/>
          <w:rtl/>
        </w:rPr>
        <w:t xml:space="preserve"> אי נתבע לא ניחא ליה האיך ישבע הלה ויטול על כרחו. ויש לומר דכיון דנתבע אומר חשוד אני</w:t>
      </w:r>
      <w:r>
        <w:rPr>
          <w:rFonts w:cs="Arial" w:hint="cs"/>
          <w:rtl/>
        </w:rPr>
        <w:t>,</w:t>
      </w:r>
      <w:r>
        <w:rPr>
          <w:rFonts w:cs="Arial"/>
          <w:rtl/>
        </w:rPr>
        <w:t xml:space="preserve"> לפי דבריו הוי ליה חשוד על השבועה</w:t>
      </w:r>
      <w:r>
        <w:rPr>
          <w:rFonts w:cs="Arial" w:hint="cs"/>
          <w:rtl/>
        </w:rPr>
        <w:t>,</w:t>
      </w:r>
      <w:r>
        <w:rPr>
          <w:rFonts w:cs="Arial"/>
          <w:rtl/>
        </w:rPr>
        <w:t xml:space="preserve"> ושכנגדו אם ירצה לישבע ישבע ויטול על כרחו של נתבע</w:t>
      </w:r>
      <w:r>
        <w:rPr>
          <w:rFonts w:cs="Arial" w:hint="cs"/>
          <w:rtl/>
        </w:rPr>
        <w:t>, ב"י.</w:t>
      </w:r>
    </w:p>
  </w:footnote>
  <w:footnote w:id="475">
    <w:p w14:paraId="221AF7FE" w14:textId="551733BD" w:rsidR="002C32C9" w:rsidRDefault="002C32C9">
      <w:pPr>
        <w:pStyle w:val="a5"/>
      </w:pPr>
      <w:r>
        <w:rPr>
          <w:rStyle w:val="a7"/>
        </w:rPr>
        <w:footnoteRef/>
      </w:r>
      <w:r>
        <w:rPr>
          <w:rtl/>
        </w:rPr>
        <w:t xml:space="preserve"> </w:t>
      </w:r>
      <w:r>
        <w:rPr>
          <w:rFonts w:hint="cs"/>
          <w:rtl/>
        </w:rPr>
        <w:t xml:space="preserve">וז"ל הטור בשם הרמ"ה- </w:t>
      </w:r>
      <w:r w:rsidRPr="00621CEA">
        <w:rPr>
          <w:rFonts w:cs="Arial"/>
          <w:rtl/>
        </w:rPr>
        <w:t>וה"מ דלא מהימן למימר חשוד אני בשבועה</w:t>
      </w:r>
      <w:r>
        <w:rPr>
          <w:rFonts w:cs="Arial" w:hint="cs"/>
          <w:rtl/>
        </w:rPr>
        <w:t xml:space="preserve"> -</w:t>
      </w:r>
      <w:r w:rsidRPr="00621CEA">
        <w:rPr>
          <w:rFonts w:cs="Arial"/>
          <w:rtl/>
        </w:rPr>
        <w:t xml:space="preserve"> בנשבע ונפטר</w:t>
      </w:r>
      <w:r>
        <w:rPr>
          <w:rFonts w:cs="Arial" w:hint="cs"/>
          <w:rtl/>
        </w:rPr>
        <w:t>,</w:t>
      </w:r>
      <w:r w:rsidRPr="00621CEA">
        <w:rPr>
          <w:rFonts w:cs="Arial"/>
          <w:rtl/>
        </w:rPr>
        <w:t xml:space="preserve"> אבל בנשבע ונוטל </w:t>
      </w:r>
      <w:r>
        <w:rPr>
          <w:rFonts w:cs="Arial" w:hint="cs"/>
          <w:rtl/>
        </w:rPr>
        <w:t xml:space="preserve">- </w:t>
      </w:r>
      <w:r w:rsidRPr="00621CEA">
        <w:rPr>
          <w:rFonts w:cs="Arial"/>
          <w:rtl/>
        </w:rPr>
        <w:t>נאמן</w:t>
      </w:r>
      <w:r>
        <w:rPr>
          <w:rFonts w:cs="Arial" w:hint="cs"/>
          <w:rtl/>
        </w:rPr>
        <w:t>,</w:t>
      </w:r>
      <w:r w:rsidRPr="00621CEA">
        <w:rPr>
          <w:rFonts w:cs="Arial"/>
          <w:rtl/>
        </w:rPr>
        <w:t xml:space="preserve"> דהא לחיוביה נפשיה ממונא קאתי והודאת בעל דין כמאה עדים דמי</w:t>
      </w:r>
      <w:r>
        <w:rPr>
          <w:rFonts w:cs="Arial" w:hint="cs"/>
          <w:rtl/>
        </w:rPr>
        <w:t>.</w:t>
      </w:r>
    </w:p>
  </w:footnote>
  <w:footnote w:id="476">
    <w:p w14:paraId="149DCA27" w14:textId="29A6AB16" w:rsidR="002C32C9" w:rsidRDefault="002C32C9">
      <w:pPr>
        <w:pStyle w:val="a5"/>
      </w:pPr>
      <w:r>
        <w:rPr>
          <w:rStyle w:val="a7"/>
        </w:rPr>
        <w:footnoteRef/>
      </w:r>
      <w:r>
        <w:rPr>
          <w:rtl/>
        </w:rPr>
        <w:t xml:space="preserve"> </w:t>
      </w:r>
      <w:r w:rsidRPr="007E5493">
        <w:rPr>
          <w:rFonts w:cs="Arial"/>
          <w:rtl/>
        </w:rPr>
        <w:t xml:space="preserve">היינו שבועה דאורייתא, אבל אם נתחייב היסת להפטר, אין שכנגדו יכול לומר כיון שהודית שחשוד אתה והודאתך כק' עדים דמי אשבע בעל כרחך ליטול, שהרי הנתבע יאמר לו אם אתה מאמין לי כמאה עדים הרי אני פטור בלא שבועה דתקנתא לתקנתא לא עבדינן, אלא הנתבע נשבע היסת ונפטר, ודוק. ונראה דגם הסברא ראשונה מודה בזה, וכן משמע בטור </w:t>
      </w:r>
      <w:r>
        <w:rPr>
          <w:rFonts w:cs="Arial" w:hint="cs"/>
          <w:rtl/>
        </w:rPr>
        <w:t>(</w:t>
      </w:r>
      <w:r w:rsidRPr="007E5493">
        <w:rPr>
          <w:rFonts w:cs="Arial"/>
          <w:rtl/>
        </w:rPr>
        <w:t>ס</w:t>
      </w:r>
      <w:r>
        <w:rPr>
          <w:rFonts w:cs="Arial" w:hint="cs"/>
          <w:rtl/>
        </w:rPr>
        <w:t xml:space="preserve">ע' </w:t>
      </w:r>
      <w:r w:rsidRPr="007E5493">
        <w:rPr>
          <w:rFonts w:cs="Arial"/>
          <w:rtl/>
        </w:rPr>
        <w:t>ח</w:t>
      </w:r>
      <w:r>
        <w:rPr>
          <w:rFonts w:cs="Arial" w:hint="cs"/>
          <w:rtl/>
        </w:rPr>
        <w:t>)</w:t>
      </w:r>
      <w:r w:rsidRPr="007E5493">
        <w:rPr>
          <w:rFonts w:cs="Arial"/>
          <w:rtl/>
        </w:rPr>
        <w:t xml:space="preserve"> והה</w:t>
      </w:r>
      <w:r>
        <w:rPr>
          <w:rFonts w:cs="Arial" w:hint="cs"/>
          <w:rtl/>
        </w:rPr>
        <w:t>"</w:t>
      </w:r>
      <w:r w:rsidRPr="007E5493">
        <w:rPr>
          <w:rFonts w:cs="Arial"/>
          <w:rtl/>
        </w:rPr>
        <w:t xml:space="preserve">מ </w:t>
      </w:r>
      <w:r>
        <w:rPr>
          <w:rFonts w:cs="Arial" w:hint="cs"/>
          <w:rtl/>
        </w:rPr>
        <w:t>(</w:t>
      </w:r>
      <w:r w:rsidRPr="007E5493">
        <w:rPr>
          <w:rFonts w:cs="Arial"/>
          <w:rtl/>
        </w:rPr>
        <w:t>פ"ב מטוען ה"ג</w:t>
      </w:r>
      <w:r>
        <w:rPr>
          <w:rFonts w:cs="Arial" w:hint="cs"/>
          <w:rtl/>
        </w:rPr>
        <w:t>)</w:t>
      </w:r>
      <w:r w:rsidRPr="007E5493">
        <w:rPr>
          <w:rFonts w:cs="Arial"/>
          <w:rtl/>
        </w:rPr>
        <w:t xml:space="preserve">, ועיין בב"י </w:t>
      </w:r>
      <w:r>
        <w:rPr>
          <w:rFonts w:cs="Arial" w:hint="cs"/>
          <w:rtl/>
        </w:rPr>
        <w:t>(</w:t>
      </w:r>
      <w:r w:rsidRPr="007E5493">
        <w:rPr>
          <w:rFonts w:cs="Arial"/>
          <w:rtl/>
        </w:rPr>
        <w:t>סע</w:t>
      </w:r>
      <w:r>
        <w:rPr>
          <w:rFonts w:cs="Arial" w:hint="cs"/>
          <w:rtl/>
        </w:rPr>
        <w:t>'</w:t>
      </w:r>
      <w:r w:rsidRPr="007E5493">
        <w:rPr>
          <w:rFonts w:cs="Arial"/>
          <w:rtl/>
        </w:rPr>
        <w:t xml:space="preserve"> ח</w:t>
      </w:r>
      <w:r>
        <w:rPr>
          <w:rFonts w:cs="Arial" w:hint="cs"/>
          <w:rtl/>
        </w:rPr>
        <w:t>),</w:t>
      </w:r>
      <w:r w:rsidRPr="007E5493">
        <w:rPr>
          <w:rFonts w:cs="Arial"/>
          <w:rtl/>
        </w:rPr>
        <w:t xml:space="preserve"> וגם דעת הר"ן [שבועות כח</w:t>
      </w:r>
      <w:r>
        <w:rPr>
          <w:rFonts w:cs="Arial" w:hint="cs"/>
          <w:rtl/>
        </w:rPr>
        <w:t>:</w:t>
      </w:r>
      <w:r w:rsidRPr="007E5493">
        <w:rPr>
          <w:rFonts w:cs="Arial"/>
          <w:rtl/>
        </w:rPr>
        <w:t xml:space="preserve"> מדפה</w:t>
      </w:r>
      <w:r>
        <w:rPr>
          <w:rFonts w:cs="Arial" w:hint="cs"/>
          <w:rtl/>
        </w:rPr>
        <w:t>"</w:t>
      </w:r>
      <w:r w:rsidRPr="007E5493">
        <w:rPr>
          <w:rFonts w:cs="Arial"/>
          <w:rtl/>
        </w:rPr>
        <w:t>ר] דנאמן לעשות עצמו חשוד, ודלא כתוס' יום טוב פרק כל הנשבעין [שבועות פ"ז מ"ד ד"ה שבועת], ועדיין צ</w:t>
      </w:r>
      <w:r>
        <w:rPr>
          <w:rFonts w:cs="Arial" w:hint="cs"/>
          <w:rtl/>
        </w:rPr>
        <w:t>"ע</w:t>
      </w:r>
      <w:r w:rsidRPr="007E5493">
        <w:rPr>
          <w:rFonts w:cs="Arial"/>
          <w:rtl/>
        </w:rPr>
        <w:t>. וכן פסק הב"ח [סע</w:t>
      </w:r>
      <w:r>
        <w:rPr>
          <w:rFonts w:cs="Arial" w:hint="cs"/>
          <w:rtl/>
        </w:rPr>
        <w:t>'</w:t>
      </w:r>
      <w:r w:rsidRPr="007E5493">
        <w:rPr>
          <w:rFonts w:cs="Arial"/>
          <w:rtl/>
        </w:rPr>
        <w:t xml:space="preserve"> ח] שאם רצה התובע נשבע ונוטל</w:t>
      </w:r>
      <w:r>
        <w:rPr>
          <w:rFonts w:cs="Arial" w:hint="cs"/>
          <w:rtl/>
        </w:rPr>
        <w:t>, ש"ך (סק"ו).</w:t>
      </w:r>
    </w:p>
  </w:footnote>
  <w:footnote w:id="477">
    <w:p w14:paraId="2B64421E" w14:textId="1F2A22E1" w:rsidR="002C32C9" w:rsidRDefault="002C32C9">
      <w:pPr>
        <w:pStyle w:val="a5"/>
      </w:pPr>
      <w:r>
        <w:rPr>
          <w:rStyle w:val="a7"/>
        </w:rPr>
        <w:footnoteRef/>
      </w:r>
      <w:r>
        <w:rPr>
          <w:rtl/>
        </w:rPr>
        <w:t xml:space="preserve"> </w:t>
      </w:r>
      <w:r w:rsidRPr="000C5067">
        <w:rPr>
          <w:rFonts w:cs="Arial"/>
          <w:rtl/>
        </w:rPr>
        <w:t>רשב"א בתשובה שאכתוב בסמוך (מחו' ה) נראה שחולק על זה</w:t>
      </w:r>
      <w:r>
        <w:rPr>
          <w:rFonts w:cs="Arial" w:hint="cs"/>
          <w:rtl/>
        </w:rPr>
        <w:t>.</w:t>
      </w:r>
      <w:r w:rsidRPr="000C5067">
        <w:rPr>
          <w:rFonts w:cs="Arial"/>
          <w:rtl/>
        </w:rPr>
        <w:t xml:space="preserve"> [בדק הבית] ויש ליישב דהרא"ש מיירי כשאין זה יודע שעבר הלה על השבועה אלא שהוא רוצה להחרים בבית הכנסת אולי ימצא מי שידע שעבר על השבועה</w:t>
      </w:r>
      <w:r>
        <w:rPr>
          <w:rFonts w:cs="Arial" w:hint="cs"/>
          <w:rtl/>
        </w:rPr>
        <w:t>.</w:t>
      </w:r>
      <w:r w:rsidRPr="000C5067">
        <w:rPr>
          <w:rFonts w:cs="Arial"/>
          <w:rtl/>
        </w:rPr>
        <w:t xml:space="preserve"> והרשב"א מיירי ביודע ודאי שהוא חשוד ושיש עדים יודעים ואינם רוצים להעיד</w:t>
      </w:r>
      <w:r>
        <w:rPr>
          <w:rFonts w:cs="Arial" w:hint="cs"/>
          <w:rtl/>
        </w:rPr>
        <w:t>.</w:t>
      </w:r>
      <w:r w:rsidRPr="000C5067">
        <w:rPr>
          <w:rFonts w:cs="Arial"/>
          <w:rtl/>
        </w:rPr>
        <w:t xml:space="preserve"> ומר אמר חדא ומר אמר חדא ולא פליגי [עד כאן]</w:t>
      </w:r>
      <w:r>
        <w:rPr>
          <w:rFonts w:cs="Arial" w:hint="cs"/>
          <w:rtl/>
        </w:rPr>
        <w:t>, ב"י.</w:t>
      </w:r>
    </w:p>
  </w:footnote>
  <w:footnote w:id="478">
    <w:p w14:paraId="7A32552B" w14:textId="03432F24" w:rsidR="002C32C9" w:rsidRDefault="002C32C9">
      <w:pPr>
        <w:pStyle w:val="a5"/>
        <w:rPr>
          <w:rtl/>
        </w:rPr>
      </w:pPr>
      <w:r>
        <w:rPr>
          <w:rStyle w:val="a7"/>
        </w:rPr>
        <w:footnoteRef/>
      </w:r>
      <w:r>
        <w:rPr>
          <w:rtl/>
        </w:rPr>
        <w:t xml:space="preserve"> </w:t>
      </w:r>
      <w:r w:rsidRPr="000C5067">
        <w:rPr>
          <w:rFonts w:cs="Arial"/>
          <w:rtl/>
        </w:rPr>
        <w:t>וכן כשהעיד עליו עד אחד אין אומרים שיהא פסול לגבי עד זה וכשר אצל אחרים</w:t>
      </w:r>
      <w:r>
        <w:rPr>
          <w:rFonts w:cs="Arial" w:hint="cs"/>
          <w:rtl/>
        </w:rPr>
        <w:t>.</w:t>
      </w:r>
      <w:r w:rsidRPr="000C5067">
        <w:rPr>
          <w:rFonts w:cs="Arial"/>
          <w:rtl/>
        </w:rPr>
        <w:t xml:space="preserve"> וכן נראה מדברי הראב"ד וקצת חכמי פרובינסייא בפרק הכותב </w:t>
      </w:r>
      <w:r w:rsidRPr="0090768B">
        <w:rPr>
          <w:rFonts w:cs="Arial"/>
          <w:sz w:val="16"/>
          <w:szCs w:val="16"/>
          <w:rtl/>
        </w:rPr>
        <w:t xml:space="preserve">(כתובות פח.) </w:t>
      </w:r>
      <w:r w:rsidRPr="000C5067">
        <w:rPr>
          <w:rFonts w:cs="Arial"/>
          <w:rtl/>
        </w:rPr>
        <w:t>גבי אי פיקח אידך מייתי ליה לידי שבועה דאורייתא</w:t>
      </w:r>
      <w:r>
        <w:rPr>
          <w:rFonts w:cs="Arial" w:hint="cs"/>
          <w:rtl/>
        </w:rPr>
        <w:t>.</w:t>
      </w:r>
      <w:r w:rsidRPr="000C5067">
        <w:rPr>
          <w:rFonts w:cs="Arial"/>
          <w:rtl/>
        </w:rPr>
        <w:t xml:space="preserve"> ובהעי</w:t>
      </w:r>
      <w:r>
        <w:rPr>
          <w:rFonts w:cs="Arial" w:hint="cs"/>
          <w:rtl/>
        </w:rPr>
        <w:t>"</w:t>
      </w:r>
      <w:r w:rsidRPr="000C5067">
        <w:rPr>
          <w:rFonts w:cs="Arial"/>
          <w:rtl/>
        </w:rPr>
        <w:t xml:space="preserve">ט </w:t>
      </w:r>
      <w:r w:rsidRPr="0090768B">
        <w:rPr>
          <w:rFonts w:cs="Arial"/>
          <w:sz w:val="16"/>
          <w:szCs w:val="16"/>
          <w:rtl/>
        </w:rPr>
        <w:t xml:space="preserve">(הל' מלוה על פה יז ע"ב) </w:t>
      </w:r>
      <w:r w:rsidRPr="000C5067">
        <w:rPr>
          <w:rFonts w:cs="Arial"/>
          <w:rtl/>
        </w:rPr>
        <w:t xml:space="preserve">כתב בשם הרי"ף בתשובה </w:t>
      </w:r>
      <w:r w:rsidRPr="0090768B">
        <w:rPr>
          <w:rFonts w:cs="Arial"/>
          <w:sz w:val="16"/>
          <w:szCs w:val="16"/>
          <w:rtl/>
        </w:rPr>
        <w:t xml:space="preserve">(בילגוריי סי' סו) </w:t>
      </w:r>
      <w:r w:rsidRPr="000C5067">
        <w:rPr>
          <w:rFonts w:cs="Arial"/>
          <w:rtl/>
        </w:rPr>
        <w:t>שהנשבע שבועת היסת ואחר כך בא עד אחד משביעין אותו על פי העד שבועת התורה</w:t>
      </w:r>
      <w:r>
        <w:rPr>
          <w:rFonts w:cs="Arial" w:hint="cs"/>
          <w:rtl/>
        </w:rPr>
        <w:t xml:space="preserve">, רשב"א (שם). </w:t>
      </w:r>
      <w:r w:rsidRPr="000C5067">
        <w:rPr>
          <w:rFonts w:cs="Arial"/>
          <w:rtl/>
        </w:rPr>
        <w:t>וכתבו רבינו בסימן פ"ז (סכ"ג)</w:t>
      </w:r>
      <w:r>
        <w:rPr>
          <w:rFonts w:hint="cs"/>
          <w:rtl/>
        </w:rPr>
        <w:t>, ב"י (בבדה"ב).</w:t>
      </w:r>
    </w:p>
  </w:footnote>
  <w:footnote w:id="479">
    <w:p w14:paraId="535D591A" w14:textId="78A584DC" w:rsidR="002C32C9" w:rsidRDefault="002C32C9">
      <w:pPr>
        <w:pStyle w:val="a5"/>
        <w:rPr>
          <w:rtl/>
        </w:rPr>
      </w:pPr>
      <w:r>
        <w:rPr>
          <w:rStyle w:val="a7"/>
        </w:rPr>
        <w:footnoteRef/>
      </w:r>
      <w:r>
        <w:rPr>
          <w:rtl/>
        </w:rPr>
        <w:t xml:space="preserve"> </w:t>
      </w:r>
      <w:r>
        <w:rPr>
          <w:rFonts w:hint="cs"/>
          <w:rtl/>
        </w:rPr>
        <w:t>וכ"כ מהר"ם</w:t>
      </w:r>
      <w:r>
        <w:rPr>
          <w:rFonts w:cs="Arial" w:hint="cs"/>
          <w:rtl/>
        </w:rPr>
        <w:t xml:space="preserve"> </w:t>
      </w:r>
      <w:r>
        <w:rPr>
          <w:rFonts w:cs="Arial" w:hint="cs"/>
          <w:sz w:val="16"/>
          <w:szCs w:val="16"/>
          <w:rtl/>
        </w:rPr>
        <w:t>(כ"כ בשמו</w:t>
      </w:r>
      <w:r w:rsidRPr="00D27694">
        <w:rPr>
          <w:rFonts w:cs="Arial"/>
          <w:sz w:val="16"/>
          <w:szCs w:val="16"/>
          <w:rtl/>
        </w:rPr>
        <w:t xml:space="preserve"> </w:t>
      </w:r>
      <w:r>
        <w:rPr>
          <w:rFonts w:cs="Arial" w:hint="cs"/>
          <w:sz w:val="16"/>
          <w:szCs w:val="16"/>
          <w:rtl/>
        </w:rPr>
        <w:t>המרדכי [</w:t>
      </w:r>
      <w:r w:rsidRPr="008D403B">
        <w:rPr>
          <w:rFonts w:cs="Arial"/>
          <w:sz w:val="16"/>
          <w:szCs w:val="16"/>
          <w:rtl/>
        </w:rPr>
        <w:t>פ</w:t>
      </w:r>
      <w:r w:rsidRPr="008D403B">
        <w:rPr>
          <w:rFonts w:cs="Arial" w:hint="cs"/>
          <w:sz w:val="16"/>
          <w:szCs w:val="16"/>
          <w:rtl/>
        </w:rPr>
        <w:t>"</w:t>
      </w:r>
      <w:r w:rsidRPr="008D403B">
        <w:rPr>
          <w:rFonts w:cs="Arial"/>
          <w:sz w:val="16"/>
          <w:szCs w:val="16"/>
          <w:rtl/>
        </w:rPr>
        <w:t>ק דמציעא סי' רכט</w:t>
      </w:r>
      <w:r>
        <w:rPr>
          <w:rFonts w:cs="Arial" w:hint="cs"/>
          <w:sz w:val="16"/>
          <w:szCs w:val="16"/>
          <w:rtl/>
        </w:rPr>
        <w:t>] והדרכ"מ [סי' פז אות יג])</w:t>
      </w:r>
      <w:r w:rsidRPr="00CE1BDC">
        <w:rPr>
          <w:rFonts w:cs="Arial"/>
          <w:rtl/>
        </w:rPr>
        <w:t xml:space="preserve"> </w:t>
      </w:r>
      <w:r>
        <w:rPr>
          <w:rFonts w:cs="Arial" w:hint="cs"/>
          <w:rtl/>
        </w:rPr>
        <w:t>ד</w:t>
      </w:r>
      <w:r w:rsidRPr="00BD1128">
        <w:rPr>
          <w:rFonts w:cs="Arial"/>
          <w:rtl/>
        </w:rPr>
        <w:t>אם תבעו גנבת לי או גזלת לי</w:t>
      </w:r>
      <w:r>
        <w:rPr>
          <w:rFonts w:cs="Arial" w:hint="cs"/>
          <w:rtl/>
        </w:rPr>
        <w:t xml:space="preserve"> -</w:t>
      </w:r>
      <w:r w:rsidRPr="00BD1128">
        <w:rPr>
          <w:rFonts w:cs="Arial"/>
          <w:rtl/>
        </w:rPr>
        <w:t xml:space="preserve"> צריך לישבע היסת אם כופר הכל או שבועה דאורייתא אם מודה מקצת</w:t>
      </w:r>
      <w:r>
        <w:rPr>
          <w:rFonts w:cs="Arial" w:hint="cs"/>
          <w:rtl/>
        </w:rPr>
        <w:t xml:space="preserve">. וכתב </w:t>
      </w:r>
      <w:r>
        <w:rPr>
          <w:rFonts w:hint="cs"/>
          <w:rtl/>
        </w:rPr>
        <w:t xml:space="preserve">הדרכ"מ בסי' פז </w:t>
      </w:r>
      <w:r w:rsidRPr="00615DE1">
        <w:rPr>
          <w:rFonts w:hint="cs"/>
          <w:sz w:val="16"/>
          <w:szCs w:val="16"/>
          <w:rtl/>
        </w:rPr>
        <w:t xml:space="preserve">(אות יג) </w:t>
      </w:r>
      <w:r>
        <w:rPr>
          <w:rFonts w:cs="Arial" w:hint="cs"/>
          <w:rtl/>
        </w:rPr>
        <w:t>ש</w:t>
      </w:r>
      <w:r w:rsidRPr="0093176B">
        <w:rPr>
          <w:rFonts w:cs="Arial"/>
          <w:rtl/>
        </w:rPr>
        <w:t xml:space="preserve">בתשובת הרמב"ן </w:t>
      </w:r>
      <w:r w:rsidRPr="00615DE1">
        <w:rPr>
          <w:rFonts w:cs="Arial"/>
          <w:sz w:val="16"/>
          <w:szCs w:val="16"/>
          <w:rtl/>
        </w:rPr>
        <w:t xml:space="preserve">(המיוחסות) </w:t>
      </w:r>
      <w:r w:rsidRPr="0093176B">
        <w:rPr>
          <w:rFonts w:cs="Arial"/>
          <w:rtl/>
        </w:rPr>
        <w:t>סי</w:t>
      </w:r>
      <w:r>
        <w:rPr>
          <w:rFonts w:cs="Arial" w:hint="cs"/>
          <w:rtl/>
        </w:rPr>
        <w:t>'</w:t>
      </w:r>
      <w:r w:rsidRPr="0093176B">
        <w:rPr>
          <w:rFonts w:cs="Arial"/>
          <w:rtl/>
        </w:rPr>
        <w:t xml:space="preserve"> ק"ט כתב דאינו נשבע דלפי דברי התובע חשוד הוא ואינו נשבע.</w:t>
      </w:r>
      <w:r>
        <w:rPr>
          <w:rFonts w:hint="cs"/>
          <w:rtl/>
        </w:rPr>
        <w:t xml:space="preserve"> עכ"ל. ואם כן זו קושיא לכאורה על הרשב"א, שהרי ידוע שהוא כתב גם את המיוחסות לרמב"ן. אבל קשה לי מאוד למצוא את הבנת הדרכ"מ במיוחסות, דהרי בהדיא כתוב במיוחסות שאין זה מחוור בעיניו </w:t>
      </w:r>
      <w:r w:rsidRPr="00915308">
        <w:rPr>
          <w:rFonts w:hint="cs"/>
          <w:sz w:val="16"/>
          <w:szCs w:val="16"/>
          <w:rtl/>
        </w:rPr>
        <w:t xml:space="preserve">(וז"ל- </w:t>
      </w:r>
      <w:r w:rsidRPr="00915308">
        <w:rPr>
          <w:rFonts w:cs="Arial"/>
          <w:sz w:val="16"/>
          <w:szCs w:val="16"/>
          <w:rtl/>
        </w:rPr>
        <w:t xml:space="preserve">ואמר כדבריך. כל שתובע חבירו בגזל או בגנבה או במנה רבית קצוצה וטוען שעשה כן בפני עדים והעדים אינם כאן וזה כופר בכל או מודה מקצת אין שומעין לו לתובע למסור לו שבועה. ואומרים לו לפי דבריך חשוד גמור הוא. ואין מוסרים שבועה לחשוד. </w:t>
      </w:r>
      <w:r w:rsidRPr="00915308">
        <w:rPr>
          <w:rFonts w:cs="Arial"/>
          <w:b/>
          <w:bCs/>
          <w:sz w:val="16"/>
          <w:szCs w:val="16"/>
          <w:rtl/>
        </w:rPr>
        <w:t>ועדיין אין הדבר מחוור בעיני</w:t>
      </w:r>
      <w:r w:rsidRPr="00915308">
        <w:rPr>
          <w:rFonts w:cs="Arial"/>
          <w:sz w:val="16"/>
          <w:szCs w:val="16"/>
          <w:rtl/>
        </w:rPr>
        <w:t>. שאם כן אם גזל בעד אחד לראובן וחזר וגזל בעד אחד לשמעון לא יפסל על פי שנים אלו. שהרי אלו תבעו ראובן בעד אחד וכן שמעון בעד אחד. נשבע ומאמינים אותו ונפטר וזה ודאי אינו. ע"כ נ"ל שאם קדמה שבועת ראובן ושמעון ונפטר שוב לא יפסל בעדותו. ולא בעדות של ראובן ועדות של שמעון. לפי שבשעה שהביאוהו לידי שבועה ונשבע התורה האמינתו ופטרתו. וכמו שאמר רב (ב"ק קו) בנשבע ואחר כך באו עדים שכיון שלקח בעליו שבועה שוב לא ישלם. אף אנו נאמר כן בשלא באו עדים בדבר בא אחד. שכיון שנשבע ונפטר שוב לא יפסל על פי שני עדים. שכל אחד מעיד על דבר אחד בפני עצמו. ותדע שאם אין אתה אומר כן מי שנשבע בהעדת העד הראשון</w:t>
      </w:r>
      <w:r w:rsidRPr="00915308">
        <w:rPr>
          <w:rFonts w:cs="Arial" w:hint="cs"/>
          <w:sz w:val="16"/>
          <w:szCs w:val="16"/>
          <w:rtl/>
        </w:rPr>
        <w:t>,</w:t>
      </w:r>
      <w:r w:rsidRPr="00915308">
        <w:rPr>
          <w:rFonts w:cs="Arial"/>
          <w:sz w:val="16"/>
          <w:szCs w:val="16"/>
          <w:rtl/>
        </w:rPr>
        <w:t xml:space="preserve"> בהע</w:t>
      </w:r>
      <w:r w:rsidRPr="00915308">
        <w:rPr>
          <w:rFonts w:cs="Arial" w:hint="cs"/>
          <w:sz w:val="16"/>
          <w:szCs w:val="16"/>
          <w:rtl/>
        </w:rPr>
        <w:t>דת</w:t>
      </w:r>
      <w:r w:rsidRPr="00915308">
        <w:rPr>
          <w:rFonts w:cs="Arial"/>
          <w:sz w:val="16"/>
          <w:szCs w:val="16"/>
          <w:rtl/>
        </w:rPr>
        <w:t xml:space="preserve"> העד השני לעולם שכנגדו נשבע ונוטל. וא</w:t>
      </w:r>
      <w:r>
        <w:rPr>
          <w:rFonts w:cs="Arial" w:hint="cs"/>
          <w:sz w:val="16"/>
          <w:szCs w:val="16"/>
          <w:rtl/>
        </w:rPr>
        <w:t>"</w:t>
      </w:r>
      <w:r w:rsidRPr="00915308">
        <w:rPr>
          <w:rFonts w:cs="Arial"/>
          <w:sz w:val="16"/>
          <w:szCs w:val="16"/>
          <w:rtl/>
        </w:rPr>
        <w:t>כ לא שנה אדם מעולם בשבועת עד אחד. אבל כל שהעידו עליו בין נגזל בין עד גזילה אם העידו עליו לפוסלו כל שלא נשבע נאמנים לפוסלן. ואפילו שני נגזלין דפלגינן דיבוריה כדרבא</w:t>
      </w:r>
      <w:r w:rsidRPr="00915308">
        <w:rPr>
          <w:rFonts w:cs="Arial" w:hint="cs"/>
          <w:sz w:val="16"/>
          <w:szCs w:val="16"/>
          <w:rtl/>
        </w:rPr>
        <w:t>)</w:t>
      </w:r>
      <w:r>
        <w:rPr>
          <w:rFonts w:cs="Arial" w:hint="cs"/>
          <w:rtl/>
        </w:rPr>
        <w:t>.</w:t>
      </w:r>
      <w:r>
        <w:rPr>
          <w:rFonts w:hint="cs"/>
          <w:rtl/>
        </w:rPr>
        <w:t xml:space="preserve"> וצל"ע שוב.</w:t>
      </w:r>
    </w:p>
  </w:footnote>
  <w:footnote w:id="480">
    <w:p w14:paraId="223FE8E8" w14:textId="77777777" w:rsidR="002C32C9" w:rsidRDefault="002C32C9" w:rsidP="00B66D65">
      <w:pPr>
        <w:pStyle w:val="a5"/>
      </w:pPr>
      <w:r>
        <w:rPr>
          <w:rStyle w:val="a7"/>
        </w:rPr>
        <w:footnoteRef/>
      </w:r>
      <w:r>
        <w:rPr>
          <w:rtl/>
        </w:rPr>
        <w:t xml:space="preserve"> </w:t>
      </w:r>
      <w:r>
        <w:rPr>
          <w:rFonts w:hint="cs"/>
          <w:rtl/>
        </w:rPr>
        <w:t xml:space="preserve">כמו השאלה שנשאל שם </w:t>
      </w:r>
      <w:r>
        <w:rPr>
          <w:rFonts w:cs="Arial" w:hint="cs"/>
          <w:rtl/>
        </w:rPr>
        <w:t xml:space="preserve">האם </w:t>
      </w:r>
      <w:r w:rsidRPr="00B66D65">
        <w:rPr>
          <w:rFonts w:cs="Arial"/>
          <w:rtl/>
        </w:rPr>
        <w:t>אשה נאמנת על בנה שהוא מאיש אחר וממזר</w:t>
      </w:r>
      <w:r>
        <w:rPr>
          <w:rFonts w:cs="Arial" w:hint="cs"/>
          <w:rtl/>
        </w:rPr>
        <w:t>, ונפקא מינה למזונות.</w:t>
      </w:r>
    </w:p>
  </w:footnote>
  <w:footnote w:id="481">
    <w:p w14:paraId="658EBB4F" w14:textId="28E75761" w:rsidR="002C32C9" w:rsidRDefault="002C32C9">
      <w:pPr>
        <w:pStyle w:val="a5"/>
      </w:pPr>
      <w:r>
        <w:rPr>
          <w:rStyle w:val="a7"/>
        </w:rPr>
        <w:footnoteRef/>
      </w:r>
      <w:r>
        <w:rPr>
          <w:rtl/>
        </w:rPr>
        <w:t xml:space="preserve"> </w:t>
      </w:r>
      <w:r w:rsidRPr="00642AB5">
        <w:rPr>
          <w:rFonts w:cs="Arial"/>
          <w:rtl/>
        </w:rPr>
        <w:t>לשבועת הר סיני שהשביע הקדוש ברוך הוא את ישראל על לא תגזול והוא יפרע מן הכופר ממון לחבירו אבל ב"ד אין נזקקין לא לשבועה ולא לפרעון</w:t>
      </w:r>
      <w:r>
        <w:rPr>
          <w:rFonts w:cs="Arial" w:hint="cs"/>
          <w:rtl/>
        </w:rPr>
        <w:t>, רש"י</w:t>
      </w:r>
      <w:r w:rsidRPr="00642AB5">
        <w:rPr>
          <w:rFonts w:cs="Arial"/>
          <w:rtl/>
        </w:rPr>
        <w:t>.</w:t>
      </w:r>
    </w:p>
  </w:footnote>
  <w:footnote w:id="482">
    <w:p w14:paraId="289E0282" w14:textId="45816832" w:rsidR="002C32C9" w:rsidRDefault="002C32C9">
      <w:pPr>
        <w:pStyle w:val="a5"/>
        <w:rPr>
          <w:rtl/>
        </w:rPr>
      </w:pPr>
      <w:r>
        <w:rPr>
          <w:rStyle w:val="a7"/>
        </w:rPr>
        <w:footnoteRef/>
      </w:r>
      <w:r>
        <w:rPr>
          <w:rtl/>
        </w:rPr>
        <w:t xml:space="preserve"> </w:t>
      </w:r>
      <w:r w:rsidRPr="00642AB5">
        <w:rPr>
          <w:rFonts w:cs="Arial"/>
          <w:rtl/>
        </w:rPr>
        <w:t>על זה שהודה במקצת וכיון שאינו יכול לישבע שהרי חשוד הוא ישל</w:t>
      </w:r>
      <w:r>
        <w:rPr>
          <w:rFonts w:cs="Arial" w:hint="cs"/>
          <w:rtl/>
        </w:rPr>
        <w:t>ם, רש"י.</w:t>
      </w:r>
    </w:p>
  </w:footnote>
  <w:footnote w:id="483">
    <w:p w14:paraId="1F44D546" w14:textId="0DD62B2B" w:rsidR="002C32C9" w:rsidRDefault="002C32C9">
      <w:pPr>
        <w:pStyle w:val="a5"/>
        <w:rPr>
          <w:rtl/>
        </w:rPr>
      </w:pPr>
      <w:r>
        <w:rPr>
          <w:rStyle w:val="a7"/>
        </w:rPr>
        <w:footnoteRef/>
      </w:r>
      <w:r>
        <w:rPr>
          <w:rtl/>
        </w:rPr>
        <w:t xml:space="preserve"> </w:t>
      </w:r>
      <w:r>
        <w:rPr>
          <w:rFonts w:cs="Arial"/>
          <w:rtl/>
        </w:rPr>
        <w:t>וכן כתב הרמב"ם פרק ב' מטוען (ה"ד) לפי שאם טען עליו טענת ספק היאך ישבע בספק ופשוט הוא</w:t>
      </w:r>
      <w:r>
        <w:rPr>
          <w:rFonts w:hint="cs"/>
          <w:rtl/>
        </w:rPr>
        <w:t>, ב"י.</w:t>
      </w:r>
    </w:p>
  </w:footnote>
  <w:footnote w:id="484">
    <w:p w14:paraId="47C888CE" w14:textId="1569C5B9" w:rsidR="002C32C9" w:rsidRDefault="002C32C9">
      <w:pPr>
        <w:pStyle w:val="a5"/>
      </w:pPr>
      <w:r>
        <w:rPr>
          <w:rStyle w:val="a7"/>
        </w:rPr>
        <w:footnoteRef/>
      </w:r>
      <w:r>
        <w:rPr>
          <w:rtl/>
        </w:rPr>
        <w:t xml:space="preserve"> </w:t>
      </w:r>
      <w:r w:rsidRPr="00D807CA">
        <w:rPr>
          <w:rFonts w:cs="Arial"/>
          <w:rtl/>
        </w:rPr>
        <w:t>דהלכה כמאן דאמר חזרה שבועה למחוייב לה ומתוך שאינו יכול לישבע משלם דהא רבא דהוא בתרא קאי כוותיה</w:t>
      </w:r>
      <w:r>
        <w:rPr>
          <w:rFonts w:cs="Arial" w:hint="cs"/>
          <w:rtl/>
        </w:rPr>
        <w:t xml:space="preserve">, רי"ף </w:t>
      </w:r>
      <w:r w:rsidRPr="00205B33">
        <w:rPr>
          <w:rFonts w:cs="Arial" w:hint="cs"/>
          <w:sz w:val="16"/>
          <w:szCs w:val="16"/>
          <w:rtl/>
        </w:rPr>
        <w:t>(כ"כ הב"י בשמו)</w:t>
      </w:r>
      <w:r w:rsidRPr="00D807CA">
        <w:rPr>
          <w:rFonts w:cs="Arial"/>
          <w:rtl/>
        </w:rPr>
        <w:t xml:space="preserve">. והרמב"ן </w:t>
      </w:r>
      <w:r w:rsidRPr="00205B33">
        <w:rPr>
          <w:rFonts w:cs="Arial"/>
          <w:sz w:val="16"/>
          <w:szCs w:val="16"/>
          <w:rtl/>
        </w:rPr>
        <w:t xml:space="preserve">(מז. ד"ה אמר רב פפא) </w:t>
      </w:r>
      <w:r w:rsidRPr="00D807CA">
        <w:rPr>
          <w:rFonts w:cs="Arial"/>
          <w:rtl/>
        </w:rPr>
        <w:t xml:space="preserve">והר"ן </w:t>
      </w:r>
      <w:r w:rsidRPr="00205B33">
        <w:rPr>
          <w:rFonts w:cs="Arial"/>
          <w:sz w:val="16"/>
          <w:szCs w:val="16"/>
          <w:rtl/>
        </w:rPr>
        <w:t xml:space="preserve">(כט. ד"ה ומקשו) </w:t>
      </w:r>
      <w:r w:rsidRPr="00D807CA">
        <w:rPr>
          <w:rFonts w:cs="Arial"/>
          <w:rtl/>
        </w:rPr>
        <w:t xml:space="preserve">נשאו ונתנו בראיות הרי"ף, והרא"ש </w:t>
      </w:r>
      <w:r w:rsidRPr="00205B33">
        <w:rPr>
          <w:rFonts w:cs="Arial"/>
          <w:sz w:val="16"/>
          <w:szCs w:val="16"/>
          <w:rtl/>
        </w:rPr>
        <w:t xml:space="preserve">(פ"ז סי' ז) </w:t>
      </w:r>
      <w:r w:rsidRPr="00D807CA">
        <w:rPr>
          <w:rFonts w:cs="Arial"/>
          <w:rtl/>
        </w:rPr>
        <w:t>דחה קצת ראיותיו</w:t>
      </w:r>
      <w:r>
        <w:rPr>
          <w:rFonts w:hint="cs"/>
          <w:rtl/>
        </w:rPr>
        <w:t>, ב"י.</w:t>
      </w:r>
    </w:p>
  </w:footnote>
  <w:footnote w:id="485">
    <w:p w14:paraId="671F6281" w14:textId="70B23D80" w:rsidR="002C32C9" w:rsidRDefault="002C32C9" w:rsidP="00D807CA">
      <w:pPr>
        <w:pStyle w:val="a5"/>
        <w:rPr>
          <w:rtl/>
        </w:rPr>
      </w:pPr>
      <w:r>
        <w:rPr>
          <w:rStyle w:val="a7"/>
        </w:rPr>
        <w:footnoteRef/>
      </w:r>
      <w:r w:rsidRPr="00514AB1">
        <w:rPr>
          <w:rFonts w:cs="Arial"/>
          <w:rtl/>
        </w:rPr>
        <w:t xml:space="preserve"> ולי נראה דמאחר דפלוגתא דרבוותא היא והרא"ש שהוא אחרון הסכים דיחלוקו הכי דיינינן לה שלא להוציא ממון כי אם בראיה ברורה. ועוד דגם המרדכי פרק כל הנשבעין (דף של"ח ע"ב) (ז סוף ע"ג) פסק כן</w:t>
      </w:r>
      <w:r>
        <w:rPr>
          <w:rFonts w:cs="Arial" w:hint="cs"/>
          <w:rtl/>
        </w:rPr>
        <w:t>, דרכ"מ (אות ו).</w:t>
      </w:r>
    </w:p>
  </w:footnote>
  <w:footnote w:id="486">
    <w:p w14:paraId="32D1BAE0" w14:textId="515B6E96" w:rsidR="002C32C9" w:rsidRDefault="002C32C9">
      <w:pPr>
        <w:pStyle w:val="a5"/>
        <w:rPr>
          <w:rtl/>
        </w:rPr>
      </w:pPr>
      <w:r>
        <w:rPr>
          <w:rStyle w:val="a7"/>
        </w:rPr>
        <w:footnoteRef/>
      </w:r>
      <w:r>
        <w:rPr>
          <w:rtl/>
        </w:rPr>
        <w:t xml:space="preserve"> </w:t>
      </w:r>
      <w:r w:rsidRPr="00514AB1">
        <w:rPr>
          <w:rFonts w:cs="Arial"/>
          <w:rtl/>
        </w:rPr>
        <w:t>דאם לא כן לא שבקת חיי לכל החשודים דכל אחד יעסוק עמו וישבע ויטול</w:t>
      </w:r>
      <w:r>
        <w:rPr>
          <w:rFonts w:hint="cs"/>
          <w:rtl/>
        </w:rPr>
        <w:t>, הגמ"ר (שם).</w:t>
      </w:r>
    </w:p>
  </w:footnote>
  <w:footnote w:id="487">
    <w:p w14:paraId="02C58868" w14:textId="473A1ED5" w:rsidR="002C32C9" w:rsidRDefault="002C32C9">
      <w:pPr>
        <w:pStyle w:val="a5"/>
        <w:rPr>
          <w:rtl/>
        </w:rPr>
      </w:pPr>
      <w:r>
        <w:rPr>
          <w:rStyle w:val="a7"/>
        </w:rPr>
        <w:footnoteRef/>
      </w:r>
      <w:r>
        <w:rPr>
          <w:rtl/>
        </w:rPr>
        <w:t xml:space="preserve"> </w:t>
      </w:r>
      <w:r w:rsidRPr="00514AB1">
        <w:rPr>
          <w:rFonts w:cs="Arial"/>
          <w:rtl/>
        </w:rPr>
        <w:t>דין זה לא נזכר בתלמוד בביאור</w:t>
      </w:r>
      <w:r>
        <w:rPr>
          <w:rFonts w:cs="Arial" w:hint="cs"/>
          <w:rtl/>
        </w:rPr>
        <w:t>,</w:t>
      </w:r>
      <w:r w:rsidRPr="00514AB1">
        <w:rPr>
          <w:rFonts w:cs="Arial"/>
          <w:rtl/>
        </w:rPr>
        <w:t xml:space="preserve"> אבל מתוך מה שאמרו שכנגדו נשבע ונוטל למד רבינו שלעולם שכנגדו אינו נוטל בלא שבועה אלא בשניהם חשודים שאמרו בפירוש חזרה שבועה למחוייב לה</w:t>
      </w:r>
      <w:r>
        <w:rPr>
          <w:rFonts w:cs="Arial" w:hint="cs"/>
          <w:rtl/>
        </w:rPr>
        <w:t>, הה"מ (שם).</w:t>
      </w:r>
    </w:p>
  </w:footnote>
  <w:footnote w:id="488">
    <w:p w14:paraId="0CBE97F6" w14:textId="07768314" w:rsidR="002C32C9" w:rsidRDefault="002C32C9">
      <w:pPr>
        <w:pStyle w:val="a5"/>
        <w:rPr>
          <w:rtl/>
        </w:rPr>
      </w:pPr>
      <w:r>
        <w:rPr>
          <w:rStyle w:val="a7"/>
        </w:rPr>
        <w:footnoteRef/>
      </w:r>
      <w:r>
        <w:rPr>
          <w:rtl/>
        </w:rPr>
        <w:t xml:space="preserve"> </w:t>
      </w:r>
      <w:r>
        <w:rPr>
          <w:rFonts w:cs="Arial" w:hint="cs"/>
          <w:rtl/>
        </w:rPr>
        <w:t>ו</w:t>
      </w:r>
      <w:r w:rsidRPr="00514AB1">
        <w:rPr>
          <w:rFonts w:cs="Arial"/>
          <w:rtl/>
        </w:rPr>
        <w:t>לדבריו כל חשוד המקבל פקדון חייב באונסיו אא</w:t>
      </w:r>
      <w:r>
        <w:rPr>
          <w:rFonts w:cs="Arial" w:hint="cs"/>
          <w:rtl/>
        </w:rPr>
        <w:t>"</w:t>
      </w:r>
      <w:r w:rsidRPr="00514AB1">
        <w:rPr>
          <w:rFonts w:cs="Arial"/>
          <w:rtl/>
        </w:rPr>
        <w:t>כ נאנס בפני עדים ולא מצינו שהחמירו כל כך חכמים עליו אלא ודאי דעת רבינו עיקר</w:t>
      </w:r>
      <w:r>
        <w:rPr>
          <w:rFonts w:hint="cs"/>
          <w:rtl/>
        </w:rPr>
        <w:t>, הה"מ (שם).</w:t>
      </w:r>
    </w:p>
  </w:footnote>
  <w:footnote w:id="489">
    <w:p w14:paraId="15415925" w14:textId="65D6A652" w:rsidR="002C32C9" w:rsidRDefault="002C32C9">
      <w:pPr>
        <w:pStyle w:val="a5"/>
      </w:pPr>
      <w:r>
        <w:rPr>
          <w:rStyle w:val="a7"/>
        </w:rPr>
        <w:footnoteRef/>
      </w:r>
      <w:r>
        <w:rPr>
          <w:rtl/>
        </w:rPr>
        <w:t xml:space="preserve"> </w:t>
      </w:r>
      <w:r w:rsidRPr="00514AB1">
        <w:rPr>
          <w:rFonts w:cs="Arial"/>
          <w:rtl/>
        </w:rPr>
        <w:t>דעת הרי"ף לא ידענא היכא איתיה ואפשר שכתב כן בתשובה</w:t>
      </w:r>
      <w:r>
        <w:rPr>
          <w:rFonts w:cs="Arial" w:hint="cs"/>
          <w:rtl/>
        </w:rPr>
        <w:t>, ב"י.</w:t>
      </w:r>
    </w:p>
  </w:footnote>
  <w:footnote w:id="490">
    <w:p w14:paraId="6198EAFB" w14:textId="77777777" w:rsidR="002C32C9" w:rsidRDefault="002C32C9" w:rsidP="00F10A13">
      <w:pPr>
        <w:pStyle w:val="a5"/>
      </w:pPr>
      <w:r>
        <w:rPr>
          <w:rStyle w:val="a7"/>
        </w:rPr>
        <w:footnoteRef/>
      </w:r>
      <w:r>
        <w:rPr>
          <w:rtl/>
        </w:rPr>
        <w:t xml:space="preserve"> </w:t>
      </w:r>
      <w:r>
        <w:rPr>
          <w:rFonts w:cs="Arial" w:hint="cs"/>
          <w:rtl/>
        </w:rPr>
        <w:t xml:space="preserve">וז"ל הטור בשמו- </w:t>
      </w:r>
      <w:r w:rsidRPr="00944ACE">
        <w:rPr>
          <w:rFonts w:cs="Arial"/>
          <w:rtl/>
        </w:rPr>
        <w:t>גבי פוגם שטרו אם הוא חשוד נוטל בלא שבועה ובשאר נשבעין ונוטלין אם הם חשודים ישבע הנתבע היסת חוץ משכיר אם הוא חשוד ישבע בע"ה כעין של תורה</w:t>
      </w:r>
      <w:r w:rsidRPr="00944ACE">
        <w:rPr>
          <w:rFonts w:cs="Arial" w:hint="cs"/>
          <w:rtl/>
        </w:rPr>
        <w:t>.</w:t>
      </w:r>
    </w:p>
  </w:footnote>
  <w:footnote w:id="491">
    <w:p w14:paraId="11EE02FE" w14:textId="0C5C6F36" w:rsidR="002C32C9" w:rsidRDefault="002C32C9">
      <w:pPr>
        <w:pStyle w:val="a5"/>
      </w:pPr>
      <w:r>
        <w:rPr>
          <w:rStyle w:val="a7"/>
        </w:rPr>
        <w:footnoteRef/>
      </w:r>
      <w:r>
        <w:rPr>
          <w:rtl/>
        </w:rPr>
        <w:t xml:space="preserve"> </w:t>
      </w:r>
      <w:r w:rsidRPr="00514AB1">
        <w:rPr>
          <w:rFonts w:cs="Arial"/>
          <w:rtl/>
        </w:rPr>
        <w:t>וכתב הרב המגיד שדבר פשוט הוא שאם חכמים תקנו שמי שדינו מן התורה להיות נשבע ולא משלם</w:t>
      </w:r>
      <w:r>
        <w:rPr>
          <w:rFonts w:cs="Arial" w:hint="cs"/>
          <w:rtl/>
        </w:rPr>
        <w:t>,</w:t>
      </w:r>
      <w:r w:rsidRPr="00514AB1">
        <w:rPr>
          <w:rFonts w:cs="Arial"/>
          <w:rtl/>
        </w:rPr>
        <w:t xml:space="preserve"> כשהוא חשוד שכנגדו נשבע ונוטל</w:t>
      </w:r>
      <w:r>
        <w:rPr>
          <w:rFonts w:cs="Arial" w:hint="cs"/>
          <w:rtl/>
        </w:rPr>
        <w:t>,</w:t>
      </w:r>
      <w:r w:rsidRPr="00514AB1">
        <w:rPr>
          <w:rFonts w:cs="Arial"/>
          <w:rtl/>
        </w:rPr>
        <w:t xml:space="preserve"> כל שכן שלא תקנו לחשוד להיות נשבע ונוטל</w:t>
      </w:r>
      <w:r>
        <w:rPr>
          <w:rFonts w:cs="Arial" w:hint="cs"/>
          <w:rtl/>
        </w:rPr>
        <w:t>.</w:t>
      </w:r>
      <w:r w:rsidRPr="00514AB1">
        <w:rPr>
          <w:rFonts w:cs="Arial"/>
          <w:rtl/>
        </w:rPr>
        <w:t xml:space="preserve"> וזהו קל וחומר שאין עליו תשובה לאותן שלא היה דינן לישבע וליטול כגון שכיר ונגזל וחבריו וחכמים הקילו עליהם ליטול בשבועה</w:t>
      </w:r>
      <w:r>
        <w:rPr>
          <w:rFonts w:cs="Arial" w:hint="cs"/>
          <w:rtl/>
        </w:rPr>
        <w:t>.</w:t>
      </w:r>
      <w:r w:rsidRPr="00514AB1">
        <w:rPr>
          <w:rFonts w:cs="Arial"/>
          <w:rtl/>
        </w:rPr>
        <w:t xml:space="preserve"> אבל אותן שהיה דינן ליטול בלא שבועה מן התורה וחכמים החמירו עליהן לישבע</w:t>
      </w:r>
      <w:r>
        <w:rPr>
          <w:rFonts w:cs="Arial" w:hint="cs"/>
          <w:rtl/>
        </w:rPr>
        <w:t>,</w:t>
      </w:r>
      <w:r w:rsidRPr="00514AB1">
        <w:rPr>
          <w:rFonts w:cs="Arial"/>
          <w:rtl/>
        </w:rPr>
        <w:t xml:space="preserve"> כגון פוגם את שטרו וכיוצא בו</w:t>
      </w:r>
      <w:r>
        <w:rPr>
          <w:rFonts w:cs="Arial" w:hint="cs"/>
          <w:rtl/>
        </w:rPr>
        <w:t>,</w:t>
      </w:r>
      <w:r w:rsidRPr="00514AB1">
        <w:rPr>
          <w:rFonts w:cs="Arial"/>
          <w:rtl/>
        </w:rPr>
        <w:t xml:space="preserve"> יש לומר שלא הצריכוהו חכמים שבועה אלא היכא דאפשר שאינו חשוד אבל כל שהוא חשוד שאי אפשר לו לישבע העמידוהו על דין תורה ונוטל בלא שבועה כיון שיש לו שטר</w:t>
      </w:r>
      <w:r>
        <w:rPr>
          <w:rFonts w:cs="Arial" w:hint="cs"/>
          <w:rtl/>
        </w:rPr>
        <w:t>.</w:t>
      </w:r>
      <w:r w:rsidRPr="00514AB1">
        <w:rPr>
          <w:rFonts w:cs="Arial"/>
          <w:rtl/>
        </w:rPr>
        <w:t xml:space="preserve"> וזהו דעת הראב"ד בהשגות</w:t>
      </w:r>
      <w:r>
        <w:rPr>
          <w:rFonts w:cs="Arial" w:hint="cs"/>
          <w:rtl/>
        </w:rPr>
        <w:t>,</w:t>
      </w:r>
      <w:r w:rsidRPr="00514AB1">
        <w:rPr>
          <w:rFonts w:cs="Arial"/>
          <w:rtl/>
        </w:rPr>
        <w:t xml:space="preserve"> וכן כתב הרמ"ה</w:t>
      </w:r>
      <w:r>
        <w:rPr>
          <w:rFonts w:cs="Arial" w:hint="cs"/>
          <w:rtl/>
        </w:rPr>
        <w:t>.</w:t>
      </w:r>
      <w:r w:rsidRPr="00514AB1">
        <w:rPr>
          <w:rFonts w:cs="Arial"/>
          <w:rtl/>
        </w:rPr>
        <w:t xml:space="preserve"> ולדבריהם יפה כח החשוד בכך שהוא נוטל בלא שבועה כיון ששטרו מקויים</w:t>
      </w:r>
      <w:r>
        <w:rPr>
          <w:rFonts w:cs="Arial" w:hint="cs"/>
          <w:rtl/>
        </w:rPr>
        <w:t>.</w:t>
      </w:r>
      <w:r w:rsidRPr="00514AB1">
        <w:rPr>
          <w:rFonts w:cs="Arial"/>
          <w:rtl/>
        </w:rPr>
        <w:t xml:space="preserve"> ודעת רבינו ז"ל שכיון שאינו יכול לישבע אינו נוטל וכן דעת בעל העיטור </w:t>
      </w:r>
      <w:r w:rsidRPr="002B5FCC">
        <w:rPr>
          <w:rFonts w:cs="Arial"/>
          <w:sz w:val="16"/>
          <w:szCs w:val="16"/>
          <w:rtl/>
        </w:rPr>
        <w:t xml:space="preserve">(הל' מלוה על פה יח ע"ב) </w:t>
      </w:r>
      <w:r w:rsidRPr="00514AB1">
        <w:rPr>
          <w:rFonts w:cs="Arial"/>
          <w:rtl/>
        </w:rPr>
        <w:t>ואין בידי להכריע עכ"ל</w:t>
      </w:r>
      <w:r>
        <w:rPr>
          <w:rFonts w:cs="Arial" w:hint="cs"/>
          <w:rtl/>
        </w:rPr>
        <w:t>.</w:t>
      </w:r>
    </w:p>
  </w:footnote>
  <w:footnote w:id="492">
    <w:p w14:paraId="72DEEE0A" w14:textId="5C40B985" w:rsidR="002C32C9" w:rsidRDefault="002C32C9">
      <w:pPr>
        <w:pStyle w:val="a5"/>
        <w:rPr>
          <w:rtl/>
        </w:rPr>
      </w:pPr>
      <w:r>
        <w:rPr>
          <w:rStyle w:val="a7"/>
        </w:rPr>
        <w:footnoteRef/>
      </w:r>
      <w:r>
        <w:rPr>
          <w:rtl/>
        </w:rPr>
        <w:t xml:space="preserve"> </w:t>
      </w:r>
      <w:r w:rsidRPr="00514AB1">
        <w:rPr>
          <w:rFonts w:cs="Arial"/>
          <w:rtl/>
        </w:rPr>
        <w:t>וכתב הרב המגיד זה ברור ומוסכם מן המפרשים ואף מי שחולק בדין השומר</w:t>
      </w:r>
      <w:r>
        <w:rPr>
          <w:rFonts w:cs="Arial" w:hint="cs"/>
          <w:rtl/>
        </w:rPr>
        <w:t>,</w:t>
      </w:r>
      <w:r w:rsidRPr="00514AB1">
        <w:rPr>
          <w:rFonts w:cs="Arial"/>
          <w:rtl/>
        </w:rPr>
        <w:t xml:space="preserve"> כלומר ה"ר ישעיה והרמ"ה</w:t>
      </w:r>
      <w:r>
        <w:rPr>
          <w:rFonts w:cs="Arial" w:hint="cs"/>
          <w:rtl/>
        </w:rPr>
        <w:t>,</w:t>
      </w:r>
      <w:r w:rsidRPr="00514AB1">
        <w:rPr>
          <w:rFonts w:cs="Arial"/>
          <w:rtl/>
        </w:rPr>
        <w:t xml:space="preserve"> מודה בזה</w:t>
      </w:r>
      <w:r>
        <w:rPr>
          <w:rFonts w:cs="Arial" w:hint="cs"/>
          <w:rtl/>
        </w:rPr>
        <w:t>,</w:t>
      </w:r>
      <w:r w:rsidRPr="00514AB1">
        <w:rPr>
          <w:rFonts w:cs="Arial"/>
          <w:rtl/>
        </w:rPr>
        <w:t xml:space="preserve"> ופשוט הוא עכ"ל. ועיין בהריב"ש סימן ק"ח</w:t>
      </w:r>
      <w:r>
        <w:rPr>
          <w:rFonts w:hint="cs"/>
          <w:rtl/>
        </w:rPr>
        <w:t>, ב"י.</w:t>
      </w:r>
    </w:p>
  </w:footnote>
  <w:footnote w:id="493">
    <w:p w14:paraId="57ED0B8A" w14:textId="033EBC01" w:rsidR="002C32C9" w:rsidRDefault="002C32C9" w:rsidP="006D4A1C">
      <w:pPr>
        <w:pStyle w:val="a5"/>
        <w:rPr>
          <w:rtl/>
        </w:rPr>
      </w:pPr>
      <w:r>
        <w:rPr>
          <w:rStyle w:val="a7"/>
        </w:rPr>
        <w:footnoteRef/>
      </w:r>
      <w:r>
        <w:rPr>
          <w:rtl/>
        </w:rPr>
        <w:t xml:space="preserve"> </w:t>
      </w:r>
      <w:r>
        <w:rPr>
          <w:rFonts w:cs="Arial" w:hint="cs"/>
          <w:rtl/>
        </w:rPr>
        <w:t>ומה שכתב '</w:t>
      </w:r>
      <w:r w:rsidRPr="00514AB1">
        <w:rPr>
          <w:rFonts w:cs="Arial"/>
          <w:rtl/>
        </w:rPr>
        <w:t xml:space="preserve">נתחייב החשוד שבועת </w:t>
      </w:r>
      <w:r w:rsidRPr="00466291">
        <w:rPr>
          <w:rFonts w:cs="Arial"/>
          <w:b/>
          <w:bCs/>
          <w:rtl/>
        </w:rPr>
        <w:t>היסת</w:t>
      </w:r>
      <w:r w:rsidRPr="00514AB1">
        <w:rPr>
          <w:rFonts w:cs="Arial"/>
          <w:rtl/>
        </w:rPr>
        <w:t xml:space="preserve"> אין שכנגדו נשבע ונוטל אלא הרי הנתבע נפטר בלא שבועה</w:t>
      </w:r>
      <w:r>
        <w:rPr>
          <w:rFonts w:cs="Arial" w:hint="cs"/>
          <w:rtl/>
        </w:rPr>
        <w:t>',</w:t>
      </w:r>
      <w:r w:rsidRPr="00514AB1">
        <w:rPr>
          <w:rFonts w:cs="Arial"/>
          <w:rtl/>
        </w:rPr>
        <w:t xml:space="preserve"> לאו דוקא נקט שבועת היסת דהוא הדין לכל שבועה שאינה דאורייתא אלא משום דבגמרא (שם ושבועות מא.) אמרו דין זה בשבועת היסת כתב כן</w:t>
      </w:r>
      <w:r>
        <w:rPr>
          <w:rFonts w:cs="Arial" w:hint="cs"/>
          <w:rtl/>
        </w:rPr>
        <w:t>.</w:t>
      </w:r>
      <w:r w:rsidRPr="00514AB1">
        <w:rPr>
          <w:rFonts w:cs="Arial"/>
          <w:rtl/>
        </w:rPr>
        <w:t xml:space="preserve"> כן נראה לי</w:t>
      </w:r>
      <w:r>
        <w:rPr>
          <w:rFonts w:hint="cs"/>
          <w:rtl/>
        </w:rPr>
        <w:t>, ב"י.</w:t>
      </w:r>
    </w:p>
  </w:footnote>
  <w:footnote w:id="494">
    <w:p w14:paraId="6489F94E" w14:textId="2D8CF147" w:rsidR="002C32C9" w:rsidRDefault="002C32C9">
      <w:pPr>
        <w:pStyle w:val="a5"/>
      </w:pPr>
      <w:r>
        <w:rPr>
          <w:rStyle w:val="a7"/>
        </w:rPr>
        <w:footnoteRef/>
      </w:r>
      <w:r>
        <w:rPr>
          <w:rtl/>
        </w:rPr>
        <w:t xml:space="preserve"> </w:t>
      </w:r>
      <w:r w:rsidRPr="00514AB1">
        <w:rPr>
          <w:rFonts w:cs="Arial"/>
          <w:rtl/>
        </w:rPr>
        <w:t>שלא תקנו חכמים לישבע שכנגדו ויטול אלא במחוייב שבועה דאורייתא</w:t>
      </w:r>
      <w:r>
        <w:rPr>
          <w:rFonts w:cs="Arial" w:hint="cs"/>
          <w:rtl/>
        </w:rPr>
        <w:t>,</w:t>
      </w:r>
      <w:r w:rsidRPr="00514AB1">
        <w:rPr>
          <w:rFonts w:cs="Arial"/>
          <w:rtl/>
        </w:rPr>
        <w:t xml:space="preserve"> רא"ש </w:t>
      </w:r>
      <w:r w:rsidRPr="006D4A1C">
        <w:rPr>
          <w:rFonts w:cs="Arial"/>
          <w:sz w:val="16"/>
          <w:szCs w:val="16"/>
          <w:rtl/>
        </w:rPr>
        <w:t>(שם סי' ח)</w:t>
      </w:r>
      <w:r>
        <w:rPr>
          <w:rFonts w:cs="Arial" w:hint="cs"/>
          <w:rtl/>
        </w:rPr>
        <w:t>.</w:t>
      </w:r>
      <w:r w:rsidRPr="006D4A1C">
        <w:rPr>
          <w:rFonts w:cs="Arial"/>
          <w:rtl/>
        </w:rPr>
        <w:t xml:space="preserve"> </w:t>
      </w:r>
      <w:r w:rsidRPr="00514AB1">
        <w:rPr>
          <w:rFonts w:cs="Arial"/>
          <w:rtl/>
        </w:rPr>
        <w:t xml:space="preserve">וכן נראה מדברי רש"י </w:t>
      </w:r>
      <w:r w:rsidRPr="006D4A1C">
        <w:rPr>
          <w:rFonts w:cs="Arial"/>
          <w:sz w:val="16"/>
          <w:szCs w:val="16"/>
          <w:rtl/>
        </w:rPr>
        <w:t>(ה: ד"ה ותקנתא)</w:t>
      </w:r>
      <w:r>
        <w:rPr>
          <w:rFonts w:hint="cs"/>
          <w:rtl/>
        </w:rPr>
        <w:t>.</w:t>
      </w:r>
    </w:p>
  </w:footnote>
  <w:footnote w:id="495">
    <w:p w14:paraId="4BD52987" w14:textId="5088518A" w:rsidR="002C32C9" w:rsidRDefault="002C32C9" w:rsidP="00047293">
      <w:pPr>
        <w:pStyle w:val="a5"/>
      </w:pPr>
      <w:r>
        <w:rPr>
          <w:rStyle w:val="a7"/>
        </w:rPr>
        <w:footnoteRef/>
      </w:r>
      <w:r>
        <w:rPr>
          <w:rtl/>
        </w:rPr>
        <w:t xml:space="preserve"> </w:t>
      </w:r>
      <w:r w:rsidRPr="009E1DC7">
        <w:rPr>
          <w:rFonts w:cs="Arial"/>
          <w:rtl/>
        </w:rPr>
        <w:t>וכן נראה מדברי בעל התרומות (שמ"ט חי"ב סי' א) שכתב רבינו בסימן הנזכר (ס"ח</w:t>
      </w:r>
      <w:r>
        <w:rPr>
          <w:rFonts w:cs="Arial" w:hint="cs"/>
          <w:rtl/>
        </w:rPr>
        <w:t xml:space="preserve">), ב"י. הטור כתב שם כן בשם הרמב"ם </w:t>
      </w:r>
      <w:r>
        <w:rPr>
          <w:rFonts w:cs="Arial" w:hint="cs"/>
          <w:sz w:val="16"/>
          <w:szCs w:val="16"/>
          <w:rtl/>
        </w:rPr>
        <w:t>(פ"ד מגזילה ה"ז-ח)</w:t>
      </w:r>
      <w:r>
        <w:rPr>
          <w:rFonts w:cs="Arial" w:hint="cs"/>
          <w:rtl/>
        </w:rPr>
        <w:t xml:space="preserve">, אך כן הם דברי בעל התרומות </w:t>
      </w:r>
      <w:r w:rsidRPr="002C6BF8">
        <w:rPr>
          <w:rFonts w:cs="Arial" w:hint="cs"/>
          <w:sz w:val="16"/>
          <w:szCs w:val="16"/>
          <w:rtl/>
        </w:rPr>
        <w:t>(</w:t>
      </w:r>
      <w:r w:rsidRPr="002C6BF8">
        <w:rPr>
          <w:rFonts w:cs="Arial"/>
          <w:sz w:val="16"/>
          <w:szCs w:val="16"/>
          <w:rtl/>
        </w:rPr>
        <w:t>שמ"ט חי"ב סי' א</w:t>
      </w:r>
      <w:r w:rsidRPr="002C6BF8">
        <w:rPr>
          <w:rFonts w:cs="Arial" w:hint="cs"/>
          <w:sz w:val="16"/>
          <w:szCs w:val="16"/>
          <w:rtl/>
        </w:rPr>
        <w:t>)</w:t>
      </w:r>
      <w:r>
        <w:rPr>
          <w:rFonts w:cs="Arial" w:hint="cs"/>
          <w:rtl/>
        </w:rPr>
        <w:t xml:space="preserve"> שהזכיר הב"י.</w:t>
      </w:r>
      <w:r w:rsidRPr="00514AB1">
        <w:rPr>
          <w:rFonts w:cs="Arial"/>
          <w:rtl/>
        </w:rPr>
        <w:t xml:space="preserve"> </w:t>
      </w:r>
    </w:p>
  </w:footnote>
  <w:footnote w:id="496">
    <w:p w14:paraId="3E63BB93" w14:textId="6CAEABB7" w:rsidR="002C32C9" w:rsidRDefault="002C32C9">
      <w:pPr>
        <w:pStyle w:val="a5"/>
        <w:rPr>
          <w:rtl/>
        </w:rPr>
      </w:pPr>
      <w:r>
        <w:rPr>
          <w:rStyle w:val="a7"/>
        </w:rPr>
        <w:footnoteRef/>
      </w:r>
      <w:r>
        <w:rPr>
          <w:rtl/>
        </w:rPr>
        <w:t xml:space="preserve"> </w:t>
      </w:r>
      <w:r w:rsidRPr="00514AB1">
        <w:rPr>
          <w:rFonts w:cs="Arial"/>
          <w:rtl/>
        </w:rPr>
        <w:t>ונראה לי דרצונם לומר דאם אמר השבע וטול פטור אף מלקבל חרם עליו וכן נראה לי</w:t>
      </w:r>
      <w:r>
        <w:rPr>
          <w:rFonts w:hint="cs"/>
          <w:rtl/>
        </w:rPr>
        <w:t>, דרכ"מ (אות ז).</w:t>
      </w:r>
    </w:p>
  </w:footnote>
  <w:footnote w:id="497">
    <w:p w14:paraId="67F8D766" w14:textId="080FF99D" w:rsidR="002C32C9" w:rsidRDefault="002C32C9">
      <w:pPr>
        <w:pStyle w:val="a5"/>
        <w:rPr>
          <w:rtl/>
        </w:rPr>
      </w:pPr>
      <w:r>
        <w:rPr>
          <w:rStyle w:val="a7"/>
        </w:rPr>
        <w:footnoteRef/>
      </w:r>
      <w:r>
        <w:rPr>
          <w:rtl/>
        </w:rPr>
        <w:t xml:space="preserve"> </w:t>
      </w:r>
      <w:r>
        <w:rPr>
          <w:rFonts w:cs="Arial"/>
          <w:rtl/>
        </w:rPr>
        <w:t>וכתב ה</w:t>
      </w:r>
      <w:r>
        <w:rPr>
          <w:rFonts w:cs="Arial" w:hint="cs"/>
          <w:rtl/>
        </w:rPr>
        <w:t>ה"מ-</w:t>
      </w:r>
      <w:r>
        <w:rPr>
          <w:rFonts w:cs="Arial"/>
          <w:rtl/>
        </w:rPr>
        <w:t xml:space="preserve"> מי שנתחייב שבועה זה ברור דלא גרע ממה שאמרו (סנהדרין לג.) טעה בדבר משנה חוזר</w:t>
      </w:r>
      <w:r>
        <w:rPr>
          <w:rFonts w:cs="Arial" w:hint="cs"/>
          <w:rtl/>
        </w:rPr>
        <w:t>.</w:t>
      </w:r>
      <w:r>
        <w:rPr>
          <w:rFonts w:cs="Arial"/>
          <w:rtl/>
        </w:rPr>
        <w:t xml:space="preserve"> ואף על פי שיש לחלק ביניהם הדבר נכון בעצמו וכן כתב הרמ"ה ז"ל</w:t>
      </w:r>
      <w:r>
        <w:rPr>
          <w:rFonts w:hint="cs"/>
          <w:rtl/>
        </w:rPr>
        <w:t>, ב"י.</w:t>
      </w:r>
    </w:p>
  </w:footnote>
  <w:footnote w:id="498">
    <w:p w14:paraId="3C0B4CF5" w14:textId="0213E27F" w:rsidR="002C32C9" w:rsidRDefault="002C32C9">
      <w:pPr>
        <w:pStyle w:val="a5"/>
        <w:rPr>
          <w:rtl/>
        </w:rPr>
      </w:pPr>
      <w:r>
        <w:rPr>
          <w:rStyle w:val="a7"/>
        </w:rPr>
        <w:footnoteRef/>
      </w:r>
      <w:r>
        <w:rPr>
          <w:rtl/>
        </w:rPr>
        <w:t xml:space="preserve"> </w:t>
      </w:r>
      <w:r w:rsidRPr="00514AB1">
        <w:rPr>
          <w:rFonts w:cs="Arial"/>
          <w:rtl/>
        </w:rPr>
        <w:t>השוה רבינו דין זה לדין פסול לעדות מחמת עבירה</w:t>
      </w:r>
      <w:r>
        <w:rPr>
          <w:rFonts w:cs="Arial" w:hint="cs"/>
          <w:rtl/>
        </w:rPr>
        <w:t>,</w:t>
      </w:r>
      <w:r w:rsidRPr="00514AB1">
        <w:rPr>
          <w:rFonts w:cs="Arial"/>
          <w:rtl/>
        </w:rPr>
        <w:t xml:space="preserve"> וכן הוא האמת</w:t>
      </w:r>
      <w:r>
        <w:rPr>
          <w:rFonts w:cs="Arial" w:hint="cs"/>
          <w:rtl/>
        </w:rPr>
        <w:t>.</w:t>
      </w:r>
      <w:r w:rsidRPr="00514AB1">
        <w:rPr>
          <w:rFonts w:cs="Arial"/>
          <w:rtl/>
        </w:rPr>
        <w:t xml:space="preserve"> ובהלכות כתבו בסנהדרין (רי"ף ה:) ירושלמי (שבועות פ"ז ה"ד) החשוד לשבועות מאימתי מקבלין אותו</w:t>
      </w:r>
      <w:r>
        <w:rPr>
          <w:rFonts w:cs="Arial" w:hint="cs"/>
          <w:rtl/>
        </w:rPr>
        <w:t>,</w:t>
      </w:r>
      <w:r w:rsidRPr="00514AB1">
        <w:rPr>
          <w:rFonts w:cs="Arial"/>
          <w:rtl/>
        </w:rPr>
        <w:t xml:space="preserve"> משיבוא לבית דין שאין מכירין אותו ויאמר חשוד אני</w:t>
      </w:r>
      <w:r>
        <w:rPr>
          <w:rFonts w:cs="Arial" w:hint="cs"/>
          <w:rtl/>
        </w:rPr>
        <w:t>.</w:t>
      </w:r>
      <w:r w:rsidRPr="00514AB1">
        <w:rPr>
          <w:rFonts w:cs="Arial"/>
          <w:rtl/>
        </w:rPr>
        <w:t xml:space="preserve"> ונכתב בדברי רבינו </w:t>
      </w:r>
      <w:r w:rsidRPr="0024046F">
        <w:rPr>
          <w:rFonts w:cs="Arial" w:hint="cs"/>
          <w:sz w:val="16"/>
          <w:szCs w:val="16"/>
          <w:rtl/>
        </w:rPr>
        <w:t>(</w:t>
      </w:r>
      <w:r w:rsidRPr="0024046F">
        <w:rPr>
          <w:rFonts w:cs="Arial"/>
          <w:sz w:val="16"/>
          <w:szCs w:val="16"/>
          <w:rtl/>
        </w:rPr>
        <w:t>פ</w:t>
      </w:r>
      <w:r>
        <w:rPr>
          <w:rFonts w:cs="Arial" w:hint="cs"/>
          <w:sz w:val="16"/>
          <w:szCs w:val="16"/>
          <w:rtl/>
        </w:rPr>
        <w:t>י</w:t>
      </w:r>
      <w:r w:rsidRPr="0024046F">
        <w:rPr>
          <w:rFonts w:cs="Arial" w:hint="cs"/>
          <w:sz w:val="16"/>
          <w:szCs w:val="16"/>
          <w:rtl/>
        </w:rPr>
        <w:t>"</w:t>
      </w:r>
      <w:r w:rsidRPr="0024046F">
        <w:rPr>
          <w:rFonts w:cs="Arial"/>
          <w:sz w:val="16"/>
          <w:szCs w:val="16"/>
          <w:rtl/>
        </w:rPr>
        <w:t xml:space="preserve">ב </w:t>
      </w:r>
      <w:r>
        <w:rPr>
          <w:rFonts w:cs="Arial" w:hint="cs"/>
          <w:sz w:val="16"/>
          <w:szCs w:val="16"/>
          <w:rtl/>
        </w:rPr>
        <w:t>מעדות</w:t>
      </w:r>
      <w:r w:rsidRPr="0024046F">
        <w:rPr>
          <w:rFonts w:cs="Arial"/>
          <w:sz w:val="16"/>
          <w:szCs w:val="16"/>
          <w:rtl/>
        </w:rPr>
        <w:t xml:space="preserve"> ה"</w:t>
      </w:r>
      <w:r>
        <w:rPr>
          <w:rFonts w:cs="Arial" w:hint="cs"/>
          <w:sz w:val="16"/>
          <w:szCs w:val="16"/>
          <w:rtl/>
        </w:rPr>
        <w:t xml:space="preserve">ט, וז"ל- </w:t>
      </w:r>
      <w:r w:rsidRPr="00C12424">
        <w:rPr>
          <w:rFonts w:cs="Arial"/>
          <w:sz w:val="16"/>
          <w:szCs w:val="16"/>
          <w:rtl/>
        </w:rPr>
        <w:t>מאימתי חזרת המועל בשבועה משיבא לבית דין שאין מכירין אותו ויאמר להם חשוד אני או יתחייב שבועה בבית דין שאין מכירין אותו בממון חשוב ישלם ולא ירצה להשבע</w:t>
      </w:r>
      <w:r w:rsidRPr="0024046F">
        <w:rPr>
          <w:rFonts w:cs="Arial"/>
          <w:sz w:val="16"/>
          <w:szCs w:val="16"/>
          <w:rtl/>
        </w:rPr>
        <w:t>)</w:t>
      </w:r>
      <w:r>
        <w:rPr>
          <w:rFonts w:cs="Arial" w:hint="cs"/>
          <w:rtl/>
        </w:rPr>
        <w:t xml:space="preserve"> </w:t>
      </w:r>
      <w:r w:rsidRPr="00514AB1">
        <w:rPr>
          <w:rFonts w:cs="Arial"/>
          <w:rtl/>
        </w:rPr>
        <w:t>ועל הכלל שעדות ושבועה שוים בזה וזה מוסכם</w:t>
      </w:r>
      <w:r>
        <w:rPr>
          <w:rFonts w:cs="Arial" w:hint="cs"/>
          <w:rtl/>
        </w:rPr>
        <w:t>, הה"מ (שם).</w:t>
      </w:r>
    </w:p>
  </w:footnote>
  <w:footnote w:id="499">
    <w:p w14:paraId="191703C1" w14:textId="63B87893" w:rsidR="002C32C9" w:rsidRDefault="002C32C9">
      <w:pPr>
        <w:pStyle w:val="a5"/>
        <w:rPr>
          <w:rtl/>
        </w:rPr>
      </w:pPr>
      <w:r>
        <w:rPr>
          <w:rStyle w:val="a7"/>
        </w:rPr>
        <w:footnoteRef/>
      </w:r>
      <w:r>
        <w:rPr>
          <w:rtl/>
        </w:rPr>
        <w:t xml:space="preserve"> </w:t>
      </w:r>
      <w:r w:rsidRPr="00C12424">
        <w:rPr>
          <w:rFonts w:cs="Arial"/>
          <w:rtl/>
        </w:rPr>
        <w:t>וכתב הרב המגיד</w:t>
      </w:r>
      <w:r>
        <w:rPr>
          <w:rFonts w:cs="Arial" w:hint="cs"/>
          <w:rtl/>
        </w:rPr>
        <w:t>-</w:t>
      </w:r>
      <w:r w:rsidRPr="00C12424">
        <w:rPr>
          <w:rFonts w:cs="Arial"/>
          <w:rtl/>
        </w:rPr>
        <w:t xml:space="preserve"> דין התשלומין שאין השבועה פוטרו מבואר בהלכות פרק הנשבעין (רי"ף שבועות לג:) שאין הלכה כרב דאמר בהגוזל קמא (ב"ק קו.) מנה לי בידך והלה אומר אין לך בידי כלום ונשבע ובאו עדים פטור</w:t>
      </w:r>
      <w:r>
        <w:rPr>
          <w:rFonts w:cs="Arial" w:hint="cs"/>
          <w:rtl/>
        </w:rPr>
        <w:t>,</w:t>
      </w:r>
      <w:r w:rsidRPr="00C12424">
        <w:rPr>
          <w:rFonts w:cs="Arial"/>
          <w:rtl/>
        </w:rPr>
        <w:t xml:space="preserve"> אלא ודאי חייב ואין שבועתו פוטרו</w:t>
      </w:r>
      <w:r>
        <w:rPr>
          <w:rFonts w:cs="Arial" w:hint="cs"/>
          <w:rtl/>
        </w:rPr>
        <w:t>.</w:t>
      </w:r>
      <w:r w:rsidRPr="00C12424">
        <w:rPr>
          <w:rFonts w:cs="Arial"/>
          <w:rtl/>
        </w:rPr>
        <w:t xml:space="preserve"> ודיני החשוד פשוטים הם. וכבר נכתב זה בסוף סימן פ"ז (סמ"ו)</w:t>
      </w:r>
      <w:r>
        <w:rPr>
          <w:rFonts w:hint="cs"/>
          <w:rtl/>
        </w:rPr>
        <w:t>, ב"י.</w:t>
      </w:r>
    </w:p>
  </w:footnote>
  <w:footnote w:id="500">
    <w:p w14:paraId="033F4DE8" w14:textId="77777777" w:rsidR="002C32C9" w:rsidRDefault="002C32C9">
      <w:pPr>
        <w:pStyle w:val="a5"/>
        <w:rPr>
          <w:rFonts w:cs="Arial"/>
          <w:rtl/>
        </w:rPr>
      </w:pPr>
      <w:r>
        <w:rPr>
          <w:rStyle w:val="a7"/>
        </w:rPr>
        <w:footnoteRef/>
      </w:r>
      <w:r>
        <w:rPr>
          <w:rtl/>
        </w:rPr>
        <w:t xml:space="preserve"> </w:t>
      </w:r>
      <w:r w:rsidRPr="006D2107">
        <w:rPr>
          <w:rFonts w:cs="Arial" w:hint="cs"/>
          <w:u w:val="single"/>
          <w:rtl/>
        </w:rPr>
        <w:t>באיזה אפוטרופוס מדובר:</w:t>
      </w:r>
    </w:p>
    <w:p w14:paraId="1D7CE973" w14:textId="64551F95" w:rsidR="002C32C9" w:rsidRPr="006D2107" w:rsidRDefault="002C32C9" w:rsidP="006D2107">
      <w:pPr>
        <w:pStyle w:val="a5"/>
        <w:numPr>
          <w:ilvl w:val="0"/>
          <w:numId w:val="57"/>
        </w:numPr>
      </w:pPr>
      <w:r w:rsidRPr="003074B2">
        <w:rPr>
          <w:rFonts w:cs="Arial"/>
          <w:rtl/>
        </w:rPr>
        <w:t xml:space="preserve">רש"י </w:t>
      </w:r>
      <w:r>
        <w:rPr>
          <w:rFonts w:cs="Arial" w:hint="cs"/>
          <w:rtl/>
        </w:rPr>
        <w:t>ו</w:t>
      </w:r>
      <w:r>
        <w:rPr>
          <w:rFonts w:cs="Arial"/>
          <w:rtl/>
        </w:rPr>
        <w:t>רמב"ם</w:t>
      </w:r>
      <w:r>
        <w:rPr>
          <w:rFonts w:cs="Arial" w:hint="cs"/>
          <w:rtl/>
        </w:rPr>
        <w:t xml:space="preserve"> </w:t>
      </w:r>
      <w:r w:rsidRPr="00CF07EC">
        <w:rPr>
          <w:rFonts w:cs="Arial" w:hint="cs"/>
          <w:sz w:val="16"/>
          <w:szCs w:val="16"/>
          <w:rtl/>
        </w:rPr>
        <w:t xml:space="preserve">(פ"ט </w:t>
      </w:r>
      <w:r w:rsidRPr="00CF07EC">
        <w:rPr>
          <w:rFonts w:cs="Arial"/>
          <w:sz w:val="16"/>
          <w:szCs w:val="16"/>
          <w:rtl/>
        </w:rPr>
        <w:t>משלוחין ושותפין ה"א</w:t>
      </w:r>
      <w:r>
        <w:rPr>
          <w:rFonts w:cs="Arial" w:hint="cs"/>
          <w:sz w:val="16"/>
          <w:szCs w:val="16"/>
          <w:rtl/>
        </w:rPr>
        <w:t>, כ"כ הב"י בשמו</w:t>
      </w:r>
      <w:r w:rsidRPr="00CF07EC">
        <w:rPr>
          <w:rFonts w:cs="Arial"/>
          <w:sz w:val="16"/>
          <w:szCs w:val="16"/>
          <w:rtl/>
        </w:rPr>
        <w:t>)</w:t>
      </w:r>
      <w:r>
        <w:rPr>
          <w:rFonts w:cs="Arial" w:hint="cs"/>
          <w:rtl/>
        </w:rPr>
        <w:t xml:space="preserve">- </w:t>
      </w:r>
      <w:r w:rsidRPr="003074B2">
        <w:rPr>
          <w:rFonts w:cs="Arial"/>
          <w:rtl/>
        </w:rPr>
        <w:t>אפוטרופוס שמינה אדם בביתו להתעסק בשלו</w:t>
      </w:r>
      <w:r>
        <w:rPr>
          <w:rFonts w:cs="Arial" w:hint="cs"/>
          <w:rtl/>
        </w:rPr>
        <w:t>.</w:t>
      </w:r>
      <w:r w:rsidRPr="003074B2">
        <w:rPr>
          <w:rFonts w:cs="Arial"/>
          <w:rtl/>
        </w:rPr>
        <w:t xml:space="preserve"> דאילו אפוטרופא של יתומים קיימא לן מינוהו בית דין ישבע</w:t>
      </w:r>
      <w:r>
        <w:rPr>
          <w:rFonts w:cs="Arial" w:hint="cs"/>
          <w:rtl/>
        </w:rPr>
        <w:t>,</w:t>
      </w:r>
      <w:r w:rsidRPr="003074B2">
        <w:rPr>
          <w:rFonts w:cs="Arial"/>
          <w:rtl/>
        </w:rPr>
        <w:t xml:space="preserve"> מינהו אבי יתומים לא ישבע</w:t>
      </w:r>
      <w:r>
        <w:rPr>
          <w:rFonts w:cs="Arial" w:hint="cs"/>
          <w:sz w:val="14"/>
          <w:szCs w:val="14"/>
          <w:rtl/>
        </w:rPr>
        <w:t xml:space="preserve"> </w:t>
      </w:r>
      <w:r w:rsidRPr="0098409E">
        <w:rPr>
          <w:rFonts w:cs="Arial" w:hint="cs"/>
          <w:sz w:val="16"/>
          <w:szCs w:val="16"/>
          <w:rtl/>
        </w:rPr>
        <w:t>(ל' הטור בשם רש"י)</w:t>
      </w:r>
      <w:r>
        <w:rPr>
          <w:rFonts w:cs="Arial" w:hint="cs"/>
          <w:rtl/>
        </w:rPr>
        <w:t>.</w:t>
      </w:r>
      <w:r w:rsidRPr="003074B2">
        <w:rPr>
          <w:rFonts w:cs="Arial"/>
          <w:rtl/>
        </w:rPr>
        <w:t xml:space="preserve"> </w:t>
      </w:r>
      <w:r w:rsidRPr="00845316">
        <w:rPr>
          <w:rFonts w:asciiTheme="minorBidi" w:hAnsiTheme="minorBidi"/>
          <w:color w:val="E36C0A" w:themeColor="accent6" w:themeShade="BF"/>
          <w:rtl/>
        </w:rPr>
        <w:t>(וכ"פ בשו"ע)</w:t>
      </w:r>
    </w:p>
    <w:p w14:paraId="463AAC49" w14:textId="30683DCA" w:rsidR="002C32C9" w:rsidRDefault="002C32C9" w:rsidP="006D2107">
      <w:pPr>
        <w:pStyle w:val="a5"/>
        <w:numPr>
          <w:ilvl w:val="0"/>
          <w:numId w:val="57"/>
        </w:numPr>
      </w:pPr>
      <w:r w:rsidRPr="003074B2">
        <w:rPr>
          <w:rFonts w:cs="Arial"/>
          <w:rtl/>
        </w:rPr>
        <w:t>רמ"ה</w:t>
      </w:r>
      <w:r>
        <w:rPr>
          <w:rFonts w:cs="Arial" w:hint="cs"/>
          <w:sz w:val="14"/>
          <w:szCs w:val="14"/>
          <w:rtl/>
        </w:rPr>
        <w:t xml:space="preserve"> </w:t>
      </w:r>
      <w:r w:rsidRPr="006D2107">
        <w:rPr>
          <w:rFonts w:cs="Arial" w:hint="cs"/>
          <w:sz w:val="16"/>
          <w:szCs w:val="16"/>
          <w:rtl/>
        </w:rPr>
        <w:t>(כ"כ הטור בשמו)</w:t>
      </w:r>
      <w:r>
        <w:rPr>
          <w:rFonts w:cs="Arial" w:hint="cs"/>
          <w:rtl/>
        </w:rPr>
        <w:t xml:space="preserve">- </w:t>
      </w:r>
      <w:r w:rsidRPr="003074B2">
        <w:rPr>
          <w:rFonts w:cs="Arial"/>
          <w:rtl/>
        </w:rPr>
        <w:t>מיירי נמי באפוטרופא שמינהו אבי יתומים</w:t>
      </w:r>
      <w:r>
        <w:rPr>
          <w:rFonts w:cs="Arial" w:hint="cs"/>
          <w:rtl/>
        </w:rPr>
        <w:t>,</w:t>
      </w:r>
      <w:r w:rsidRPr="003074B2">
        <w:rPr>
          <w:rFonts w:cs="Arial"/>
          <w:rtl/>
        </w:rPr>
        <w:t xml:space="preserve"> דהא דאמרינן ביה לא ישבע היינו דוקא היכא דליכא הודאה מקצת</w:t>
      </w:r>
      <w:r>
        <w:rPr>
          <w:rFonts w:cs="Arial" w:hint="cs"/>
          <w:rtl/>
        </w:rPr>
        <w:t>,</w:t>
      </w:r>
      <w:r w:rsidRPr="003074B2">
        <w:rPr>
          <w:rFonts w:cs="Arial"/>
          <w:rtl/>
        </w:rPr>
        <w:t xml:space="preserve"> אבל איכא הודאה מקצת ישבע</w:t>
      </w:r>
      <w:r>
        <w:rPr>
          <w:rFonts w:cs="Arial" w:hint="cs"/>
          <w:rtl/>
        </w:rPr>
        <w:t>.</w:t>
      </w:r>
      <w:r w:rsidRPr="003074B2">
        <w:rPr>
          <w:rFonts w:cs="Arial"/>
          <w:rtl/>
        </w:rPr>
        <w:t xml:space="preserve"> אבל מינוהו ב"ד אפילו ליכא הודאה במקצת ישבע</w:t>
      </w:r>
      <w:r>
        <w:rPr>
          <w:rFonts w:cs="Arial" w:hint="cs"/>
          <w:sz w:val="14"/>
          <w:szCs w:val="14"/>
          <w:rtl/>
        </w:rPr>
        <w:t xml:space="preserve"> </w:t>
      </w:r>
      <w:r w:rsidRPr="0098409E">
        <w:rPr>
          <w:rFonts w:cs="Arial" w:hint="cs"/>
          <w:sz w:val="16"/>
          <w:szCs w:val="16"/>
          <w:rtl/>
        </w:rPr>
        <w:t>(ל' הטור בשמו)</w:t>
      </w:r>
      <w:r>
        <w:rPr>
          <w:rFonts w:cs="Arial"/>
          <w:rtl/>
        </w:rPr>
        <w:t>.</w:t>
      </w:r>
    </w:p>
  </w:footnote>
  <w:footnote w:id="501">
    <w:p w14:paraId="2E17844D" w14:textId="2FC3B708" w:rsidR="002C32C9" w:rsidRDefault="002C32C9">
      <w:pPr>
        <w:pStyle w:val="a5"/>
      </w:pPr>
      <w:r>
        <w:rPr>
          <w:rStyle w:val="a7"/>
        </w:rPr>
        <w:footnoteRef/>
      </w:r>
      <w:r>
        <w:rPr>
          <w:rtl/>
        </w:rPr>
        <w:t xml:space="preserve"> </w:t>
      </w:r>
      <w:r w:rsidRPr="00D741DF">
        <w:rPr>
          <w:rFonts w:cs="Arial"/>
          <w:rtl/>
        </w:rPr>
        <w:t>שהושיבה בעלה חנוונית או שמינה אפוטרופ' לעסוק בנכסיו</w:t>
      </w:r>
      <w:r>
        <w:rPr>
          <w:rFonts w:cs="Arial" w:hint="cs"/>
          <w:rtl/>
        </w:rPr>
        <w:t>, רש"י.</w:t>
      </w:r>
    </w:p>
  </w:footnote>
  <w:footnote w:id="502">
    <w:p w14:paraId="41EA28A3" w14:textId="76CC2F5F" w:rsidR="002C32C9" w:rsidRDefault="002C32C9">
      <w:pPr>
        <w:pStyle w:val="a5"/>
      </w:pPr>
      <w:r>
        <w:rPr>
          <w:rStyle w:val="a7"/>
        </w:rPr>
        <w:footnoteRef/>
      </w:r>
      <w:r>
        <w:rPr>
          <w:rtl/>
        </w:rPr>
        <w:t xml:space="preserve"> </w:t>
      </w:r>
      <w:r w:rsidRPr="0073038A">
        <w:rPr>
          <w:rFonts w:cs="Arial"/>
          <w:rtl/>
        </w:rPr>
        <w:t>אחד מן האחין שנתעסק בנכסים משמת אביהם</w:t>
      </w:r>
      <w:r>
        <w:rPr>
          <w:rFonts w:cs="Arial" w:hint="cs"/>
          <w:rtl/>
        </w:rPr>
        <w:t>,</w:t>
      </w:r>
      <w:r>
        <w:rPr>
          <w:rFonts w:cs="Arial"/>
          <w:rtl/>
        </w:rPr>
        <w:t xml:space="preserve"> רש"י</w:t>
      </w:r>
      <w:r>
        <w:rPr>
          <w:rFonts w:cs="Arial" w:hint="cs"/>
          <w:rtl/>
        </w:rPr>
        <w:t>.</w:t>
      </w:r>
    </w:p>
  </w:footnote>
  <w:footnote w:id="503">
    <w:p w14:paraId="0D8973C9" w14:textId="4CE605D3" w:rsidR="002C32C9" w:rsidRDefault="002C32C9">
      <w:pPr>
        <w:pStyle w:val="a5"/>
      </w:pPr>
      <w:r>
        <w:rPr>
          <w:rStyle w:val="a7"/>
        </w:rPr>
        <w:footnoteRef/>
      </w:r>
      <w:r>
        <w:rPr>
          <w:rtl/>
        </w:rPr>
        <w:t xml:space="preserve"> </w:t>
      </w:r>
      <w:r w:rsidRPr="00D741DF">
        <w:rPr>
          <w:rFonts w:cs="Arial"/>
          <w:rtl/>
        </w:rPr>
        <w:t>שהטילו עליהם שבועה בטענת שמא</w:t>
      </w:r>
      <w:r>
        <w:rPr>
          <w:rFonts w:cs="Arial" w:hint="cs"/>
          <w:rtl/>
        </w:rPr>
        <w:t>, רש"י.</w:t>
      </w:r>
    </w:p>
  </w:footnote>
  <w:footnote w:id="504">
    <w:p w14:paraId="03C39D08" w14:textId="35563FC5" w:rsidR="002C32C9" w:rsidRDefault="002C32C9">
      <w:pPr>
        <w:pStyle w:val="a5"/>
      </w:pPr>
      <w:r>
        <w:rPr>
          <w:rStyle w:val="a7"/>
        </w:rPr>
        <w:footnoteRef/>
      </w:r>
      <w:r>
        <w:rPr>
          <w:rtl/>
        </w:rPr>
        <w:t xml:space="preserve"> </w:t>
      </w:r>
      <w:r w:rsidRPr="00D741DF">
        <w:rPr>
          <w:rFonts w:cs="Arial"/>
          <w:rtl/>
        </w:rPr>
        <w:t>לעצמם לפי שטרחו בנכסים</w:t>
      </w:r>
      <w:r>
        <w:rPr>
          <w:rFonts w:cs="Arial" w:hint="cs"/>
          <w:rtl/>
        </w:rPr>
        <w:t>, רש"י.</w:t>
      </w:r>
    </w:p>
  </w:footnote>
  <w:footnote w:id="505">
    <w:p w14:paraId="0E212E72" w14:textId="2E5F9DC0" w:rsidR="002C32C9" w:rsidRDefault="002C32C9">
      <w:pPr>
        <w:pStyle w:val="a5"/>
      </w:pPr>
      <w:r>
        <w:rPr>
          <w:rStyle w:val="a7"/>
        </w:rPr>
        <w:footnoteRef/>
      </w:r>
      <w:r>
        <w:rPr>
          <w:rtl/>
        </w:rPr>
        <w:t xml:space="preserve"> </w:t>
      </w:r>
      <w:r w:rsidRPr="00EF7BFA">
        <w:rPr>
          <w:rFonts w:cs="Arial"/>
          <w:rtl/>
        </w:rPr>
        <w:t>שזה טענו שמא עכבת משלי שתי כסף וזה מודה לו במקצת דקרובה היא לשבועה דאורייתא אלא שטענת שמא היא</w:t>
      </w:r>
      <w:r>
        <w:rPr>
          <w:rFonts w:cs="Arial" w:hint="cs"/>
          <w:rtl/>
        </w:rPr>
        <w:t>, רש"י.</w:t>
      </w:r>
    </w:p>
  </w:footnote>
  <w:footnote w:id="506">
    <w:p w14:paraId="495EBFF5" w14:textId="155D5190" w:rsidR="002C32C9" w:rsidRDefault="002C32C9">
      <w:pPr>
        <w:pStyle w:val="a5"/>
      </w:pPr>
      <w:r>
        <w:rPr>
          <w:rStyle w:val="a7"/>
        </w:rPr>
        <w:footnoteRef/>
      </w:r>
      <w:r>
        <w:rPr>
          <w:rtl/>
        </w:rPr>
        <w:t xml:space="preserve"> </w:t>
      </w:r>
      <w:r w:rsidRPr="00EF7BFA">
        <w:rPr>
          <w:rFonts w:cs="Arial"/>
          <w:rtl/>
        </w:rPr>
        <w:t>בפרק שבועת הדיינין (מ</w:t>
      </w:r>
      <w:r>
        <w:rPr>
          <w:rFonts w:cs="Arial" w:hint="cs"/>
          <w:rtl/>
        </w:rPr>
        <w:t>.</w:t>
      </w:r>
      <w:r w:rsidRPr="00EF7BFA">
        <w:rPr>
          <w:rFonts w:cs="Arial"/>
          <w:rtl/>
        </w:rPr>
        <w:t>) דאמר כפירת טענה שתי כסף לבד פרוטה של הודאה</w:t>
      </w:r>
      <w:r>
        <w:rPr>
          <w:rFonts w:cs="Arial" w:hint="cs"/>
          <w:rtl/>
        </w:rPr>
        <w:t>, רש"י.</w:t>
      </w:r>
    </w:p>
  </w:footnote>
  <w:footnote w:id="507">
    <w:p w14:paraId="465B74DC" w14:textId="51A819BF" w:rsidR="002C32C9" w:rsidRDefault="002C32C9">
      <w:pPr>
        <w:pStyle w:val="a5"/>
      </w:pPr>
      <w:r>
        <w:rPr>
          <w:rStyle w:val="a7"/>
        </w:rPr>
        <w:footnoteRef/>
      </w:r>
      <w:r w:rsidRPr="00354C11">
        <w:rPr>
          <w:rFonts w:cs="Arial"/>
          <w:rtl/>
        </w:rPr>
        <w:t xml:space="preserve"> ועיין לעיל סימן ע"ה (אות יד) אימת אדם יכול להשביע לחבירו על פי אומדנות בשמא</w:t>
      </w:r>
      <w:r>
        <w:rPr>
          <w:rFonts w:cs="Arial" w:hint="cs"/>
          <w:rtl/>
        </w:rPr>
        <w:t>, דרכ"מ (אות א).</w:t>
      </w:r>
    </w:p>
  </w:footnote>
  <w:footnote w:id="508">
    <w:p w14:paraId="26F9A8F9" w14:textId="5F4E7AED" w:rsidR="002C32C9" w:rsidRDefault="002C32C9">
      <w:pPr>
        <w:pStyle w:val="a5"/>
      </w:pPr>
      <w:r>
        <w:rPr>
          <w:rStyle w:val="a7"/>
        </w:rPr>
        <w:footnoteRef/>
      </w:r>
      <w:r>
        <w:rPr>
          <w:rtl/>
        </w:rPr>
        <w:t xml:space="preserve"> </w:t>
      </w:r>
      <w:r>
        <w:rPr>
          <w:rFonts w:cs="Arial"/>
          <w:rtl/>
        </w:rPr>
        <w:t>נראה לי שרבינו ישעיה פוסק כשמואל דאמר ריש שבועת הדיינים (לט:) טענה עצמה שתי כסף אפילו לא כפר אלא בפרוטה ולא הודה אלא בפרוטה חייב ומימרא דרב נחמן דפרק הנשבעין מעיקרא אמר והוא שיש ביניהם טענה שתי כסף ופריך והא תני רבי חייא לסיועי לרב אלא אימא כפירת טענה שתי כסף וסובר רבינו ישעיה דכיון דקיימא לן כשמואל מימרא דרב נחמן הכי איתא והוא שיש ביניהם טענה שתי כסף אפילו לא כפר אלא בפרוטה חייב</w:t>
      </w:r>
      <w:r>
        <w:rPr>
          <w:rFonts w:cs="Arial" w:hint="cs"/>
          <w:rtl/>
        </w:rPr>
        <w:t>.</w:t>
      </w:r>
      <w:r>
        <w:rPr>
          <w:rFonts w:cs="Arial"/>
          <w:rtl/>
        </w:rPr>
        <w:t xml:space="preserve"> וכל שהוא שכתב רבינו ישעיה פשיטא </w:t>
      </w:r>
      <w:r>
        <w:rPr>
          <w:rFonts w:cs="Arial" w:hint="cs"/>
          <w:rtl/>
        </w:rPr>
        <w:t xml:space="preserve">- </w:t>
      </w:r>
      <w:r>
        <w:rPr>
          <w:rFonts w:cs="Arial"/>
          <w:rtl/>
        </w:rPr>
        <w:t>דהיינו פרוטה</w:t>
      </w:r>
      <w:r>
        <w:rPr>
          <w:rFonts w:cs="Arial" w:hint="cs"/>
          <w:rtl/>
        </w:rPr>
        <w:t>,</w:t>
      </w:r>
      <w:r>
        <w:rPr>
          <w:rFonts w:cs="Arial"/>
          <w:rtl/>
        </w:rPr>
        <w:t xml:space="preserve"> דפחות מפרוטה אינה ממון לישבע עליו</w:t>
      </w:r>
      <w:r>
        <w:rPr>
          <w:rFonts w:cs="Arial" w:hint="cs"/>
          <w:rtl/>
        </w:rPr>
        <w:t>.</w:t>
      </w:r>
      <w:r>
        <w:rPr>
          <w:rFonts w:cs="Arial"/>
          <w:rtl/>
        </w:rPr>
        <w:t xml:space="preserve"> כן נראה לי</w:t>
      </w:r>
      <w:r>
        <w:rPr>
          <w:rFonts w:cs="Arial" w:hint="cs"/>
          <w:rtl/>
        </w:rPr>
        <w:t>.</w:t>
      </w:r>
      <w:r>
        <w:rPr>
          <w:rFonts w:cs="Arial"/>
          <w:rtl/>
        </w:rPr>
        <w:t xml:space="preserve"> ואם לא על פי שיטה זו</w:t>
      </w:r>
      <w:r>
        <w:rPr>
          <w:rFonts w:cs="Arial" w:hint="cs"/>
          <w:rtl/>
        </w:rPr>
        <w:t>,</w:t>
      </w:r>
      <w:r>
        <w:rPr>
          <w:rFonts w:cs="Arial"/>
          <w:rtl/>
        </w:rPr>
        <w:t xml:space="preserve"> איני רואה מקום לסברת רבינו ישעיה. ומכל מקום כבר נתבאר סימן פ"ח (ס"א) שרוב הפוסקים סוברים דלא קיימא לן כשמואל אלא כרב</w:t>
      </w:r>
      <w:r>
        <w:rPr>
          <w:rFonts w:cs="Arial" w:hint="cs"/>
          <w:rtl/>
        </w:rPr>
        <w:t>, ב"י.</w:t>
      </w:r>
      <w:r>
        <w:rPr>
          <w:rFonts w:hint="cs"/>
          <w:rtl/>
        </w:rPr>
        <w:t xml:space="preserve"> ועיין בדרישה (אות ד) שדחה את דברי הב"י ופירש אחרת את דברי ה"ר ישעיה</w:t>
      </w:r>
      <w:r w:rsidRPr="003361B4">
        <w:rPr>
          <w:rFonts w:cs="Arial"/>
          <w:rtl/>
        </w:rPr>
        <w:t>.</w:t>
      </w:r>
    </w:p>
  </w:footnote>
  <w:footnote w:id="509">
    <w:p w14:paraId="55A920E9" w14:textId="7150D20A" w:rsidR="002C32C9" w:rsidRDefault="002C32C9">
      <w:pPr>
        <w:pStyle w:val="a5"/>
        <w:rPr>
          <w:rtl/>
        </w:rPr>
      </w:pPr>
      <w:r>
        <w:rPr>
          <w:rStyle w:val="a7"/>
        </w:rPr>
        <w:footnoteRef/>
      </w:r>
      <w:r>
        <w:rPr>
          <w:rtl/>
        </w:rPr>
        <w:t xml:space="preserve"> </w:t>
      </w:r>
      <w:r w:rsidRPr="00282924">
        <w:rPr>
          <w:rFonts w:cs="Arial"/>
          <w:rtl/>
        </w:rPr>
        <w:t xml:space="preserve">ר"י </w:t>
      </w:r>
      <w:r w:rsidRPr="00282924">
        <w:rPr>
          <w:rFonts w:cs="Arial" w:hint="cs"/>
          <w:rtl/>
        </w:rPr>
        <w:t>מיגאש</w:t>
      </w:r>
      <w:r w:rsidRPr="00282924">
        <w:rPr>
          <w:rFonts w:cs="Arial"/>
          <w:rtl/>
        </w:rPr>
        <w:t xml:space="preserve"> </w:t>
      </w:r>
      <w:r w:rsidRPr="00282924">
        <w:rPr>
          <w:rFonts w:cs="Arial"/>
          <w:sz w:val="16"/>
          <w:szCs w:val="16"/>
          <w:rtl/>
        </w:rPr>
        <w:t>(מח: ד"ה אמר רב יוסי</w:t>
      </w:r>
      <w:r w:rsidRPr="00282924">
        <w:rPr>
          <w:rFonts w:cs="Arial" w:hint="cs"/>
          <w:sz w:val="16"/>
          <w:szCs w:val="16"/>
          <w:rtl/>
        </w:rPr>
        <w:t>, כ"כ בשמו הר"ן [</w:t>
      </w:r>
      <w:r w:rsidRPr="00282924">
        <w:rPr>
          <w:rFonts w:cs="Arial"/>
          <w:sz w:val="16"/>
          <w:szCs w:val="16"/>
          <w:rtl/>
        </w:rPr>
        <w:t>שבועות לב: ד"ה גמ'</w:t>
      </w:r>
      <w:r w:rsidRPr="00282924">
        <w:rPr>
          <w:rFonts w:cs="Arial" w:hint="cs"/>
          <w:sz w:val="16"/>
          <w:szCs w:val="16"/>
          <w:rtl/>
        </w:rPr>
        <w:t>]</w:t>
      </w:r>
      <w:r w:rsidRPr="00282924">
        <w:rPr>
          <w:rFonts w:cs="Arial"/>
          <w:sz w:val="16"/>
          <w:szCs w:val="16"/>
          <w:rtl/>
        </w:rPr>
        <w:t>)</w:t>
      </w:r>
      <w:r w:rsidRPr="00282924">
        <w:rPr>
          <w:rFonts w:cs="Arial"/>
          <w:rtl/>
        </w:rPr>
        <w:t xml:space="preserve"> </w:t>
      </w:r>
      <w:r>
        <w:rPr>
          <w:rFonts w:cs="Arial" w:hint="cs"/>
          <w:rtl/>
        </w:rPr>
        <w:t>ו</w:t>
      </w:r>
      <w:r w:rsidRPr="00282924">
        <w:rPr>
          <w:rFonts w:cs="Arial"/>
          <w:rtl/>
        </w:rPr>
        <w:t xml:space="preserve">רמב"ם </w:t>
      </w:r>
      <w:r w:rsidRPr="00282924">
        <w:rPr>
          <w:rFonts w:cs="Arial" w:hint="cs"/>
          <w:sz w:val="16"/>
          <w:szCs w:val="16"/>
          <w:rtl/>
        </w:rPr>
        <w:t>(</w:t>
      </w:r>
      <w:r w:rsidRPr="00282924">
        <w:rPr>
          <w:rFonts w:cs="Arial"/>
          <w:sz w:val="16"/>
          <w:szCs w:val="16"/>
          <w:rtl/>
        </w:rPr>
        <w:t>פ</w:t>
      </w:r>
      <w:r w:rsidRPr="00282924">
        <w:rPr>
          <w:rFonts w:cs="Arial" w:hint="cs"/>
          <w:sz w:val="16"/>
          <w:szCs w:val="16"/>
          <w:rtl/>
        </w:rPr>
        <w:t>"</w:t>
      </w:r>
      <w:r w:rsidRPr="00282924">
        <w:rPr>
          <w:rFonts w:cs="Arial"/>
          <w:sz w:val="16"/>
          <w:szCs w:val="16"/>
          <w:rtl/>
        </w:rPr>
        <w:t>ט מהלכות שלוחין ושותפין ה"ב</w:t>
      </w:r>
      <w:r w:rsidRPr="00282924">
        <w:rPr>
          <w:rFonts w:cs="Arial" w:hint="cs"/>
          <w:sz w:val="16"/>
          <w:szCs w:val="16"/>
          <w:rtl/>
        </w:rPr>
        <w:t>, כ"כ בשמו הר"ן [</w:t>
      </w:r>
      <w:r w:rsidRPr="00282924">
        <w:rPr>
          <w:rFonts w:cs="Arial"/>
          <w:sz w:val="16"/>
          <w:szCs w:val="16"/>
          <w:rtl/>
        </w:rPr>
        <w:t>ש</w:t>
      </w:r>
      <w:r>
        <w:rPr>
          <w:rFonts w:cs="Arial" w:hint="cs"/>
          <w:sz w:val="16"/>
          <w:szCs w:val="16"/>
          <w:rtl/>
        </w:rPr>
        <w:t>ם</w:t>
      </w:r>
      <w:r w:rsidRPr="00282924">
        <w:rPr>
          <w:rFonts w:cs="Arial" w:hint="cs"/>
          <w:sz w:val="16"/>
          <w:szCs w:val="16"/>
          <w:rtl/>
        </w:rPr>
        <w:t>]</w:t>
      </w:r>
      <w:r w:rsidRPr="00282924">
        <w:rPr>
          <w:rFonts w:cs="Arial"/>
          <w:sz w:val="16"/>
          <w:szCs w:val="16"/>
          <w:rtl/>
        </w:rPr>
        <w:t>)</w:t>
      </w:r>
      <w:r>
        <w:rPr>
          <w:rFonts w:hint="cs"/>
          <w:rtl/>
        </w:rPr>
        <w:t>.</w:t>
      </w:r>
    </w:p>
  </w:footnote>
  <w:footnote w:id="510">
    <w:p w14:paraId="627FEC6B" w14:textId="3533F7F0" w:rsidR="002C32C9" w:rsidRDefault="002C32C9">
      <w:pPr>
        <w:pStyle w:val="a5"/>
        <w:rPr>
          <w:rtl/>
        </w:rPr>
      </w:pPr>
      <w:r>
        <w:rPr>
          <w:rStyle w:val="a7"/>
        </w:rPr>
        <w:footnoteRef/>
      </w:r>
      <w:r>
        <w:rPr>
          <w:rtl/>
        </w:rPr>
        <w:t xml:space="preserve"> </w:t>
      </w:r>
      <w:r w:rsidRPr="00282924">
        <w:rPr>
          <w:rFonts w:cs="Arial"/>
          <w:rtl/>
        </w:rPr>
        <w:t>גם הרי"ף (לב:) והרא"ש (פ"ז סי' יז) לא כתבו אלא והוא שיש ביניהם כפירת טענה שתי כסף שחושדו שעיכב משלו שתי כסף אבל אם חושדו בפחות לא תקנו בזה שבועה</w:t>
      </w:r>
      <w:r>
        <w:rPr>
          <w:rFonts w:hint="cs"/>
          <w:rtl/>
        </w:rPr>
        <w:t xml:space="preserve">, ב"י. ובסברת הטור יש לעיין, שכתב וז"ל- </w:t>
      </w:r>
      <w:r w:rsidRPr="003361B4">
        <w:rPr>
          <w:rFonts w:cs="Arial"/>
          <w:rtl/>
        </w:rPr>
        <w:t>ומיהו אינן נשבעין בטענת ספק עד שיחשדנו התובע בב' מעין כסף ופירש רש"י שטוענו אני סובר שעכבת משלי ב' כסף ופרוטה והוא כופר שני כספים ומודה בפרוטה וכ"כ הרמ"ה וה"ר ישעיה כ' שנשבעין אפילו בכופר בכל שהו</w:t>
      </w:r>
      <w:r w:rsidRPr="003361B4">
        <w:rPr>
          <w:rtl/>
        </w:rPr>
        <w:t xml:space="preserve"> </w:t>
      </w:r>
      <w:r w:rsidRPr="003361B4">
        <w:rPr>
          <w:rFonts w:cs="Arial"/>
          <w:rtl/>
        </w:rPr>
        <w:t>וראשון עיקר</w:t>
      </w:r>
      <w:r>
        <w:rPr>
          <w:rFonts w:cs="Arial" w:hint="cs"/>
          <w:rtl/>
        </w:rPr>
        <w:t>. עכ"ל. וצ"ע למי קרוא סברא ראשונה, למה שכתב בתחילת דבריו כדברי הרא"ש (בלי להזכיר שאלו דברי הרא"ש) או שכוונתו לדברי רש"י. מדברי הב"י נראה שכוונת הטור לומר שהלכה כדברי הרא"ש. והדרישה (אות ד) כתב שכוונת הטור לדברי רש"י, ועוד כתב שגם הרא"ש מודה לרש"י, עיי"ש.</w:t>
      </w:r>
    </w:p>
  </w:footnote>
  <w:footnote w:id="511">
    <w:p w14:paraId="4408E0CB" w14:textId="5ECD7737" w:rsidR="002C32C9" w:rsidRDefault="002C32C9">
      <w:pPr>
        <w:pStyle w:val="a5"/>
      </w:pPr>
      <w:r>
        <w:rPr>
          <w:rStyle w:val="a7"/>
        </w:rPr>
        <w:footnoteRef/>
      </w:r>
      <w:r>
        <w:rPr>
          <w:rtl/>
        </w:rPr>
        <w:t xml:space="preserve"> </w:t>
      </w:r>
      <w:r w:rsidRPr="00026E39">
        <w:rPr>
          <w:rFonts w:cs="Arial"/>
          <w:rtl/>
        </w:rPr>
        <w:t>(ג) וכן הסכים הר"ן פרק כל הנשבעין (כו: ד"ה הלכך):</w:t>
      </w:r>
    </w:p>
  </w:footnote>
  <w:footnote w:id="512">
    <w:p w14:paraId="1C1EB851" w14:textId="66193DAA" w:rsidR="002C32C9" w:rsidRDefault="002C32C9">
      <w:pPr>
        <w:pStyle w:val="a5"/>
        <w:rPr>
          <w:rtl/>
        </w:rPr>
      </w:pPr>
      <w:r>
        <w:rPr>
          <w:rStyle w:val="a7"/>
        </w:rPr>
        <w:footnoteRef/>
      </w:r>
      <w:r>
        <w:rPr>
          <w:rtl/>
        </w:rPr>
        <w:t xml:space="preserve"> </w:t>
      </w:r>
      <w:r>
        <w:rPr>
          <w:rFonts w:cs="Arial"/>
          <w:rtl/>
        </w:rPr>
        <w:t xml:space="preserve">בריש הנשבעין כתב הרא"ש </w:t>
      </w:r>
      <w:r w:rsidRPr="005D4EAB">
        <w:rPr>
          <w:rFonts w:cs="Arial"/>
          <w:sz w:val="16"/>
          <w:szCs w:val="16"/>
          <w:rtl/>
        </w:rPr>
        <w:t xml:space="preserve">(פ"ז סי' ג) </w:t>
      </w:r>
      <w:r>
        <w:rPr>
          <w:rFonts w:cs="Arial"/>
          <w:rtl/>
        </w:rPr>
        <w:t xml:space="preserve">סברת ר"י הלוי </w:t>
      </w:r>
      <w:r w:rsidRPr="005D4EAB">
        <w:rPr>
          <w:rFonts w:cs="Arial"/>
          <w:sz w:val="16"/>
          <w:szCs w:val="16"/>
          <w:rtl/>
        </w:rPr>
        <w:t xml:space="preserve">(מה: ד"ה איתמר נמי) </w:t>
      </w:r>
      <w:r>
        <w:rPr>
          <w:rFonts w:cs="Arial"/>
          <w:rtl/>
        </w:rPr>
        <w:t>וכתב ודבריו אינם מובנים לי ד</w:t>
      </w:r>
      <w:r>
        <w:rPr>
          <w:rFonts w:hint="cs"/>
          <w:rtl/>
        </w:rPr>
        <w:t>-...</w:t>
      </w:r>
    </w:p>
  </w:footnote>
  <w:footnote w:id="513">
    <w:p w14:paraId="14400F9C" w14:textId="003D6D8F" w:rsidR="002C32C9" w:rsidRDefault="002C32C9">
      <w:pPr>
        <w:pStyle w:val="a5"/>
        <w:rPr>
          <w:rtl/>
        </w:rPr>
      </w:pPr>
      <w:r>
        <w:rPr>
          <w:rStyle w:val="a7"/>
        </w:rPr>
        <w:footnoteRef/>
      </w:r>
      <w:r>
        <w:rPr>
          <w:rtl/>
        </w:rPr>
        <w:t xml:space="preserve"> </w:t>
      </w:r>
      <w:r>
        <w:rPr>
          <w:rFonts w:hint="cs"/>
          <w:rtl/>
        </w:rPr>
        <w:t>ו</w:t>
      </w:r>
      <w:r>
        <w:rPr>
          <w:rFonts w:cs="Arial"/>
          <w:rtl/>
        </w:rPr>
        <w:t xml:space="preserve">כתב </w:t>
      </w:r>
      <w:r>
        <w:rPr>
          <w:rFonts w:cs="Arial" w:hint="cs"/>
          <w:rtl/>
        </w:rPr>
        <w:t xml:space="preserve">שם הרא"ש </w:t>
      </w:r>
      <w:r>
        <w:rPr>
          <w:rFonts w:cs="Arial"/>
          <w:rtl/>
        </w:rPr>
        <w:t>שדברי קצת הגאונים והרי"ף ורבינו האי נוטים קצת לדברי ר"י הלוי ז"ל</w:t>
      </w:r>
      <w:r>
        <w:rPr>
          <w:rFonts w:cs="Arial" w:hint="cs"/>
          <w:rtl/>
        </w:rPr>
        <w:t>.</w:t>
      </w:r>
    </w:p>
  </w:footnote>
  <w:footnote w:id="514">
    <w:p w14:paraId="718AE1E0" w14:textId="77777777" w:rsidR="002C32C9" w:rsidRDefault="002C32C9" w:rsidP="00FD5E5F">
      <w:pPr>
        <w:pStyle w:val="a5"/>
      </w:pPr>
      <w:r>
        <w:rPr>
          <w:rStyle w:val="a7"/>
        </w:rPr>
        <w:footnoteRef/>
      </w:r>
      <w:r>
        <w:rPr>
          <w:rtl/>
        </w:rPr>
        <w:t xml:space="preserve"> </w:t>
      </w:r>
      <w:r>
        <w:rPr>
          <w:rFonts w:cs="Arial" w:hint="cs"/>
          <w:rtl/>
        </w:rPr>
        <w:t>וז"ל הב"י בשמו</w:t>
      </w:r>
      <w:r>
        <w:rPr>
          <w:rFonts w:cs="Arial" w:hint="cs"/>
          <w:sz w:val="14"/>
          <w:szCs w:val="14"/>
          <w:rtl/>
        </w:rPr>
        <w:t xml:space="preserve"> </w:t>
      </w:r>
      <w:r w:rsidRPr="00F93C7F">
        <w:rPr>
          <w:rFonts w:cs="Arial" w:hint="cs"/>
          <w:sz w:val="16"/>
          <w:szCs w:val="16"/>
          <w:rtl/>
        </w:rPr>
        <w:t>(</w:t>
      </w:r>
      <w:r>
        <w:rPr>
          <w:rFonts w:cs="Arial" w:hint="cs"/>
          <w:sz w:val="16"/>
          <w:szCs w:val="16"/>
          <w:rtl/>
        </w:rPr>
        <w:t>בסי' תתקכ</w:t>
      </w:r>
      <w:r w:rsidRPr="00F93C7F">
        <w:rPr>
          <w:rFonts w:cs="Arial" w:hint="cs"/>
          <w:sz w:val="16"/>
          <w:szCs w:val="16"/>
          <w:rtl/>
        </w:rPr>
        <w:t>)</w:t>
      </w:r>
      <w:r>
        <w:rPr>
          <w:rFonts w:cs="Arial" w:hint="cs"/>
          <w:rtl/>
        </w:rPr>
        <w:t xml:space="preserve">- </w:t>
      </w:r>
      <w:r w:rsidRPr="00354C11">
        <w:rPr>
          <w:rFonts w:cs="Arial"/>
          <w:rtl/>
        </w:rPr>
        <w:t>עדיין במקומי אני עומד שלא אמרו אלא בבן הבית שמתעסק תמיד בבית כגדול האחים</w:t>
      </w:r>
      <w:r>
        <w:rPr>
          <w:rFonts w:cs="Arial" w:hint="cs"/>
          <w:rtl/>
        </w:rPr>
        <w:t>,</w:t>
      </w:r>
      <w:r w:rsidRPr="00354C11">
        <w:rPr>
          <w:rFonts w:cs="Arial"/>
          <w:rtl/>
        </w:rPr>
        <w:t xml:space="preserve"> וכן פירש רש"י</w:t>
      </w:r>
      <w:r w:rsidRPr="00F93C7F">
        <w:rPr>
          <w:rFonts w:cs="Arial"/>
          <w:sz w:val="16"/>
          <w:szCs w:val="16"/>
          <w:rtl/>
        </w:rPr>
        <w:t xml:space="preserve"> (מח: ד"ה ובן הבית)</w:t>
      </w:r>
      <w:r>
        <w:rPr>
          <w:rFonts w:cs="Arial" w:hint="cs"/>
          <w:rtl/>
        </w:rPr>
        <w:t>,</w:t>
      </w:r>
      <w:r w:rsidRPr="00354C11">
        <w:rPr>
          <w:rFonts w:cs="Arial"/>
          <w:rtl/>
        </w:rPr>
        <w:t xml:space="preserve"> וכן מסתבר</w:t>
      </w:r>
      <w:r>
        <w:rPr>
          <w:rFonts w:cs="Arial" w:hint="cs"/>
          <w:rtl/>
        </w:rPr>
        <w:t>.</w:t>
      </w:r>
      <w:r w:rsidRPr="00354C11">
        <w:rPr>
          <w:rFonts w:cs="Arial"/>
          <w:rtl/>
        </w:rPr>
        <w:t xml:space="preserve"> שאם כדברי הרמב"ם ליתני השליח</w:t>
      </w:r>
      <w:r>
        <w:rPr>
          <w:rFonts w:cs="Arial" w:hint="cs"/>
          <w:rtl/>
        </w:rPr>
        <w:t>,</w:t>
      </w:r>
      <w:r w:rsidRPr="00354C11">
        <w:rPr>
          <w:rFonts w:cs="Arial"/>
          <w:rtl/>
        </w:rPr>
        <w:t xml:space="preserve"> דהוי רבותא טפי</w:t>
      </w:r>
      <w:r>
        <w:rPr>
          <w:rFonts w:cs="Arial" w:hint="cs"/>
          <w:rtl/>
        </w:rPr>
        <w:t>.</w:t>
      </w:r>
      <w:r w:rsidRPr="00354C11">
        <w:rPr>
          <w:rFonts w:cs="Arial"/>
          <w:rtl/>
        </w:rPr>
        <w:t xml:space="preserve"> ועוד היאמר הרב ז"ל מי שישלח חבירו לקנות לו בדינר פירות בשוק שישבע</w:t>
      </w:r>
      <w:r>
        <w:rPr>
          <w:rFonts w:cs="Arial" w:hint="cs"/>
          <w:rtl/>
        </w:rPr>
        <w:t>,</w:t>
      </w:r>
      <w:r w:rsidRPr="00354C11">
        <w:rPr>
          <w:rFonts w:cs="Arial"/>
          <w:rtl/>
        </w:rPr>
        <w:t xml:space="preserve"> אתמהא</w:t>
      </w:r>
      <w:r>
        <w:rPr>
          <w:rFonts w:cs="Arial" w:hint="cs"/>
          <w:rtl/>
        </w:rPr>
        <w:t>,</w:t>
      </w:r>
      <w:r w:rsidRPr="00354C11">
        <w:rPr>
          <w:rFonts w:cs="Arial"/>
          <w:rtl/>
        </w:rPr>
        <w:t xml:space="preserve"> א</w:t>
      </w:r>
      <w:r>
        <w:rPr>
          <w:rFonts w:cs="Arial" w:hint="cs"/>
          <w:rtl/>
        </w:rPr>
        <w:t>"</w:t>
      </w:r>
      <w:r w:rsidRPr="00354C11">
        <w:rPr>
          <w:rFonts w:cs="Arial"/>
          <w:rtl/>
        </w:rPr>
        <w:t>כ נעלת דלת בפני כל השלוחים</w:t>
      </w:r>
      <w:r>
        <w:rPr>
          <w:rFonts w:cs="Arial" w:hint="cs"/>
          <w:rtl/>
        </w:rPr>
        <w:t>.</w:t>
      </w:r>
      <w:r w:rsidRPr="00354C11">
        <w:rPr>
          <w:rFonts w:cs="Arial"/>
          <w:rtl/>
        </w:rPr>
        <w:t xml:space="preserve"> ועוד דא</w:t>
      </w:r>
      <w:r>
        <w:rPr>
          <w:rFonts w:cs="Arial" w:hint="cs"/>
          <w:rtl/>
        </w:rPr>
        <w:t>"</w:t>
      </w:r>
      <w:r w:rsidRPr="00354C11">
        <w:rPr>
          <w:rFonts w:cs="Arial"/>
          <w:rtl/>
        </w:rPr>
        <w:t xml:space="preserve">כ הא דאמרינן בפרק האיש מקדש </w:t>
      </w:r>
      <w:r w:rsidRPr="00FD5E5F">
        <w:rPr>
          <w:rFonts w:cs="Arial"/>
          <w:sz w:val="16"/>
          <w:szCs w:val="16"/>
          <w:rtl/>
        </w:rPr>
        <w:t xml:space="preserve">(קדושין מג:) </w:t>
      </w:r>
      <w:r w:rsidRPr="00354C11">
        <w:rPr>
          <w:rFonts w:cs="Arial"/>
          <w:rtl/>
        </w:rPr>
        <w:t>הן הן שלוחיו הן הן עדיו והשתא דתקון רבנן שבועת היסת משתבעי</w:t>
      </w:r>
      <w:r>
        <w:rPr>
          <w:rFonts w:cs="Arial" w:hint="cs"/>
          <w:rtl/>
        </w:rPr>
        <w:t>,</w:t>
      </w:r>
      <w:r w:rsidRPr="00354C11">
        <w:rPr>
          <w:rFonts w:cs="Arial"/>
          <w:rtl/>
        </w:rPr>
        <w:t xml:space="preserve"> ואי שליח נשבע</w:t>
      </w:r>
      <w:r>
        <w:rPr>
          <w:rFonts w:cs="Arial" w:hint="cs"/>
          <w:rtl/>
        </w:rPr>
        <w:t>,</w:t>
      </w:r>
      <w:r w:rsidRPr="00354C11">
        <w:rPr>
          <w:rFonts w:cs="Arial"/>
          <w:rtl/>
        </w:rPr>
        <w:t xml:space="preserve"> הא אפילו קודם שתיקן רב נחמן שבועת היסת כבר קדמה שבועת בן הבית</w:t>
      </w:r>
      <w:r>
        <w:rPr>
          <w:rFonts w:cs="Arial" w:hint="cs"/>
          <w:rtl/>
        </w:rPr>
        <w:t>.</w:t>
      </w:r>
      <w:r w:rsidRPr="00354C11">
        <w:rPr>
          <w:rFonts w:cs="Arial"/>
          <w:rtl/>
        </w:rPr>
        <w:t xml:space="preserve"> אלא ודאי לא אמרו אלא במי שרגיל תמיד לישא וליתן בתוך הבית כשאר השנויים עמו</w:t>
      </w:r>
      <w:r>
        <w:rPr>
          <w:rFonts w:cs="Arial" w:hint="cs"/>
          <w:rtl/>
        </w:rPr>
        <w:t>.</w:t>
      </w:r>
    </w:p>
  </w:footnote>
  <w:footnote w:id="515">
    <w:p w14:paraId="795F45B7" w14:textId="3DC9CF28" w:rsidR="002C32C9" w:rsidRPr="00FD5E5F" w:rsidRDefault="002C32C9" w:rsidP="00FD5E5F">
      <w:pPr>
        <w:pStyle w:val="a5"/>
        <w:rPr>
          <w:rtl/>
        </w:rPr>
      </w:pPr>
      <w:r>
        <w:rPr>
          <w:rStyle w:val="a7"/>
        </w:rPr>
        <w:footnoteRef/>
      </w:r>
      <w:r>
        <w:rPr>
          <w:rtl/>
        </w:rPr>
        <w:t xml:space="preserve"> </w:t>
      </w:r>
      <w:r>
        <w:rPr>
          <w:rFonts w:hint="cs"/>
          <w:rtl/>
        </w:rPr>
        <w:t xml:space="preserve">וז"ל- </w:t>
      </w:r>
      <w:r>
        <w:rPr>
          <w:rFonts w:cs="Arial"/>
          <w:rtl/>
        </w:rPr>
        <w:t>שאלתם ראובן הפקיד לשמעון סחורה להוליכה למדינת הים למכרה שם ולקנות לו שם סחורה אחרת בדמיה לפי ראות עיניו. ועכשו בא שמעון ואמר לראובן סחורה שמסרת לי מכרתיה בכך וכך וקניתי לך בהם פלפלין והילך. וטען ראובן איני מאמינך ומחוייב אתה לישבע על הכל ואינך יכול לישבע לפי שאתה חשוד על השבועה. ומתוך שאינך יכול לישבע תשלם. תשובה</w:t>
      </w:r>
      <w:r>
        <w:rPr>
          <w:rFonts w:cs="Arial" w:hint="cs"/>
          <w:rtl/>
        </w:rPr>
        <w:t xml:space="preserve">- </w:t>
      </w:r>
      <w:r>
        <w:rPr>
          <w:rFonts w:cs="Arial"/>
          <w:rtl/>
        </w:rPr>
        <w:t>בטענה זו הדין עם שמעון דכיון שאמר לו הילך אין כאן הודאה במקצת. ואפי' היה ראובן טוענו בריא פטור משבועת התורה אלא שחייב כדרב נחמן דמחייב שבועה בכופר בכל. וכיון ששמעון חשוד על השבועה ואינו יכול לישבע פטור מן השבועה שאין מוסרין אותה לו. וכן פטור מן התשלומי' שכל חשוד אינו משלם עד שישבע את שכנגדו בתקנ' דרבנן. ודרב נחמן תקנת' היא ותקנתא לתקנתא לא עבדינן וכדאמרי' בריש פרק דמציעא (ה</w:t>
      </w:r>
      <w:r>
        <w:rPr>
          <w:rFonts w:cs="Arial" w:hint="cs"/>
          <w:rtl/>
        </w:rPr>
        <w:t>.</w:t>
      </w:r>
      <w:r>
        <w:rPr>
          <w:rFonts w:cs="Arial"/>
          <w:rtl/>
        </w:rPr>
        <w:t>) בעובדא דההוא רעיא דכל יומא הוו מסרי ליה וכו'. ועוד דשבועה דרב נחמן דהיינו שבועת היסת אינו נשבע אלא בטענת בריא. ועוד דכאן אפילו לא אמר לו הילך פטור כיון שאינו טוענו בריא. שאין שבועה מודה במקצת חייב אלא בטוענו מנה הלויתיך או הפקדתיך לך וזה משיבו לא הלויתני אלא חמשים אי נמי פרעתיך מקצת הא לאו הכי לא. ועוד שאין השליח חייב לישבע על מה שנתן לו בעל הבית למכור ולא על מה שאמר לו ליקח. אלא במה שמוציא משלו ובא ליטול ותובע מן המשלח ואומר בכך ובכך קניתיו תן לי כמוציא הוצאות על נכסי אשתו שנשבע כמה הוציא ויטול. וכן בכל מה שזה יודע וזה אינו יודע ובא ליטול.</w:t>
      </w:r>
    </w:p>
  </w:footnote>
  <w:footnote w:id="516">
    <w:p w14:paraId="0CE81095" w14:textId="10F4B183" w:rsidR="002C32C9" w:rsidRDefault="002C32C9">
      <w:pPr>
        <w:pStyle w:val="a5"/>
        <w:rPr>
          <w:rtl/>
        </w:rPr>
      </w:pPr>
      <w:r>
        <w:rPr>
          <w:rStyle w:val="a7"/>
        </w:rPr>
        <w:footnoteRef/>
      </w:r>
      <w:r>
        <w:rPr>
          <w:rtl/>
        </w:rPr>
        <w:t xml:space="preserve"> </w:t>
      </w:r>
      <w:r>
        <w:rPr>
          <w:rFonts w:hint="cs"/>
          <w:rtl/>
        </w:rPr>
        <w:t>ועיין לעיל סי' צב ס"ז לגבי חשוד שנתחייב להישבע מדאו' בטענת ודאי.</w:t>
      </w:r>
    </w:p>
  </w:footnote>
  <w:footnote w:id="517">
    <w:p w14:paraId="0BDA54D5" w14:textId="77777777" w:rsidR="002C32C9" w:rsidRDefault="002C32C9" w:rsidP="00BF02BE">
      <w:pPr>
        <w:pStyle w:val="a5"/>
      </w:pPr>
      <w:r>
        <w:rPr>
          <w:rStyle w:val="a7"/>
        </w:rPr>
        <w:footnoteRef/>
      </w:r>
      <w:r>
        <w:rPr>
          <w:rtl/>
        </w:rPr>
        <w:t xml:space="preserve"> </w:t>
      </w:r>
      <w:r>
        <w:rPr>
          <w:rFonts w:cs="Arial" w:hint="cs"/>
          <w:rtl/>
        </w:rPr>
        <w:t>וכתב הדרכ"מ</w:t>
      </w:r>
      <w:r w:rsidRPr="00A3745F">
        <w:rPr>
          <w:rFonts w:cs="Arial" w:hint="cs"/>
          <w:sz w:val="16"/>
          <w:szCs w:val="16"/>
          <w:rtl/>
        </w:rPr>
        <w:t xml:space="preserve"> (אות א*)</w:t>
      </w:r>
      <w:r>
        <w:rPr>
          <w:rFonts w:cs="Arial" w:hint="cs"/>
          <w:rtl/>
        </w:rPr>
        <w:t xml:space="preserve"> שכן כתבו ה</w:t>
      </w:r>
      <w:r w:rsidRPr="00354C11">
        <w:rPr>
          <w:rFonts w:cs="Arial"/>
          <w:rtl/>
        </w:rPr>
        <w:t xml:space="preserve">מרדכי </w:t>
      </w:r>
      <w:r w:rsidRPr="00A3745F">
        <w:rPr>
          <w:rFonts w:cs="Arial" w:hint="cs"/>
          <w:sz w:val="16"/>
          <w:szCs w:val="16"/>
          <w:rtl/>
        </w:rPr>
        <w:t>(</w:t>
      </w:r>
      <w:r w:rsidRPr="00A3745F">
        <w:rPr>
          <w:rFonts w:cs="Arial"/>
          <w:sz w:val="16"/>
          <w:szCs w:val="16"/>
          <w:rtl/>
        </w:rPr>
        <w:t>שם ז ע"ד)</w:t>
      </w:r>
      <w:r w:rsidRPr="00354C11">
        <w:rPr>
          <w:rFonts w:cs="Arial"/>
          <w:rtl/>
        </w:rPr>
        <w:t xml:space="preserve"> והגה</w:t>
      </w:r>
      <w:r>
        <w:rPr>
          <w:rFonts w:cs="Arial" w:hint="cs"/>
          <w:rtl/>
        </w:rPr>
        <w:t>"מ</w:t>
      </w:r>
      <w:r w:rsidRPr="00354C11">
        <w:rPr>
          <w:rFonts w:cs="Arial"/>
          <w:rtl/>
        </w:rPr>
        <w:t xml:space="preserve"> </w:t>
      </w:r>
      <w:r w:rsidRPr="00A3745F">
        <w:rPr>
          <w:rFonts w:cs="Arial" w:hint="cs"/>
          <w:sz w:val="16"/>
          <w:szCs w:val="16"/>
          <w:rtl/>
        </w:rPr>
        <w:t>(</w:t>
      </w:r>
      <w:r w:rsidRPr="00A3745F">
        <w:rPr>
          <w:rFonts w:cs="Arial"/>
          <w:sz w:val="16"/>
          <w:szCs w:val="16"/>
          <w:rtl/>
        </w:rPr>
        <w:t>פ</w:t>
      </w:r>
      <w:r w:rsidRPr="00A3745F">
        <w:rPr>
          <w:rFonts w:cs="Arial" w:hint="cs"/>
          <w:sz w:val="16"/>
          <w:szCs w:val="16"/>
          <w:rtl/>
        </w:rPr>
        <w:t>"</w:t>
      </w:r>
      <w:r w:rsidRPr="00A3745F">
        <w:rPr>
          <w:rFonts w:cs="Arial"/>
          <w:sz w:val="16"/>
          <w:szCs w:val="16"/>
          <w:rtl/>
        </w:rPr>
        <w:t>ט דשלוחין ושותפין אות א)</w:t>
      </w:r>
      <w:r>
        <w:rPr>
          <w:rFonts w:cs="Arial" w:hint="cs"/>
          <w:sz w:val="16"/>
          <w:szCs w:val="16"/>
          <w:rtl/>
        </w:rPr>
        <w:t>.</w:t>
      </w:r>
    </w:p>
  </w:footnote>
  <w:footnote w:id="518">
    <w:p w14:paraId="51F52B9F" w14:textId="77777777" w:rsidR="002C32C9" w:rsidRDefault="002C32C9" w:rsidP="00BF02BE">
      <w:pPr>
        <w:pStyle w:val="a5"/>
      </w:pPr>
      <w:r>
        <w:rPr>
          <w:rStyle w:val="a7"/>
        </w:rPr>
        <w:footnoteRef/>
      </w:r>
      <w:r>
        <w:rPr>
          <w:rtl/>
        </w:rPr>
        <w:t xml:space="preserve"> </w:t>
      </w:r>
      <w:r w:rsidRPr="00D741DF">
        <w:rPr>
          <w:rFonts w:cs="Arial"/>
          <w:rtl/>
        </w:rPr>
        <w:t>ואפשר דמשום הכי פירש רש"י ובן הבית אחד מן האחין וכו' לפי שדרך אחד מן האחין שמתעסק בנכסי אביו שלא ליטול שכר הילכך מורי היתרא אבל אינש דעלמא אין דרך להתעסק שלא בשכר וכיון דמתעסק בשכר לא מורי היתרא ואינו צריך לישבע</w:t>
      </w:r>
      <w:r>
        <w:rPr>
          <w:rFonts w:cs="Arial" w:hint="cs"/>
          <w:rtl/>
        </w:rPr>
        <w:t>, ב"י</w:t>
      </w:r>
      <w:r w:rsidRPr="00D741DF">
        <w:rPr>
          <w:rFonts w:cs="Arial"/>
          <w:rtl/>
        </w:rPr>
        <w:t>.</w:t>
      </w:r>
    </w:p>
  </w:footnote>
  <w:footnote w:id="519">
    <w:p w14:paraId="2A57F4CD" w14:textId="5B010969" w:rsidR="002C32C9" w:rsidRDefault="002C32C9">
      <w:pPr>
        <w:pStyle w:val="a5"/>
        <w:rPr>
          <w:rtl/>
        </w:rPr>
      </w:pPr>
      <w:r>
        <w:rPr>
          <w:rStyle w:val="a7"/>
        </w:rPr>
        <w:footnoteRef/>
      </w:r>
      <w:r>
        <w:rPr>
          <w:rtl/>
        </w:rPr>
        <w:t xml:space="preserve"> </w:t>
      </w:r>
      <w:r w:rsidRPr="00AB3AA9">
        <w:rPr>
          <w:rFonts w:cs="Arial"/>
          <w:rtl/>
        </w:rPr>
        <w:t>שותף שנשבע לחבירו כשנשתתף עמו לתת לו חצי הריוח</w:t>
      </w:r>
      <w:r>
        <w:rPr>
          <w:rFonts w:cs="Arial" w:hint="cs"/>
          <w:rtl/>
        </w:rPr>
        <w:t>,</w:t>
      </w:r>
      <w:r w:rsidRPr="00AB3AA9">
        <w:rPr>
          <w:rFonts w:cs="Arial"/>
          <w:rtl/>
        </w:rPr>
        <w:t xml:space="preserve"> כשבאים לחלוק אם יכול להשביעו שבועת השותפין עיין במה שכתבתי בסימן פ"ז (סכ"ד)</w:t>
      </w:r>
      <w:r>
        <w:rPr>
          <w:rFonts w:hint="cs"/>
          <w:rtl/>
        </w:rPr>
        <w:t>, ב"י.</w:t>
      </w:r>
    </w:p>
  </w:footnote>
  <w:footnote w:id="520">
    <w:p w14:paraId="4061CF39" w14:textId="029E6147" w:rsidR="002C32C9" w:rsidRDefault="002C32C9">
      <w:pPr>
        <w:pStyle w:val="a5"/>
      </w:pPr>
      <w:r>
        <w:rPr>
          <w:rStyle w:val="a7"/>
        </w:rPr>
        <w:footnoteRef/>
      </w:r>
      <w:r>
        <w:rPr>
          <w:rtl/>
        </w:rPr>
        <w:t xml:space="preserve"> </w:t>
      </w:r>
      <w:r w:rsidRPr="000471A1">
        <w:rPr>
          <w:rFonts w:cs="Arial"/>
          <w:rtl/>
        </w:rPr>
        <w:t>מלשון אף על פי שכתב, מוכח מיניה דסבירא ליה דכל שכן כשמקבל שכר על זה שמשביעו, והיינו טעמא, דכשאינו מקבל שכר הוה אמינא דאין להשביעו שלא תנעול דלת בפני גומלי חסדים חנם עם חבריהם, משא"כ כשמקבלים שכר דלא ימנעו מחמת השבועה כיון שמקבלים שכר על טרחתם ומורו התירא לנפשייהו, שמעלים על דעתם שאין נותנים להם שכר הראוי לפי טרחם ודוק, ועיין פרישה [סעיף ג']</w:t>
      </w:r>
      <w:r>
        <w:rPr>
          <w:rFonts w:cs="Arial" w:hint="cs"/>
          <w:rtl/>
        </w:rPr>
        <w:t>, סמ"ע (סק"י).</w:t>
      </w:r>
    </w:p>
  </w:footnote>
  <w:footnote w:id="521">
    <w:p w14:paraId="4B8408EE" w14:textId="52B25A17" w:rsidR="002C32C9" w:rsidRDefault="002C32C9">
      <w:pPr>
        <w:pStyle w:val="a5"/>
        <w:rPr>
          <w:rtl/>
        </w:rPr>
      </w:pPr>
      <w:r>
        <w:rPr>
          <w:rStyle w:val="a7"/>
        </w:rPr>
        <w:footnoteRef/>
      </w:r>
      <w:r>
        <w:rPr>
          <w:rtl/>
        </w:rPr>
        <w:t xml:space="preserve"> </w:t>
      </w:r>
      <w:r>
        <w:rPr>
          <w:rFonts w:hint="cs"/>
          <w:rtl/>
        </w:rPr>
        <w:t>כן הוא בגירסת הסמ"ע (עיין בסמ"ע סקי"א). ובדפוסים אחרים הגירסא 'אבל'.</w:t>
      </w:r>
    </w:p>
  </w:footnote>
  <w:footnote w:id="522">
    <w:p w14:paraId="785097A5" w14:textId="31F23D9B" w:rsidR="002C32C9" w:rsidRDefault="002C32C9">
      <w:pPr>
        <w:pStyle w:val="a5"/>
      </w:pPr>
      <w:r>
        <w:rPr>
          <w:rStyle w:val="a7"/>
        </w:rPr>
        <w:footnoteRef/>
      </w:r>
      <w:r>
        <w:rPr>
          <w:rtl/>
        </w:rPr>
        <w:t xml:space="preserve"> </w:t>
      </w:r>
      <w:r w:rsidRPr="0045276C">
        <w:rPr>
          <w:rFonts w:cs="Arial"/>
          <w:rtl/>
        </w:rPr>
        <w:t>אבל בא ליטול שכרו אינו צריך לישבע. וצ"ל דאף דחשדוהו דמכרו ביוקר ואם כן ישנו בידו כפי שכר שליחות, מ"מ הואיל בגוף השכר אין חשד אינו יכול להשביעו. ולפ"ז הוא הדין אם מה שהוציא ידוע ואין בהם ספק, דרך משל נתן מכס בעבור הסחורה, רק הספק אולי מכרו ביוקר, אין כאן שבועת המשנה דהיינו שכר שליחות דמאי שנא זה מזה, משא"כ אם מסופק כמה הוציא בזו צריך לישבע</w:t>
      </w:r>
      <w:r>
        <w:rPr>
          <w:rFonts w:cs="Arial" w:hint="cs"/>
          <w:rtl/>
        </w:rPr>
        <w:t>, אורים (סקי"ג).</w:t>
      </w:r>
    </w:p>
  </w:footnote>
  <w:footnote w:id="523">
    <w:p w14:paraId="6EC99CBF" w14:textId="63B37B58" w:rsidR="002C32C9" w:rsidRDefault="002C32C9">
      <w:pPr>
        <w:pStyle w:val="a5"/>
      </w:pPr>
      <w:r>
        <w:rPr>
          <w:rStyle w:val="a7"/>
        </w:rPr>
        <w:footnoteRef/>
      </w:r>
      <w:r>
        <w:rPr>
          <w:rtl/>
        </w:rPr>
        <w:t xml:space="preserve"> </w:t>
      </w:r>
      <w:r w:rsidRPr="005B655B">
        <w:rPr>
          <w:rFonts w:cs="Arial"/>
          <w:rtl/>
        </w:rPr>
        <w:t>שבועת האריסין שחלקו</w:t>
      </w:r>
      <w:r>
        <w:rPr>
          <w:rFonts w:cs="Arial" w:hint="cs"/>
          <w:rtl/>
        </w:rPr>
        <w:t>,</w:t>
      </w:r>
      <w:r w:rsidRPr="005B655B">
        <w:rPr>
          <w:rFonts w:cs="Arial"/>
          <w:rtl/>
        </w:rPr>
        <w:t xml:space="preserve"> על ידי שבועה דרבנן</w:t>
      </w:r>
      <w:r>
        <w:rPr>
          <w:rFonts w:cs="Arial" w:hint="cs"/>
          <w:rtl/>
        </w:rPr>
        <w:t>.</w:t>
      </w:r>
      <w:r w:rsidRPr="005B655B">
        <w:rPr>
          <w:rFonts w:cs="Arial"/>
          <w:rtl/>
        </w:rPr>
        <w:t xml:space="preserve"> כגון שבועת היסת או של נשבעין ונוטלין</w:t>
      </w:r>
      <w:r>
        <w:rPr>
          <w:rFonts w:cs="Arial" w:hint="cs"/>
          <w:rtl/>
        </w:rPr>
        <w:t>,</w:t>
      </w:r>
      <w:r w:rsidRPr="005B655B">
        <w:rPr>
          <w:rFonts w:cs="Arial"/>
          <w:rtl/>
        </w:rPr>
        <w:t xml:space="preserve"> דתקנתא בעלמא נינהו</w:t>
      </w:r>
      <w:r>
        <w:rPr>
          <w:rFonts w:cs="Arial" w:hint="cs"/>
          <w:rtl/>
        </w:rPr>
        <w:t>, רש"י.</w:t>
      </w:r>
    </w:p>
  </w:footnote>
  <w:footnote w:id="524">
    <w:p w14:paraId="1F7623EA" w14:textId="778FCE75" w:rsidR="002C32C9" w:rsidRDefault="002C32C9" w:rsidP="005B655B">
      <w:pPr>
        <w:pStyle w:val="a5"/>
      </w:pPr>
      <w:r>
        <w:rPr>
          <w:rStyle w:val="a7"/>
        </w:rPr>
        <w:footnoteRef/>
      </w:r>
      <w:r>
        <w:rPr>
          <w:rtl/>
        </w:rPr>
        <w:t xml:space="preserve"> </w:t>
      </w:r>
      <w:r w:rsidRPr="005B655B">
        <w:rPr>
          <w:rFonts w:cs="Arial"/>
          <w:rtl/>
        </w:rPr>
        <w:t>אין מגלגלין עליו שבועת הלואה דערב שביעית אם כפר הכל</w:t>
      </w:r>
      <w:r>
        <w:rPr>
          <w:rFonts w:cs="Arial" w:hint="cs"/>
          <w:rtl/>
        </w:rPr>
        <w:t>,</w:t>
      </w:r>
      <w:r w:rsidRPr="005B655B">
        <w:rPr>
          <w:rFonts w:cs="Arial"/>
          <w:rtl/>
        </w:rPr>
        <w:t xml:space="preserve"> דשביעית שעברה עליו שמטתה</w:t>
      </w:r>
      <w:r>
        <w:rPr>
          <w:rFonts w:cs="Arial" w:hint="cs"/>
          <w:rtl/>
        </w:rPr>
        <w:t>, רש"י.</w:t>
      </w:r>
    </w:p>
  </w:footnote>
  <w:footnote w:id="525">
    <w:p w14:paraId="656BB0D7" w14:textId="633F0439" w:rsidR="002C32C9" w:rsidRDefault="002C32C9" w:rsidP="005B655B">
      <w:pPr>
        <w:pStyle w:val="a5"/>
      </w:pPr>
      <w:r>
        <w:rPr>
          <w:rStyle w:val="a7"/>
        </w:rPr>
        <w:footnoteRef/>
      </w:r>
      <w:r>
        <w:rPr>
          <w:rtl/>
        </w:rPr>
        <w:t xml:space="preserve"> </w:t>
      </w:r>
      <w:r w:rsidRPr="005B655B">
        <w:rPr>
          <w:rFonts w:cs="Arial"/>
          <w:rtl/>
        </w:rPr>
        <w:t>שבועת הלואה שאין בה הודאה אטו שבועת השותפין</w:t>
      </w:r>
      <w:r>
        <w:rPr>
          <w:rFonts w:cs="Arial" w:hint="cs"/>
          <w:rtl/>
        </w:rPr>
        <w:t>,</w:t>
      </w:r>
      <w:r w:rsidRPr="005B655B">
        <w:rPr>
          <w:rFonts w:cs="Arial"/>
          <w:rtl/>
        </w:rPr>
        <w:t xml:space="preserve"> אלמא מגלגלין בדרבנן</w:t>
      </w:r>
      <w:r>
        <w:rPr>
          <w:rFonts w:cs="Arial" w:hint="cs"/>
          <w:rtl/>
        </w:rPr>
        <w:t>.</w:t>
      </w:r>
      <w:r w:rsidRPr="005B655B">
        <w:rPr>
          <w:rFonts w:cs="Arial"/>
          <w:rtl/>
        </w:rPr>
        <w:t xml:space="preserve"> וכשנשנית זו בימי התנאים עדיין לא תיקנו שבועת היסת כי בימי רב נחמן תיקנוה</w:t>
      </w:r>
      <w:r>
        <w:rPr>
          <w:rFonts w:cs="Arial" w:hint="cs"/>
          <w:rtl/>
        </w:rPr>
        <w:t>, רש"י.</w:t>
      </w:r>
    </w:p>
  </w:footnote>
  <w:footnote w:id="526">
    <w:p w14:paraId="699ED2D0" w14:textId="779925CF" w:rsidR="002C32C9" w:rsidRDefault="002C32C9" w:rsidP="005B655B">
      <w:pPr>
        <w:pStyle w:val="a5"/>
      </w:pPr>
      <w:r>
        <w:rPr>
          <w:rStyle w:val="a7"/>
        </w:rPr>
        <w:footnoteRef/>
      </w:r>
      <w:r>
        <w:rPr>
          <w:rtl/>
        </w:rPr>
        <w:t xml:space="preserve"> </w:t>
      </w:r>
      <w:r w:rsidRPr="005B655B">
        <w:rPr>
          <w:rFonts w:cs="Arial"/>
          <w:rtl/>
        </w:rPr>
        <w:t>דאף בשאר שני שבוע נמי אין מגלגלין על ידי שבועת שותפין דרבנן</w:t>
      </w:r>
      <w:r>
        <w:rPr>
          <w:rFonts w:cs="Arial" w:hint="cs"/>
          <w:rtl/>
        </w:rPr>
        <w:t>.</w:t>
      </w:r>
      <w:r w:rsidRPr="005B655B">
        <w:rPr>
          <w:rFonts w:cs="Arial"/>
          <w:rtl/>
        </w:rPr>
        <w:t xml:space="preserve"> והאי דנקט שביעית לאו לאפוקי שאר שני שבוע</w:t>
      </w:r>
      <w:r>
        <w:rPr>
          <w:rFonts w:cs="Arial" w:hint="cs"/>
          <w:rtl/>
        </w:rPr>
        <w:t>.</w:t>
      </w:r>
      <w:r w:rsidRPr="005B655B">
        <w:rPr>
          <w:rFonts w:cs="Arial"/>
          <w:rtl/>
        </w:rPr>
        <w:t xml:space="preserve"> אלא אימא</w:t>
      </w:r>
      <w:r>
        <w:rPr>
          <w:rFonts w:cs="Arial" w:hint="cs"/>
          <w:rtl/>
        </w:rPr>
        <w:t>-</w:t>
      </w:r>
      <w:r w:rsidRPr="005B655B">
        <w:rPr>
          <w:rFonts w:cs="Arial"/>
          <w:rtl/>
        </w:rPr>
        <w:t xml:space="preserve"> הא נעשה לו שותפות ערב שביעית וחלקו ובמוצאי שביעית לוה הימנו ונתחייב לו עליה שבועה דאורייתא כגון בהודאה במקצת מגלגלין</w:t>
      </w:r>
      <w:r>
        <w:rPr>
          <w:rFonts w:cs="Arial" w:hint="cs"/>
          <w:rtl/>
        </w:rPr>
        <w:t>.</w:t>
      </w:r>
      <w:r w:rsidRPr="005B655B">
        <w:rPr>
          <w:rFonts w:cs="Arial"/>
          <w:rtl/>
        </w:rPr>
        <w:t xml:space="preserve"> ואשמועינן שאין שביעית משמטת שבועת השותפין ולא שותפות אלא הלואה כדכתיב (דברים טו) שמוט כל בעל משה ידו</w:t>
      </w:r>
      <w:r>
        <w:rPr>
          <w:rFonts w:cs="Arial" w:hint="cs"/>
          <w:rtl/>
        </w:rPr>
        <w:t>, רש"י.</w:t>
      </w:r>
    </w:p>
  </w:footnote>
  <w:footnote w:id="527">
    <w:p w14:paraId="7D75723F" w14:textId="7288120C" w:rsidR="002C32C9" w:rsidRDefault="002C32C9">
      <w:pPr>
        <w:pStyle w:val="a5"/>
      </w:pPr>
      <w:r>
        <w:rPr>
          <w:rStyle w:val="a7"/>
        </w:rPr>
        <w:footnoteRef/>
      </w:r>
      <w:r>
        <w:rPr>
          <w:rtl/>
        </w:rPr>
        <w:t xml:space="preserve"> </w:t>
      </w:r>
      <w:r>
        <w:rPr>
          <w:rFonts w:hint="cs"/>
          <w:rtl/>
        </w:rPr>
        <w:t>וז"ל הטור בשמו</w:t>
      </w:r>
      <w:r>
        <w:rPr>
          <w:rFonts w:cs="Arial" w:hint="cs"/>
          <w:rtl/>
        </w:rPr>
        <w:t>-</w:t>
      </w:r>
      <w:r w:rsidRPr="0093678F">
        <w:rPr>
          <w:rFonts w:cs="Arial"/>
          <w:rtl/>
        </w:rPr>
        <w:t xml:space="preserve"> </w:t>
      </w:r>
      <w:r w:rsidRPr="0046183D">
        <w:rPr>
          <w:rFonts w:cs="Arial"/>
          <w:rtl/>
        </w:rPr>
        <w:t>הוא הדין לאינך אם נסתלקו כבר ולא אשתייר לגבייהו מידי אינו יכול להשביעו</w:t>
      </w:r>
      <w:r>
        <w:rPr>
          <w:rFonts w:cs="Arial" w:hint="cs"/>
          <w:rtl/>
        </w:rPr>
        <w:t>.</w:t>
      </w:r>
    </w:p>
  </w:footnote>
  <w:footnote w:id="528">
    <w:p w14:paraId="7273879D" w14:textId="77777777" w:rsidR="002C32C9" w:rsidRDefault="002C32C9" w:rsidP="00714956">
      <w:pPr>
        <w:pStyle w:val="a5"/>
      </w:pPr>
      <w:r>
        <w:rPr>
          <w:rStyle w:val="a7"/>
        </w:rPr>
        <w:footnoteRef/>
      </w:r>
      <w:r>
        <w:rPr>
          <w:rtl/>
        </w:rPr>
        <w:t xml:space="preserve"> </w:t>
      </w:r>
      <w:r>
        <w:rPr>
          <w:rFonts w:cs="Arial"/>
          <w:rtl/>
        </w:rPr>
        <w:t>נראה שמדייק כן מדברי הרמב"ם וכפי נוסחאות הרמב"ם שבידינו אין דיוק זה עולה שכתוב בהם חלקו השותפין והאריסין ונתגרשה האשה ונפרד מעליו בן הבית והביא לו השליח הסחורה שקנה לו או מעות שמכר לו בהן ושתק והלכו להם ולא תבעם מיד אינו יכול לחזור ולהשביעו בטענת ספק הרי דנקט כל החלוקות הנזכרות במשנה</w:t>
      </w:r>
      <w:r>
        <w:rPr>
          <w:rFonts w:cs="Arial" w:hint="cs"/>
          <w:rtl/>
        </w:rPr>
        <w:t>, ב"י.</w:t>
      </w:r>
      <w:r>
        <w:rPr>
          <w:rFonts w:hint="cs"/>
          <w:rtl/>
        </w:rPr>
        <w:t xml:space="preserve"> אך הדרישה (אות יט) כתב- </w:t>
      </w:r>
      <w:r w:rsidRPr="0093678F">
        <w:rPr>
          <w:rFonts w:cs="Arial"/>
          <w:rtl/>
        </w:rPr>
        <w:t>והנה פשוט הוא דלא פירש הבית יוסף דהרמ"ה אדברי הרמב"ם קאי אלא משום דבנוסח שהיה לפניו בדברי רבינו היה כתוב בהו כמו שכתוב בדפוס בית יוסף שלפנינו זה לשונו והרמ"ה כתב מדנקט חלקו השותפין ונתגרשה האשה ונתפרדו האחים זה מזה ולא תבעו כו'</w:t>
      </w:r>
      <w:r>
        <w:rPr>
          <w:rFonts w:cs="Arial" w:hint="cs"/>
          <w:rtl/>
        </w:rPr>
        <w:t>.</w:t>
      </w:r>
      <w:r w:rsidRPr="0093678F">
        <w:rPr>
          <w:rFonts w:cs="Arial"/>
          <w:rtl/>
        </w:rPr>
        <w:t xml:space="preserve"> כל זה ודאי משמע דאדברי הרמב"ם קאי</w:t>
      </w:r>
      <w:r>
        <w:rPr>
          <w:rFonts w:cs="Arial" w:hint="cs"/>
          <w:rtl/>
        </w:rPr>
        <w:t>.</w:t>
      </w:r>
      <w:r w:rsidRPr="0093678F">
        <w:rPr>
          <w:rFonts w:cs="Arial"/>
          <w:rtl/>
        </w:rPr>
        <w:t xml:space="preserve"> אבל לפי ספרים המדוייקים דגרסי</w:t>
      </w:r>
      <w:r>
        <w:rPr>
          <w:rFonts w:cs="Arial" w:hint="cs"/>
          <w:rtl/>
        </w:rPr>
        <w:t>-</w:t>
      </w:r>
      <w:r w:rsidRPr="0093678F">
        <w:rPr>
          <w:rFonts w:cs="Arial"/>
          <w:rtl/>
        </w:rPr>
        <w:t xml:space="preserve"> מדנקט חלקו השותפין והאריסין ולא נקט חלקו כו'</w:t>
      </w:r>
      <w:r>
        <w:rPr>
          <w:rFonts w:cs="Arial" w:hint="cs"/>
          <w:rtl/>
        </w:rPr>
        <w:t>,</w:t>
      </w:r>
      <w:r w:rsidRPr="0093678F">
        <w:rPr>
          <w:rFonts w:cs="Arial"/>
          <w:rtl/>
        </w:rPr>
        <w:t xml:space="preserve"> אין פירושו כמו שכתב בית יוסף אלא הרמ"ה אמתניתין דשבועות קאי וכמו שכתבתי בפרישה. וכן נראה עיקר</w:t>
      </w:r>
      <w:r>
        <w:rPr>
          <w:rFonts w:cs="Arial" w:hint="cs"/>
          <w:rtl/>
        </w:rPr>
        <w:t>,</w:t>
      </w:r>
      <w:r w:rsidRPr="0093678F">
        <w:rPr>
          <w:rFonts w:cs="Arial"/>
          <w:rtl/>
        </w:rPr>
        <w:t xml:space="preserve"> דלדברי בית יוסף קשה טובא</w:t>
      </w:r>
      <w:r>
        <w:rPr>
          <w:rFonts w:cs="Arial" w:hint="cs"/>
          <w:rtl/>
        </w:rPr>
        <w:t>.</w:t>
      </w:r>
      <w:r w:rsidRPr="0093678F">
        <w:rPr>
          <w:rFonts w:cs="Arial"/>
          <w:rtl/>
        </w:rPr>
        <w:t xml:space="preserve"> חדא</w:t>
      </w:r>
      <w:r>
        <w:rPr>
          <w:rFonts w:cs="Arial" w:hint="cs"/>
          <w:rtl/>
        </w:rPr>
        <w:t>,</w:t>
      </w:r>
      <w:r w:rsidRPr="0093678F">
        <w:rPr>
          <w:rFonts w:cs="Arial"/>
          <w:rtl/>
        </w:rPr>
        <w:t xml:space="preserve"> דאם היה לרבינו גירסא אחרת בדברי הרמב"ם ולהכי הביא דברי הרמ"ה לא הוה ליה למכתב לרבינו וכן כתב הרמב"ם וכו' דמשמע דפשיטא ליה דהרמב"ם סבירא ליה כהרי"ף דהוא הדין לאינך כיון דהרמ"ה חולק וסבירא ליה דאין כן דעת הרמב"ם אלא הוה ליה למימר ונראה שגם דעת הרמב"ם כן אבל הרמ"ה כתב כו'. ועוד</w:t>
      </w:r>
      <w:r>
        <w:rPr>
          <w:rFonts w:cs="Arial" w:hint="cs"/>
          <w:rtl/>
        </w:rPr>
        <w:t>,</w:t>
      </w:r>
      <w:r w:rsidRPr="0093678F">
        <w:rPr>
          <w:rFonts w:cs="Arial"/>
          <w:rtl/>
        </w:rPr>
        <w:t xml:space="preserve"> איך מסיק רבינו ואדוני אבי הרא"ש כתב כסברא הראשונה הא הרמ"ה לאו אדיניה קאי אלא לפרש דברי הרמב"ם. והרא"ש בפסקיו לא הזכיר דברי הרמב"ם כלל אלא כתב דברי הרי"ף כצורתן דהוא הדין לאינך. לכן נראה פשוט דהעיקר כגירסת ספרי הטור דידן. ועיין מה שכתבתי עוד בפרישה דאפילו לפי נוסח בית יוסף יש לומר דהרמ"ה אהמשנה קאי ודוק</w:t>
      </w:r>
      <w:r>
        <w:rPr>
          <w:rFonts w:cs="Arial" w:hint="cs"/>
          <w:rtl/>
        </w:rPr>
        <w:t>.</w:t>
      </w:r>
    </w:p>
  </w:footnote>
  <w:footnote w:id="529">
    <w:p w14:paraId="323C4415" w14:textId="2757E2C7" w:rsidR="002C32C9" w:rsidRDefault="002C32C9">
      <w:pPr>
        <w:pStyle w:val="a5"/>
      </w:pPr>
      <w:r>
        <w:rPr>
          <w:rStyle w:val="a7"/>
        </w:rPr>
        <w:footnoteRef/>
      </w:r>
      <w:r>
        <w:rPr>
          <w:rtl/>
        </w:rPr>
        <w:t xml:space="preserve"> </w:t>
      </w:r>
      <w:r>
        <w:rPr>
          <w:rFonts w:cs="Arial"/>
          <w:rtl/>
        </w:rPr>
        <w:t>וכתב הרמב"ם פרק י' מהלכות שלוחין ושותפין (ה"ג) דאפילו אהיסת נמי מגלגלין וכן כתב הרי"ף בהנשבעין (לב:)</w:t>
      </w:r>
      <w:r>
        <w:rPr>
          <w:rFonts w:cs="Arial" w:hint="cs"/>
          <w:rtl/>
        </w:rPr>
        <w:t>, ב"י.</w:t>
      </w:r>
    </w:p>
  </w:footnote>
  <w:footnote w:id="530">
    <w:p w14:paraId="17E5C8A6" w14:textId="568DCCE1" w:rsidR="002C32C9" w:rsidRDefault="002C32C9">
      <w:pPr>
        <w:pStyle w:val="a5"/>
        <w:rPr>
          <w:rtl/>
        </w:rPr>
      </w:pPr>
      <w:r>
        <w:rPr>
          <w:rStyle w:val="a7"/>
        </w:rPr>
        <w:footnoteRef/>
      </w:r>
      <w:r>
        <w:rPr>
          <w:rtl/>
        </w:rPr>
        <w:t xml:space="preserve"> </w:t>
      </w:r>
      <w:r w:rsidRPr="00EE1FBE">
        <w:rPr>
          <w:rFonts w:cs="Arial"/>
          <w:rtl/>
        </w:rPr>
        <w:t>ומכל שכן אם מחל לו דאין יכול לגלגל, דאין אחר מחילה כלום</w:t>
      </w:r>
      <w:r>
        <w:rPr>
          <w:rFonts w:hint="cs"/>
          <w:rtl/>
        </w:rPr>
        <w:t>, אורים (סקי"ז).</w:t>
      </w:r>
    </w:p>
  </w:footnote>
  <w:footnote w:id="531">
    <w:p w14:paraId="1AEACA9E" w14:textId="3F79031E" w:rsidR="002C32C9" w:rsidRDefault="002C32C9">
      <w:pPr>
        <w:pStyle w:val="a5"/>
      </w:pPr>
      <w:r>
        <w:rPr>
          <w:rStyle w:val="a7"/>
        </w:rPr>
        <w:footnoteRef/>
      </w:r>
      <w:r>
        <w:rPr>
          <w:rtl/>
        </w:rPr>
        <w:t xml:space="preserve"> </w:t>
      </w:r>
      <w:r w:rsidRPr="00115367">
        <w:rPr>
          <w:rFonts w:cs="Arial"/>
          <w:rtl/>
        </w:rPr>
        <w:t>בד"מ [סעיף י"ג] כתב על זה וז"ל, אבל נמוק</w:t>
      </w:r>
      <w:r>
        <w:rPr>
          <w:rFonts w:cs="Arial" w:hint="cs"/>
          <w:rtl/>
        </w:rPr>
        <w:t>"</w:t>
      </w:r>
      <w:r w:rsidRPr="00115367">
        <w:rPr>
          <w:rFonts w:cs="Arial"/>
          <w:rtl/>
        </w:rPr>
        <w:t>י פרק הכותב [כתובות מו</w:t>
      </w:r>
      <w:r>
        <w:rPr>
          <w:rFonts w:cs="Arial" w:hint="cs"/>
          <w:rtl/>
        </w:rPr>
        <w:t>:</w:t>
      </w:r>
      <w:r w:rsidRPr="00115367">
        <w:rPr>
          <w:rFonts w:cs="Arial"/>
          <w:rtl/>
        </w:rPr>
        <w:t xml:space="preserve"> מד</w:t>
      </w:r>
      <w:r>
        <w:rPr>
          <w:rFonts w:cs="Arial" w:hint="cs"/>
          <w:rtl/>
        </w:rPr>
        <w:t>פ</w:t>
      </w:r>
      <w:r w:rsidRPr="00115367">
        <w:rPr>
          <w:rFonts w:cs="Arial"/>
          <w:rtl/>
        </w:rPr>
        <w:t>ה</w:t>
      </w:r>
      <w:r>
        <w:rPr>
          <w:rFonts w:cs="Arial" w:hint="cs"/>
          <w:rtl/>
        </w:rPr>
        <w:t>"</w:t>
      </w:r>
      <w:r w:rsidRPr="00115367">
        <w:rPr>
          <w:rFonts w:cs="Arial"/>
          <w:rtl/>
        </w:rPr>
        <w:t>ר] כתב דאע"ג דפטרו מן השבועה יכול לגלגל עליו, וכן כתב הרמב"ן [שם פו</w:t>
      </w:r>
      <w:r>
        <w:rPr>
          <w:rFonts w:cs="Arial" w:hint="cs"/>
          <w:rtl/>
        </w:rPr>
        <w:t>:</w:t>
      </w:r>
      <w:r w:rsidRPr="00115367">
        <w:rPr>
          <w:rFonts w:cs="Arial"/>
          <w:rtl/>
        </w:rPr>
        <w:t>] בשם גאון כו', עכ"ל. גם בב"י לעיל ריש סימן ע"א [מחודש י"ז] הזכיר דברי נ"י אלו לענין נאמנות, ע"ש. וגם בחלקת מחוקק ובית שמואל באה"ע סימן צ"ח סעיף ד' [ח"מ סקי"ג וב"ש סקי"א] הביאו דעת הנ"י הנ"ל. אכן דעת המחבר ורמ"א שלא הזכירו דעה זו בשו"ע כלל לא כאן ולא באה"ע שם, שמע מינה דלא חשו לדעה זו כלל, רק ס"ל כדעת הרא"ש פרק הכותב [כתובות פ"ט סי' יח] ורבני צרפת שהביא הב"י סוף סימן זה [מחודש ה'], וכן נראה דעת הב"ח סוף סימן זה [סעיף כ"ו]. ועיין בש"ך לעיל סימן ע"א סקי"ד מזה</w:t>
      </w:r>
      <w:r>
        <w:rPr>
          <w:rFonts w:cs="Arial" w:hint="cs"/>
          <w:rtl/>
        </w:rPr>
        <w:t>, פת"ש (סק"ט).</w:t>
      </w:r>
    </w:p>
  </w:footnote>
  <w:footnote w:id="532">
    <w:p w14:paraId="5BC7976D" w14:textId="7014DE28" w:rsidR="002C32C9" w:rsidRDefault="002C32C9">
      <w:pPr>
        <w:pStyle w:val="a5"/>
        <w:rPr>
          <w:rtl/>
        </w:rPr>
      </w:pPr>
      <w:r>
        <w:rPr>
          <w:rStyle w:val="a7"/>
        </w:rPr>
        <w:footnoteRef/>
      </w:r>
      <w:r>
        <w:rPr>
          <w:rtl/>
        </w:rPr>
        <w:t xml:space="preserve"> </w:t>
      </w:r>
      <w:r>
        <w:rPr>
          <w:rFonts w:cs="Arial"/>
          <w:rtl/>
        </w:rPr>
        <w:t>נראה שלמד כן ממה שכתב הרי"ף (שם) ואי אמר הנתבע כבר חלקנו ולא אשתייר ליה גבאי ולא מידי</w:t>
      </w:r>
      <w:r>
        <w:rPr>
          <w:rFonts w:cs="Arial" w:hint="cs"/>
          <w:rtl/>
        </w:rPr>
        <w:t>,</w:t>
      </w:r>
      <w:r>
        <w:rPr>
          <w:rFonts w:cs="Arial"/>
          <w:rtl/>
        </w:rPr>
        <w:t xml:space="preserve"> והוא אומר עדיין לא חלקנו ועדיין אית לי גביה כך וכך</w:t>
      </w:r>
      <w:r>
        <w:rPr>
          <w:rFonts w:hint="cs"/>
          <w:rtl/>
        </w:rPr>
        <w:t>, ב"י.</w:t>
      </w:r>
    </w:p>
  </w:footnote>
  <w:footnote w:id="533">
    <w:p w14:paraId="6EB101D3" w14:textId="75A5018C" w:rsidR="002C32C9" w:rsidRDefault="002C32C9">
      <w:pPr>
        <w:pStyle w:val="a5"/>
        <w:rPr>
          <w:rtl/>
        </w:rPr>
      </w:pPr>
      <w:r>
        <w:rPr>
          <w:rStyle w:val="a7"/>
        </w:rPr>
        <w:footnoteRef/>
      </w:r>
      <w:r>
        <w:rPr>
          <w:rtl/>
        </w:rPr>
        <w:t xml:space="preserve"> </w:t>
      </w:r>
      <w:r>
        <w:rPr>
          <w:rFonts w:hint="cs"/>
          <w:rtl/>
        </w:rPr>
        <w:t xml:space="preserve">לפני </w:t>
      </w:r>
      <w:r>
        <w:rPr>
          <w:rFonts w:cs="Arial" w:hint="cs"/>
          <w:rtl/>
        </w:rPr>
        <w:t>שהטור הביא תשובה זו של הרא"ש הוא כתב- '</w:t>
      </w:r>
      <w:r>
        <w:rPr>
          <w:rFonts w:cs="Arial"/>
          <w:rtl/>
        </w:rPr>
        <w:t>וכן יש שאלה לאדוני אבי הרא"ש ז"ל</w:t>
      </w:r>
      <w:r>
        <w:rPr>
          <w:rFonts w:cs="Arial" w:hint="cs"/>
          <w:rtl/>
        </w:rPr>
        <w:t>'</w:t>
      </w:r>
      <w:r>
        <w:rPr>
          <w:rFonts w:cs="Arial"/>
          <w:rtl/>
        </w:rPr>
        <w:t>.</w:t>
      </w:r>
      <w:r>
        <w:rPr>
          <w:rFonts w:cs="Arial" w:hint="cs"/>
          <w:rtl/>
        </w:rPr>
        <w:t>..</w:t>
      </w:r>
      <w:r>
        <w:rPr>
          <w:rFonts w:cs="Arial"/>
          <w:rtl/>
        </w:rPr>
        <w:t xml:space="preserve"> </w:t>
      </w:r>
      <w:r>
        <w:rPr>
          <w:rFonts w:cs="Arial" w:hint="cs"/>
          <w:rtl/>
        </w:rPr>
        <w:t xml:space="preserve">ע"כ. וכתב הב"י - </w:t>
      </w:r>
      <w:r>
        <w:rPr>
          <w:rFonts w:cs="Arial"/>
          <w:rtl/>
        </w:rPr>
        <w:t>לשון וכן שכתב רבינו איני מכיר שאיני רואה שום קשר לשאלה זו עם מה שכתב קודם לכן</w:t>
      </w:r>
      <w:r>
        <w:rPr>
          <w:rFonts w:hint="cs"/>
          <w:rtl/>
        </w:rPr>
        <w:t>.</w:t>
      </w:r>
    </w:p>
  </w:footnote>
  <w:footnote w:id="534">
    <w:p w14:paraId="75C9A560" w14:textId="744641B8" w:rsidR="002C32C9" w:rsidRDefault="002C32C9">
      <w:pPr>
        <w:pStyle w:val="a5"/>
        <w:rPr>
          <w:rtl/>
        </w:rPr>
      </w:pPr>
      <w:r>
        <w:rPr>
          <w:rStyle w:val="a7"/>
        </w:rPr>
        <w:footnoteRef/>
      </w:r>
      <w:r>
        <w:rPr>
          <w:rtl/>
        </w:rPr>
        <w:t xml:space="preserve"> </w:t>
      </w:r>
      <w:r w:rsidRPr="009E7F96">
        <w:rPr>
          <w:rFonts w:cs="Arial"/>
          <w:rtl/>
        </w:rPr>
        <w:t>מ</w:t>
      </w:r>
      <w:r>
        <w:rPr>
          <w:rFonts w:cs="Arial" w:hint="cs"/>
          <w:rtl/>
        </w:rPr>
        <w:t>ה</w:t>
      </w:r>
      <w:r w:rsidRPr="009E7F96">
        <w:rPr>
          <w:rFonts w:cs="Arial"/>
          <w:rtl/>
        </w:rPr>
        <w:t xml:space="preserve"> שאמר שישלם שמעון חמשים הולך על דרך שאמר הוא למעלה </w:t>
      </w:r>
      <w:r w:rsidRPr="00A53429">
        <w:rPr>
          <w:rFonts w:cs="Arial" w:hint="cs"/>
          <w:sz w:val="16"/>
          <w:szCs w:val="16"/>
          <w:rtl/>
        </w:rPr>
        <w:t>(</w:t>
      </w:r>
      <w:r w:rsidRPr="00A53429">
        <w:rPr>
          <w:rFonts w:cs="Arial"/>
          <w:sz w:val="16"/>
          <w:szCs w:val="16"/>
          <w:rtl/>
        </w:rPr>
        <w:t>פ</w:t>
      </w:r>
      <w:r w:rsidRPr="00A53429">
        <w:rPr>
          <w:rFonts w:cs="Arial" w:hint="cs"/>
          <w:sz w:val="16"/>
          <w:szCs w:val="16"/>
          <w:rtl/>
        </w:rPr>
        <w:t>"</w:t>
      </w:r>
      <w:r w:rsidRPr="00A53429">
        <w:rPr>
          <w:rFonts w:cs="Arial"/>
          <w:sz w:val="16"/>
          <w:szCs w:val="16"/>
          <w:rtl/>
        </w:rPr>
        <w:t>ד משלוחין ה"ג)</w:t>
      </w:r>
      <w:r>
        <w:rPr>
          <w:rFonts w:cs="Arial" w:hint="cs"/>
          <w:rtl/>
        </w:rPr>
        <w:t xml:space="preserve"> </w:t>
      </w:r>
      <w:r w:rsidRPr="009E7F96">
        <w:rPr>
          <w:rFonts w:cs="Arial"/>
          <w:rtl/>
        </w:rPr>
        <w:t>הטיל לכיס זה מנה וזה מאתים השכר או הפחת לאמצע</w:t>
      </w:r>
      <w:r>
        <w:rPr>
          <w:rFonts w:cs="Arial" w:hint="cs"/>
          <w:rtl/>
        </w:rPr>
        <w:t>.</w:t>
      </w:r>
      <w:r w:rsidRPr="009E7F96">
        <w:rPr>
          <w:rFonts w:cs="Arial"/>
          <w:rtl/>
        </w:rPr>
        <w:t xml:space="preserve"> ונמצא ראובן מפסיד מאתים וחמשים ושמעון כמו כן מאתים וחמשים</w:t>
      </w:r>
      <w:r>
        <w:rPr>
          <w:rFonts w:cs="Arial" w:hint="cs"/>
          <w:rtl/>
        </w:rPr>
        <w:t>.</w:t>
      </w:r>
      <w:r w:rsidRPr="009E7F96">
        <w:rPr>
          <w:rFonts w:cs="Arial"/>
          <w:rtl/>
        </w:rPr>
        <w:t xml:space="preserve"> אלא שאיני מודה שישלם שמעון כלום בכל גרעון שיהיה שם</w:t>
      </w:r>
      <w:r>
        <w:rPr>
          <w:rFonts w:cs="Arial" w:hint="cs"/>
          <w:rtl/>
        </w:rPr>
        <w:t>,</w:t>
      </w:r>
      <w:r w:rsidRPr="009E7F96">
        <w:rPr>
          <w:rFonts w:cs="Arial"/>
          <w:rtl/>
        </w:rPr>
        <w:t xml:space="preserve"> שלא קיבל זה אחריות לזה</w:t>
      </w:r>
      <w:r>
        <w:rPr>
          <w:rFonts w:cs="Arial" w:hint="cs"/>
          <w:rtl/>
        </w:rPr>
        <w:t>.</w:t>
      </w:r>
      <w:r w:rsidRPr="009E7F96">
        <w:rPr>
          <w:rFonts w:cs="Arial"/>
          <w:rtl/>
        </w:rPr>
        <w:t xml:space="preserve"> אלא זה מפסיד ממה שהיה לו</w:t>
      </w:r>
      <w:r>
        <w:rPr>
          <w:rFonts w:cs="Arial" w:hint="cs"/>
          <w:rtl/>
        </w:rPr>
        <w:t>,</w:t>
      </w:r>
      <w:r w:rsidRPr="009E7F96">
        <w:rPr>
          <w:rFonts w:cs="Arial"/>
          <w:rtl/>
        </w:rPr>
        <w:t xml:space="preserve"> וזה מפסיד ממה שהיה לו לפי מעותיהן</w:t>
      </w:r>
      <w:r>
        <w:rPr>
          <w:rFonts w:cs="Arial" w:hint="cs"/>
          <w:rtl/>
        </w:rPr>
        <w:t>.</w:t>
      </w:r>
      <w:r w:rsidRPr="009E7F96">
        <w:rPr>
          <w:rFonts w:cs="Arial"/>
          <w:rtl/>
        </w:rPr>
        <w:t xml:space="preserve"> והשכר לעולם לאמצע</w:t>
      </w:r>
      <w:r>
        <w:rPr>
          <w:rFonts w:cs="Arial" w:hint="cs"/>
          <w:rtl/>
        </w:rPr>
        <w:t>,</w:t>
      </w:r>
      <w:r w:rsidRPr="009E7F96">
        <w:rPr>
          <w:rFonts w:cs="Arial"/>
          <w:rtl/>
        </w:rPr>
        <w:t xml:space="preserve"> והטעם מפורש בירושלמי </w:t>
      </w:r>
      <w:r w:rsidRPr="00A53429">
        <w:rPr>
          <w:rFonts w:cs="Arial"/>
          <w:sz w:val="16"/>
          <w:szCs w:val="16"/>
          <w:rtl/>
        </w:rPr>
        <w:t xml:space="preserve">(כתובות פ"י ה"ד) </w:t>
      </w:r>
      <w:r w:rsidRPr="009E7F96">
        <w:rPr>
          <w:rFonts w:cs="Arial"/>
          <w:rtl/>
        </w:rPr>
        <w:t>עד דאת אזיל מזבן חדא זימנא אנא אזיל ומזבין י' זימני</w:t>
      </w:r>
      <w:r>
        <w:rPr>
          <w:rFonts w:cs="Arial" w:hint="cs"/>
          <w:rtl/>
        </w:rPr>
        <w:t>.</w:t>
      </w:r>
      <w:r w:rsidRPr="009E7F96">
        <w:rPr>
          <w:rFonts w:cs="Arial"/>
          <w:rtl/>
        </w:rPr>
        <w:t xml:space="preserve"> ולזה הטעם אין דין הפחת כדין השכר</w:t>
      </w:r>
      <w:r>
        <w:rPr>
          <w:rFonts w:hint="cs"/>
          <w:rtl/>
        </w:rPr>
        <w:t>, ראב"ד</w:t>
      </w:r>
      <w:r w:rsidRPr="009E7F96">
        <w:rPr>
          <w:rFonts w:hint="cs"/>
          <w:sz w:val="16"/>
          <w:szCs w:val="16"/>
          <w:rtl/>
        </w:rPr>
        <w:t xml:space="preserve"> (שם בהשגות)</w:t>
      </w:r>
      <w:r>
        <w:rPr>
          <w:rFonts w:hint="cs"/>
          <w:rtl/>
        </w:rPr>
        <w:t>. וביאר הב"י ש</w:t>
      </w:r>
      <w:r>
        <w:rPr>
          <w:rFonts w:cs="Arial"/>
          <w:rtl/>
        </w:rPr>
        <w:t>הראב"ד חולק עליו לענין ההפסד שהוא סובר שכל אחד מפסיד לפי מעותיו ומודה בשכר שחולקים אותו לאמצע ואף על פי שזה מעותיו מועטים נוטל בשכר כמו שנוטל מי שמעותיו מרובים</w:t>
      </w:r>
      <w:r>
        <w:rPr>
          <w:rFonts w:cs="Arial" w:hint="cs"/>
          <w:rtl/>
        </w:rPr>
        <w:t>.</w:t>
      </w:r>
    </w:p>
  </w:footnote>
  <w:footnote w:id="535">
    <w:p w14:paraId="3E388FB1" w14:textId="5A4B8409" w:rsidR="002C32C9" w:rsidRDefault="002C32C9">
      <w:pPr>
        <w:pStyle w:val="a5"/>
      </w:pPr>
      <w:r>
        <w:rPr>
          <w:rStyle w:val="a7"/>
        </w:rPr>
        <w:footnoteRef/>
      </w:r>
      <w:r>
        <w:rPr>
          <w:rtl/>
        </w:rPr>
        <w:t xml:space="preserve"> </w:t>
      </w:r>
      <w:r>
        <w:rPr>
          <w:rFonts w:cs="Arial"/>
          <w:rtl/>
        </w:rPr>
        <w:t>כלומר וצריך לשלם לי חמשים תשלום הנוגע לחלקו בהפסד</w:t>
      </w:r>
      <w:r>
        <w:rPr>
          <w:rFonts w:cs="Arial" w:hint="cs"/>
          <w:rtl/>
        </w:rPr>
        <w:t>, ב"י.</w:t>
      </w:r>
    </w:p>
  </w:footnote>
  <w:footnote w:id="536">
    <w:p w14:paraId="03E53967" w14:textId="771E564C" w:rsidR="002C32C9" w:rsidRDefault="002C32C9">
      <w:pPr>
        <w:pStyle w:val="a5"/>
      </w:pPr>
      <w:r>
        <w:rPr>
          <w:rStyle w:val="a7"/>
        </w:rPr>
        <w:footnoteRef/>
      </w:r>
      <w:r>
        <w:rPr>
          <w:rtl/>
        </w:rPr>
        <w:t xml:space="preserve"> </w:t>
      </w:r>
      <w:r>
        <w:rPr>
          <w:rFonts w:cs="Arial"/>
          <w:rtl/>
        </w:rPr>
        <w:t>כלומר ישבע שבועת השותפין ויגלגל עליו שאינו יודע בודאי סכום הפחת הזה. והוא הדין שאם רצה משביעו היסת שאינו יודע בודאי סכום הפחת ויגלגל עליו שבועת השותפין וכמו שכתב בתחלת הפרק הנזכר (ה"ג)</w:t>
      </w:r>
      <w:r>
        <w:rPr>
          <w:rFonts w:cs="Arial" w:hint="cs"/>
          <w:rtl/>
        </w:rPr>
        <w:t xml:space="preserve">... </w:t>
      </w:r>
      <w:r>
        <w:rPr>
          <w:rFonts w:cs="Arial"/>
          <w:rtl/>
        </w:rPr>
        <w:t>ואם לא ירצה לישבע ישלם</w:t>
      </w:r>
      <w:r>
        <w:rPr>
          <w:rFonts w:cs="Arial" w:hint="cs"/>
          <w:rtl/>
        </w:rPr>
        <w:t>.</w:t>
      </w:r>
      <w:r w:rsidRPr="00671F70">
        <w:rPr>
          <w:rFonts w:cs="Arial"/>
          <w:rtl/>
        </w:rPr>
        <w:t xml:space="preserve"> </w:t>
      </w:r>
      <w:r>
        <w:rPr>
          <w:rFonts w:cs="Arial"/>
          <w:rtl/>
        </w:rPr>
        <w:t>ודקדק לכתוב שטען ראובן ששמעון יודע בודאי בפחת זו לפי שאם לא היה טוען אלא שמא יודע הא קיי</w:t>
      </w:r>
      <w:r>
        <w:rPr>
          <w:rFonts w:cs="Arial" w:hint="cs"/>
          <w:rtl/>
        </w:rPr>
        <w:t>"</w:t>
      </w:r>
      <w:r>
        <w:rPr>
          <w:rFonts w:cs="Arial"/>
          <w:rtl/>
        </w:rPr>
        <w:t>ל דאין משביעין על טענת שמא</w:t>
      </w:r>
      <w:r>
        <w:rPr>
          <w:rFonts w:cs="Arial" w:hint="cs"/>
          <w:rtl/>
        </w:rPr>
        <w:t>,</w:t>
      </w:r>
      <w:r>
        <w:rPr>
          <w:rFonts w:cs="Arial"/>
          <w:rtl/>
        </w:rPr>
        <w:t xml:space="preserve"> וכמו שכתב בפ</w:t>
      </w:r>
      <w:r>
        <w:rPr>
          <w:rFonts w:cs="Arial" w:hint="cs"/>
          <w:rtl/>
        </w:rPr>
        <w:t>"</w:t>
      </w:r>
      <w:r>
        <w:rPr>
          <w:rFonts w:cs="Arial"/>
          <w:rtl/>
        </w:rPr>
        <w:t>א מטוען (ה"ז)</w:t>
      </w:r>
      <w:r>
        <w:rPr>
          <w:rFonts w:cs="Arial" w:hint="cs"/>
          <w:rtl/>
        </w:rPr>
        <w:t>,</w:t>
      </w:r>
      <w:r>
        <w:rPr>
          <w:rFonts w:cs="Arial"/>
          <w:rtl/>
        </w:rPr>
        <w:t xml:space="preserve"> וא</w:t>
      </w:r>
      <w:r>
        <w:rPr>
          <w:rFonts w:cs="Arial" w:hint="cs"/>
          <w:rtl/>
        </w:rPr>
        <w:t>"</w:t>
      </w:r>
      <w:r>
        <w:rPr>
          <w:rFonts w:cs="Arial"/>
          <w:rtl/>
        </w:rPr>
        <w:t>כ לא היה יכול לכתוב ואם לא נתעסק וכו' ישבע שמעון היסת</w:t>
      </w:r>
      <w:r>
        <w:rPr>
          <w:rFonts w:cs="Arial" w:hint="cs"/>
          <w:rtl/>
        </w:rPr>
        <w:t>.</w:t>
      </w:r>
      <w:r>
        <w:rPr>
          <w:rFonts w:cs="Arial"/>
          <w:rtl/>
        </w:rPr>
        <w:t xml:space="preserve"> אבל מה שכתב יגלגל על שמעון שאינו יודע אפילו לא טענו שיודע שמעון בודאי היה יכול לגלגל וכמ</w:t>
      </w:r>
      <w:r>
        <w:rPr>
          <w:rFonts w:cs="Arial" w:hint="cs"/>
          <w:rtl/>
        </w:rPr>
        <w:t>"</w:t>
      </w:r>
      <w:r>
        <w:rPr>
          <w:rFonts w:cs="Arial"/>
          <w:rtl/>
        </w:rPr>
        <w:t>ש הה</w:t>
      </w:r>
      <w:r>
        <w:rPr>
          <w:rFonts w:cs="Arial" w:hint="cs"/>
          <w:rtl/>
        </w:rPr>
        <w:t>"</w:t>
      </w:r>
      <w:r>
        <w:rPr>
          <w:rFonts w:cs="Arial"/>
          <w:rtl/>
        </w:rPr>
        <w:t>מ בפ</w:t>
      </w:r>
      <w:r>
        <w:rPr>
          <w:rFonts w:cs="Arial" w:hint="cs"/>
          <w:rtl/>
        </w:rPr>
        <w:t>"</w:t>
      </w:r>
      <w:r>
        <w:rPr>
          <w:rFonts w:cs="Arial"/>
          <w:rtl/>
        </w:rPr>
        <w:t>א מטוען (הי"ב) דאיתא בפ</w:t>
      </w:r>
      <w:r>
        <w:rPr>
          <w:rFonts w:cs="Arial" w:hint="cs"/>
          <w:rtl/>
        </w:rPr>
        <w:t>"</w:t>
      </w:r>
      <w:r>
        <w:rPr>
          <w:rFonts w:cs="Arial"/>
          <w:rtl/>
        </w:rPr>
        <w:t>ק דקדושין (כח.)</w:t>
      </w:r>
      <w:r>
        <w:rPr>
          <w:rFonts w:cs="Arial" w:hint="cs"/>
          <w:rtl/>
        </w:rPr>
        <w:t>, ב"י.</w:t>
      </w:r>
    </w:p>
  </w:footnote>
  <w:footnote w:id="537">
    <w:p w14:paraId="0785EC2C" w14:textId="4493D043" w:rsidR="002C32C9" w:rsidRDefault="002C32C9">
      <w:pPr>
        <w:pStyle w:val="a5"/>
      </w:pPr>
      <w:r>
        <w:rPr>
          <w:rStyle w:val="a7"/>
        </w:rPr>
        <w:footnoteRef/>
      </w:r>
      <w:r>
        <w:rPr>
          <w:rtl/>
        </w:rPr>
        <w:t xml:space="preserve"> </w:t>
      </w:r>
      <w:r>
        <w:rPr>
          <w:rFonts w:cs="Arial"/>
          <w:rtl/>
        </w:rPr>
        <w:t>כלומר דהשתא אין לו לישבע שבועת השותפין ישבע שמעון היסת שאינו יודע וכו' והטעם דברישא ישבע ראובן ויפטר אבל לא תועיל לו שבועתו לגבות משמעון עוד חמשים שהוא תשלום החלק הנוגע לו בהפסד שאינו נשבע ונוטל וכמו שכתב בסוף דבריו שאין השותף מהנשבעין ונוטלין. ונראה שדקדק לכתוב ישבע ראובן שבועת השותפין שפחתו ולא כתב ישבע שפחתו ת"ק משום שאינו נוטל כל חלק הפסד המגיע לשמעון דהיינו ר"ן מיחזי כאילו נשבע לשקר ולפיכך נשבע שפחתו ולא פחתו פחות מארבע מאות דכהאי גוונא אמרינן בריש מציעא (ה:) על זה ישבע שאין לו בה פחות מחציה</w:t>
      </w:r>
      <w:r>
        <w:rPr>
          <w:rFonts w:cs="Arial" w:hint="cs"/>
          <w:rtl/>
        </w:rPr>
        <w:t>, ב"י.</w:t>
      </w:r>
    </w:p>
  </w:footnote>
  <w:footnote w:id="538">
    <w:p w14:paraId="3E5D1E74" w14:textId="7A5DC785" w:rsidR="002C32C9" w:rsidRDefault="002C32C9">
      <w:pPr>
        <w:pStyle w:val="a5"/>
        <w:rPr>
          <w:rtl/>
        </w:rPr>
      </w:pPr>
      <w:r>
        <w:rPr>
          <w:rStyle w:val="a7"/>
        </w:rPr>
        <w:footnoteRef/>
      </w:r>
      <w:r>
        <w:rPr>
          <w:rtl/>
        </w:rPr>
        <w:t xml:space="preserve"> </w:t>
      </w:r>
      <w:r>
        <w:rPr>
          <w:rFonts w:cs="Arial"/>
          <w:rtl/>
        </w:rPr>
        <w:t>ארישא קאי דקתני אין אומרים ישבע ראובן וכו' וישלם שמעון חמשים מביתו אלא ישבע ראובן שבועת השותפין שפחתו וילך במנה שבידו בלבד ולא ישלם שמעון כלום</w:t>
      </w:r>
      <w:r>
        <w:rPr>
          <w:rFonts w:cs="Arial" w:hint="cs"/>
          <w:rtl/>
        </w:rPr>
        <w:t>.</w:t>
      </w:r>
      <w:r>
        <w:rPr>
          <w:rFonts w:cs="Arial"/>
          <w:rtl/>
        </w:rPr>
        <w:t xml:space="preserve"> והשתא קאמר שכבר אפשר שיטול שמעון חמשים</w:t>
      </w:r>
      <w:r>
        <w:rPr>
          <w:rFonts w:cs="Arial" w:hint="cs"/>
          <w:rtl/>
        </w:rPr>
        <w:t>,</w:t>
      </w:r>
      <w:r>
        <w:rPr>
          <w:rFonts w:cs="Arial"/>
          <w:rtl/>
        </w:rPr>
        <w:t xml:space="preserve"> והיינו אם המנה בידו</w:t>
      </w:r>
      <w:r>
        <w:rPr>
          <w:rFonts w:cs="Arial" w:hint="cs"/>
          <w:rtl/>
        </w:rPr>
        <w:t>,</w:t>
      </w:r>
      <w:r>
        <w:rPr>
          <w:rFonts w:cs="Arial"/>
          <w:rtl/>
        </w:rPr>
        <w:t xml:space="preserve"> והוקשה לו כיון דראובן נשבע שפחתו ת"ק הוה ליה לשמעון ליתן כל המנה שבידו לראובן</w:t>
      </w:r>
      <w:r>
        <w:rPr>
          <w:rFonts w:cs="Arial" w:hint="cs"/>
          <w:rtl/>
        </w:rPr>
        <w:t>.</w:t>
      </w:r>
      <w:r>
        <w:rPr>
          <w:rFonts w:cs="Arial"/>
          <w:rtl/>
        </w:rPr>
        <w:t xml:space="preserve"> וניחא ליה משום דאין השותף מהנשבעים ונוטלים הילכך שבועת ראובן אינה מעלה ולא מורדת לענין זה</w:t>
      </w:r>
      <w:r>
        <w:rPr>
          <w:rFonts w:cs="Arial" w:hint="cs"/>
          <w:rtl/>
        </w:rPr>
        <w:t>.</w:t>
      </w:r>
      <w:r>
        <w:rPr>
          <w:rFonts w:cs="Arial"/>
          <w:rtl/>
        </w:rPr>
        <w:t xml:space="preserve"> הילכך חולקין שניהם המנה הנשאר כיון שהוא ביד שמעון</w:t>
      </w:r>
      <w:r>
        <w:rPr>
          <w:rFonts w:cs="Arial" w:hint="cs"/>
          <w:rtl/>
        </w:rPr>
        <w:t>.</w:t>
      </w:r>
      <w:r>
        <w:rPr>
          <w:rFonts w:cs="Arial"/>
          <w:rtl/>
        </w:rPr>
        <w:t xml:space="preserve"> וטעם זה עולה גם למה שכתב ברישא שלא ישלם לו שמעון כלום</w:t>
      </w:r>
      <w:r>
        <w:rPr>
          <w:rFonts w:hint="cs"/>
          <w:rtl/>
        </w:rPr>
        <w:t>, ב"י.</w:t>
      </w:r>
    </w:p>
  </w:footnote>
  <w:footnote w:id="539">
    <w:p w14:paraId="10C1391C" w14:textId="51ACF9AC" w:rsidR="002C32C9" w:rsidRDefault="002C32C9">
      <w:pPr>
        <w:pStyle w:val="a5"/>
      </w:pPr>
      <w:r>
        <w:rPr>
          <w:rStyle w:val="a7"/>
        </w:rPr>
        <w:footnoteRef/>
      </w:r>
      <w:r>
        <w:rPr>
          <w:rtl/>
        </w:rPr>
        <w:t xml:space="preserve"> </w:t>
      </w:r>
      <w:r w:rsidRPr="009E7F96">
        <w:rPr>
          <w:rFonts w:cs="Arial"/>
          <w:rtl/>
        </w:rPr>
        <w:t xml:space="preserve">מ"ש בסוף שאם היה המנה הנשאר ביד שמעון שיטול ממנה ראובן החמשים </w:t>
      </w:r>
      <w:r>
        <w:rPr>
          <w:rFonts w:cs="Arial" w:hint="cs"/>
          <w:rtl/>
        </w:rPr>
        <w:t xml:space="preserve">- </w:t>
      </w:r>
      <w:r w:rsidRPr="009E7F96">
        <w:rPr>
          <w:rFonts w:cs="Arial"/>
          <w:rtl/>
        </w:rPr>
        <w:t>אינו דין אמת</w:t>
      </w:r>
      <w:r>
        <w:rPr>
          <w:rFonts w:cs="Arial" w:hint="cs"/>
          <w:rtl/>
        </w:rPr>
        <w:t>.</w:t>
      </w:r>
      <w:r w:rsidRPr="009E7F96">
        <w:rPr>
          <w:rFonts w:cs="Arial"/>
          <w:rtl/>
        </w:rPr>
        <w:t xml:space="preserve"> שההפסד לפי מעות</w:t>
      </w:r>
      <w:r>
        <w:rPr>
          <w:rFonts w:cs="Arial" w:hint="cs"/>
          <w:rtl/>
        </w:rPr>
        <w:t>,</w:t>
      </w:r>
      <w:r w:rsidRPr="009E7F96">
        <w:rPr>
          <w:rFonts w:cs="Arial"/>
          <w:rtl/>
        </w:rPr>
        <w:t xml:space="preserve"> שני חלקים לראובן והשליש של שמעון</w:t>
      </w:r>
      <w:r>
        <w:rPr>
          <w:rFonts w:cs="Arial" w:hint="cs"/>
          <w:rtl/>
        </w:rPr>
        <w:t>.</w:t>
      </w:r>
      <w:r w:rsidRPr="009E7F96">
        <w:rPr>
          <w:rFonts w:cs="Arial"/>
          <w:rtl/>
        </w:rPr>
        <w:t xml:space="preserve"> נמצא לראובן בהפסד חמש מאות שלש מאות ול"ג דינר בקירוב</w:t>
      </w:r>
      <w:r>
        <w:rPr>
          <w:rFonts w:cs="Arial" w:hint="cs"/>
          <w:rtl/>
        </w:rPr>
        <w:t>,</w:t>
      </w:r>
      <w:r w:rsidRPr="009E7F96">
        <w:rPr>
          <w:rFonts w:cs="Arial"/>
          <w:rtl/>
        </w:rPr>
        <w:t xml:space="preserve"> ולשמעון מאה וששים ושבעה</w:t>
      </w:r>
      <w:r>
        <w:rPr>
          <w:rFonts w:cs="Arial" w:hint="cs"/>
          <w:rtl/>
        </w:rPr>
        <w:t>.</w:t>
      </w:r>
      <w:r w:rsidRPr="009E7F96">
        <w:rPr>
          <w:rFonts w:cs="Arial"/>
          <w:rtl/>
        </w:rPr>
        <w:t xml:space="preserve"> נשארו לשמעון באותו המנה ל"ג</w:t>
      </w:r>
      <w:r>
        <w:rPr>
          <w:rFonts w:cs="Arial" w:hint="cs"/>
          <w:rtl/>
        </w:rPr>
        <w:t>,</w:t>
      </w:r>
      <w:r w:rsidRPr="009E7F96">
        <w:rPr>
          <w:rFonts w:cs="Arial"/>
          <w:rtl/>
        </w:rPr>
        <w:t xml:space="preserve"> והשאר לראובן</w:t>
      </w:r>
      <w:r>
        <w:rPr>
          <w:rFonts w:cs="Arial" w:hint="cs"/>
          <w:rtl/>
        </w:rPr>
        <w:t>.</w:t>
      </w:r>
      <w:r w:rsidRPr="009E7F96">
        <w:rPr>
          <w:rFonts w:cs="Arial"/>
          <w:rtl/>
        </w:rPr>
        <w:t xml:space="preserve"> וזה דין אמת</w:t>
      </w:r>
      <w:r>
        <w:rPr>
          <w:rFonts w:cs="Arial" w:hint="cs"/>
          <w:rtl/>
        </w:rPr>
        <w:t>, ראב"ד (שם בהשגות).</w:t>
      </w:r>
    </w:p>
  </w:footnote>
  <w:footnote w:id="540">
    <w:p w14:paraId="72306E66" w14:textId="65539816" w:rsidR="002C32C9" w:rsidRDefault="002C32C9">
      <w:pPr>
        <w:pStyle w:val="a5"/>
      </w:pPr>
      <w:r>
        <w:rPr>
          <w:rStyle w:val="a7"/>
        </w:rPr>
        <w:footnoteRef/>
      </w:r>
      <w:r>
        <w:rPr>
          <w:rtl/>
        </w:rPr>
        <w:t xml:space="preserve"> </w:t>
      </w:r>
      <w:r>
        <w:rPr>
          <w:rFonts w:cs="Arial"/>
          <w:rtl/>
        </w:rPr>
        <w:t>מ"ש עליו הראב"ד אם השטר ביד ראובן למה יפטר לוי מהכל בהודאת שמעון וכו'. דברי טעם הם</w:t>
      </w:r>
      <w:r>
        <w:rPr>
          <w:rFonts w:cs="Arial" w:hint="cs"/>
          <w:rtl/>
        </w:rPr>
        <w:t>,</w:t>
      </w:r>
      <w:r>
        <w:rPr>
          <w:rFonts w:cs="Arial"/>
          <w:rtl/>
        </w:rPr>
        <w:t xml:space="preserve"> ונראה שלא יחלוק עליהם הרמב"ם</w:t>
      </w:r>
      <w:r>
        <w:rPr>
          <w:rFonts w:cs="Arial" w:hint="cs"/>
          <w:rtl/>
        </w:rPr>
        <w:t>,</w:t>
      </w:r>
      <w:r>
        <w:rPr>
          <w:rFonts w:cs="Arial"/>
          <w:rtl/>
        </w:rPr>
        <w:t xml:space="preserve"> ומה שכתב נפטר לוי בהודאת שמעון מיירי בשהשטר ביד שמעון ולענין כל החוב</w:t>
      </w:r>
      <w:r>
        <w:rPr>
          <w:rFonts w:cs="Arial" w:hint="cs"/>
          <w:rtl/>
        </w:rPr>
        <w:t>.</w:t>
      </w:r>
      <w:r>
        <w:rPr>
          <w:rFonts w:cs="Arial"/>
          <w:rtl/>
        </w:rPr>
        <w:t xml:space="preserve"> אי נמי אפילו אם השטר ביד ראובן ואפילו הכי כתב דנפטר לוי לענין שיגבה ראובן משמעון תחלה מחצה ואם לא יוכל להוציא משמעון יגבה מלוי</w:t>
      </w:r>
      <w:r>
        <w:rPr>
          <w:rFonts w:cs="Arial" w:hint="cs"/>
          <w:rtl/>
        </w:rPr>
        <w:t>, ב"י.</w:t>
      </w:r>
    </w:p>
  </w:footnote>
  <w:footnote w:id="541">
    <w:p w14:paraId="248D977C" w14:textId="46BE8530" w:rsidR="002C32C9" w:rsidRDefault="002C32C9">
      <w:pPr>
        <w:pStyle w:val="a5"/>
        <w:rPr>
          <w:rtl/>
        </w:rPr>
      </w:pPr>
      <w:r>
        <w:rPr>
          <w:rStyle w:val="a7"/>
        </w:rPr>
        <w:footnoteRef/>
      </w:r>
      <w:r>
        <w:rPr>
          <w:rtl/>
        </w:rPr>
        <w:t xml:space="preserve"> </w:t>
      </w:r>
      <w:r w:rsidRPr="00026E39">
        <w:rPr>
          <w:rFonts w:cs="Arial"/>
          <w:rtl/>
        </w:rPr>
        <w:t>עיין בסימן קע"ו (סל"ו) מה שכתבתי על תשובה זו</w:t>
      </w:r>
      <w:r>
        <w:rPr>
          <w:rFonts w:hint="cs"/>
          <w:rtl/>
        </w:rPr>
        <w:t>, ב"י (בבדה"ב).</w:t>
      </w:r>
    </w:p>
  </w:footnote>
  <w:footnote w:id="542">
    <w:p w14:paraId="4ECC30A2" w14:textId="5BAB89F8" w:rsidR="002C32C9" w:rsidRDefault="002C32C9">
      <w:pPr>
        <w:pStyle w:val="a5"/>
      </w:pPr>
      <w:r>
        <w:rPr>
          <w:rStyle w:val="a7"/>
        </w:rPr>
        <w:footnoteRef/>
      </w:r>
      <w:r>
        <w:rPr>
          <w:rtl/>
        </w:rPr>
        <w:t xml:space="preserve"> </w:t>
      </w:r>
      <w:r w:rsidRPr="001A630C">
        <w:rPr>
          <w:rFonts w:cs="Arial"/>
          <w:rtl/>
        </w:rPr>
        <w:t>תשלום דיני השותפים נתבארו בסי</w:t>
      </w:r>
      <w:r>
        <w:rPr>
          <w:rFonts w:cs="Arial" w:hint="cs"/>
          <w:rtl/>
        </w:rPr>
        <w:t>'</w:t>
      </w:r>
      <w:r w:rsidRPr="001A630C">
        <w:rPr>
          <w:rFonts w:cs="Arial"/>
          <w:rtl/>
        </w:rPr>
        <w:t xml:space="preserve"> קע"ו עד (סוף) סימן קפ"ב</w:t>
      </w:r>
      <w:r>
        <w:rPr>
          <w:rFonts w:cs="Arial" w:hint="cs"/>
          <w:rtl/>
        </w:rPr>
        <w:t>.</w:t>
      </w:r>
      <w:r w:rsidRPr="001A630C">
        <w:rPr>
          <w:rFonts w:cs="Arial"/>
          <w:rtl/>
        </w:rPr>
        <w:t xml:space="preserve"> דיני שותפין בקרקע נתבארו מסי</w:t>
      </w:r>
      <w:r>
        <w:rPr>
          <w:rFonts w:cs="Arial" w:hint="cs"/>
          <w:rtl/>
        </w:rPr>
        <w:t>'</w:t>
      </w:r>
      <w:r w:rsidRPr="001A630C">
        <w:rPr>
          <w:rFonts w:cs="Arial"/>
          <w:rtl/>
        </w:rPr>
        <w:t xml:space="preserve"> קנ"ז עד (סוף) סימן קע"ה</w:t>
      </w:r>
      <w:r>
        <w:rPr>
          <w:rFonts w:cs="Arial" w:hint="cs"/>
          <w:rtl/>
        </w:rPr>
        <w:t>, ב"י.</w:t>
      </w:r>
    </w:p>
  </w:footnote>
  <w:footnote w:id="543">
    <w:p w14:paraId="6A13B653" w14:textId="77777777" w:rsidR="002C32C9" w:rsidRDefault="002C32C9" w:rsidP="00A34268">
      <w:pPr>
        <w:pStyle w:val="a5"/>
      </w:pPr>
      <w:r>
        <w:rPr>
          <w:rStyle w:val="a7"/>
        </w:rPr>
        <w:footnoteRef/>
      </w:r>
      <w:r>
        <w:rPr>
          <w:rtl/>
        </w:rPr>
        <w:t xml:space="preserve"> </w:t>
      </w:r>
      <w:r w:rsidRPr="005B655B">
        <w:rPr>
          <w:rFonts w:cs="Arial"/>
          <w:rtl/>
        </w:rPr>
        <w:t>שבועת האריסין שחלקו</w:t>
      </w:r>
      <w:r>
        <w:rPr>
          <w:rFonts w:cs="Arial" w:hint="cs"/>
          <w:rtl/>
        </w:rPr>
        <w:t>,</w:t>
      </w:r>
      <w:r w:rsidRPr="005B655B">
        <w:rPr>
          <w:rFonts w:cs="Arial"/>
          <w:rtl/>
        </w:rPr>
        <w:t xml:space="preserve"> על ידי שבועה דרבנן</w:t>
      </w:r>
      <w:r>
        <w:rPr>
          <w:rFonts w:cs="Arial" w:hint="cs"/>
          <w:rtl/>
        </w:rPr>
        <w:t>.</w:t>
      </w:r>
      <w:r w:rsidRPr="005B655B">
        <w:rPr>
          <w:rFonts w:cs="Arial"/>
          <w:rtl/>
        </w:rPr>
        <w:t xml:space="preserve"> כגון שבועת היסת או של נשבעין ונוטלין</w:t>
      </w:r>
      <w:r>
        <w:rPr>
          <w:rFonts w:cs="Arial" w:hint="cs"/>
          <w:rtl/>
        </w:rPr>
        <w:t>,</w:t>
      </w:r>
      <w:r w:rsidRPr="005B655B">
        <w:rPr>
          <w:rFonts w:cs="Arial"/>
          <w:rtl/>
        </w:rPr>
        <w:t xml:space="preserve"> דתקנתא בעלמא נינהו</w:t>
      </w:r>
      <w:r>
        <w:rPr>
          <w:rFonts w:cs="Arial" w:hint="cs"/>
          <w:rtl/>
        </w:rPr>
        <w:t>, רש"י.</w:t>
      </w:r>
    </w:p>
  </w:footnote>
  <w:footnote w:id="544">
    <w:p w14:paraId="11467EEC" w14:textId="77777777" w:rsidR="002C32C9" w:rsidRDefault="002C32C9" w:rsidP="00A34268">
      <w:pPr>
        <w:pStyle w:val="a5"/>
      </w:pPr>
      <w:r>
        <w:rPr>
          <w:rStyle w:val="a7"/>
        </w:rPr>
        <w:footnoteRef/>
      </w:r>
      <w:r>
        <w:rPr>
          <w:rtl/>
        </w:rPr>
        <w:t xml:space="preserve"> </w:t>
      </w:r>
      <w:r w:rsidRPr="005B655B">
        <w:rPr>
          <w:rFonts w:cs="Arial"/>
          <w:rtl/>
        </w:rPr>
        <w:t>אין מגלגלין עליו שבועת הלואה דערב שביעית אם כפר הכל</w:t>
      </w:r>
      <w:r>
        <w:rPr>
          <w:rFonts w:cs="Arial" w:hint="cs"/>
          <w:rtl/>
        </w:rPr>
        <w:t>,</w:t>
      </w:r>
      <w:r w:rsidRPr="005B655B">
        <w:rPr>
          <w:rFonts w:cs="Arial"/>
          <w:rtl/>
        </w:rPr>
        <w:t xml:space="preserve"> דשביעית שעברה עליו שמטתה</w:t>
      </w:r>
      <w:r>
        <w:rPr>
          <w:rFonts w:cs="Arial" w:hint="cs"/>
          <w:rtl/>
        </w:rPr>
        <w:t>, רש"י.</w:t>
      </w:r>
    </w:p>
  </w:footnote>
  <w:footnote w:id="545">
    <w:p w14:paraId="587FE55F" w14:textId="77777777" w:rsidR="002C32C9" w:rsidRDefault="002C32C9" w:rsidP="00A34268">
      <w:pPr>
        <w:pStyle w:val="a5"/>
      </w:pPr>
      <w:r>
        <w:rPr>
          <w:rStyle w:val="a7"/>
        </w:rPr>
        <w:footnoteRef/>
      </w:r>
      <w:r>
        <w:rPr>
          <w:rtl/>
        </w:rPr>
        <w:t xml:space="preserve"> </w:t>
      </w:r>
      <w:r w:rsidRPr="005B655B">
        <w:rPr>
          <w:rFonts w:cs="Arial"/>
          <w:rtl/>
        </w:rPr>
        <w:t>שבועת הלואה שאין בה הודאה אטו שבועת השותפין</w:t>
      </w:r>
      <w:r>
        <w:rPr>
          <w:rFonts w:cs="Arial" w:hint="cs"/>
          <w:rtl/>
        </w:rPr>
        <w:t>,</w:t>
      </w:r>
      <w:r w:rsidRPr="005B655B">
        <w:rPr>
          <w:rFonts w:cs="Arial"/>
          <w:rtl/>
        </w:rPr>
        <w:t xml:space="preserve"> אלמא מגלגלין בדרבנן</w:t>
      </w:r>
      <w:r>
        <w:rPr>
          <w:rFonts w:cs="Arial" w:hint="cs"/>
          <w:rtl/>
        </w:rPr>
        <w:t>.</w:t>
      </w:r>
      <w:r w:rsidRPr="005B655B">
        <w:rPr>
          <w:rFonts w:cs="Arial"/>
          <w:rtl/>
        </w:rPr>
        <w:t xml:space="preserve"> וכשנשנית זו בימי התנאים עדיין לא תיקנו שבועת היסת כי בימי רב נחמן תיקנוה</w:t>
      </w:r>
      <w:r>
        <w:rPr>
          <w:rFonts w:cs="Arial" w:hint="cs"/>
          <w:rtl/>
        </w:rPr>
        <w:t>, רש"י.</w:t>
      </w:r>
    </w:p>
  </w:footnote>
  <w:footnote w:id="546">
    <w:p w14:paraId="3D8F4BD9" w14:textId="77777777" w:rsidR="002C32C9" w:rsidRDefault="002C32C9" w:rsidP="00A34268">
      <w:pPr>
        <w:pStyle w:val="a5"/>
      </w:pPr>
      <w:r>
        <w:rPr>
          <w:rStyle w:val="a7"/>
        </w:rPr>
        <w:footnoteRef/>
      </w:r>
      <w:r>
        <w:rPr>
          <w:rtl/>
        </w:rPr>
        <w:t xml:space="preserve"> </w:t>
      </w:r>
      <w:r w:rsidRPr="005B655B">
        <w:rPr>
          <w:rFonts w:cs="Arial"/>
          <w:rtl/>
        </w:rPr>
        <w:t>דאף בשאר שני שבוע נמי אין מגלגלין על ידי שבועת שותפין דרבנן</w:t>
      </w:r>
      <w:r>
        <w:rPr>
          <w:rFonts w:cs="Arial" w:hint="cs"/>
          <w:rtl/>
        </w:rPr>
        <w:t>.</w:t>
      </w:r>
      <w:r w:rsidRPr="005B655B">
        <w:rPr>
          <w:rFonts w:cs="Arial"/>
          <w:rtl/>
        </w:rPr>
        <w:t xml:space="preserve"> והאי דנקט שביעית לאו לאפוקי שאר שני שבוע</w:t>
      </w:r>
      <w:r>
        <w:rPr>
          <w:rFonts w:cs="Arial" w:hint="cs"/>
          <w:rtl/>
        </w:rPr>
        <w:t>.</w:t>
      </w:r>
      <w:r w:rsidRPr="005B655B">
        <w:rPr>
          <w:rFonts w:cs="Arial"/>
          <w:rtl/>
        </w:rPr>
        <w:t xml:space="preserve"> אלא אימא</w:t>
      </w:r>
      <w:r>
        <w:rPr>
          <w:rFonts w:cs="Arial" w:hint="cs"/>
          <w:rtl/>
        </w:rPr>
        <w:t>-</w:t>
      </w:r>
      <w:r w:rsidRPr="005B655B">
        <w:rPr>
          <w:rFonts w:cs="Arial"/>
          <w:rtl/>
        </w:rPr>
        <w:t xml:space="preserve"> הא נעשה לו שותפות ערב שביעית וחלקו ובמוצאי שביעית לוה הימנו ונתחייב לו עליה שבועה דאורייתא כגון בהודאה במקצת מגלגלין</w:t>
      </w:r>
      <w:r>
        <w:rPr>
          <w:rFonts w:cs="Arial" w:hint="cs"/>
          <w:rtl/>
        </w:rPr>
        <w:t>.</w:t>
      </w:r>
      <w:r w:rsidRPr="005B655B">
        <w:rPr>
          <w:rFonts w:cs="Arial"/>
          <w:rtl/>
        </w:rPr>
        <w:t xml:space="preserve"> ואשמועינן שאין שביעית משמטת שבועת השותפין ולא שותפות אלא הלואה כדכתיב (דברים טו) שמוט כל בעל משה ידו</w:t>
      </w:r>
      <w:r>
        <w:rPr>
          <w:rFonts w:cs="Arial" w:hint="cs"/>
          <w:rtl/>
        </w:rPr>
        <w:t>, רש"י.</w:t>
      </w:r>
    </w:p>
  </w:footnote>
  <w:footnote w:id="547">
    <w:p w14:paraId="3F0BC81E" w14:textId="429FE85C" w:rsidR="002C32C9" w:rsidRDefault="002C32C9">
      <w:pPr>
        <w:pStyle w:val="a5"/>
        <w:rPr>
          <w:rtl/>
        </w:rPr>
      </w:pPr>
      <w:r>
        <w:rPr>
          <w:rStyle w:val="a7"/>
        </w:rPr>
        <w:footnoteRef/>
      </w:r>
      <w:r>
        <w:rPr>
          <w:rtl/>
        </w:rPr>
        <w:t xml:space="preserve"> </w:t>
      </w:r>
      <w:r>
        <w:rPr>
          <w:rFonts w:cs="Arial"/>
          <w:rtl/>
        </w:rPr>
        <w:t>כך כתב הרמב"ם בפרקים הנזכרים (שלוחין פ"י ה"ב, טוען פ"א הי"ב) ופשוט הוא</w:t>
      </w:r>
      <w:r>
        <w:rPr>
          <w:rFonts w:hint="cs"/>
          <w:rtl/>
        </w:rPr>
        <w:t>, ב"י.</w:t>
      </w:r>
    </w:p>
  </w:footnote>
  <w:footnote w:id="548">
    <w:p w14:paraId="71040298" w14:textId="759817DA" w:rsidR="002C32C9" w:rsidRDefault="002C32C9">
      <w:pPr>
        <w:pStyle w:val="a5"/>
      </w:pPr>
      <w:r>
        <w:rPr>
          <w:rStyle w:val="a7"/>
        </w:rPr>
        <w:footnoteRef/>
      </w:r>
      <w:r>
        <w:rPr>
          <w:rtl/>
        </w:rPr>
        <w:t xml:space="preserve"> </w:t>
      </w:r>
      <w:r w:rsidRPr="00F5648A">
        <w:rPr>
          <w:rFonts w:cs="Arial"/>
          <w:rtl/>
        </w:rPr>
        <w:t>והביא ראיה לדבר</w:t>
      </w:r>
      <w:r>
        <w:rPr>
          <w:rFonts w:cs="Arial" w:hint="cs"/>
          <w:rtl/>
        </w:rPr>
        <w:t>,</w:t>
      </w:r>
      <w:r w:rsidRPr="00F5648A">
        <w:rPr>
          <w:rFonts w:cs="Arial"/>
          <w:rtl/>
        </w:rPr>
        <w:t xml:space="preserve"> ומיהו הביא דברי סמ"ג (עשין צה קפ ע"ג) דאיכא למשמע מינייהו דמגלגלין</w:t>
      </w:r>
      <w:r>
        <w:rPr>
          <w:rFonts w:cs="Arial" w:hint="cs"/>
          <w:rtl/>
        </w:rPr>
        <w:t>, ב"י.</w:t>
      </w:r>
    </w:p>
  </w:footnote>
  <w:footnote w:id="549">
    <w:p w14:paraId="244416EC" w14:textId="429AD5C7" w:rsidR="002C32C9" w:rsidRDefault="002C32C9">
      <w:pPr>
        <w:pStyle w:val="a5"/>
      </w:pPr>
      <w:r>
        <w:rPr>
          <w:rStyle w:val="a7"/>
        </w:rPr>
        <w:footnoteRef/>
      </w:r>
      <w:r>
        <w:rPr>
          <w:rtl/>
        </w:rPr>
        <w:t xml:space="preserve"> </w:t>
      </w:r>
      <w:r w:rsidRPr="00390C27">
        <w:rPr>
          <w:rFonts w:cs="Arial"/>
          <w:rtl/>
        </w:rPr>
        <w:t>על ידי כל שבועה דרבנן מגלגלין חוץ מעל יד שבועת שכיר שאין מגלגלין עליו ע"י שבועה אחרת לפי שהיא עצמה אינה מן הדין אלא להפיס דעתו של בעל הבית כדאמר בכל הנשבעין (מה</w:t>
      </w:r>
      <w:r>
        <w:rPr>
          <w:rFonts w:cs="Arial" w:hint="cs"/>
          <w:rtl/>
        </w:rPr>
        <w:t>.</w:t>
      </w:r>
      <w:r w:rsidRPr="00390C27">
        <w:rPr>
          <w:rFonts w:cs="Arial"/>
          <w:rtl/>
        </w:rPr>
        <w:t>)</w:t>
      </w:r>
      <w:r>
        <w:rPr>
          <w:rFonts w:cs="Arial" w:hint="cs"/>
          <w:rtl/>
        </w:rPr>
        <w:t>, רש"י.</w:t>
      </w:r>
    </w:p>
  </w:footnote>
  <w:footnote w:id="550">
    <w:p w14:paraId="5B05792B" w14:textId="55F36AAD" w:rsidR="002C32C9" w:rsidRDefault="002C32C9">
      <w:pPr>
        <w:pStyle w:val="a5"/>
      </w:pPr>
      <w:r>
        <w:rPr>
          <w:rStyle w:val="a7"/>
        </w:rPr>
        <w:footnoteRef/>
      </w:r>
      <w:r>
        <w:rPr>
          <w:rtl/>
        </w:rPr>
        <w:t xml:space="preserve"> </w:t>
      </w:r>
      <w:r w:rsidRPr="00390C27">
        <w:rPr>
          <w:rFonts w:cs="Arial"/>
          <w:rtl/>
        </w:rPr>
        <w:t>אלא מגלגלין והיא היא</w:t>
      </w:r>
      <w:r>
        <w:rPr>
          <w:rFonts w:cs="Arial" w:hint="cs"/>
          <w:rtl/>
        </w:rPr>
        <w:t>, רש"י.</w:t>
      </w:r>
    </w:p>
  </w:footnote>
  <w:footnote w:id="551">
    <w:p w14:paraId="490E9236" w14:textId="77777777" w:rsidR="002C32C9" w:rsidRDefault="002C32C9">
      <w:pPr>
        <w:pStyle w:val="a5"/>
        <w:rPr>
          <w:rFonts w:cs="Arial"/>
          <w:rtl/>
        </w:rPr>
      </w:pPr>
      <w:r>
        <w:rPr>
          <w:rStyle w:val="a7"/>
        </w:rPr>
        <w:footnoteRef/>
      </w:r>
      <w:r>
        <w:rPr>
          <w:rtl/>
        </w:rPr>
        <w:t xml:space="preserve"> </w:t>
      </w:r>
      <w:r w:rsidRPr="00FF034A">
        <w:rPr>
          <w:rFonts w:cs="Arial" w:hint="cs"/>
          <w:u w:val="single"/>
          <w:rtl/>
        </w:rPr>
        <w:t>יש בזה מספר פירושים:</w:t>
      </w:r>
    </w:p>
    <w:p w14:paraId="47E5EDCB" w14:textId="7105D27D" w:rsidR="002C32C9" w:rsidRDefault="002C32C9" w:rsidP="00FF034A">
      <w:pPr>
        <w:pStyle w:val="a5"/>
        <w:numPr>
          <w:ilvl w:val="0"/>
          <w:numId w:val="61"/>
        </w:numPr>
      </w:pPr>
      <w:r>
        <w:rPr>
          <w:rFonts w:cs="Arial" w:hint="cs"/>
          <w:rtl/>
        </w:rPr>
        <w:t xml:space="preserve">רש"י- </w:t>
      </w:r>
      <w:r w:rsidRPr="00390C27">
        <w:rPr>
          <w:rFonts w:cs="Arial"/>
          <w:rtl/>
        </w:rPr>
        <w:t>אם לא טען התובע שיגלגלו עליו יפתחו לו בית דין גלגול למאן דאמר מגלגלין</w:t>
      </w:r>
      <w:r>
        <w:rPr>
          <w:rFonts w:cs="Arial" w:hint="cs"/>
          <w:rtl/>
        </w:rPr>
        <w:t>.</w:t>
      </w:r>
      <w:r w:rsidRPr="00390C27">
        <w:rPr>
          <w:rFonts w:cs="Arial"/>
          <w:rtl/>
        </w:rPr>
        <w:t xml:space="preserve"> ולמ"ד אין מקילין אם טען גלגול אין מקילין עליו אלא מגלגלין</w:t>
      </w:r>
      <w:r>
        <w:rPr>
          <w:rFonts w:cs="Arial" w:hint="cs"/>
          <w:rtl/>
        </w:rPr>
        <w:t>,</w:t>
      </w:r>
      <w:r w:rsidRPr="00390C27">
        <w:rPr>
          <w:rFonts w:cs="Arial"/>
          <w:rtl/>
        </w:rPr>
        <w:t xml:space="preserve"> ואם לא טענו אין לנו לפתוח לו.</w:t>
      </w:r>
      <w:r w:rsidRPr="000278E2">
        <w:rPr>
          <w:rFonts w:hint="cs"/>
          <w:color w:val="E36C0A" w:themeColor="accent6" w:themeShade="BF"/>
          <w:rtl/>
        </w:rPr>
        <w:t xml:space="preserve"> (וכ"כ בשו"ע)</w:t>
      </w:r>
    </w:p>
    <w:p w14:paraId="69DB4F50" w14:textId="713E1463" w:rsidR="002C32C9" w:rsidRDefault="002C32C9" w:rsidP="00FF034A">
      <w:pPr>
        <w:pStyle w:val="a5"/>
        <w:numPr>
          <w:ilvl w:val="0"/>
          <w:numId w:val="61"/>
        </w:numPr>
        <w:rPr>
          <w:rtl/>
        </w:rPr>
      </w:pPr>
      <w:r>
        <w:rPr>
          <w:rFonts w:cs="Arial"/>
          <w:rtl/>
        </w:rPr>
        <w:t>ר"י ן' מיניר</w:t>
      </w:r>
      <w:r w:rsidRPr="00FF034A">
        <w:rPr>
          <w:rFonts w:cs="Arial"/>
          <w:sz w:val="16"/>
          <w:szCs w:val="16"/>
          <w:rtl/>
        </w:rPr>
        <w:t xml:space="preserve"> </w:t>
      </w:r>
      <w:r w:rsidRPr="00FF034A">
        <w:rPr>
          <w:rFonts w:cs="Arial" w:hint="cs"/>
          <w:sz w:val="16"/>
          <w:szCs w:val="16"/>
          <w:rtl/>
        </w:rPr>
        <w:t>(</w:t>
      </w:r>
      <w:r>
        <w:rPr>
          <w:rFonts w:cs="Arial" w:hint="cs"/>
          <w:sz w:val="16"/>
          <w:szCs w:val="16"/>
          <w:rtl/>
        </w:rPr>
        <w:t xml:space="preserve">הביאו הב"י, </w:t>
      </w:r>
      <w:r w:rsidRPr="00FF034A">
        <w:rPr>
          <w:rFonts w:hint="cs"/>
          <w:sz w:val="16"/>
          <w:szCs w:val="16"/>
          <w:rtl/>
        </w:rPr>
        <w:t>ר' יצחק בן מניר</w:t>
      </w:r>
      <w:r>
        <w:rPr>
          <w:rFonts w:hint="cs"/>
          <w:sz w:val="16"/>
          <w:szCs w:val="16"/>
          <w:rtl/>
        </w:rPr>
        <w:t xml:space="preserve"> היה</w:t>
      </w:r>
      <w:r w:rsidRPr="00FF034A">
        <w:rPr>
          <w:rFonts w:hint="cs"/>
          <w:sz w:val="16"/>
          <w:szCs w:val="16"/>
          <w:rtl/>
        </w:rPr>
        <w:t xml:space="preserve"> בן דורו של הריב"ש </w:t>
      </w:r>
      <w:r>
        <w:rPr>
          <w:rFonts w:hint="cs"/>
          <w:sz w:val="16"/>
          <w:szCs w:val="16"/>
          <w:rtl/>
        </w:rPr>
        <w:t>ו</w:t>
      </w:r>
      <w:r w:rsidRPr="00FF034A">
        <w:rPr>
          <w:rFonts w:hint="cs"/>
          <w:sz w:val="16"/>
          <w:szCs w:val="16"/>
          <w:rtl/>
        </w:rPr>
        <w:t>תלמידו של הריטב"א)</w:t>
      </w:r>
      <w:r>
        <w:rPr>
          <w:rFonts w:hint="cs"/>
          <w:rtl/>
        </w:rPr>
        <w:t xml:space="preserve">- </w:t>
      </w:r>
      <w:r>
        <w:rPr>
          <w:rFonts w:cs="Arial"/>
          <w:rtl/>
        </w:rPr>
        <w:t>לפתוח לו פירשו בו שני פירושים</w:t>
      </w:r>
      <w:r>
        <w:rPr>
          <w:rFonts w:cs="Arial" w:hint="cs"/>
          <w:rtl/>
        </w:rPr>
        <w:t>.</w:t>
      </w:r>
      <w:r>
        <w:rPr>
          <w:rFonts w:cs="Arial"/>
          <w:rtl/>
        </w:rPr>
        <w:t xml:space="preserve"> כי בכל אדם פותחין ומגלגלין על הנתבע דברים אחרים</w:t>
      </w:r>
      <w:r>
        <w:rPr>
          <w:rFonts w:cs="Arial" w:hint="cs"/>
          <w:rtl/>
        </w:rPr>
        <w:t>,</w:t>
      </w:r>
      <w:r>
        <w:rPr>
          <w:rFonts w:cs="Arial"/>
          <w:rtl/>
        </w:rPr>
        <w:t xml:space="preserve"> וכגון שיודעין בית דין שיש לתובע עליו שבועת גלגול</w:t>
      </w:r>
      <w:r>
        <w:rPr>
          <w:rFonts w:cs="Arial" w:hint="cs"/>
          <w:rtl/>
        </w:rPr>
        <w:t>,</w:t>
      </w:r>
      <w:r>
        <w:rPr>
          <w:rFonts w:cs="Arial"/>
          <w:rtl/>
        </w:rPr>
        <w:t xml:space="preserve"> הא לאו הכי אסור לעשות עצמם כעורכי הדיינים</w:t>
      </w:r>
      <w:r>
        <w:rPr>
          <w:rFonts w:cs="Arial" w:hint="cs"/>
          <w:rtl/>
        </w:rPr>
        <w:t>.</w:t>
      </w:r>
      <w:r>
        <w:rPr>
          <w:rFonts w:cs="Arial"/>
          <w:rtl/>
        </w:rPr>
        <w:t xml:space="preserve"> ובשכיר אין פותחין ואפילו יודעין בית דין שאפשר לו לגלגל עליו</w:t>
      </w:r>
      <w:r>
        <w:rPr>
          <w:rFonts w:cs="Arial" w:hint="cs"/>
          <w:rtl/>
        </w:rPr>
        <w:t>.</w:t>
      </w:r>
      <w:r>
        <w:rPr>
          <w:rFonts w:cs="Arial"/>
          <w:rtl/>
        </w:rPr>
        <w:t xml:space="preserve"> אבל אם תבע התובע הגלגול מעצמו אף על השכיר מגלגלין</w:t>
      </w:r>
      <w:r>
        <w:rPr>
          <w:rFonts w:cs="Arial" w:hint="cs"/>
          <w:rtl/>
        </w:rPr>
        <w:t>.</w:t>
      </w:r>
      <w:r>
        <w:rPr>
          <w:rFonts w:cs="Arial"/>
          <w:rtl/>
        </w:rPr>
        <w:t xml:space="preserve"> ואחרים אמרו</w:t>
      </w:r>
      <w:r>
        <w:rPr>
          <w:rFonts w:cs="Arial" w:hint="cs"/>
          <w:rtl/>
        </w:rPr>
        <w:t>,</w:t>
      </w:r>
      <w:r>
        <w:rPr>
          <w:rFonts w:cs="Arial"/>
          <w:rtl/>
        </w:rPr>
        <w:t xml:space="preserve"> לפתוח לו</w:t>
      </w:r>
      <w:r>
        <w:rPr>
          <w:rFonts w:cs="Arial" w:hint="cs"/>
          <w:rtl/>
        </w:rPr>
        <w:t xml:space="preserve">, </w:t>
      </w:r>
      <w:r>
        <w:rPr>
          <w:rFonts w:cs="Arial"/>
          <w:rtl/>
        </w:rPr>
        <w:t>שאין פותחין לומר לתובע שלא יגלגל כלום על השכיר</w:t>
      </w:r>
      <w:r>
        <w:rPr>
          <w:rFonts w:cs="Arial" w:hint="cs"/>
          <w:rtl/>
        </w:rPr>
        <w:t>,</w:t>
      </w:r>
      <w:r>
        <w:rPr>
          <w:rFonts w:cs="Arial"/>
          <w:rtl/>
        </w:rPr>
        <w:t xml:space="preserve"> אא</w:t>
      </w:r>
      <w:r>
        <w:rPr>
          <w:rFonts w:cs="Arial" w:hint="cs"/>
          <w:rtl/>
        </w:rPr>
        <w:t>"</w:t>
      </w:r>
      <w:r>
        <w:rPr>
          <w:rFonts w:cs="Arial"/>
          <w:rtl/>
        </w:rPr>
        <w:t>כ טען השכיר מעצמו</w:t>
      </w:r>
      <w:r>
        <w:rPr>
          <w:rFonts w:cs="Arial" w:hint="cs"/>
          <w:sz w:val="16"/>
          <w:szCs w:val="16"/>
          <w:rtl/>
        </w:rPr>
        <w:t xml:space="preserve"> {שאין לגלגל עליו}</w:t>
      </w:r>
      <w:r>
        <w:rPr>
          <w:rFonts w:cs="Arial" w:hint="cs"/>
          <w:rtl/>
        </w:rPr>
        <w:t>.</w:t>
      </w:r>
      <w:r>
        <w:rPr>
          <w:rFonts w:cs="Arial"/>
          <w:rtl/>
        </w:rPr>
        <w:t xml:space="preserve"> ובית דין שותקין בדבר</w:t>
      </w:r>
      <w:r>
        <w:rPr>
          <w:rFonts w:cs="Arial" w:hint="cs"/>
          <w:rtl/>
        </w:rPr>
        <w:t>.</w:t>
      </w:r>
      <w:r>
        <w:rPr>
          <w:rFonts w:cs="Arial"/>
          <w:rtl/>
        </w:rPr>
        <w:t xml:space="preserve"> אם השכיר טוען שאין לו לגלגל עליו כלום</w:t>
      </w:r>
      <w:r>
        <w:rPr>
          <w:rFonts w:cs="Arial" w:hint="cs"/>
          <w:rtl/>
        </w:rPr>
        <w:t>,</w:t>
      </w:r>
      <w:r>
        <w:rPr>
          <w:rFonts w:cs="Arial"/>
          <w:rtl/>
        </w:rPr>
        <w:t xml:space="preserve"> שומעין לו</w:t>
      </w:r>
      <w:r>
        <w:rPr>
          <w:rFonts w:cs="Arial" w:hint="cs"/>
          <w:rtl/>
        </w:rPr>
        <w:t>.</w:t>
      </w:r>
      <w:r>
        <w:rPr>
          <w:rFonts w:cs="Arial"/>
          <w:rtl/>
        </w:rPr>
        <w:t xml:space="preserve"> ואם שתק</w:t>
      </w:r>
      <w:r>
        <w:rPr>
          <w:rFonts w:cs="Arial" w:hint="cs"/>
          <w:rtl/>
        </w:rPr>
        <w:t>,</w:t>
      </w:r>
      <w:r>
        <w:rPr>
          <w:rFonts w:cs="Arial"/>
          <w:rtl/>
        </w:rPr>
        <w:t xml:space="preserve"> מגלגל והולך התובע עליו כמו שירצה</w:t>
      </w:r>
      <w:r>
        <w:rPr>
          <w:rFonts w:cs="Arial" w:hint="cs"/>
          <w:rtl/>
        </w:rPr>
        <w:t>.</w:t>
      </w:r>
      <w:r>
        <w:rPr>
          <w:rFonts w:cs="Arial"/>
          <w:rtl/>
        </w:rPr>
        <w:t xml:space="preserve"> וזהו הנראה לרבינו ז"ל יותר</w:t>
      </w:r>
      <w:r>
        <w:rPr>
          <w:rFonts w:cs="Arial" w:hint="cs"/>
          <w:rtl/>
        </w:rPr>
        <w:t>.</w:t>
      </w:r>
      <w:r>
        <w:rPr>
          <w:rFonts w:cs="Arial"/>
          <w:rtl/>
        </w:rPr>
        <w:t xml:space="preserve"> ואע</w:t>
      </w:r>
      <w:r>
        <w:rPr>
          <w:rFonts w:cs="Arial" w:hint="cs"/>
          <w:rtl/>
        </w:rPr>
        <w:t>"</w:t>
      </w:r>
      <w:r>
        <w:rPr>
          <w:rFonts w:cs="Arial"/>
          <w:rtl/>
        </w:rPr>
        <w:t>ג דרב חסדא פליג ואמר לכל אין מקילין חוץ משכיר</w:t>
      </w:r>
      <w:r>
        <w:rPr>
          <w:rFonts w:cs="Arial" w:hint="cs"/>
          <w:rtl/>
        </w:rPr>
        <w:t>,</w:t>
      </w:r>
      <w:r>
        <w:rPr>
          <w:rFonts w:cs="Arial"/>
          <w:rtl/>
        </w:rPr>
        <w:t xml:space="preserve"> לומר שאומרים בית דין שאין לו לגלגל עליו כלום</w:t>
      </w:r>
      <w:r>
        <w:rPr>
          <w:rFonts w:cs="Arial" w:hint="cs"/>
          <w:rtl/>
        </w:rPr>
        <w:t>,</w:t>
      </w:r>
      <w:r>
        <w:rPr>
          <w:rFonts w:cs="Arial"/>
          <w:rtl/>
        </w:rPr>
        <w:t xml:space="preserve"> כי כגון זה פתח פיך לאלם הוא</w:t>
      </w:r>
      <w:r>
        <w:rPr>
          <w:rFonts w:cs="Arial" w:hint="cs"/>
          <w:rtl/>
        </w:rPr>
        <w:t>,</w:t>
      </w:r>
      <w:r>
        <w:rPr>
          <w:rFonts w:cs="Arial"/>
          <w:rtl/>
        </w:rPr>
        <w:t xml:space="preserve"> הלכתא כרב הונא לגבי רב חסדא</w:t>
      </w:r>
      <w:r>
        <w:rPr>
          <w:rFonts w:cs="Arial" w:hint="cs"/>
          <w:rtl/>
        </w:rPr>
        <w:t>.</w:t>
      </w:r>
    </w:p>
  </w:footnote>
  <w:footnote w:id="552">
    <w:p w14:paraId="70EB0339" w14:textId="276DB6E2" w:rsidR="002C32C9" w:rsidRDefault="002C32C9">
      <w:pPr>
        <w:pStyle w:val="a5"/>
      </w:pPr>
      <w:r>
        <w:rPr>
          <w:rStyle w:val="a7"/>
        </w:rPr>
        <w:footnoteRef/>
      </w:r>
      <w:r>
        <w:rPr>
          <w:rtl/>
        </w:rPr>
        <w:t xml:space="preserve"> </w:t>
      </w:r>
      <w:r>
        <w:rPr>
          <w:rFonts w:cs="Arial" w:hint="cs"/>
          <w:rtl/>
        </w:rPr>
        <w:t>וכתבו ה</w:t>
      </w:r>
      <w:r w:rsidRPr="000278E2">
        <w:rPr>
          <w:rFonts w:cs="Arial"/>
          <w:rtl/>
        </w:rPr>
        <w:t xml:space="preserve">מרדכי </w:t>
      </w:r>
      <w:r w:rsidRPr="000278E2">
        <w:rPr>
          <w:rFonts w:cs="Arial"/>
          <w:sz w:val="16"/>
          <w:szCs w:val="16"/>
          <w:rtl/>
        </w:rPr>
        <w:t>(ב"מ סי' רכח</w:t>
      </w:r>
      <w:r w:rsidRPr="000278E2">
        <w:rPr>
          <w:rFonts w:cs="Arial" w:hint="cs"/>
          <w:sz w:val="16"/>
          <w:szCs w:val="16"/>
          <w:rtl/>
        </w:rPr>
        <w:t>, ו</w:t>
      </w:r>
      <w:r w:rsidRPr="000278E2">
        <w:rPr>
          <w:rFonts w:cs="Arial"/>
          <w:sz w:val="16"/>
          <w:szCs w:val="16"/>
          <w:rtl/>
        </w:rPr>
        <w:t>סי' שעה)</w:t>
      </w:r>
      <w:r>
        <w:rPr>
          <w:rFonts w:cs="Arial" w:hint="cs"/>
          <w:rtl/>
        </w:rPr>
        <w:t xml:space="preserve"> וה</w:t>
      </w:r>
      <w:r w:rsidRPr="000278E2">
        <w:rPr>
          <w:rFonts w:cs="Arial"/>
          <w:rtl/>
        </w:rPr>
        <w:t xml:space="preserve">ר"ן </w:t>
      </w:r>
      <w:r w:rsidRPr="000278E2">
        <w:rPr>
          <w:rFonts w:cs="Arial" w:hint="cs"/>
          <w:sz w:val="16"/>
          <w:szCs w:val="16"/>
          <w:rtl/>
        </w:rPr>
        <w:t>(</w:t>
      </w:r>
      <w:r>
        <w:rPr>
          <w:rFonts w:cs="Arial" w:hint="cs"/>
          <w:sz w:val="16"/>
          <w:szCs w:val="16"/>
          <w:rtl/>
        </w:rPr>
        <w:t>ב"מ ד. ד"ה תיתי</w:t>
      </w:r>
      <w:r w:rsidRPr="000278E2">
        <w:rPr>
          <w:rFonts w:cs="Arial"/>
          <w:sz w:val="16"/>
          <w:szCs w:val="16"/>
          <w:rtl/>
        </w:rPr>
        <w:t>)</w:t>
      </w:r>
      <w:r>
        <w:rPr>
          <w:rFonts w:cs="Arial" w:hint="cs"/>
          <w:rtl/>
        </w:rPr>
        <w:t xml:space="preserve"> שבשבועה דאורייתא כו"ע מודי שב"ד מגלגלין מעצמן ובזה לא נחלקו רב חסדא ורב הונא. ונתנו טעם לדבר. וז"ל הר"ן-</w:t>
      </w:r>
      <w:r w:rsidRPr="000278E2">
        <w:rPr>
          <w:rFonts w:cs="Arial"/>
          <w:rtl/>
        </w:rPr>
        <w:t xml:space="preserve"> תיתי מגלגול שבועה דעד אחד מכאן למדו בתוספות </w:t>
      </w:r>
      <w:r w:rsidRPr="00C91842">
        <w:rPr>
          <w:rFonts w:cs="Arial"/>
          <w:sz w:val="16"/>
          <w:szCs w:val="16"/>
          <w:rtl/>
        </w:rPr>
        <w:t xml:space="preserve">(שם) </w:t>
      </w:r>
      <w:r w:rsidRPr="000278E2">
        <w:rPr>
          <w:rFonts w:cs="Arial"/>
          <w:rtl/>
        </w:rPr>
        <w:t>דמגלגלין שבועה אע</w:t>
      </w:r>
      <w:r>
        <w:rPr>
          <w:rFonts w:cs="Arial" w:hint="cs"/>
          <w:rtl/>
        </w:rPr>
        <w:t>"</w:t>
      </w:r>
      <w:r w:rsidRPr="000278E2">
        <w:rPr>
          <w:rFonts w:cs="Arial"/>
          <w:rtl/>
        </w:rPr>
        <w:t>פ שאין בעל הדין תובע ופותחין לו</w:t>
      </w:r>
      <w:r w:rsidRPr="000278E2">
        <w:rPr>
          <w:rFonts w:cs="Arial" w:hint="cs"/>
          <w:rtl/>
        </w:rPr>
        <w:t>,</w:t>
      </w:r>
      <w:r w:rsidRPr="000278E2">
        <w:rPr>
          <w:rFonts w:cs="Arial"/>
          <w:rtl/>
        </w:rPr>
        <w:t xml:space="preserve"> דהא מדמינן גלגול שבועה לעדים</w:t>
      </w:r>
      <w:r w:rsidRPr="000278E2">
        <w:rPr>
          <w:rFonts w:cs="Arial" w:hint="cs"/>
          <w:rtl/>
        </w:rPr>
        <w:t>,</w:t>
      </w:r>
      <w:r w:rsidRPr="000278E2">
        <w:rPr>
          <w:rFonts w:cs="Arial"/>
          <w:rtl/>
        </w:rPr>
        <w:t xml:space="preserve"> ובעדים אמרינן ישבע על השאר</w:t>
      </w:r>
      <w:r w:rsidRPr="000278E2">
        <w:rPr>
          <w:rFonts w:cs="Arial" w:hint="cs"/>
          <w:rtl/>
        </w:rPr>
        <w:t>,</w:t>
      </w:r>
      <w:r w:rsidRPr="000278E2">
        <w:rPr>
          <w:rFonts w:cs="Arial"/>
          <w:rtl/>
        </w:rPr>
        <w:t xml:space="preserve"> דבית דין משבעי ליה אפילו אין בעל דינו תובעו </w:t>
      </w:r>
      <w:r>
        <w:rPr>
          <w:rFonts w:cs="Arial" w:hint="cs"/>
          <w:rtl/>
        </w:rPr>
        <w:t>כ</w:t>
      </w:r>
      <w:r w:rsidRPr="000278E2">
        <w:rPr>
          <w:rFonts w:cs="Arial"/>
          <w:rtl/>
        </w:rPr>
        <w:t>שבוע</w:t>
      </w:r>
      <w:r>
        <w:rPr>
          <w:rFonts w:cs="Arial" w:hint="cs"/>
          <w:rtl/>
        </w:rPr>
        <w:t>ת</w:t>
      </w:r>
      <w:r w:rsidRPr="000278E2">
        <w:rPr>
          <w:rFonts w:cs="Arial"/>
          <w:rtl/>
        </w:rPr>
        <w:t xml:space="preserve"> מודה </w:t>
      </w:r>
      <w:r>
        <w:rPr>
          <w:rFonts w:cs="Arial" w:hint="cs"/>
          <w:rtl/>
        </w:rPr>
        <w:t>ב</w:t>
      </w:r>
      <w:r w:rsidRPr="000278E2">
        <w:rPr>
          <w:rFonts w:cs="Arial"/>
          <w:rtl/>
        </w:rPr>
        <w:t>מקצת. ועוד דעיקר גלגול שבועה מסוטה ילפינן לה בפ</w:t>
      </w:r>
      <w:r>
        <w:rPr>
          <w:rFonts w:cs="Arial" w:hint="cs"/>
          <w:rtl/>
        </w:rPr>
        <w:t>"</w:t>
      </w:r>
      <w:r w:rsidRPr="000278E2">
        <w:rPr>
          <w:rFonts w:cs="Arial"/>
          <w:rtl/>
        </w:rPr>
        <w:t xml:space="preserve">ק דקדושין </w:t>
      </w:r>
      <w:r w:rsidRPr="00C91842">
        <w:rPr>
          <w:rFonts w:cs="Arial"/>
          <w:sz w:val="16"/>
          <w:szCs w:val="16"/>
          <w:rtl/>
        </w:rPr>
        <w:t>(כז:)</w:t>
      </w:r>
      <w:r w:rsidRPr="000278E2">
        <w:rPr>
          <w:rFonts w:cs="Arial" w:hint="cs"/>
          <w:rtl/>
        </w:rPr>
        <w:t>,</w:t>
      </w:r>
      <w:r w:rsidRPr="000278E2">
        <w:rPr>
          <w:rFonts w:cs="Arial"/>
          <w:rtl/>
        </w:rPr>
        <w:t xml:space="preserve"> וקרא כתיב </w:t>
      </w:r>
      <w:r w:rsidRPr="00C91842">
        <w:rPr>
          <w:rFonts w:cs="Arial"/>
          <w:sz w:val="16"/>
          <w:szCs w:val="16"/>
          <w:rtl/>
        </w:rPr>
        <w:t xml:space="preserve">(במדבר ה כב) </w:t>
      </w:r>
      <w:r w:rsidRPr="000278E2">
        <w:rPr>
          <w:rFonts w:cs="Arial"/>
          <w:rtl/>
        </w:rPr>
        <w:t>ואמרה האשה אמן אמן</w:t>
      </w:r>
      <w:r w:rsidRPr="000278E2">
        <w:rPr>
          <w:rFonts w:cs="Arial" w:hint="cs"/>
          <w:rtl/>
        </w:rPr>
        <w:t>,</w:t>
      </w:r>
      <w:r w:rsidRPr="000278E2">
        <w:rPr>
          <w:rFonts w:cs="Arial"/>
          <w:rtl/>
        </w:rPr>
        <w:t xml:space="preserve"> אמן מאיש זה</w:t>
      </w:r>
      <w:r w:rsidRPr="000278E2">
        <w:rPr>
          <w:rFonts w:cs="Arial" w:hint="cs"/>
          <w:rtl/>
        </w:rPr>
        <w:t>,</w:t>
      </w:r>
      <w:r w:rsidRPr="000278E2">
        <w:rPr>
          <w:rFonts w:cs="Arial"/>
          <w:rtl/>
        </w:rPr>
        <w:t xml:space="preserve"> אמן מאיש אחר</w:t>
      </w:r>
      <w:r w:rsidRPr="000278E2">
        <w:rPr>
          <w:rFonts w:cs="Arial" w:hint="cs"/>
          <w:rtl/>
        </w:rPr>
        <w:t>,</w:t>
      </w:r>
      <w:r w:rsidRPr="000278E2">
        <w:rPr>
          <w:rFonts w:cs="Arial"/>
          <w:rtl/>
        </w:rPr>
        <w:t xml:space="preserve"> אף על פי שאין בעלה תובעה אלא מאיש זה שקינא לה ונסתרה</w:t>
      </w:r>
      <w:r w:rsidRPr="000278E2">
        <w:rPr>
          <w:rFonts w:cs="Arial" w:hint="cs"/>
          <w:rtl/>
        </w:rPr>
        <w:t>.</w:t>
      </w:r>
      <w:r w:rsidRPr="000278E2">
        <w:rPr>
          <w:rFonts w:cs="Arial"/>
          <w:rtl/>
        </w:rPr>
        <w:t xml:space="preserve"> ואף על גב דמשמע דרב חסדא ורב הונא פליגי בהא מלתא בסוף פרק הנשבעין אי פותחין בגלגול או לא</w:t>
      </w:r>
      <w:r w:rsidRPr="000278E2">
        <w:rPr>
          <w:rFonts w:cs="Arial" w:hint="cs"/>
          <w:rtl/>
        </w:rPr>
        <w:t>,</w:t>
      </w:r>
      <w:r w:rsidRPr="000278E2">
        <w:rPr>
          <w:rFonts w:cs="Arial"/>
          <w:rtl/>
        </w:rPr>
        <w:t xml:space="preserve"> הני מילי בשבועה דרבנן דעלה עסקינן התם</w:t>
      </w:r>
      <w:r w:rsidRPr="000278E2">
        <w:rPr>
          <w:rFonts w:cs="Arial" w:hint="cs"/>
          <w:rtl/>
        </w:rPr>
        <w:t>,</w:t>
      </w:r>
      <w:r w:rsidRPr="000278E2">
        <w:rPr>
          <w:rFonts w:cs="Arial"/>
          <w:rtl/>
        </w:rPr>
        <w:t xml:space="preserve"> אבל בשבועה דאורייתא כולי עלמא מודו דפותחין בגלגול</w:t>
      </w:r>
      <w:r>
        <w:rPr>
          <w:rFonts w:cs="Arial" w:hint="cs"/>
          <w:rtl/>
        </w:rPr>
        <w:t>.</w:t>
      </w:r>
    </w:p>
  </w:footnote>
  <w:footnote w:id="553">
    <w:p w14:paraId="614872AA" w14:textId="3F80897F" w:rsidR="002C32C9" w:rsidRDefault="002C32C9">
      <w:pPr>
        <w:pStyle w:val="a5"/>
      </w:pPr>
      <w:r>
        <w:rPr>
          <w:rStyle w:val="a7"/>
        </w:rPr>
        <w:footnoteRef/>
      </w:r>
      <w:r>
        <w:rPr>
          <w:rtl/>
        </w:rPr>
        <w:t xml:space="preserve"> </w:t>
      </w:r>
      <w:r w:rsidRPr="00D10332">
        <w:rPr>
          <w:rFonts w:cs="Arial"/>
          <w:rtl/>
        </w:rPr>
        <w:t>שבועה שלה בעד אחד כדאמרינן התם (ריש סוטה) דצריך שני עדים שראוה שנסתרה דיליף דבר דבר מממון</w:t>
      </w:r>
      <w:r>
        <w:rPr>
          <w:rFonts w:cs="Arial" w:hint="cs"/>
          <w:rtl/>
        </w:rPr>
        <w:t>, רש"י.</w:t>
      </w:r>
    </w:p>
  </w:footnote>
  <w:footnote w:id="554">
    <w:p w14:paraId="29BC10CE" w14:textId="4D97EF39" w:rsidR="002C32C9" w:rsidRDefault="002C32C9">
      <w:pPr>
        <w:pStyle w:val="a5"/>
        <w:rPr>
          <w:rtl/>
        </w:rPr>
      </w:pPr>
      <w:r>
        <w:rPr>
          <w:rStyle w:val="a7"/>
        </w:rPr>
        <w:footnoteRef/>
      </w:r>
      <w:r>
        <w:rPr>
          <w:rtl/>
        </w:rPr>
        <w:t xml:space="preserve"> </w:t>
      </w:r>
      <w:r w:rsidRPr="00D10332">
        <w:rPr>
          <w:rFonts w:cs="Arial"/>
          <w:rtl/>
        </w:rPr>
        <w:t>להשביע בעד אחד אם טענו מנה וכפר לו בכולו ועד אחד מעידו שהוא חייב לו נשבע שנאמר לא יקום עד אחד באיש לכל עון ולכל חטאת לכל עון ולכל חטאת אינו קם אבל קם הוא לשבועה (שבועות דף מ)</w:t>
      </w:r>
      <w:r>
        <w:rPr>
          <w:rFonts w:hint="cs"/>
          <w:rtl/>
        </w:rPr>
        <w:t>, רש"י.</w:t>
      </w:r>
    </w:p>
  </w:footnote>
  <w:footnote w:id="555">
    <w:p w14:paraId="29E04A36" w14:textId="2B027A78" w:rsidR="002C32C9" w:rsidRDefault="002C32C9">
      <w:pPr>
        <w:pStyle w:val="a5"/>
      </w:pPr>
      <w:r>
        <w:rPr>
          <w:rStyle w:val="a7"/>
        </w:rPr>
        <w:footnoteRef/>
      </w:r>
      <w:r>
        <w:rPr>
          <w:rtl/>
        </w:rPr>
        <w:t xml:space="preserve"> </w:t>
      </w:r>
      <w:r w:rsidRPr="006B2562">
        <w:rPr>
          <w:rFonts w:cs="Arial"/>
          <w:rtl/>
        </w:rPr>
        <w:t>את שבועתו להשביע בגלגול</w:t>
      </w:r>
      <w:r>
        <w:rPr>
          <w:rFonts w:cs="Arial" w:hint="cs"/>
          <w:rtl/>
        </w:rPr>
        <w:t>, רש"י.</w:t>
      </w:r>
    </w:p>
  </w:footnote>
  <w:footnote w:id="556">
    <w:p w14:paraId="4CF9A527" w14:textId="77777777" w:rsidR="002C32C9" w:rsidRDefault="002C32C9" w:rsidP="00D10332">
      <w:pPr>
        <w:pStyle w:val="a5"/>
      </w:pPr>
      <w:r>
        <w:rPr>
          <w:rStyle w:val="a7"/>
        </w:rPr>
        <w:footnoteRef/>
      </w:r>
      <w:r>
        <w:rPr>
          <w:rtl/>
        </w:rPr>
        <w:t xml:space="preserve"> </w:t>
      </w:r>
      <w:r w:rsidRPr="00D10332">
        <w:rPr>
          <w:rFonts w:cs="Arial"/>
          <w:rtl/>
        </w:rPr>
        <w:t>טענת שמא כגון שבועת השותפין והאריסין שחלקו דתנן בשבועות (דף מה) חלקו השותפין והאריסין אינו יכול להשביעו וקתני נתחייב לו שבועה ממקום אחר מגלגלין עליו את הכל אלמא ספק נמי מגלגלין</w:t>
      </w:r>
      <w:r>
        <w:rPr>
          <w:rFonts w:cs="Arial" w:hint="cs"/>
          <w:rtl/>
        </w:rPr>
        <w:t>, רש"י.</w:t>
      </w:r>
    </w:p>
  </w:footnote>
  <w:footnote w:id="557">
    <w:p w14:paraId="139B386F" w14:textId="294F849D" w:rsidR="002C32C9" w:rsidRDefault="002C32C9">
      <w:pPr>
        <w:pStyle w:val="a5"/>
      </w:pPr>
      <w:r>
        <w:rPr>
          <w:rStyle w:val="a7"/>
        </w:rPr>
        <w:footnoteRef/>
      </w:r>
      <w:r>
        <w:rPr>
          <w:rtl/>
        </w:rPr>
        <w:t xml:space="preserve"> </w:t>
      </w:r>
      <w:r w:rsidRPr="00D10332">
        <w:rPr>
          <w:rFonts w:cs="Arial"/>
          <w:rtl/>
        </w:rPr>
        <w:t>אי מק"ו לא דמי דסוטה כל שבועתה ספק וגלגול נמי ספק ממון עיקר שבועתו אינו באה אלא בטענת ודאי דכתיב (שמות כב) כי יתן איש ושבועת השותפין תקנתא דרבנן היא משום דמורו בה היתירא כדאמר התם (שבועות דף מח:) וכיון דעיקר שבועת ממון ליתא אלא בטענת ודאי גלגול דידיה נמי בטענת ודאי ולא בטענת ספק</w:t>
      </w:r>
      <w:r>
        <w:rPr>
          <w:rFonts w:cs="Arial" w:hint="cs"/>
          <w:rtl/>
        </w:rPr>
        <w:t>, רש"י.</w:t>
      </w:r>
    </w:p>
  </w:footnote>
  <w:footnote w:id="558">
    <w:p w14:paraId="364A7120" w14:textId="2A8E44F8" w:rsidR="002C32C9" w:rsidRDefault="002C32C9">
      <w:pPr>
        <w:pStyle w:val="a5"/>
      </w:pPr>
      <w:r>
        <w:rPr>
          <w:rStyle w:val="a7"/>
        </w:rPr>
        <w:footnoteRef/>
      </w:r>
      <w:r>
        <w:rPr>
          <w:rtl/>
        </w:rPr>
        <w:t xml:space="preserve"> </w:t>
      </w:r>
      <w:r w:rsidRPr="00D10332">
        <w:rPr>
          <w:rFonts w:cs="Arial"/>
          <w:rtl/>
        </w:rPr>
        <w:t>דסוטה שמשביעין אותה בעזרה</w:t>
      </w:r>
      <w:r>
        <w:rPr>
          <w:rFonts w:cs="Arial" w:hint="cs"/>
          <w:rtl/>
        </w:rPr>
        <w:t>, רש"י.</w:t>
      </w:r>
    </w:p>
  </w:footnote>
  <w:footnote w:id="559">
    <w:p w14:paraId="496CA299" w14:textId="77777777" w:rsidR="002C32C9" w:rsidRDefault="002C32C9" w:rsidP="00955820">
      <w:pPr>
        <w:pStyle w:val="a5"/>
        <w:rPr>
          <w:rtl/>
        </w:rPr>
      </w:pPr>
      <w:r>
        <w:rPr>
          <w:rStyle w:val="a7"/>
        </w:rPr>
        <w:footnoteRef/>
      </w:r>
      <w:r>
        <w:rPr>
          <w:rtl/>
        </w:rPr>
        <w:t xml:space="preserve"> </w:t>
      </w:r>
      <w:r>
        <w:rPr>
          <w:rFonts w:cs="Arial"/>
          <w:rtl/>
        </w:rPr>
        <w:t>דומיא דסוטה שהיא טוענת ודאי שלא נטמאת</w:t>
      </w:r>
      <w:r>
        <w:rPr>
          <w:rFonts w:cs="Arial" w:hint="cs"/>
          <w:rtl/>
        </w:rPr>
        <w:t>, רא"ש (שם).</w:t>
      </w:r>
    </w:p>
  </w:footnote>
  <w:footnote w:id="560">
    <w:p w14:paraId="67A6A41E" w14:textId="77777777" w:rsidR="002C32C9" w:rsidRDefault="002C32C9" w:rsidP="00955820">
      <w:pPr>
        <w:pStyle w:val="a5"/>
      </w:pPr>
      <w:r>
        <w:rPr>
          <w:rStyle w:val="a7"/>
        </w:rPr>
        <w:footnoteRef/>
      </w:r>
      <w:r>
        <w:rPr>
          <w:rtl/>
        </w:rPr>
        <w:t xml:space="preserve"> </w:t>
      </w:r>
      <w:r>
        <w:rPr>
          <w:rFonts w:cs="Arial"/>
          <w:rtl/>
        </w:rPr>
        <w:t>עיין בתוס</w:t>
      </w:r>
      <w:r>
        <w:rPr>
          <w:rFonts w:cs="Arial" w:hint="cs"/>
          <w:rtl/>
        </w:rPr>
        <w:t>'</w:t>
      </w:r>
      <w:r>
        <w:rPr>
          <w:rFonts w:cs="Arial"/>
          <w:rtl/>
        </w:rPr>
        <w:t xml:space="preserve"> (צז. ד"ה ביום) ובהרא"ש (סי' ח - י) ובנמוק</w:t>
      </w:r>
      <w:r>
        <w:rPr>
          <w:rFonts w:cs="Arial" w:hint="cs"/>
          <w:rtl/>
        </w:rPr>
        <w:t>"</w:t>
      </w:r>
      <w:r>
        <w:rPr>
          <w:rFonts w:cs="Arial"/>
          <w:rtl/>
        </w:rPr>
        <w:t>י</w:t>
      </w:r>
      <w:r>
        <w:rPr>
          <w:rFonts w:cs="Arial" w:hint="cs"/>
          <w:rtl/>
        </w:rPr>
        <w:t xml:space="preserve"> </w:t>
      </w:r>
      <w:r>
        <w:rPr>
          <w:rFonts w:cs="Arial"/>
          <w:rtl/>
        </w:rPr>
        <w:t>(נו.) בפרק השואל על משנת השואל את הפרה שאלה חצי יום וכו'</w:t>
      </w:r>
      <w:r>
        <w:rPr>
          <w:rFonts w:cs="Arial" w:hint="cs"/>
          <w:rtl/>
        </w:rPr>
        <w:t>, ב"י.</w:t>
      </w:r>
    </w:p>
  </w:footnote>
  <w:footnote w:id="561">
    <w:p w14:paraId="2227E125" w14:textId="77777777" w:rsidR="002C32C9" w:rsidRDefault="002C32C9" w:rsidP="00497556">
      <w:pPr>
        <w:pStyle w:val="a5"/>
      </w:pPr>
      <w:r>
        <w:rPr>
          <w:rStyle w:val="a7"/>
        </w:rPr>
        <w:footnoteRef/>
      </w:r>
      <w:r>
        <w:rPr>
          <w:rtl/>
        </w:rPr>
        <w:t xml:space="preserve"> </w:t>
      </w:r>
      <w:r>
        <w:rPr>
          <w:rFonts w:cs="Arial"/>
          <w:rtl/>
        </w:rPr>
        <w:t>כתב הה</w:t>
      </w:r>
      <w:r>
        <w:rPr>
          <w:rFonts w:cs="Arial" w:hint="cs"/>
          <w:rtl/>
        </w:rPr>
        <w:t>"</w:t>
      </w:r>
      <w:r>
        <w:rPr>
          <w:rFonts w:cs="Arial"/>
          <w:rtl/>
        </w:rPr>
        <w:t xml:space="preserve">מ </w:t>
      </w:r>
      <w:r>
        <w:rPr>
          <w:rFonts w:cs="Arial" w:hint="cs"/>
          <w:rtl/>
        </w:rPr>
        <w:t>(</w:t>
      </w:r>
      <w:r>
        <w:rPr>
          <w:rFonts w:cs="Arial"/>
          <w:rtl/>
        </w:rPr>
        <w:t>פ</w:t>
      </w:r>
      <w:r>
        <w:rPr>
          <w:rFonts w:cs="Arial" w:hint="cs"/>
          <w:rtl/>
        </w:rPr>
        <w:t>"</w:t>
      </w:r>
      <w:r>
        <w:rPr>
          <w:rFonts w:cs="Arial"/>
          <w:rtl/>
        </w:rPr>
        <w:t>א מטוען הי"ב) שמפורש בפ</w:t>
      </w:r>
      <w:r>
        <w:rPr>
          <w:rFonts w:cs="Arial" w:hint="cs"/>
          <w:rtl/>
        </w:rPr>
        <w:t>"ק</w:t>
      </w:r>
      <w:r>
        <w:rPr>
          <w:rFonts w:cs="Arial"/>
          <w:rtl/>
        </w:rPr>
        <w:t xml:space="preserve"> דקדושין שמגלגלין בין בטוען התובע טענת ברי בין בטוען שמא</w:t>
      </w:r>
      <w:r>
        <w:rPr>
          <w:rFonts w:cs="Arial" w:hint="cs"/>
          <w:rtl/>
        </w:rPr>
        <w:t>,</w:t>
      </w:r>
      <w:r>
        <w:rPr>
          <w:rFonts w:cs="Arial"/>
          <w:rtl/>
        </w:rPr>
        <w:t xml:space="preserve"> בין על הגלגולין בין על עיקר השבועה</w:t>
      </w:r>
      <w:r>
        <w:rPr>
          <w:rFonts w:cs="Arial" w:hint="cs"/>
          <w:rtl/>
        </w:rPr>
        <w:t>.</w:t>
      </w:r>
      <w:r>
        <w:rPr>
          <w:rFonts w:cs="Arial"/>
          <w:rtl/>
        </w:rPr>
        <w:t xml:space="preserve"> ואע</w:t>
      </w:r>
      <w:r>
        <w:rPr>
          <w:rFonts w:cs="Arial" w:hint="cs"/>
          <w:rtl/>
        </w:rPr>
        <w:t>"</w:t>
      </w:r>
      <w:r>
        <w:rPr>
          <w:rFonts w:cs="Arial"/>
          <w:rtl/>
        </w:rPr>
        <w:t>פ שלא נזכר בביאור כאן בדברי רבינו</w:t>
      </w:r>
      <w:r>
        <w:rPr>
          <w:rFonts w:cs="Arial" w:hint="cs"/>
          <w:sz w:val="16"/>
          <w:szCs w:val="16"/>
          <w:rtl/>
        </w:rPr>
        <w:t xml:space="preserve"> {הרמב"ם}</w:t>
      </w:r>
      <w:r>
        <w:rPr>
          <w:rFonts w:cs="Arial" w:hint="cs"/>
          <w:rtl/>
        </w:rPr>
        <w:t>,</w:t>
      </w:r>
      <w:r>
        <w:rPr>
          <w:rFonts w:cs="Arial"/>
          <w:rtl/>
        </w:rPr>
        <w:t xml:space="preserve"> מתוך שסתם לשונו נראה כן</w:t>
      </w:r>
      <w:r>
        <w:rPr>
          <w:rFonts w:cs="Arial" w:hint="cs"/>
          <w:rtl/>
        </w:rPr>
        <w:t>.</w:t>
      </w:r>
      <w:r>
        <w:rPr>
          <w:rFonts w:cs="Arial"/>
          <w:rtl/>
        </w:rPr>
        <w:t xml:space="preserve"> וגם במקומות אחרים מבואר בדבריו עכ"ל. ומה שקשה לזה ממה שכתב הרמב"ם בפ</w:t>
      </w:r>
      <w:r>
        <w:rPr>
          <w:rFonts w:cs="Arial" w:hint="cs"/>
          <w:rtl/>
        </w:rPr>
        <w:t>"</w:t>
      </w:r>
      <w:r>
        <w:rPr>
          <w:rFonts w:cs="Arial"/>
          <w:rtl/>
        </w:rPr>
        <w:t xml:space="preserve">י משלוחין ושותפין (ה"ה) טען ראובן ששמעון ידע ודאי בפחת זו שפחתו יגלגל על שמעון שאינו יודע וכו' דמשמע שאם לא טענו ודאי לא היה יכול לגלגל עליו כבר כתבתי בזה ליישבו בסימן שקודם זה (ס"כ). </w:t>
      </w:r>
      <w:r>
        <w:rPr>
          <w:rFonts w:cs="Arial" w:hint="cs"/>
          <w:rtl/>
        </w:rPr>
        <w:t>(הב"י הביא עוד הלכה (ה"ו) שלכאורה קשה ממנה לומר כן בדברי הרמב"ם, אך לפי גירסתנו שם אין קושי, והב"י שהוסיף תיבה כדי לסדר את דברי הרמב"ם כיון לגירסתינו)</w:t>
      </w:r>
    </w:p>
  </w:footnote>
  <w:footnote w:id="562">
    <w:p w14:paraId="6EF51E62" w14:textId="77777777" w:rsidR="002C32C9" w:rsidRDefault="002C32C9" w:rsidP="00497556">
      <w:pPr>
        <w:pStyle w:val="a5"/>
        <w:rPr>
          <w:rtl/>
        </w:rPr>
      </w:pPr>
      <w:r>
        <w:rPr>
          <w:rStyle w:val="a7"/>
        </w:rPr>
        <w:footnoteRef/>
      </w:r>
      <w:r>
        <w:rPr>
          <w:rtl/>
        </w:rPr>
        <w:t xml:space="preserve"> </w:t>
      </w:r>
      <w:r>
        <w:rPr>
          <w:rFonts w:cs="Arial"/>
          <w:rtl/>
        </w:rPr>
        <w:t>ונראה לי שהרא"ש מפרש דעד כאן לא קאמר הרי"ף אלא בשבועת שמא שהיא כשבועת השותפין</w:t>
      </w:r>
      <w:r>
        <w:rPr>
          <w:rFonts w:cs="Arial" w:hint="cs"/>
          <w:rtl/>
        </w:rPr>
        <w:t>,</w:t>
      </w:r>
      <w:r>
        <w:rPr>
          <w:rFonts w:cs="Arial"/>
          <w:rtl/>
        </w:rPr>
        <w:t xml:space="preserve"> שיש קצת רגלים לדבר דומיא דסוטה</w:t>
      </w:r>
      <w:r>
        <w:rPr>
          <w:rFonts w:cs="Arial" w:hint="cs"/>
          <w:rtl/>
        </w:rPr>
        <w:t>.</w:t>
      </w:r>
      <w:r>
        <w:rPr>
          <w:rFonts w:cs="Arial"/>
          <w:rtl/>
        </w:rPr>
        <w:t xml:space="preserve"> אבל טענת שמא שאין לה רגלים כלל</w:t>
      </w:r>
      <w:r>
        <w:rPr>
          <w:rFonts w:cs="Arial" w:hint="cs"/>
          <w:rtl/>
        </w:rPr>
        <w:t>,</w:t>
      </w:r>
      <w:r>
        <w:rPr>
          <w:rFonts w:cs="Arial"/>
          <w:rtl/>
        </w:rPr>
        <w:t xml:space="preserve"> כגון השבע לי שלא גנבת לי שום דבר מעולם </w:t>
      </w:r>
      <w:r>
        <w:rPr>
          <w:rFonts w:cs="Arial" w:hint="cs"/>
          <w:rtl/>
        </w:rPr>
        <w:t xml:space="preserve">- </w:t>
      </w:r>
      <w:r>
        <w:rPr>
          <w:rFonts w:cs="Arial"/>
          <w:rtl/>
        </w:rPr>
        <w:t>לא עלה על דעת שיוכל להשביעו. ואפשר שגם הר"ן סבור כן</w:t>
      </w:r>
      <w:r>
        <w:rPr>
          <w:rFonts w:cs="Arial" w:hint="cs"/>
          <w:rtl/>
        </w:rPr>
        <w:t>,</w:t>
      </w:r>
      <w:r>
        <w:rPr>
          <w:rFonts w:cs="Arial"/>
          <w:rtl/>
        </w:rPr>
        <w:t xml:space="preserve"> ודברי החולקים שבא לסתור הוא שהיו אומרים דבשום שמ</w:t>
      </w:r>
      <w:r>
        <w:rPr>
          <w:rFonts w:cs="Arial" w:hint="cs"/>
          <w:rtl/>
        </w:rPr>
        <w:t xml:space="preserve">א </w:t>
      </w:r>
      <w:r>
        <w:rPr>
          <w:rFonts w:cs="Arial"/>
          <w:rtl/>
        </w:rPr>
        <w:t>אע</w:t>
      </w:r>
      <w:r>
        <w:rPr>
          <w:rFonts w:cs="Arial" w:hint="cs"/>
          <w:rtl/>
        </w:rPr>
        <w:t>"</w:t>
      </w:r>
      <w:r>
        <w:rPr>
          <w:rFonts w:cs="Arial"/>
          <w:rtl/>
        </w:rPr>
        <w:t>פ שיהיה לו קצת רגלים אין משביעין על שמא</w:t>
      </w:r>
      <w:r>
        <w:rPr>
          <w:rFonts w:cs="Arial" w:hint="cs"/>
          <w:rtl/>
        </w:rPr>
        <w:t>, ב"י.</w:t>
      </w:r>
    </w:p>
  </w:footnote>
  <w:footnote w:id="563">
    <w:p w14:paraId="58087C33" w14:textId="7BFCB1DD" w:rsidR="002C32C9" w:rsidRDefault="002C32C9" w:rsidP="000722DF">
      <w:pPr>
        <w:pStyle w:val="a5"/>
        <w:rPr>
          <w:rtl/>
        </w:rPr>
      </w:pPr>
      <w:r>
        <w:rPr>
          <w:rStyle w:val="a7"/>
        </w:rPr>
        <w:footnoteRef/>
      </w:r>
      <w:r>
        <w:rPr>
          <w:rtl/>
        </w:rPr>
        <w:t xml:space="preserve"> </w:t>
      </w:r>
      <w:r>
        <w:rPr>
          <w:rFonts w:hint="cs"/>
          <w:rtl/>
        </w:rPr>
        <w:t xml:space="preserve">צ"ע, משום שהמרדכי בקידושין (סי' תצד) הביא את דברי התוס' </w:t>
      </w:r>
      <w:r>
        <w:rPr>
          <w:rFonts w:cs="Arial" w:hint="cs"/>
          <w:sz w:val="16"/>
          <w:szCs w:val="16"/>
          <w:rtl/>
        </w:rPr>
        <w:t>(קידושין כח. ד"ה נאמרה שבועה)</w:t>
      </w:r>
      <w:r>
        <w:rPr>
          <w:rFonts w:hint="cs"/>
          <w:rtl/>
        </w:rPr>
        <w:t xml:space="preserve">. </w:t>
      </w:r>
    </w:p>
  </w:footnote>
  <w:footnote w:id="564">
    <w:p w14:paraId="59626BED" w14:textId="4B885FF0" w:rsidR="002C32C9" w:rsidRDefault="002C32C9">
      <w:pPr>
        <w:pStyle w:val="a5"/>
        <w:rPr>
          <w:rtl/>
        </w:rPr>
      </w:pPr>
      <w:r>
        <w:rPr>
          <w:rStyle w:val="a7"/>
        </w:rPr>
        <w:footnoteRef/>
      </w:r>
      <w:r>
        <w:rPr>
          <w:rtl/>
        </w:rPr>
        <w:t xml:space="preserve"> </w:t>
      </w:r>
      <w:r w:rsidRPr="00A06CC5">
        <w:rPr>
          <w:rFonts w:cs="Arial"/>
          <w:rtl/>
        </w:rPr>
        <w:t>אם איני נשבע הא טריפין לך והרי הן לפניך ואין רצוני לישבע</w:t>
      </w:r>
      <w:r>
        <w:rPr>
          <w:rFonts w:hint="cs"/>
          <w:rtl/>
        </w:rPr>
        <w:t>, פני משה.</w:t>
      </w:r>
    </w:p>
  </w:footnote>
  <w:footnote w:id="565">
    <w:p w14:paraId="4D20E245" w14:textId="40A3E08D" w:rsidR="002C32C9" w:rsidRDefault="002C32C9">
      <w:pPr>
        <w:pStyle w:val="a5"/>
        <w:rPr>
          <w:rtl/>
        </w:rPr>
      </w:pPr>
      <w:r>
        <w:rPr>
          <w:rStyle w:val="a7"/>
        </w:rPr>
        <w:footnoteRef/>
      </w:r>
      <w:r>
        <w:rPr>
          <w:rtl/>
        </w:rPr>
        <w:t xml:space="preserve"> </w:t>
      </w:r>
      <w:r w:rsidRPr="00A06CC5">
        <w:rPr>
          <w:rFonts w:cs="Arial"/>
          <w:rtl/>
        </w:rPr>
        <w:t>התובע ומילת פלן ופלן עדיין יש לי לטעון עליך מדבר זה ומזה</w:t>
      </w:r>
      <w:r>
        <w:rPr>
          <w:rFonts w:hint="cs"/>
          <w:rtl/>
        </w:rPr>
        <w:t>, פני משה.</w:t>
      </w:r>
    </w:p>
  </w:footnote>
  <w:footnote w:id="566">
    <w:p w14:paraId="3EFFEFD8" w14:textId="6B42AD4D" w:rsidR="002C32C9" w:rsidRDefault="002C32C9">
      <w:pPr>
        <w:pStyle w:val="a5"/>
      </w:pPr>
      <w:r>
        <w:rPr>
          <w:rStyle w:val="a7"/>
        </w:rPr>
        <w:footnoteRef/>
      </w:r>
      <w:r>
        <w:rPr>
          <w:rtl/>
        </w:rPr>
        <w:t xml:space="preserve"> </w:t>
      </w:r>
      <w:r>
        <w:rPr>
          <w:rFonts w:hint="cs"/>
          <w:rtl/>
        </w:rPr>
        <w:t>אך הרי"ף עצמו רק העתיק את לשון הירושלמי דלעיל.</w:t>
      </w:r>
    </w:p>
  </w:footnote>
  <w:footnote w:id="567">
    <w:p w14:paraId="52F96B6F" w14:textId="63114CE1" w:rsidR="002C32C9" w:rsidRDefault="002C32C9" w:rsidP="0081744A">
      <w:pPr>
        <w:pStyle w:val="a5"/>
      </w:pPr>
      <w:r>
        <w:rPr>
          <w:rStyle w:val="a7"/>
        </w:rPr>
        <w:footnoteRef/>
      </w:r>
      <w:r>
        <w:rPr>
          <w:rtl/>
        </w:rPr>
        <w:t xml:space="preserve"> </w:t>
      </w:r>
      <w:r w:rsidRPr="0020470D">
        <w:rPr>
          <w:rFonts w:cs="Arial"/>
          <w:rtl/>
        </w:rPr>
        <w:t xml:space="preserve">וכתב רבינו </w:t>
      </w:r>
      <w:r>
        <w:rPr>
          <w:rFonts w:cs="Arial" w:hint="cs"/>
          <w:rtl/>
        </w:rPr>
        <w:t>'</w:t>
      </w:r>
      <w:r w:rsidRPr="0020470D">
        <w:rPr>
          <w:rFonts w:cs="Arial"/>
          <w:rtl/>
        </w:rPr>
        <w:t>או תן לו מה שטען מטענות הודאיות</w:t>
      </w:r>
      <w:r>
        <w:rPr>
          <w:rFonts w:cs="Arial" w:hint="cs"/>
          <w:rtl/>
        </w:rPr>
        <w:t>',</w:t>
      </w:r>
      <w:r w:rsidRPr="0020470D">
        <w:rPr>
          <w:rFonts w:cs="Arial"/>
          <w:rtl/>
        </w:rPr>
        <w:t xml:space="preserve"> כלומר שאם טען עליו התובע טענת ספק</w:t>
      </w:r>
      <w:r>
        <w:rPr>
          <w:rFonts w:cs="Arial" w:hint="cs"/>
          <w:rtl/>
        </w:rPr>
        <w:t>,</w:t>
      </w:r>
      <w:r w:rsidRPr="0020470D">
        <w:rPr>
          <w:rFonts w:cs="Arial"/>
          <w:rtl/>
        </w:rPr>
        <w:t xml:space="preserve"> ורצה הלה לשלם עיקר תביעתו </w:t>
      </w:r>
      <w:r>
        <w:rPr>
          <w:rFonts w:cs="Arial" w:hint="cs"/>
          <w:rtl/>
        </w:rPr>
        <w:t xml:space="preserve">- </w:t>
      </w:r>
      <w:r w:rsidRPr="0020470D">
        <w:rPr>
          <w:rFonts w:cs="Arial"/>
          <w:rtl/>
        </w:rPr>
        <w:t>אינו חייב על הגלגולין לשלם</w:t>
      </w:r>
      <w:r>
        <w:rPr>
          <w:rFonts w:cs="Arial" w:hint="cs"/>
          <w:rtl/>
        </w:rPr>
        <w:t>.</w:t>
      </w:r>
      <w:r w:rsidRPr="0020470D">
        <w:rPr>
          <w:rFonts w:cs="Arial"/>
          <w:rtl/>
        </w:rPr>
        <w:t xml:space="preserve"> וכן כתבו קצת בעלי הוראה</w:t>
      </w:r>
      <w:r>
        <w:rPr>
          <w:rFonts w:cs="Arial" w:hint="cs"/>
          <w:rtl/>
        </w:rPr>
        <w:t>.</w:t>
      </w:r>
      <w:r w:rsidRPr="0020470D">
        <w:rPr>
          <w:rFonts w:cs="Arial"/>
          <w:rtl/>
        </w:rPr>
        <w:t xml:space="preserve"> ולזה הסכימו הרמב"ן </w:t>
      </w:r>
      <w:r w:rsidRPr="009D13C6">
        <w:rPr>
          <w:rFonts w:cs="Arial"/>
          <w:sz w:val="16"/>
          <w:szCs w:val="16"/>
          <w:rtl/>
        </w:rPr>
        <w:t xml:space="preserve">(ב"מ צח. ד"ה ומיהו כך) </w:t>
      </w:r>
      <w:r w:rsidRPr="0020470D">
        <w:rPr>
          <w:rFonts w:cs="Arial"/>
          <w:rtl/>
        </w:rPr>
        <w:t>והרשב"א ז"ל פרק השואל</w:t>
      </w:r>
      <w:r>
        <w:rPr>
          <w:rFonts w:cs="Arial" w:hint="cs"/>
          <w:rtl/>
        </w:rPr>
        <w:t xml:space="preserve">, הה"מ </w:t>
      </w:r>
      <w:r w:rsidRPr="009D13C6">
        <w:rPr>
          <w:rFonts w:cs="Arial" w:hint="cs"/>
          <w:sz w:val="16"/>
          <w:szCs w:val="16"/>
          <w:rtl/>
        </w:rPr>
        <w:t>(שם, הביאו הב"י)</w:t>
      </w:r>
      <w:r>
        <w:rPr>
          <w:rFonts w:cs="Arial" w:hint="cs"/>
          <w:rtl/>
        </w:rPr>
        <w:t>.</w:t>
      </w:r>
      <w:r w:rsidRPr="0020470D">
        <w:rPr>
          <w:rFonts w:cs="Arial"/>
          <w:rtl/>
        </w:rPr>
        <w:t xml:space="preserve"> וכ</w:t>
      </w:r>
      <w:r>
        <w:rPr>
          <w:rFonts w:cs="Arial" w:hint="cs"/>
          <w:rtl/>
        </w:rPr>
        <w:t>"כ</w:t>
      </w:r>
      <w:r w:rsidRPr="0020470D">
        <w:rPr>
          <w:rFonts w:cs="Arial"/>
          <w:rtl/>
        </w:rPr>
        <w:t xml:space="preserve"> בנמוק</w:t>
      </w:r>
      <w:r>
        <w:rPr>
          <w:rFonts w:cs="Arial" w:hint="cs"/>
          <w:rtl/>
        </w:rPr>
        <w:t>"</w:t>
      </w:r>
      <w:r w:rsidRPr="0020470D">
        <w:rPr>
          <w:rFonts w:cs="Arial"/>
          <w:rtl/>
        </w:rPr>
        <w:t xml:space="preserve">י </w:t>
      </w:r>
      <w:r w:rsidRPr="009D13C6">
        <w:rPr>
          <w:rFonts w:cs="Arial" w:hint="cs"/>
          <w:sz w:val="16"/>
          <w:szCs w:val="16"/>
          <w:rtl/>
        </w:rPr>
        <w:t>(</w:t>
      </w:r>
      <w:r w:rsidRPr="009D13C6">
        <w:rPr>
          <w:rFonts w:cs="Arial"/>
          <w:sz w:val="16"/>
          <w:szCs w:val="16"/>
          <w:rtl/>
        </w:rPr>
        <w:t>פרק השואל</w:t>
      </w:r>
      <w:r w:rsidRPr="009D13C6">
        <w:rPr>
          <w:rFonts w:cs="Arial" w:hint="cs"/>
          <w:sz w:val="16"/>
          <w:szCs w:val="16"/>
          <w:rtl/>
        </w:rPr>
        <w:t xml:space="preserve"> </w:t>
      </w:r>
      <w:r w:rsidRPr="009D13C6">
        <w:rPr>
          <w:rFonts w:cs="Arial"/>
          <w:sz w:val="16"/>
          <w:szCs w:val="16"/>
          <w:rtl/>
        </w:rPr>
        <w:t>נו. ד"ה גמ'</w:t>
      </w:r>
      <w:r w:rsidRPr="009D13C6">
        <w:rPr>
          <w:rFonts w:cs="Arial" w:hint="cs"/>
          <w:sz w:val="16"/>
          <w:szCs w:val="16"/>
          <w:rtl/>
        </w:rPr>
        <w:t>, כ"כ הדרכ"מ בשמו [אות ב]</w:t>
      </w:r>
      <w:r w:rsidRPr="009D13C6">
        <w:rPr>
          <w:rFonts w:cs="Arial"/>
          <w:sz w:val="16"/>
          <w:szCs w:val="16"/>
          <w:rtl/>
        </w:rPr>
        <w:t>)</w:t>
      </w:r>
      <w:r w:rsidRPr="0020470D">
        <w:rPr>
          <w:rFonts w:cs="Arial"/>
          <w:rtl/>
        </w:rPr>
        <w:t xml:space="preserve">. </w:t>
      </w:r>
    </w:p>
  </w:footnote>
  <w:footnote w:id="568">
    <w:p w14:paraId="449EFF89" w14:textId="5A16CE88" w:rsidR="002C32C9" w:rsidRDefault="002C32C9">
      <w:pPr>
        <w:pStyle w:val="a5"/>
        <w:rPr>
          <w:rtl/>
        </w:rPr>
      </w:pPr>
      <w:r>
        <w:rPr>
          <w:rStyle w:val="a7"/>
        </w:rPr>
        <w:footnoteRef/>
      </w:r>
      <w:r>
        <w:rPr>
          <w:rtl/>
        </w:rPr>
        <w:t xml:space="preserve"> </w:t>
      </w:r>
      <w:r w:rsidRPr="0020470D">
        <w:rPr>
          <w:rFonts w:cs="Arial"/>
          <w:rtl/>
        </w:rPr>
        <w:t>ועיין בר</w:t>
      </w:r>
      <w:r>
        <w:rPr>
          <w:rFonts w:cs="Arial" w:hint="cs"/>
          <w:rtl/>
        </w:rPr>
        <w:t>י"ו</w:t>
      </w:r>
      <w:r w:rsidRPr="0020470D">
        <w:rPr>
          <w:rFonts w:cs="Arial"/>
          <w:rtl/>
        </w:rPr>
        <w:t xml:space="preserve"> </w:t>
      </w:r>
      <w:r w:rsidRPr="00AC305C">
        <w:rPr>
          <w:rFonts w:cs="Arial" w:hint="cs"/>
          <w:sz w:val="16"/>
          <w:szCs w:val="16"/>
          <w:rtl/>
        </w:rPr>
        <w:t>(</w:t>
      </w:r>
      <w:r w:rsidRPr="00AC305C">
        <w:rPr>
          <w:rFonts w:cs="Arial"/>
          <w:sz w:val="16"/>
          <w:szCs w:val="16"/>
          <w:rtl/>
        </w:rPr>
        <w:t>נ</w:t>
      </w:r>
      <w:r w:rsidRPr="00AC305C">
        <w:rPr>
          <w:rFonts w:cs="Arial" w:hint="cs"/>
          <w:sz w:val="16"/>
          <w:szCs w:val="16"/>
          <w:rtl/>
        </w:rPr>
        <w:t>"</w:t>
      </w:r>
      <w:r w:rsidRPr="00AC305C">
        <w:rPr>
          <w:rFonts w:cs="Arial"/>
          <w:sz w:val="16"/>
          <w:szCs w:val="16"/>
          <w:rtl/>
        </w:rPr>
        <w:t xml:space="preserve">ג ח"ד יח ע"ב) </w:t>
      </w:r>
      <w:r w:rsidRPr="0020470D">
        <w:rPr>
          <w:rFonts w:cs="Arial"/>
          <w:rtl/>
        </w:rPr>
        <w:t>ובנמוק</w:t>
      </w:r>
      <w:r>
        <w:rPr>
          <w:rFonts w:cs="Arial" w:hint="cs"/>
          <w:rtl/>
        </w:rPr>
        <w:t>"</w:t>
      </w:r>
      <w:r w:rsidRPr="0020470D">
        <w:rPr>
          <w:rFonts w:cs="Arial"/>
          <w:rtl/>
        </w:rPr>
        <w:t>י פ</w:t>
      </w:r>
      <w:r>
        <w:rPr>
          <w:rFonts w:cs="Arial" w:hint="cs"/>
          <w:rtl/>
        </w:rPr>
        <w:t>'</w:t>
      </w:r>
      <w:r w:rsidRPr="0020470D">
        <w:rPr>
          <w:rFonts w:cs="Arial"/>
          <w:rtl/>
        </w:rPr>
        <w:t xml:space="preserve"> המפקיד</w:t>
      </w:r>
      <w:r w:rsidRPr="00AC305C">
        <w:rPr>
          <w:rFonts w:cs="Arial"/>
          <w:sz w:val="16"/>
          <w:szCs w:val="16"/>
          <w:rtl/>
        </w:rPr>
        <w:t xml:space="preserve"> (יט. דבור ראשון) </w:t>
      </w:r>
      <w:r w:rsidRPr="0020470D">
        <w:rPr>
          <w:rFonts w:cs="Arial"/>
          <w:rtl/>
        </w:rPr>
        <w:t>ופ</w:t>
      </w:r>
      <w:r>
        <w:rPr>
          <w:rFonts w:cs="Arial" w:hint="cs"/>
          <w:rtl/>
        </w:rPr>
        <w:t>'</w:t>
      </w:r>
      <w:r w:rsidRPr="0020470D">
        <w:rPr>
          <w:rFonts w:cs="Arial"/>
          <w:rtl/>
        </w:rPr>
        <w:t xml:space="preserve"> השואל </w:t>
      </w:r>
      <w:r w:rsidRPr="00AC305C">
        <w:rPr>
          <w:rFonts w:cs="Arial"/>
          <w:sz w:val="16"/>
          <w:szCs w:val="16"/>
          <w:rtl/>
        </w:rPr>
        <w:t xml:space="preserve">(נו. ד"ה גמ') </w:t>
      </w:r>
      <w:r w:rsidRPr="0020470D">
        <w:rPr>
          <w:rFonts w:cs="Arial"/>
          <w:rtl/>
        </w:rPr>
        <w:t>על משנת השואל את הפרה שאלה חצי יום וכו'</w:t>
      </w:r>
      <w:r>
        <w:rPr>
          <w:rFonts w:cs="Arial" w:hint="cs"/>
          <w:rtl/>
        </w:rPr>
        <w:t>, ב"י.</w:t>
      </w:r>
    </w:p>
  </w:footnote>
  <w:footnote w:id="569">
    <w:p w14:paraId="4F06EC22" w14:textId="59380EDB" w:rsidR="002C32C9" w:rsidRDefault="002C32C9">
      <w:pPr>
        <w:pStyle w:val="a5"/>
        <w:rPr>
          <w:rtl/>
        </w:rPr>
      </w:pPr>
      <w:r>
        <w:rPr>
          <w:rStyle w:val="a7"/>
        </w:rPr>
        <w:footnoteRef/>
      </w:r>
      <w:r>
        <w:rPr>
          <w:rtl/>
        </w:rPr>
        <w:t xml:space="preserve"> </w:t>
      </w:r>
      <w:r w:rsidRPr="00062B0A">
        <w:rPr>
          <w:rFonts w:cs="Arial"/>
          <w:rtl/>
        </w:rPr>
        <w:t>ולעיקר הדין כבר קדם בו הרי"ף שכתב בתשובה</w:t>
      </w:r>
      <w:r>
        <w:rPr>
          <w:rFonts w:cs="Arial" w:hint="cs"/>
          <w:rtl/>
        </w:rPr>
        <w:t>-</w:t>
      </w:r>
      <w:r w:rsidRPr="00062B0A">
        <w:rPr>
          <w:rFonts w:cs="Arial"/>
          <w:rtl/>
        </w:rPr>
        <w:t xml:space="preserve"> שבועת היסת דמהפכינן דוקא דלית בה גלגול שבועה אצל הנתבע</w:t>
      </w:r>
      <w:r>
        <w:rPr>
          <w:rFonts w:cs="Arial" w:hint="cs"/>
          <w:rtl/>
        </w:rPr>
        <w:t>,</w:t>
      </w:r>
      <w:r w:rsidRPr="00062B0A">
        <w:rPr>
          <w:rFonts w:cs="Arial"/>
          <w:rtl/>
        </w:rPr>
        <w:t xml:space="preserve"> אבל אי אית בה גלגול שבועה לא מהפכינן ע"כ</w:t>
      </w:r>
      <w:r>
        <w:rPr>
          <w:rFonts w:cs="Arial" w:hint="cs"/>
          <w:rtl/>
        </w:rPr>
        <w:t>.</w:t>
      </w:r>
      <w:r w:rsidRPr="00062B0A">
        <w:rPr>
          <w:rFonts w:cs="Arial"/>
          <w:rtl/>
        </w:rPr>
        <w:t xml:space="preserve"> והיא כתובה בעיטור (הל' מלוה על פה יח ע"ב) וכוונתה כדברי הראב"ד ז"ל</w:t>
      </w:r>
      <w:r>
        <w:rPr>
          <w:rFonts w:cs="Arial" w:hint="cs"/>
          <w:rtl/>
        </w:rPr>
        <w:t>, הה"מ (שם).</w:t>
      </w:r>
    </w:p>
  </w:footnote>
  <w:footnote w:id="570">
    <w:p w14:paraId="4B54E389" w14:textId="52E86932" w:rsidR="002C32C9" w:rsidRDefault="002C32C9" w:rsidP="009761FA">
      <w:pPr>
        <w:pStyle w:val="a5"/>
      </w:pPr>
      <w:r>
        <w:rPr>
          <w:rStyle w:val="a7"/>
        </w:rPr>
        <w:footnoteRef/>
      </w:r>
      <w:r>
        <w:rPr>
          <w:rtl/>
        </w:rPr>
        <w:t xml:space="preserve"> </w:t>
      </w:r>
      <w:r>
        <w:rPr>
          <w:rFonts w:hint="cs"/>
          <w:rtl/>
        </w:rPr>
        <w:t xml:space="preserve">הב"י כתב שדברי בעל התרומות הם שלא כדברי הרא"ש שכתב שאין כאן גלגול. וקשה, שהרי הרא"ש עצמו בפרק השואל </w:t>
      </w:r>
      <w:r w:rsidRPr="00E12C38">
        <w:rPr>
          <w:rFonts w:hint="cs"/>
          <w:sz w:val="16"/>
          <w:szCs w:val="16"/>
          <w:rtl/>
        </w:rPr>
        <w:t>(פ"ח סי' י, הביאו הטור בסי' עה, סע' יח בטור וסע' טו בשו"ע)</w:t>
      </w:r>
      <w:r>
        <w:rPr>
          <w:rFonts w:hint="cs"/>
          <w:rtl/>
        </w:rPr>
        <w:t xml:space="preserve"> כתב כדברי בעל התרומות ממש.</w:t>
      </w:r>
      <w:r>
        <w:rPr>
          <w:rFonts w:cs="Arial" w:hint="cs"/>
          <w:rtl/>
        </w:rPr>
        <w:t xml:space="preserve"> וכעין זה העיר הדרכ"מ </w:t>
      </w:r>
      <w:r w:rsidRPr="00E12C38">
        <w:rPr>
          <w:rFonts w:cs="Arial" w:hint="cs"/>
          <w:sz w:val="16"/>
          <w:szCs w:val="16"/>
          <w:rtl/>
        </w:rPr>
        <w:t>(אות ג)</w:t>
      </w:r>
      <w:r>
        <w:rPr>
          <w:rFonts w:cs="Arial" w:hint="cs"/>
          <w:rtl/>
        </w:rPr>
        <w:t>.</w:t>
      </w:r>
      <w:r>
        <w:rPr>
          <w:rFonts w:hint="cs"/>
          <w:rtl/>
        </w:rPr>
        <w:t xml:space="preserve"> ועיין בסמ"ע </w:t>
      </w:r>
      <w:r w:rsidRPr="00E12C38">
        <w:rPr>
          <w:rFonts w:cs="Arial" w:hint="cs"/>
          <w:sz w:val="16"/>
          <w:szCs w:val="16"/>
          <w:rtl/>
        </w:rPr>
        <w:t>(סקי"ג,</w:t>
      </w:r>
      <w:r w:rsidRPr="00E12C38">
        <w:rPr>
          <w:rFonts w:cs="Arial"/>
          <w:sz w:val="16"/>
          <w:szCs w:val="16"/>
          <w:rtl/>
        </w:rPr>
        <w:t xml:space="preserve"> דרישה סע</w:t>
      </w:r>
      <w:r w:rsidRPr="00E12C38">
        <w:rPr>
          <w:rFonts w:cs="Arial" w:hint="cs"/>
          <w:sz w:val="16"/>
          <w:szCs w:val="16"/>
          <w:rtl/>
        </w:rPr>
        <w:t>'</w:t>
      </w:r>
      <w:r w:rsidRPr="00E12C38">
        <w:rPr>
          <w:rFonts w:cs="Arial"/>
          <w:sz w:val="16"/>
          <w:szCs w:val="16"/>
          <w:rtl/>
        </w:rPr>
        <w:t xml:space="preserve"> יא</w:t>
      </w:r>
      <w:r w:rsidRPr="00E12C38">
        <w:rPr>
          <w:rFonts w:cs="Arial" w:hint="cs"/>
          <w:sz w:val="16"/>
          <w:szCs w:val="16"/>
          <w:rtl/>
        </w:rPr>
        <w:t>)</w:t>
      </w:r>
      <w:r w:rsidRPr="00E12C38">
        <w:rPr>
          <w:rFonts w:cs="Arial"/>
          <w:sz w:val="16"/>
          <w:szCs w:val="16"/>
          <w:rtl/>
        </w:rPr>
        <w:t xml:space="preserve"> </w:t>
      </w:r>
      <w:r>
        <w:rPr>
          <w:rFonts w:cs="Arial" w:hint="cs"/>
          <w:rtl/>
        </w:rPr>
        <w:t>ש</w:t>
      </w:r>
      <w:r w:rsidRPr="00F3334E">
        <w:rPr>
          <w:rFonts w:cs="Arial"/>
          <w:rtl/>
        </w:rPr>
        <w:t>כתב סתירת דבריו</w:t>
      </w:r>
      <w:r>
        <w:rPr>
          <w:rFonts w:cs="Arial" w:hint="cs"/>
          <w:rtl/>
        </w:rPr>
        <w:t>, וכתב</w:t>
      </w:r>
      <w:r w:rsidRPr="00F3334E">
        <w:rPr>
          <w:rFonts w:cs="Arial"/>
          <w:rtl/>
        </w:rPr>
        <w:t xml:space="preserve"> </w:t>
      </w:r>
      <w:r>
        <w:rPr>
          <w:rFonts w:cs="Arial" w:hint="cs"/>
          <w:rtl/>
        </w:rPr>
        <w:t>ד</w:t>
      </w:r>
      <w:r w:rsidRPr="00F3334E">
        <w:rPr>
          <w:rFonts w:cs="Arial"/>
          <w:rtl/>
        </w:rPr>
        <w:t xml:space="preserve">כשטען על מקצת טענה הראשונה איני יודע, כו"ע מודו דלית ביה גלגול לומר </w:t>
      </w:r>
      <w:r>
        <w:rPr>
          <w:rFonts w:cs="Arial" w:hint="cs"/>
          <w:rtl/>
        </w:rPr>
        <w:t>משויל"מ</w:t>
      </w:r>
      <w:r w:rsidRPr="00F3334E">
        <w:rPr>
          <w:rFonts w:cs="Arial"/>
          <w:rtl/>
        </w:rPr>
        <w:t xml:space="preserve">, אלא דינו הוא דאם הגלגולים הם דברים שאם טענן לחוד היה הנתבע חייב לישבע עליהן היסת או שבועה חמורה </w:t>
      </w:r>
      <w:r>
        <w:rPr>
          <w:rFonts w:cs="Arial" w:hint="cs"/>
          <w:rtl/>
        </w:rPr>
        <w:t xml:space="preserve">- </w:t>
      </w:r>
      <w:r w:rsidRPr="00F3334E">
        <w:rPr>
          <w:rFonts w:cs="Arial"/>
          <w:rtl/>
        </w:rPr>
        <w:t xml:space="preserve">גם עתה ישבע </w:t>
      </w:r>
      <w:r w:rsidRPr="00E12C38">
        <w:rPr>
          <w:rFonts w:cs="Arial" w:hint="cs"/>
          <w:sz w:val="16"/>
          <w:szCs w:val="16"/>
          <w:rtl/>
        </w:rPr>
        <w:t>(</w:t>
      </w:r>
      <w:r w:rsidRPr="00E12C38">
        <w:rPr>
          <w:rFonts w:cs="Arial"/>
          <w:sz w:val="16"/>
          <w:szCs w:val="16"/>
          <w:rtl/>
        </w:rPr>
        <w:t>וזה שכתב שם [בסימן ע"ה] או ישבע או יהפך</w:t>
      </w:r>
      <w:r w:rsidRPr="00E12C38">
        <w:rPr>
          <w:rFonts w:cs="Arial" w:hint="cs"/>
          <w:sz w:val="16"/>
          <w:szCs w:val="16"/>
          <w:rtl/>
        </w:rPr>
        <w:t>)</w:t>
      </w:r>
      <w:r>
        <w:rPr>
          <w:rFonts w:cs="Arial" w:hint="cs"/>
          <w:rtl/>
        </w:rPr>
        <w:t>.</w:t>
      </w:r>
      <w:r w:rsidRPr="00F3334E">
        <w:rPr>
          <w:rFonts w:cs="Arial"/>
          <w:rtl/>
        </w:rPr>
        <w:t xml:space="preserve"> ואם לא היה חייב שבועה עליהן </w:t>
      </w:r>
      <w:r>
        <w:rPr>
          <w:rFonts w:cs="Arial" w:hint="cs"/>
          <w:rtl/>
        </w:rPr>
        <w:t xml:space="preserve">- </w:t>
      </w:r>
      <w:r w:rsidRPr="00F3334E">
        <w:rPr>
          <w:rFonts w:cs="Arial"/>
          <w:rtl/>
        </w:rPr>
        <w:t>גם עתה לא יתחייב מכח הגלגול</w:t>
      </w:r>
      <w:r>
        <w:rPr>
          <w:rFonts w:cs="Arial" w:hint="cs"/>
          <w:rtl/>
        </w:rPr>
        <w:t>.</w:t>
      </w:r>
      <w:r w:rsidRPr="00F3334E">
        <w:rPr>
          <w:rFonts w:cs="Arial"/>
          <w:rtl/>
        </w:rPr>
        <w:t xml:space="preserve"> והבעל התרומות שהביאו הב"י מיירי כשהיה הנתבע חייב שבועת היסת על טענת הגלגולים גם זולת הגלגולים, והרא"ש שהביא איירי מתרווייהו, ולא כתב אלא שאין כאן דין גלגול לומר מתוך שאינו יכול לישבע משלם, וכל חד בדינו</w:t>
      </w:r>
      <w:r>
        <w:rPr>
          <w:rFonts w:cs="Arial" w:hint="cs"/>
          <w:rtl/>
        </w:rPr>
        <w:t>.</w:t>
      </w:r>
      <w:r>
        <w:rPr>
          <w:rFonts w:hint="cs"/>
          <w:rtl/>
        </w:rPr>
        <w:t xml:space="preserve"> עכ"ל. וכ"כ הש"ך </w:t>
      </w:r>
      <w:r w:rsidRPr="00B43290">
        <w:rPr>
          <w:rFonts w:hint="cs"/>
          <w:sz w:val="16"/>
          <w:szCs w:val="16"/>
          <w:rtl/>
        </w:rPr>
        <w:t>(סי' עה סקנ"ב)</w:t>
      </w:r>
      <w:r>
        <w:rPr>
          <w:rFonts w:hint="cs"/>
          <w:rtl/>
        </w:rPr>
        <w:t>.</w:t>
      </w:r>
    </w:p>
  </w:footnote>
  <w:footnote w:id="571">
    <w:p w14:paraId="27BC4A4B" w14:textId="7C9C062E" w:rsidR="002C32C9" w:rsidRDefault="002C32C9">
      <w:pPr>
        <w:pStyle w:val="a5"/>
        <w:rPr>
          <w:rtl/>
        </w:rPr>
      </w:pPr>
      <w:r>
        <w:rPr>
          <w:rStyle w:val="a7"/>
        </w:rPr>
        <w:footnoteRef/>
      </w:r>
      <w:r>
        <w:rPr>
          <w:rtl/>
        </w:rPr>
        <w:t xml:space="preserve"> </w:t>
      </w:r>
      <w:r w:rsidRPr="0020470D">
        <w:rPr>
          <w:rFonts w:cs="Arial"/>
          <w:rtl/>
        </w:rPr>
        <w:t>משמע דלא יוכל להפך הגלגולים אלא אם נשבע קודם שגלגל. ועיין לעיל סי</w:t>
      </w:r>
      <w:r>
        <w:rPr>
          <w:rFonts w:cs="Arial" w:hint="cs"/>
          <w:rtl/>
        </w:rPr>
        <w:t>'</w:t>
      </w:r>
      <w:r w:rsidRPr="0020470D">
        <w:rPr>
          <w:rFonts w:cs="Arial"/>
          <w:rtl/>
        </w:rPr>
        <w:t xml:space="preserve"> פ"ז (סי"ט) אם נתחייב לו שבועת היסת ובא לגלגל עליו לא יוכל להפך עליו השבועה כדי להנצל מן הגלגולים. וכ</w:t>
      </w:r>
      <w:r>
        <w:rPr>
          <w:rFonts w:cs="Arial" w:hint="cs"/>
          <w:rtl/>
        </w:rPr>
        <w:t>"</w:t>
      </w:r>
      <w:r w:rsidRPr="0020470D">
        <w:rPr>
          <w:rFonts w:cs="Arial"/>
          <w:rtl/>
        </w:rPr>
        <w:t xml:space="preserve">כ </w:t>
      </w:r>
      <w:r>
        <w:rPr>
          <w:rFonts w:cs="Arial" w:hint="cs"/>
          <w:rtl/>
        </w:rPr>
        <w:t>הה"מ</w:t>
      </w:r>
      <w:r w:rsidRPr="0020470D">
        <w:rPr>
          <w:rFonts w:cs="Arial"/>
          <w:rtl/>
        </w:rPr>
        <w:t xml:space="preserve"> </w:t>
      </w:r>
      <w:r>
        <w:rPr>
          <w:rFonts w:cs="Arial" w:hint="cs"/>
          <w:sz w:val="16"/>
          <w:szCs w:val="16"/>
          <w:rtl/>
        </w:rPr>
        <w:t xml:space="preserve">(פ"א מטוען </w:t>
      </w:r>
      <w:r w:rsidRPr="00587E13">
        <w:rPr>
          <w:rFonts w:cs="Arial"/>
          <w:sz w:val="16"/>
          <w:szCs w:val="16"/>
          <w:rtl/>
        </w:rPr>
        <w:t xml:space="preserve">הי"ג) </w:t>
      </w:r>
      <w:r w:rsidRPr="0020470D">
        <w:rPr>
          <w:rFonts w:cs="Arial"/>
          <w:rtl/>
        </w:rPr>
        <w:t>בשם הראב"ד והעיטור וכו'</w:t>
      </w:r>
      <w:r>
        <w:rPr>
          <w:rFonts w:cs="Arial" w:hint="cs"/>
          <w:rtl/>
        </w:rPr>
        <w:t xml:space="preserve">, דרכ"מ </w:t>
      </w:r>
      <w:r w:rsidRPr="00587E13">
        <w:rPr>
          <w:rFonts w:cs="Arial" w:hint="cs"/>
          <w:sz w:val="16"/>
          <w:szCs w:val="16"/>
          <w:rtl/>
        </w:rPr>
        <w:t>(אות ד)</w:t>
      </w:r>
      <w:r>
        <w:rPr>
          <w:rFonts w:cs="Arial" w:hint="cs"/>
          <w:rtl/>
        </w:rPr>
        <w:t>.</w:t>
      </w:r>
    </w:p>
  </w:footnote>
  <w:footnote w:id="572">
    <w:p w14:paraId="2F619E8A" w14:textId="23AC4886" w:rsidR="002C32C9" w:rsidRDefault="002C32C9">
      <w:pPr>
        <w:pStyle w:val="a5"/>
        <w:rPr>
          <w:rtl/>
        </w:rPr>
      </w:pPr>
      <w:r>
        <w:rPr>
          <w:rStyle w:val="a7"/>
        </w:rPr>
        <w:footnoteRef/>
      </w:r>
      <w:r>
        <w:rPr>
          <w:rtl/>
        </w:rPr>
        <w:t xml:space="preserve"> </w:t>
      </w:r>
      <w:r w:rsidRPr="00587E13">
        <w:rPr>
          <w:rFonts w:cs="Arial"/>
          <w:rtl/>
        </w:rPr>
        <w:t>כן כתב הטור [סעיף י'], ויגעתי לדעת מקור דין זה ולא מצאתיו. וגם תמוה הוא בעיני, דהא כיון דגלגול שבועה דאורייתא הוא א"כ חייב לישבע מן התורה על הגלגול והתורה הטילה שבועה עליו ובדאורייתא לא מפכינן</w:t>
      </w:r>
      <w:r>
        <w:rPr>
          <w:rFonts w:cs="Arial" w:hint="cs"/>
          <w:rtl/>
        </w:rPr>
        <w:t>..</w:t>
      </w:r>
      <w:r w:rsidRPr="00587E13">
        <w:rPr>
          <w:rFonts w:cs="Arial"/>
          <w:rtl/>
        </w:rPr>
        <w:t>. ועוד, דא"כ אמאי הוי מחויב שבועה ואינו יכול לישבע משלם, יהפוך הגלגול על שכנגדו שישבע שיודע שחייב לו ולא ישלם לו עד שישבע</w:t>
      </w:r>
      <w:r>
        <w:rPr>
          <w:rFonts w:cs="Arial" w:hint="cs"/>
          <w:rtl/>
        </w:rPr>
        <w:t>..</w:t>
      </w:r>
      <w:r w:rsidRPr="00587E13">
        <w:rPr>
          <w:rFonts w:cs="Arial"/>
          <w:rtl/>
        </w:rPr>
        <w:t>. שוב מצאתי בתשובת הרשב"א [ח"א] סי' תתקמ"ד בדברי השואל ובדברי הרשב"א, כתבו בפשיטות כדברי, וששתי כעל כל הון, תהילה לאל ית'.</w:t>
      </w:r>
      <w:r>
        <w:rPr>
          <w:rFonts w:cs="Arial" w:hint="cs"/>
          <w:rtl/>
        </w:rPr>
        <w:t>.. ומ"מ</w:t>
      </w:r>
      <w:r w:rsidRPr="00587E13">
        <w:rPr>
          <w:rFonts w:cs="Arial"/>
          <w:rtl/>
        </w:rPr>
        <w:t xml:space="preserve"> אשמעינן דאף על גב שקפץ ונשבע אחר שרצה לגלגל עליו, מ"מ כיון שנסתלקו מן הענין ולאחר זמן חזר וגלגל עליו אינו יכול לגלגל</w:t>
      </w:r>
      <w:r>
        <w:rPr>
          <w:rFonts w:cs="Arial" w:hint="cs"/>
          <w:rtl/>
        </w:rPr>
        <w:t>..</w:t>
      </w:r>
      <w:r w:rsidRPr="00587E13">
        <w:rPr>
          <w:rFonts w:cs="Arial"/>
          <w:rtl/>
        </w:rPr>
        <w:t>. שוב מצאתי ג"כ כדברי בריטב"א פ"ק דקדושין [כח</w:t>
      </w:r>
      <w:r>
        <w:rPr>
          <w:rFonts w:cs="Arial" w:hint="cs"/>
          <w:rtl/>
        </w:rPr>
        <w:t>.</w:t>
      </w:r>
      <w:r w:rsidRPr="00587E13">
        <w:rPr>
          <w:rFonts w:cs="Arial"/>
          <w:rtl/>
        </w:rPr>
        <w:t>], ונהניתי ג"כ, וז"ל הריטב"א שם, וכן נמי בשבועה דאורייתא אין מהפכין הגלגול אשכנגדו ובשבועה דרבנן מהפכין דקי"ל בדאורייתא לא מפכינן שבועה בדרבנן מפכינן, עכ"ל. על כן העיקר בזה שלא כהטור והמחבר. שוב הראו לי בבעל העיטור דף ס"ז סוף ע"ג [מלוה על פה כ"א ע"א] משמע שם ג"כ להדיא כמו שכתבו הטור והמחבר, ונראה שמשם הוציא הטור דבריו, ועדיין צלע"ג. ונלע"ד עיקר כהרשב"א וריטב"א וכמו שכתבתי. וגם נראה דבעל עיטור לא כתב כן אלא לסברתו דהביא שם באותו אות חוב ריש דף ס"ה הרבה גאונים פסקו בדאורייתא מפכינן והביא דבריהם במסקנתו, הלכך כיון דגם בדאורייתא גופא ספוקי מספקא ליה, לא רצה להחמיר בגלגול, משא"כ לדידן דקי"ל [סימן פ"ז סעיף י"א] הלכה רווחת דבדאורייתא לא מפכינן, אם כן גלגול ממש דין שבועה דאורייתא יש לו, כן נ"ל.</w:t>
      </w:r>
      <w:r>
        <w:rPr>
          <w:rFonts w:cs="Arial" w:hint="cs"/>
          <w:rtl/>
        </w:rPr>
        <w:t>..</w:t>
      </w:r>
      <w:r>
        <w:rPr>
          <w:rFonts w:hint="cs"/>
          <w:rtl/>
        </w:rPr>
        <w:t>, ש"ך (סקי"ב).</w:t>
      </w:r>
    </w:p>
  </w:footnote>
  <w:footnote w:id="573">
    <w:p w14:paraId="212239E6" w14:textId="75827998" w:rsidR="002C32C9" w:rsidRDefault="002C32C9">
      <w:pPr>
        <w:pStyle w:val="a5"/>
        <w:rPr>
          <w:rtl/>
        </w:rPr>
      </w:pPr>
      <w:r>
        <w:rPr>
          <w:rStyle w:val="a7"/>
        </w:rPr>
        <w:footnoteRef/>
      </w:r>
      <w:r>
        <w:rPr>
          <w:rtl/>
        </w:rPr>
        <w:t xml:space="preserve"> </w:t>
      </w:r>
      <w:r w:rsidRPr="0020470D">
        <w:rPr>
          <w:rFonts w:cs="Arial"/>
          <w:rtl/>
        </w:rPr>
        <w:t>וכתבו רבינו בסימן ע"ה (סי"ח). ובחלוקה השנית צריך לומר דהכא במאי עסקינן כגון שאילולי טען גלגול לא היה מתחייב אפילו שבועת היסת כגון שבועת השותפין אחר שחלקו וכיוצא</w:t>
      </w:r>
      <w:r>
        <w:rPr>
          <w:rFonts w:cs="Arial" w:hint="cs"/>
          <w:rtl/>
        </w:rPr>
        <w:t>, ב"י.</w:t>
      </w:r>
    </w:p>
  </w:footnote>
  <w:footnote w:id="574">
    <w:p w14:paraId="1E5C9460" w14:textId="3F6331BD" w:rsidR="002C32C9" w:rsidRDefault="002C32C9" w:rsidP="00047293">
      <w:pPr>
        <w:pStyle w:val="a5"/>
      </w:pPr>
      <w:r>
        <w:rPr>
          <w:rStyle w:val="a7"/>
        </w:rPr>
        <w:footnoteRef/>
      </w:r>
      <w:r>
        <w:rPr>
          <w:rtl/>
        </w:rPr>
        <w:t xml:space="preserve"> </w:t>
      </w:r>
      <w:r>
        <w:rPr>
          <w:rFonts w:cs="Arial" w:hint="cs"/>
          <w:rtl/>
        </w:rPr>
        <w:t xml:space="preserve">סימן </w:t>
      </w:r>
      <w:r>
        <w:rPr>
          <w:rFonts w:cs="Arial"/>
          <w:rtl/>
        </w:rPr>
        <w:t>–</w:t>
      </w:r>
      <w:r>
        <w:rPr>
          <w:rFonts w:cs="Arial" w:hint="cs"/>
          <w:rtl/>
        </w:rPr>
        <w:t xml:space="preserve"> בלי מומתא. וכן איתא ב</w:t>
      </w:r>
      <w:r>
        <w:rPr>
          <w:rFonts w:cs="Arial"/>
          <w:rtl/>
        </w:rPr>
        <w:t>פרק הזהב (ב"מ נו.)</w:t>
      </w:r>
      <w:r>
        <w:rPr>
          <w:rFonts w:cs="Arial" w:hint="cs"/>
          <w:rtl/>
        </w:rPr>
        <w:t>.</w:t>
      </w:r>
    </w:p>
  </w:footnote>
  <w:footnote w:id="575">
    <w:p w14:paraId="6611E2B4" w14:textId="35426059" w:rsidR="002C32C9" w:rsidRDefault="002C32C9" w:rsidP="00047293">
      <w:pPr>
        <w:pStyle w:val="a5"/>
        <w:rPr>
          <w:rtl/>
        </w:rPr>
      </w:pPr>
      <w:r>
        <w:rPr>
          <w:rStyle w:val="a7"/>
        </w:rPr>
        <w:footnoteRef/>
      </w:r>
      <w:r>
        <w:rPr>
          <w:rtl/>
        </w:rPr>
        <w:t xml:space="preserve"> </w:t>
      </w:r>
      <w:r>
        <w:rPr>
          <w:rFonts w:cs="Arial"/>
          <w:rtl/>
        </w:rPr>
        <w:t>היינו לומר דשבועת התורה הוא דאין נשבעין עליהם אבל שבועה דרבנן משביעין כמו שביאר רבינו בסימן זה לקמן (סי"ג)</w:t>
      </w:r>
      <w:r>
        <w:rPr>
          <w:rFonts w:hint="cs"/>
          <w:rtl/>
        </w:rPr>
        <w:t>, ב"י.</w:t>
      </w:r>
    </w:p>
  </w:footnote>
  <w:footnote w:id="576">
    <w:p w14:paraId="63A03AC3" w14:textId="192CC118" w:rsidR="002C32C9" w:rsidRDefault="002C32C9" w:rsidP="00047293">
      <w:pPr>
        <w:pStyle w:val="a5"/>
        <w:rPr>
          <w:rtl/>
        </w:rPr>
      </w:pPr>
      <w:r>
        <w:rPr>
          <w:rStyle w:val="a7"/>
        </w:rPr>
        <w:footnoteRef/>
      </w:r>
      <w:r>
        <w:rPr>
          <w:rtl/>
        </w:rPr>
        <w:t xml:space="preserve"> </w:t>
      </w:r>
      <w:r>
        <w:rPr>
          <w:rFonts w:cs="Arial"/>
          <w:rtl/>
        </w:rPr>
        <w:t xml:space="preserve">ולמד כן </w:t>
      </w:r>
      <w:r>
        <w:rPr>
          <w:rFonts w:cs="Arial" w:hint="cs"/>
          <w:sz w:val="16"/>
          <w:szCs w:val="16"/>
          <w:rtl/>
        </w:rPr>
        <w:t xml:space="preserve">{הרמב"ם} </w:t>
      </w:r>
      <w:r>
        <w:rPr>
          <w:rFonts w:cs="Arial"/>
          <w:rtl/>
        </w:rPr>
        <w:t>מדאמרינן בהכותב (כתובות פז:) דפוגמת כתובתה וכן עד אחד מעידה שהיא פרועה שנשבעת</w:t>
      </w:r>
      <w:r>
        <w:rPr>
          <w:rFonts w:cs="Arial" w:hint="cs"/>
          <w:rtl/>
        </w:rPr>
        <w:t>,</w:t>
      </w:r>
      <w:r>
        <w:rPr>
          <w:rFonts w:cs="Arial"/>
          <w:rtl/>
        </w:rPr>
        <w:t xml:space="preserve"> היינו מדרבנן</w:t>
      </w:r>
      <w:r>
        <w:rPr>
          <w:rFonts w:cs="Arial" w:hint="cs"/>
          <w:rtl/>
        </w:rPr>
        <w:t>,</w:t>
      </w:r>
      <w:r>
        <w:rPr>
          <w:rFonts w:cs="Arial"/>
          <w:rtl/>
        </w:rPr>
        <w:t xml:space="preserve"> דאילו מדאורייתא אין נשבעין על כפירת שיעבוד קרקעות</w:t>
      </w:r>
      <w:r>
        <w:rPr>
          <w:rFonts w:hint="cs"/>
          <w:rtl/>
        </w:rPr>
        <w:t>, ב"י.</w:t>
      </w:r>
    </w:p>
  </w:footnote>
  <w:footnote w:id="577">
    <w:p w14:paraId="05444402" w14:textId="3EA6D765" w:rsidR="002C32C9" w:rsidRDefault="002C32C9" w:rsidP="00047293">
      <w:pPr>
        <w:pStyle w:val="a5"/>
        <w:rPr>
          <w:rtl/>
        </w:rPr>
      </w:pPr>
      <w:r>
        <w:rPr>
          <w:rStyle w:val="a7"/>
        </w:rPr>
        <w:footnoteRef/>
      </w:r>
      <w:r>
        <w:rPr>
          <w:rtl/>
        </w:rPr>
        <w:t xml:space="preserve"> </w:t>
      </w:r>
      <w:r>
        <w:rPr>
          <w:rFonts w:cs="Arial" w:hint="cs"/>
          <w:rtl/>
        </w:rPr>
        <w:t xml:space="preserve">רי"ף </w:t>
      </w:r>
      <w:r w:rsidRPr="00861BAD">
        <w:rPr>
          <w:rFonts w:cs="Arial" w:hint="cs"/>
          <w:sz w:val="16"/>
          <w:szCs w:val="16"/>
          <w:rtl/>
        </w:rPr>
        <w:t>(בתשו'</w:t>
      </w:r>
      <w:r>
        <w:rPr>
          <w:rFonts w:cs="Arial" w:hint="cs"/>
          <w:sz w:val="16"/>
          <w:szCs w:val="16"/>
          <w:rtl/>
        </w:rPr>
        <w:t xml:space="preserve"> סי' צז, כ"כ בשמו הרא"ש הטור והר"ן</w:t>
      </w:r>
      <w:r w:rsidRPr="00861BAD">
        <w:rPr>
          <w:rFonts w:cs="Arial" w:hint="cs"/>
          <w:sz w:val="16"/>
          <w:szCs w:val="16"/>
          <w:rtl/>
        </w:rPr>
        <w:t xml:space="preserve">) </w:t>
      </w:r>
      <w:r w:rsidRPr="00FD2BD5">
        <w:rPr>
          <w:rFonts w:cs="Arial"/>
          <w:rtl/>
        </w:rPr>
        <w:t xml:space="preserve">ר"י </w:t>
      </w:r>
      <w:r>
        <w:rPr>
          <w:rFonts w:cs="Arial" w:hint="cs"/>
          <w:rtl/>
        </w:rPr>
        <w:t>מגאש</w:t>
      </w:r>
      <w:r w:rsidRPr="009A3AB2">
        <w:rPr>
          <w:rFonts w:cs="Arial"/>
          <w:sz w:val="16"/>
          <w:szCs w:val="16"/>
          <w:rtl/>
        </w:rPr>
        <w:t xml:space="preserve"> (שבועות מב: ד"ה ילפינן</w:t>
      </w:r>
      <w:r w:rsidRPr="009A3AB2">
        <w:rPr>
          <w:rFonts w:cs="Arial" w:hint="cs"/>
          <w:sz w:val="16"/>
          <w:szCs w:val="16"/>
          <w:rtl/>
        </w:rPr>
        <w:t>, כ"כ הר"ן בשמו</w:t>
      </w:r>
      <w:r w:rsidRPr="009A3AB2">
        <w:rPr>
          <w:rFonts w:cs="Arial"/>
          <w:sz w:val="16"/>
          <w:szCs w:val="16"/>
          <w:rtl/>
        </w:rPr>
        <w:t>)</w:t>
      </w:r>
      <w:r>
        <w:rPr>
          <w:rFonts w:cs="Arial" w:hint="cs"/>
          <w:rtl/>
        </w:rPr>
        <w:t xml:space="preserve"> </w:t>
      </w:r>
      <w:r w:rsidRPr="00FD2BD5">
        <w:rPr>
          <w:rFonts w:cs="Arial"/>
          <w:rtl/>
        </w:rPr>
        <w:t xml:space="preserve">רשב"א </w:t>
      </w:r>
      <w:r w:rsidRPr="003F65FD">
        <w:rPr>
          <w:rFonts w:cs="Arial"/>
          <w:sz w:val="14"/>
          <w:szCs w:val="14"/>
          <w:rtl/>
        </w:rPr>
        <w:t xml:space="preserve">(שם ד"ה שומר חינם) </w:t>
      </w:r>
      <w:r w:rsidRPr="008E037F">
        <w:rPr>
          <w:rFonts w:cs="Arial"/>
          <w:rtl/>
        </w:rPr>
        <w:t xml:space="preserve">מרדכי </w:t>
      </w:r>
      <w:r w:rsidRPr="009A3AB2">
        <w:rPr>
          <w:rFonts w:cs="Arial" w:hint="cs"/>
          <w:sz w:val="16"/>
          <w:szCs w:val="16"/>
          <w:rtl/>
        </w:rPr>
        <w:t>(</w:t>
      </w:r>
      <w:r w:rsidRPr="009A3AB2">
        <w:rPr>
          <w:rFonts w:cs="Arial"/>
          <w:sz w:val="16"/>
          <w:szCs w:val="16"/>
          <w:rtl/>
        </w:rPr>
        <w:t>פרק שבועת הדיינים</w:t>
      </w:r>
      <w:r w:rsidRPr="009A3AB2">
        <w:rPr>
          <w:rFonts w:cs="Arial" w:hint="cs"/>
          <w:sz w:val="16"/>
          <w:szCs w:val="16"/>
          <w:rtl/>
        </w:rPr>
        <w:t xml:space="preserve"> </w:t>
      </w:r>
      <w:r w:rsidRPr="009A3AB2">
        <w:rPr>
          <w:rFonts w:cs="Arial"/>
          <w:sz w:val="16"/>
          <w:szCs w:val="16"/>
          <w:rtl/>
        </w:rPr>
        <w:t>סי' תשעג</w:t>
      </w:r>
      <w:r w:rsidRPr="009A3AB2">
        <w:rPr>
          <w:rFonts w:cs="Arial" w:hint="cs"/>
          <w:sz w:val="16"/>
          <w:szCs w:val="16"/>
          <w:rtl/>
        </w:rPr>
        <w:t>, כ"כ הדרכ"מ [אות א*] בשמו</w:t>
      </w:r>
      <w:r w:rsidRPr="009A3AB2">
        <w:rPr>
          <w:rFonts w:cs="Arial"/>
          <w:sz w:val="16"/>
          <w:szCs w:val="16"/>
          <w:rtl/>
        </w:rPr>
        <w:t>)</w:t>
      </w:r>
      <w:r>
        <w:rPr>
          <w:rFonts w:cs="Arial" w:hint="cs"/>
          <w:rtl/>
        </w:rPr>
        <w:t xml:space="preserve"> רא"ש </w:t>
      </w:r>
      <w:r w:rsidRPr="003F65FD">
        <w:rPr>
          <w:rFonts w:cs="Arial" w:hint="cs"/>
          <w:sz w:val="16"/>
          <w:szCs w:val="16"/>
          <w:rtl/>
        </w:rPr>
        <w:t>(</w:t>
      </w:r>
      <w:r w:rsidRPr="003F65FD">
        <w:rPr>
          <w:rFonts w:cs="Arial"/>
          <w:sz w:val="16"/>
          <w:szCs w:val="16"/>
          <w:rtl/>
        </w:rPr>
        <w:t xml:space="preserve">פרק שבועת הדיינים </w:t>
      </w:r>
      <w:r w:rsidRPr="003F65FD">
        <w:rPr>
          <w:rFonts w:cs="Arial" w:hint="cs"/>
          <w:sz w:val="16"/>
          <w:szCs w:val="16"/>
          <w:rtl/>
        </w:rPr>
        <w:t>[</w:t>
      </w:r>
      <w:r w:rsidRPr="003F65FD">
        <w:rPr>
          <w:rFonts w:cs="Arial"/>
          <w:sz w:val="16"/>
          <w:szCs w:val="16"/>
          <w:rtl/>
        </w:rPr>
        <w:t>שם</w:t>
      </w:r>
      <w:r w:rsidRPr="003F65FD">
        <w:rPr>
          <w:rFonts w:cs="Arial" w:hint="cs"/>
          <w:sz w:val="16"/>
          <w:szCs w:val="16"/>
          <w:rtl/>
        </w:rPr>
        <w:t>]</w:t>
      </w:r>
      <w:r w:rsidRPr="003F65FD">
        <w:rPr>
          <w:rFonts w:cs="Arial"/>
          <w:sz w:val="16"/>
          <w:szCs w:val="16"/>
          <w:rtl/>
        </w:rPr>
        <w:t xml:space="preserve"> והזהב </w:t>
      </w:r>
      <w:r w:rsidRPr="003F65FD">
        <w:rPr>
          <w:rFonts w:cs="Arial" w:hint="cs"/>
          <w:sz w:val="16"/>
          <w:szCs w:val="16"/>
          <w:rtl/>
        </w:rPr>
        <w:t>[</w:t>
      </w:r>
      <w:r w:rsidRPr="003F65FD">
        <w:rPr>
          <w:rFonts w:cs="Arial"/>
          <w:sz w:val="16"/>
          <w:szCs w:val="16"/>
          <w:rtl/>
        </w:rPr>
        <w:t>פ"ד סי' כא</w:t>
      </w:r>
      <w:r w:rsidRPr="003F65FD">
        <w:rPr>
          <w:rFonts w:cs="Arial" w:hint="cs"/>
          <w:sz w:val="16"/>
          <w:szCs w:val="16"/>
          <w:rtl/>
        </w:rPr>
        <w:t>]</w:t>
      </w:r>
      <w:r w:rsidRPr="003F65FD">
        <w:rPr>
          <w:rFonts w:cs="Arial"/>
          <w:sz w:val="16"/>
          <w:szCs w:val="16"/>
          <w:rtl/>
        </w:rPr>
        <w:t>)</w:t>
      </w:r>
      <w:r>
        <w:rPr>
          <w:rFonts w:cs="Arial" w:hint="cs"/>
          <w:sz w:val="16"/>
          <w:szCs w:val="16"/>
          <w:rtl/>
        </w:rPr>
        <w:t xml:space="preserve"> </w:t>
      </w:r>
      <w:r>
        <w:rPr>
          <w:rFonts w:cs="Arial" w:hint="cs"/>
          <w:rtl/>
        </w:rPr>
        <w:t>טור ו</w:t>
      </w:r>
      <w:r w:rsidRPr="008E037F">
        <w:rPr>
          <w:rFonts w:cs="Arial"/>
          <w:rtl/>
        </w:rPr>
        <w:t>ר"ן</w:t>
      </w:r>
      <w:r>
        <w:rPr>
          <w:rFonts w:cs="Arial" w:hint="cs"/>
          <w:rtl/>
        </w:rPr>
        <w:t xml:space="preserve"> </w:t>
      </w:r>
      <w:r w:rsidRPr="003F65FD">
        <w:rPr>
          <w:rFonts w:cs="Arial"/>
          <w:sz w:val="16"/>
          <w:szCs w:val="16"/>
          <w:rtl/>
        </w:rPr>
        <w:t>(</w:t>
      </w:r>
      <w:r w:rsidRPr="003F65FD">
        <w:rPr>
          <w:rFonts w:cs="Arial" w:hint="cs"/>
          <w:sz w:val="16"/>
          <w:szCs w:val="16"/>
          <w:rtl/>
        </w:rPr>
        <w:t xml:space="preserve">פ' כל הנשבעין </w:t>
      </w:r>
      <w:r w:rsidRPr="003F65FD">
        <w:rPr>
          <w:rFonts w:cs="Arial"/>
          <w:sz w:val="16"/>
          <w:szCs w:val="16"/>
          <w:rtl/>
        </w:rPr>
        <w:t>כג: ד"ה מתני' אלו)</w:t>
      </w:r>
      <w:r>
        <w:rPr>
          <w:rFonts w:hint="cs"/>
          <w:rtl/>
        </w:rPr>
        <w:t>.</w:t>
      </w:r>
    </w:p>
  </w:footnote>
  <w:footnote w:id="578">
    <w:p w14:paraId="3CF44A75" w14:textId="6B65E248" w:rsidR="002C32C9" w:rsidRDefault="002C32C9" w:rsidP="00047293">
      <w:pPr>
        <w:pStyle w:val="a5"/>
        <w:rPr>
          <w:rtl/>
        </w:rPr>
      </w:pPr>
      <w:r>
        <w:rPr>
          <w:rStyle w:val="a7"/>
        </w:rPr>
        <w:footnoteRef/>
      </w:r>
      <w:r>
        <w:rPr>
          <w:rtl/>
        </w:rPr>
        <w:t xml:space="preserve"> </w:t>
      </w:r>
      <w:r>
        <w:rPr>
          <w:rFonts w:hint="cs"/>
          <w:rtl/>
        </w:rPr>
        <w:t xml:space="preserve">הה"מ (פ"ב משכירות ה"ג) שכן דעת הרמב"ן, וצל"ע מה כוונתו, משום שהרא"ש (שבועות פ"ו סי' כד) כתב שדעת הרמב"ן והראב"ד לחלק בין שומר חינם שפטור לשומר שכר שחייב </w:t>
      </w:r>
      <w:r w:rsidRPr="008B2D84">
        <w:rPr>
          <w:rFonts w:hint="cs"/>
          <w:sz w:val="16"/>
          <w:szCs w:val="16"/>
          <w:rtl/>
        </w:rPr>
        <w:t>(</w:t>
      </w:r>
      <w:r w:rsidRPr="008B2D84">
        <w:rPr>
          <w:rFonts w:cs="Arial" w:hint="cs"/>
          <w:sz w:val="16"/>
          <w:szCs w:val="16"/>
          <w:rtl/>
        </w:rPr>
        <w:t xml:space="preserve">וז"ל- </w:t>
      </w:r>
      <w:r w:rsidRPr="008B2D84">
        <w:rPr>
          <w:rFonts w:cs="Arial"/>
          <w:sz w:val="16"/>
          <w:szCs w:val="16"/>
          <w:rtl/>
        </w:rPr>
        <w:t>אבל הרמב"ן והראב"ד ז"ל כתבו דשומר שכר חייב בפשיעה בכל אלו</w:t>
      </w:r>
      <w:r w:rsidRPr="008B2D84">
        <w:rPr>
          <w:rFonts w:cs="Arial" w:hint="cs"/>
          <w:sz w:val="16"/>
          <w:szCs w:val="16"/>
          <w:rtl/>
        </w:rPr>
        <w:t>)</w:t>
      </w:r>
      <w:r>
        <w:rPr>
          <w:rFonts w:hint="cs"/>
          <w:rtl/>
        </w:rPr>
        <w:t>.</w:t>
      </w:r>
    </w:p>
  </w:footnote>
  <w:footnote w:id="579">
    <w:p w14:paraId="1E762359" w14:textId="190BC411" w:rsidR="002C32C9" w:rsidRDefault="002C32C9" w:rsidP="00047293">
      <w:pPr>
        <w:pStyle w:val="a5"/>
      </w:pPr>
      <w:r>
        <w:rPr>
          <w:rStyle w:val="a7"/>
        </w:rPr>
        <w:footnoteRef/>
      </w:r>
      <w:r>
        <w:rPr>
          <w:rtl/>
        </w:rPr>
        <w:t xml:space="preserve"> </w:t>
      </w:r>
      <w:r>
        <w:rPr>
          <w:rFonts w:hint="cs"/>
          <w:rtl/>
        </w:rPr>
        <w:t xml:space="preserve">וז"ל- </w:t>
      </w:r>
      <w:r w:rsidRPr="003F65FD">
        <w:rPr>
          <w:rFonts w:cs="Arial"/>
          <w:rtl/>
        </w:rPr>
        <w:t>יראה לי שאם פשע השומר בעבדים וכיוצא בהן חייב לשלם שאינו פטור בעבדים וקרקעות ושטרות אלא מדין גניבה ואבידה ומתה וכיוצא בהן שאם היה ש"ח על מטלטלין ונגנבו או אבדו ישבע ובעבדים וקרקעות ושטרות פטור משבועה, וכן אם היה שומר שכר שמשלם גניבה ואבידה במטלטלין פטור מלשלם באלו, אבל אם פשע בה חייב לשלם שכל הפושע מזיק הוא, ואין הפרש בין דין המזיק קרקע לדין המזיק מטלטלין ודין אמת הוא זה למבינים וכן ראוי לדון, וכן הורו רבותי שהמוסר כרמו לשומר בין באריסות בין בשמירות חנם והתנה עמו שיחפור או יזמור או יאבק משלו ופשע ולא עשה חייב כמי שהפסיד בידים וכן כל כיוצא בזה שהפסיד בידים חייב על כל פנים.</w:t>
      </w:r>
    </w:p>
  </w:footnote>
  <w:footnote w:id="580">
    <w:p w14:paraId="73DD4B35" w14:textId="23751D96" w:rsidR="002C32C9" w:rsidRDefault="002C32C9" w:rsidP="00047293">
      <w:pPr>
        <w:pStyle w:val="a5"/>
        <w:rPr>
          <w:rtl/>
        </w:rPr>
      </w:pPr>
      <w:r>
        <w:rPr>
          <w:rStyle w:val="a7"/>
        </w:rPr>
        <w:footnoteRef/>
      </w:r>
      <w:r>
        <w:rPr>
          <w:rtl/>
        </w:rPr>
        <w:t xml:space="preserve"> </w:t>
      </w:r>
      <w:r w:rsidRPr="00FD2BD5">
        <w:rPr>
          <w:rFonts w:cs="Arial"/>
          <w:rtl/>
        </w:rPr>
        <w:t>וכתב הה</w:t>
      </w:r>
      <w:r>
        <w:rPr>
          <w:rFonts w:cs="Arial" w:hint="cs"/>
          <w:rtl/>
        </w:rPr>
        <w:t>"</w:t>
      </w:r>
      <w:r w:rsidRPr="00FD2BD5">
        <w:rPr>
          <w:rFonts w:cs="Arial"/>
          <w:rtl/>
        </w:rPr>
        <w:t>מ</w:t>
      </w:r>
      <w:r>
        <w:rPr>
          <w:rFonts w:cs="Arial" w:hint="cs"/>
          <w:rtl/>
        </w:rPr>
        <w:t>,</w:t>
      </w:r>
      <w:r w:rsidRPr="00FD2BD5">
        <w:rPr>
          <w:rFonts w:cs="Arial"/>
          <w:rtl/>
        </w:rPr>
        <w:t xml:space="preserve"> זה מחלוקת ישנה בין המפרשים ויש שדקדקו ממה שאמרה המשנה באלו שומר חנם אינו נשבע ולא אמרה אינו משלם</w:t>
      </w:r>
      <w:r>
        <w:rPr>
          <w:rFonts w:cs="Arial" w:hint="cs"/>
          <w:rtl/>
        </w:rPr>
        <w:t>,</w:t>
      </w:r>
      <w:r w:rsidRPr="00FD2BD5">
        <w:rPr>
          <w:rFonts w:cs="Arial"/>
          <w:rtl/>
        </w:rPr>
        <w:t xml:space="preserve"> דדוקא אינו נשבע ונאמינהו במה שאמר שלא פשע</w:t>
      </w:r>
      <w:r>
        <w:rPr>
          <w:rFonts w:cs="Arial" w:hint="cs"/>
          <w:rtl/>
        </w:rPr>
        <w:t>,</w:t>
      </w:r>
      <w:r w:rsidRPr="00FD2BD5">
        <w:rPr>
          <w:rFonts w:cs="Arial"/>
          <w:rtl/>
        </w:rPr>
        <w:t xml:space="preserve"> הא אם נודע שפשע משלם</w:t>
      </w:r>
      <w:r>
        <w:rPr>
          <w:rFonts w:cs="Arial" w:hint="cs"/>
          <w:rtl/>
        </w:rPr>
        <w:t>.</w:t>
      </w:r>
      <w:r w:rsidRPr="00FD2BD5">
        <w:rPr>
          <w:rFonts w:cs="Arial"/>
          <w:rtl/>
        </w:rPr>
        <w:t xml:space="preserve"> וכן נראים דברי רש"י (ב"מ נו. ד"ה אינו נשבע)</w:t>
      </w:r>
      <w:r>
        <w:rPr>
          <w:rFonts w:cs="Arial" w:hint="cs"/>
          <w:rtl/>
        </w:rPr>
        <w:t>.</w:t>
      </w:r>
      <w:r w:rsidRPr="00FD2BD5">
        <w:rPr>
          <w:rFonts w:cs="Arial"/>
          <w:rtl/>
        </w:rPr>
        <w:t xml:space="preserve"> והרמב"ן (שם נז: ד"ה הא דתנן) והרשב"א (שם ד"ה שומר חינם) ז"ל חלוקים בזה ואומרים שאין זו טענה</w:t>
      </w:r>
      <w:r>
        <w:rPr>
          <w:rFonts w:cs="Arial" w:hint="cs"/>
          <w:rtl/>
        </w:rPr>
        <w:t>,</w:t>
      </w:r>
      <w:r w:rsidRPr="00FD2BD5">
        <w:rPr>
          <w:rFonts w:cs="Arial"/>
          <w:rtl/>
        </w:rPr>
        <w:t xml:space="preserve"> שהמשנה לא הזכירה אלא מה שנזכר בכתוב</w:t>
      </w:r>
      <w:r>
        <w:rPr>
          <w:rFonts w:cs="Arial" w:hint="cs"/>
          <w:rtl/>
        </w:rPr>
        <w:t>,</w:t>
      </w:r>
      <w:r w:rsidRPr="00FD2BD5">
        <w:rPr>
          <w:rFonts w:cs="Arial"/>
          <w:rtl/>
        </w:rPr>
        <w:t xml:space="preserve"> ובשומר חנם לא נאמרו תשלומין בכתוב כלל</w:t>
      </w:r>
      <w:r>
        <w:rPr>
          <w:rFonts w:cs="Arial" w:hint="cs"/>
          <w:rtl/>
        </w:rPr>
        <w:t>.</w:t>
      </w:r>
      <w:r w:rsidRPr="00FD2BD5">
        <w:rPr>
          <w:rFonts w:cs="Arial"/>
          <w:rtl/>
        </w:rPr>
        <w:t xml:space="preserve"> ומכל מקום הדין שוה שאפילו אם פשעו פטורים</w:t>
      </w:r>
      <w:r>
        <w:rPr>
          <w:rFonts w:cs="Arial" w:hint="cs"/>
          <w:rtl/>
        </w:rPr>
        <w:t>.</w:t>
      </w:r>
      <w:r w:rsidRPr="00FD2BD5">
        <w:rPr>
          <w:rFonts w:cs="Arial"/>
          <w:rtl/>
        </w:rPr>
        <w:t xml:space="preserve"> וכתבו ז"ל דפושע לאו מזיק הוא שהרי פשיעה בבעלים פטור ואילו מזיק בבעלים חייב</w:t>
      </w:r>
      <w:r>
        <w:rPr>
          <w:rFonts w:cs="Arial" w:hint="cs"/>
          <w:rtl/>
        </w:rPr>
        <w:t>,</w:t>
      </w:r>
      <w:r w:rsidRPr="00FD2BD5">
        <w:rPr>
          <w:rFonts w:cs="Arial"/>
          <w:rtl/>
        </w:rPr>
        <w:t xml:space="preserve"> וזה דעת הראב"ד בהשגות עכ"ל</w:t>
      </w:r>
      <w:r>
        <w:rPr>
          <w:rFonts w:cs="Arial" w:hint="cs"/>
          <w:rtl/>
        </w:rPr>
        <w:t xml:space="preserve"> </w:t>
      </w:r>
      <w:r>
        <w:rPr>
          <w:rFonts w:cs="Arial" w:hint="cs"/>
          <w:sz w:val="16"/>
          <w:szCs w:val="16"/>
          <w:rtl/>
        </w:rPr>
        <w:t>[הה"מ]</w:t>
      </w:r>
      <w:r>
        <w:rPr>
          <w:rFonts w:cs="Arial" w:hint="cs"/>
          <w:rtl/>
        </w:rPr>
        <w:t>...</w:t>
      </w:r>
      <w:r w:rsidRPr="00753C58">
        <w:rPr>
          <w:rFonts w:cs="Arial"/>
          <w:rtl/>
        </w:rPr>
        <w:t xml:space="preserve"> </w:t>
      </w:r>
      <w:r>
        <w:rPr>
          <w:rFonts w:cs="Arial"/>
          <w:rtl/>
        </w:rPr>
        <w:t>כתב המרשים לבי מגמגם בדברי הרמב"ם דשמא לא חייב הרב בפשיעה אלא כשנתקלקל ונפסד הדבר ההוא מתוך פשיעתו ממש אבל אם אחר כך נגנב או נאבד או נאנס ומתה אפילו פשע בה תחלה לא וכן משמע מדבריו בהלכות טוען ונטען (פ"ה ה"ו) וצריך אני ללמוד בזה עכ"ל</w:t>
      </w:r>
      <w:r>
        <w:rPr>
          <w:rFonts w:hint="cs"/>
          <w:rtl/>
        </w:rPr>
        <w:t>, ב"י.</w:t>
      </w:r>
    </w:p>
  </w:footnote>
  <w:footnote w:id="581">
    <w:p w14:paraId="31DA641E" w14:textId="05E4C12F" w:rsidR="002C32C9" w:rsidRDefault="002C32C9" w:rsidP="00047293">
      <w:pPr>
        <w:pStyle w:val="a5"/>
      </w:pPr>
      <w:r>
        <w:rPr>
          <w:rStyle w:val="a7"/>
        </w:rPr>
        <w:footnoteRef/>
      </w:r>
      <w:r>
        <w:rPr>
          <w:rtl/>
        </w:rPr>
        <w:t xml:space="preserve"> </w:t>
      </w:r>
      <w:r w:rsidRPr="008E037F">
        <w:rPr>
          <w:rFonts w:cs="Arial"/>
          <w:rtl/>
        </w:rPr>
        <w:t>ועיין לעיל סוף סימן ס"ו (ס"מ) מה שכתבתי מדינים אלו</w:t>
      </w:r>
      <w:r>
        <w:rPr>
          <w:rFonts w:cs="Arial" w:hint="cs"/>
          <w:rtl/>
        </w:rPr>
        <w:t xml:space="preserve">, דרכ"מ </w:t>
      </w:r>
      <w:r w:rsidRPr="008E037F">
        <w:rPr>
          <w:rFonts w:cs="Arial"/>
          <w:rtl/>
        </w:rPr>
        <w:t>(</w:t>
      </w:r>
      <w:r>
        <w:rPr>
          <w:rFonts w:cs="Arial" w:hint="cs"/>
          <w:rtl/>
        </w:rPr>
        <w:t xml:space="preserve">אות </w:t>
      </w:r>
      <w:r w:rsidRPr="008E037F">
        <w:rPr>
          <w:rFonts w:cs="Arial"/>
          <w:rtl/>
        </w:rPr>
        <w:t>א**)</w:t>
      </w:r>
      <w:r>
        <w:rPr>
          <w:rFonts w:cs="Arial" w:hint="cs"/>
          <w:rtl/>
        </w:rPr>
        <w:t>.</w:t>
      </w:r>
    </w:p>
  </w:footnote>
  <w:footnote w:id="582">
    <w:p w14:paraId="2DB3C979" w14:textId="2D194F2C" w:rsidR="002C32C9" w:rsidRDefault="002C32C9" w:rsidP="00047293">
      <w:pPr>
        <w:pStyle w:val="a5"/>
      </w:pPr>
      <w:r>
        <w:rPr>
          <w:rStyle w:val="a7"/>
        </w:rPr>
        <w:footnoteRef/>
      </w:r>
      <w:r>
        <w:rPr>
          <w:rtl/>
        </w:rPr>
        <w:t xml:space="preserve"> </w:t>
      </w:r>
      <w:r>
        <w:rPr>
          <w:rFonts w:hint="cs"/>
          <w:rtl/>
        </w:rPr>
        <w:t xml:space="preserve">וז"ל- </w:t>
      </w:r>
      <w:r w:rsidRPr="0027045B">
        <w:rPr>
          <w:rFonts w:cs="Arial"/>
          <w:rtl/>
        </w:rPr>
        <w:t xml:space="preserve">אפילו אם פשעו בהן ונאבדו </w:t>
      </w:r>
      <w:r>
        <w:rPr>
          <w:rFonts w:cs="Arial" w:hint="cs"/>
          <w:rtl/>
        </w:rPr>
        <w:t xml:space="preserve">- </w:t>
      </w:r>
      <w:r w:rsidRPr="0027045B">
        <w:rPr>
          <w:rFonts w:cs="Arial"/>
          <w:rtl/>
        </w:rPr>
        <w:t>פטורין מלשלם</w:t>
      </w:r>
      <w:r>
        <w:rPr>
          <w:rFonts w:cs="Arial" w:hint="cs"/>
          <w:rtl/>
        </w:rPr>
        <w:t>,</w:t>
      </w:r>
      <w:r w:rsidRPr="0027045B">
        <w:rPr>
          <w:rFonts w:cs="Arial"/>
          <w:rtl/>
        </w:rPr>
        <w:t xml:space="preserve"> לא שנא שומר חנם או שומר שכר ושואל</w:t>
      </w:r>
      <w:r>
        <w:rPr>
          <w:rFonts w:cs="Arial" w:hint="cs"/>
          <w:rtl/>
        </w:rPr>
        <w:t>.</w:t>
      </w:r>
    </w:p>
  </w:footnote>
  <w:footnote w:id="583">
    <w:p w14:paraId="5B437626" w14:textId="77777777" w:rsidR="002C32C9" w:rsidRDefault="002C32C9" w:rsidP="00047293">
      <w:pPr>
        <w:pStyle w:val="a5"/>
        <w:rPr>
          <w:rtl/>
        </w:rPr>
      </w:pPr>
      <w:r>
        <w:rPr>
          <w:rStyle w:val="a7"/>
        </w:rPr>
        <w:footnoteRef/>
      </w:r>
      <w:r>
        <w:rPr>
          <w:rtl/>
        </w:rPr>
        <w:t xml:space="preserve"> </w:t>
      </w:r>
      <w:r>
        <w:rPr>
          <w:rFonts w:cs="Arial"/>
          <w:rtl/>
        </w:rPr>
        <w:t>מדכתיב רעהו</w:t>
      </w:r>
      <w:r>
        <w:rPr>
          <w:rFonts w:hint="cs"/>
          <w:rtl/>
        </w:rPr>
        <w:t>...</w:t>
      </w:r>
      <w:r w:rsidRPr="00D74CE8">
        <w:rPr>
          <w:rFonts w:cs="Arial"/>
          <w:rtl/>
        </w:rPr>
        <w:t xml:space="preserve"> </w:t>
      </w:r>
      <w:r>
        <w:rPr>
          <w:rFonts w:cs="Arial"/>
          <w:rtl/>
        </w:rPr>
        <w:t>וכתב הרב המגיד שכך מבואר במכילתא (דרשב"י משפטים כב ו, ט, יג)</w:t>
      </w:r>
      <w:r>
        <w:rPr>
          <w:rFonts w:cs="Arial" w:hint="cs"/>
          <w:rtl/>
        </w:rPr>
        <w:t>, ב"י.</w:t>
      </w:r>
    </w:p>
  </w:footnote>
  <w:footnote w:id="584">
    <w:p w14:paraId="50287110" w14:textId="4DB70E6B" w:rsidR="002C32C9" w:rsidRDefault="002C32C9" w:rsidP="00047293">
      <w:pPr>
        <w:pStyle w:val="a5"/>
        <w:rPr>
          <w:rtl/>
        </w:rPr>
      </w:pPr>
      <w:r>
        <w:rPr>
          <w:rStyle w:val="a7"/>
        </w:rPr>
        <w:footnoteRef/>
      </w:r>
      <w:r>
        <w:rPr>
          <w:rtl/>
        </w:rPr>
        <w:t xml:space="preserve"> </w:t>
      </w:r>
      <w:r>
        <w:rPr>
          <w:rFonts w:cs="Arial"/>
          <w:rtl/>
        </w:rPr>
        <w:t>על דין המוסר כרמו וכו' כתב הה</w:t>
      </w:r>
      <w:r>
        <w:rPr>
          <w:rFonts w:cs="Arial" w:hint="cs"/>
          <w:rtl/>
        </w:rPr>
        <w:t>"</w:t>
      </w:r>
      <w:r>
        <w:rPr>
          <w:rFonts w:cs="Arial"/>
          <w:rtl/>
        </w:rPr>
        <w:t>מ (שם) שכיון שלא התנה שאם לא יעשה ישלם אינו משלם כל מה שהיתה שדה זו ראויה לעשות אלא מה שהפסיד שפחת בדמים ומחמת שלא עשה מה שקבל על עצמו לעשות. ואם כן אין מקום לדברי הרמ"ה</w:t>
      </w:r>
      <w:r>
        <w:rPr>
          <w:rFonts w:cs="Arial" w:hint="cs"/>
          <w:rtl/>
        </w:rPr>
        <w:t>,</w:t>
      </w:r>
      <w:r>
        <w:rPr>
          <w:rFonts w:cs="Arial"/>
          <w:rtl/>
        </w:rPr>
        <w:t xml:space="preserve"> שגם ר"י הלוי (שם) לא חייבו בדבר שלא בא לעולם אלא במה שפחת בדמים מחמת שלא עשה מה שקבל עליו לעשות. עיין בתשובות הרא"ש </w:t>
      </w:r>
      <w:r w:rsidRPr="00862200">
        <w:rPr>
          <w:rFonts w:cs="Arial" w:hint="cs"/>
          <w:sz w:val="16"/>
          <w:szCs w:val="16"/>
          <w:rtl/>
        </w:rPr>
        <w:t>(</w:t>
      </w:r>
      <w:r w:rsidRPr="00862200">
        <w:rPr>
          <w:rFonts w:cs="Arial"/>
          <w:sz w:val="16"/>
          <w:szCs w:val="16"/>
          <w:rtl/>
        </w:rPr>
        <w:t xml:space="preserve">כלל </w:t>
      </w:r>
      <w:r w:rsidRPr="00862200">
        <w:rPr>
          <w:rFonts w:cs="Arial" w:hint="cs"/>
          <w:sz w:val="16"/>
          <w:szCs w:val="16"/>
          <w:rtl/>
        </w:rPr>
        <w:t>צ</w:t>
      </w:r>
      <w:r w:rsidRPr="00862200">
        <w:rPr>
          <w:rFonts w:cs="Arial"/>
          <w:sz w:val="16"/>
          <w:szCs w:val="16"/>
          <w:rtl/>
        </w:rPr>
        <w:t>ד סי</w:t>
      </w:r>
      <w:r w:rsidRPr="00862200">
        <w:rPr>
          <w:rFonts w:cs="Arial" w:hint="cs"/>
          <w:sz w:val="16"/>
          <w:szCs w:val="16"/>
          <w:rtl/>
        </w:rPr>
        <w:t>'</w:t>
      </w:r>
      <w:r w:rsidRPr="00862200">
        <w:rPr>
          <w:rFonts w:cs="Arial"/>
          <w:sz w:val="16"/>
          <w:szCs w:val="16"/>
          <w:rtl/>
        </w:rPr>
        <w:t xml:space="preserve"> ה ובכלל לט סי</w:t>
      </w:r>
      <w:r w:rsidRPr="00862200">
        <w:rPr>
          <w:rFonts w:cs="Arial" w:hint="cs"/>
          <w:sz w:val="16"/>
          <w:szCs w:val="16"/>
          <w:rtl/>
        </w:rPr>
        <w:t>'</w:t>
      </w:r>
      <w:r w:rsidRPr="00862200">
        <w:rPr>
          <w:rFonts w:cs="Arial"/>
          <w:sz w:val="16"/>
          <w:szCs w:val="16"/>
          <w:rtl/>
        </w:rPr>
        <w:t xml:space="preserve"> ב</w:t>
      </w:r>
      <w:r w:rsidRPr="00862200">
        <w:rPr>
          <w:rFonts w:cs="Arial" w:hint="cs"/>
          <w:sz w:val="16"/>
          <w:szCs w:val="16"/>
          <w:rtl/>
        </w:rPr>
        <w:t>)</w:t>
      </w:r>
      <w:r>
        <w:rPr>
          <w:rFonts w:cs="Arial"/>
          <w:rtl/>
        </w:rPr>
        <w:t xml:space="preserve"> ובהרמב"ם פ</w:t>
      </w:r>
      <w:r>
        <w:rPr>
          <w:rFonts w:cs="Arial" w:hint="cs"/>
          <w:rtl/>
        </w:rPr>
        <w:t>"</w:t>
      </w:r>
      <w:r>
        <w:rPr>
          <w:rFonts w:cs="Arial"/>
          <w:rtl/>
        </w:rPr>
        <w:t>ב</w:t>
      </w:r>
      <w:r>
        <w:rPr>
          <w:rFonts w:cs="Arial" w:hint="cs"/>
          <w:rtl/>
        </w:rPr>
        <w:t xml:space="preserve"> </w:t>
      </w:r>
      <w:r>
        <w:rPr>
          <w:rFonts w:cs="Arial"/>
          <w:rtl/>
        </w:rPr>
        <w:t>מהל</w:t>
      </w:r>
      <w:r>
        <w:rPr>
          <w:rFonts w:cs="Arial" w:hint="cs"/>
          <w:rtl/>
        </w:rPr>
        <w:t>'</w:t>
      </w:r>
      <w:r>
        <w:rPr>
          <w:rFonts w:cs="Arial"/>
          <w:rtl/>
        </w:rPr>
        <w:t xml:space="preserve"> שכירות (ה"ג) ועיין בדברי רבינו </w:t>
      </w:r>
      <w:r>
        <w:rPr>
          <w:rFonts w:cs="Arial" w:hint="cs"/>
          <w:rtl/>
        </w:rPr>
        <w:t xml:space="preserve">סוף סימן </w:t>
      </w:r>
      <w:r>
        <w:rPr>
          <w:rFonts w:cs="Arial"/>
          <w:rtl/>
        </w:rPr>
        <w:t>ס"ו (ס"מ-מא) ועיין במה שכתבתי שם</w:t>
      </w:r>
      <w:r>
        <w:rPr>
          <w:rFonts w:cs="Arial" w:hint="cs"/>
          <w:rtl/>
        </w:rPr>
        <w:t>, ב"י.</w:t>
      </w:r>
    </w:p>
  </w:footnote>
  <w:footnote w:id="585">
    <w:p w14:paraId="6EEEE04B" w14:textId="4CB476C8" w:rsidR="002C32C9" w:rsidRDefault="002C32C9" w:rsidP="00047293">
      <w:pPr>
        <w:pStyle w:val="a5"/>
      </w:pPr>
      <w:r>
        <w:rPr>
          <w:rStyle w:val="a7"/>
        </w:rPr>
        <w:footnoteRef/>
      </w:r>
      <w:r>
        <w:rPr>
          <w:rtl/>
        </w:rPr>
        <w:t xml:space="preserve"> </w:t>
      </w:r>
      <w:r>
        <w:rPr>
          <w:rFonts w:cs="Arial" w:hint="cs"/>
          <w:rtl/>
        </w:rPr>
        <w:t>הטור כתב דעה זו בשם הרמב"ם. אבל כתב עליו הב"י-</w:t>
      </w:r>
      <w:r>
        <w:rPr>
          <w:rFonts w:cs="Arial"/>
          <w:rtl/>
        </w:rPr>
        <w:t xml:space="preserve"> טעות סופר הוא וצריך להגיה ולכתוב הראב"ד במקום הרמב"ם וכן מצאתי בספר מדוקדק</w:t>
      </w:r>
      <w:r>
        <w:rPr>
          <w:rFonts w:cs="Arial" w:hint="cs"/>
          <w:rtl/>
        </w:rPr>
        <w:t>.</w:t>
      </w:r>
    </w:p>
  </w:footnote>
  <w:footnote w:id="586">
    <w:p w14:paraId="1F4DB0B1" w14:textId="77777777" w:rsidR="002C32C9" w:rsidRDefault="002C32C9" w:rsidP="00047293">
      <w:pPr>
        <w:pStyle w:val="a5"/>
        <w:rPr>
          <w:rtl/>
        </w:rPr>
      </w:pPr>
      <w:r>
        <w:rPr>
          <w:rStyle w:val="a7"/>
        </w:rPr>
        <w:footnoteRef/>
      </w:r>
      <w:r>
        <w:rPr>
          <w:rtl/>
        </w:rPr>
        <w:t xml:space="preserve"> </w:t>
      </w:r>
      <w:r>
        <w:rPr>
          <w:rFonts w:cs="Arial"/>
          <w:rtl/>
        </w:rPr>
        <w:t>כתב בעל התרומות בשער שביעי (ח"ב סי' יג) שנשאל</w:t>
      </w:r>
      <w:r>
        <w:rPr>
          <w:rFonts w:cs="Arial" w:hint="cs"/>
          <w:rtl/>
        </w:rPr>
        <w:t xml:space="preserve"> ה</w:t>
      </w:r>
      <w:r>
        <w:rPr>
          <w:rFonts w:cs="Arial"/>
          <w:rtl/>
        </w:rPr>
        <w:t>ראב"ד אם נתחייב שבועה על קרקעות דחוצה לארץ שהגאונים שעברו היו מטילים עליהם שבועה דאורייתא מפני שעומד לימכר והשיב ד</w:t>
      </w:r>
      <w:r>
        <w:rPr>
          <w:rFonts w:hint="cs"/>
          <w:rtl/>
        </w:rPr>
        <w:t>-...</w:t>
      </w:r>
    </w:p>
  </w:footnote>
  <w:footnote w:id="587">
    <w:p w14:paraId="20CCE821" w14:textId="77777777" w:rsidR="002C32C9" w:rsidRDefault="002C32C9" w:rsidP="00047293">
      <w:pPr>
        <w:pStyle w:val="a5"/>
      </w:pPr>
      <w:r>
        <w:rPr>
          <w:rStyle w:val="a7"/>
        </w:rPr>
        <w:footnoteRef/>
      </w:r>
      <w:r>
        <w:rPr>
          <w:rtl/>
        </w:rPr>
        <w:t xml:space="preserve"> </w:t>
      </w:r>
      <w:r>
        <w:rPr>
          <w:rFonts w:cs="Arial"/>
          <w:rtl/>
        </w:rPr>
        <w:t>אמנם בפרק שבועת הדיינים</w:t>
      </w:r>
      <w:r>
        <w:rPr>
          <w:rFonts w:cs="Arial" w:hint="cs"/>
          <w:rtl/>
        </w:rPr>
        <w:t xml:space="preserve"> </w:t>
      </w:r>
      <w:r>
        <w:rPr>
          <w:rFonts w:cs="Arial"/>
          <w:rtl/>
        </w:rPr>
        <w:t>(סי' תשסח) כתב</w:t>
      </w:r>
      <w:r>
        <w:rPr>
          <w:rFonts w:cs="Arial" w:hint="cs"/>
          <w:rtl/>
        </w:rPr>
        <w:t xml:space="preserve"> המרדכי</w:t>
      </w:r>
      <w:r>
        <w:rPr>
          <w:rFonts w:cs="Arial"/>
          <w:rtl/>
        </w:rPr>
        <w:t xml:space="preserve"> דיש חולקין בזה ועיי"ש</w:t>
      </w:r>
      <w:r>
        <w:rPr>
          <w:rFonts w:cs="Arial" w:hint="cs"/>
          <w:rtl/>
        </w:rPr>
        <w:t>.</w:t>
      </w:r>
    </w:p>
  </w:footnote>
  <w:footnote w:id="588">
    <w:p w14:paraId="16DBCD9A" w14:textId="10093F71" w:rsidR="002C32C9" w:rsidRDefault="002C32C9" w:rsidP="00047293">
      <w:pPr>
        <w:pStyle w:val="a5"/>
        <w:rPr>
          <w:rtl/>
        </w:rPr>
      </w:pPr>
      <w:r>
        <w:rPr>
          <w:rStyle w:val="a7"/>
        </w:rPr>
        <w:footnoteRef/>
      </w:r>
      <w:r>
        <w:rPr>
          <w:rtl/>
        </w:rPr>
        <w:t xml:space="preserve"> </w:t>
      </w:r>
      <w:r>
        <w:rPr>
          <w:rFonts w:cs="Arial"/>
          <w:rtl/>
        </w:rPr>
        <w:t xml:space="preserve">רי"ף </w:t>
      </w:r>
      <w:r w:rsidRPr="00E436AB">
        <w:rPr>
          <w:rFonts w:cs="Arial"/>
          <w:sz w:val="16"/>
          <w:szCs w:val="16"/>
          <w:rtl/>
        </w:rPr>
        <w:t>(</w:t>
      </w:r>
      <w:r>
        <w:rPr>
          <w:rFonts w:cs="Arial" w:hint="cs"/>
          <w:sz w:val="16"/>
          <w:szCs w:val="16"/>
          <w:rtl/>
        </w:rPr>
        <w:t>פ' שבועת הדיינים</w:t>
      </w:r>
      <w:r w:rsidRPr="00E436AB">
        <w:rPr>
          <w:rFonts w:cs="Arial"/>
          <w:sz w:val="16"/>
          <w:szCs w:val="16"/>
          <w:rtl/>
        </w:rPr>
        <w:t xml:space="preserve"> כג:) </w:t>
      </w:r>
      <w:r>
        <w:rPr>
          <w:rFonts w:cs="Arial"/>
          <w:rtl/>
        </w:rPr>
        <w:t xml:space="preserve">רמב"ם </w:t>
      </w:r>
      <w:r w:rsidRPr="00E436AB">
        <w:rPr>
          <w:rFonts w:cs="Arial" w:hint="cs"/>
          <w:sz w:val="16"/>
          <w:szCs w:val="16"/>
          <w:rtl/>
        </w:rPr>
        <w:t>(</w:t>
      </w:r>
      <w:r w:rsidRPr="00E436AB">
        <w:rPr>
          <w:rFonts w:cs="Arial"/>
          <w:sz w:val="16"/>
          <w:szCs w:val="16"/>
          <w:rtl/>
        </w:rPr>
        <w:t>פ</w:t>
      </w:r>
      <w:r w:rsidRPr="00E436AB">
        <w:rPr>
          <w:rFonts w:cs="Arial" w:hint="cs"/>
          <w:sz w:val="16"/>
          <w:szCs w:val="16"/>
          <w:rtl/>
        </w:rPr>
        <w:t>"</w:t>
      </w:r>
      <w:r w:rsidRPr="00E436AB">
        <w:rPr>
          <w:rFonts w:cs="Arial"/>
          <w:sz w:val="16"/>
          <w:szCs w:val="16"/>
          <w:rtl/>
        </w:rPr>
        <w:t>ה מטוען</w:t>
      </w:r>
      <w:r w:rsidRPr="00E436AB">
        <w:rPr>
          <w:rFonts w:cs="Arial" w:hint="cs"/>
          <w:sz w:val="16"/>
          <w:szCs w:val="16"/>
          <w:rtl/>
        </w:rPr>
        <w:t xml:space="preserve"> </w:t>
      </w:r>
      <w:r w:rsidRPr="00E436AB">
        <w:rPr>
          <w:rFonts w:cs="Arial"/>
          <w:sz w:val="16"/>
          <w:szCs w:val="16"/>
          <w:rtl/>
        </w:rPr>
        <w:t>ה"א, ו)</w:t>
      </w:r>
      <w:r>
        <w:rPr>
          <w:rFonts w:cs="Arial" w:hint="cs"/>
          <w:sz w:val="16"/>
          <w:szCs w:val="16"/>
          <w:rtl/>
        </w:rPr>
        <w:t xml:space="preserve"> </w:t>
      </w:r>
      <w:r>
        <w:rPr>
          <w:rFonts w:cs="Arial"/>
          <w:rtl/>
        </w:rPr>
        <w:t xml:space="preserve">מרדכי </w:t>
      </w:r>
      <w:r w:rsidRPr="00E436AB">
        <w:rPr>
          <w:rFonts w:cs="Arial" w:hint="cs"/>
          <w:sz w:val="16"/>
          <w:szCs w:val="16"/>
          <w:rtl/>
        </w:rPr>
        <w:t>(</w:t>
      </w:r>
      <w:r w:rsidRPr="00E436AB">
        <w:rPr>
          <w:rFonts w:cs="Arial"/>
          <w:sz w:val="16"/>
          <w:szCs w:val="16"/>
          <w:rtl/>
        </w:rPr>
        <w:t>כתובות סי' רכח</w:t>
      </w:r>
      <w:r w:rsidRPr="00E436AB">
        <w:rPr>
          <w:rFonts w:cs="Arial" w:hint="cs"/>
          <w:sz w:val="16"/>
          <w:szCs w:val="16"/>
          <w:rtl/>
        </w:rPr>
        <w:t xml:space="preserve">, </w:t>
      </w:r>
      <w:r w:rsidRPr="00E436AB">
        <w:rPr>
          <w:rFonts w:cs="Arial"/>
          <w:sz w:val="16"/>
          <w:szCs w:val="16"/>
          <w:rtl/>
        </w:rPr>
        <w:t>ב"ב סי' תקכא</w:t>
      </w:r>
      <w:r w:rsidRPr="00E436AB">
        <w:rPr>
          <w:rFonts w:cs="Arial" w:hint="cs"/>
          <w:sz w:val="16"/>
          <w:szCs w:val="16"/>
          <w:rtl/>
        </w:rPr>
        <w:t>, כ"כ הדרכ"מ [אות ג] בשמו</w:t>
      </w:r>
      <w:r w:rsidRPr="00E436AB">
        <w:rPr>
          <w:rFonts w:cs="Arial"/>
          <w:sz w:val="16"/>
          <w:szCs w:val="16"/>
          <w:rtl/>
        </w:rPr>
        <w:t>)</w:t>
      </w:r>
      <w:r>
        <w:rPr>
          <w:rFonts w:cs="Arial" w:hint="cs"/>
          <w:rtl/>
        </w:rPr>
        <w:t xml:space="preserve"> </w:t>
      </w:r>
      <w:r>
        <w:rPr>
          <w:rFonts w:cs="Arial"/>
          <w:rtl/>
        </w:rPr>
        <w:t>רא"ש</w:t>
      </w:r>
      <w:r w:rsidRPr="00E436AB">
        <w:rPr>
          <w:rFonts w:cs="Arial"/>
          <w:sz w:val="16"/>
          <w:szCs w:val="16"/>
          <w:rtl/>
        </w:rPr>
        <w:t xml:space="preserve"> (פ"ו</w:t>
      </w:r>
      <w:r>
        <w:rPr>
          <w:rFonts w:cs="Arial" w:hint="cs"/>
          <w:sz w:val="16"/>
          <w:szCs w:val="16"/>
          <w:rtl/>
        </w:rPr>
        <w:t xml:space="preserve"> [פ' שבועת הדיינים]</w:t>
      </w:r>
      <w:r w:rsidRPr="00E436AB">
        <w:rPr>
          <w:rFonts w:cs="Arial"/>
          <w:sz w:val="16"/>
          <w:szCs w:val="16"/>
          <w:rtl/>
        </w:rPr>
        <w:t xml:space="preserve"> סי' כד)</w:t>
      </w:r>
      <w:r>
        <w:rPr>
          <w:rFonts w:cs="Arial" w:hint="cs"/>
          <w:rtl/>
        </w:rPr>
        <w:t xml:space="preserve"> ו</w:t>
      </w:r>
      <w:r w:rsidRPr="00753C58">
        <w:rPr>
          <w:rFonts w:cs="Arial" w:hint="cs"/>
          <w:rtl/>
        </w:rPr>
        <w:t>טור</w:t>
      </w:r>
      <w:r>
        <w:rPr>
          <w:rFonts w:hint="cs"/>
          <w:rtl/>
        </w:rPr>
        <w:t>.</w:t>
      </w:r>
    </w:p>
  </w:footnote>
  <w:footnote w:id="589">
    <w:p w14:paraId="02E3B0DF" w14:textId="77777777" w:rsidR="002C32C9" w:rsidRDefault="002C32C9" w:rsidP="00047293">
      <w:pPr>
        <w:pStyle w:val="a5"/>
        <w:rPr>
          <w:rtl/>
        </w:rPr>
      </w:pPr>
      <w:r>
        <w:rPr>
          <w:rStyle w:val="a7"/>
        </w:rPr>
        <w:footnoteRef/>
      </w:r>
      <w:r>
        <w:rPr>
          <w:rtl/>
        </w:rPr>
        <w:t xml:space="preserve"> </w:t>
      </w:r>
      <w:r>
        <w:rPr>
          <w:rFonts w:cs="Arial"/>
          <w:rtl/>
        </w:rPr>
        <w:t xml:space="preserve">וילפי לה </w:t>
      </w:r>
      <w:r>
        <w:rPr>
          <w:rFonts w:cs="Arial" w:hint="cs"/>
          <w:sz w:val="16"/>
          <w:szCs w:val="16"/>
          <w:rtl/>
        </w:rPr>
        <w:t xml:space="preserve">{הרי"ף והרא"ש} </w:t>
      </w:r>
      <w:r>
        <w:rPr>
          <w:rFonts w:cs="Arial"/>
          <w:rtl/>
        </w:rPr>
        <w:t>מדאמרינן בהכותב (כתובות פז:) דפוגמת כתובתה דלא תפרע אלא בשבועה היינו שבועה מדרבנן דאלו דאורייתא כתובה שעבוד קרקעות היא ואין נשבעין על כפירת שעבוד קרקעות</w:t>
      </w:r>
      <w:r>
        <w:rPr>
          <w:rFonts w:cs="Arial" w:hint="cs"/>
          <w:rtl/>
        </w:rPr>
        <w:t>, ב"י</w:t>
      </w:r>
      <w:r>
        <w:rPr>
          <w:rFonts w:cs="Arial"/>
          <w:rtl/>
        </w:rPr>
        <w:t>.</w:t>
      </w:r>
    </w:p>
  </w:footnote>
  <w:footnote w:id="590">
    <w:p w14:paraId="497F5FCF" w14:textId="6BB5ACEA" w:rsidR="002C32C9" w:rsidRDefault="002C32C9" w:rsidP="00047293">
      <w:pPr>
        <w:pStyle w:val="a5"/>
        <w:rPr>
          <w:rtl/>
        </w:rPr>
      </w:pPr>
      <w:r>
        <w:rPr>
          <w:rStyle w:val="a7"/>
        </w:rPr>
        <w:footnoteRef/>
      </w:r>
      <w:r>
        <w:rPr>
          <w:rtl/>
        </w:rPr>
        <w:t xml:space="preserve"> </w:t>
      </w:r>
      <w:r>
        <w:rPr>
          <w:rFonts w:cs="Arial"/>
          <w:rtl/>
        </w:rPr>
        <w:t>גם זה כתב שם הרי"ף והרא"ש מדתנן בשבועת הדיינים (לח:) ובפרק קמא דקדושין (כו.) נכסים שאין להם אחריות זוקקים את הנכסים שיש להם אחריות לישבע עליהם. ופשוט הוא דהוא הדין לעבדים ושטרות</w:t>
      </w:r>
      <w:r>
        <w:rPr>
          <w:rFonts w:hint="cs"/>
          <w:rtl/>
        </w:rPr>
        <w:t>, ב"י.</w:t>
      </w:r>
    </w:p>
  </w:footnote>
  <w:footnote w:id="591">
    <w:p w14:paraId="58FF080C" w14:textId="66944E41" w:rsidR="002C32C9" w:rsidRDefault="002C32C9" w:rsidP="00047293">
      <w:pPr>
        <w:pStyle w:val="a5"/>
        <w:rPr>
          <w:rtl/>
        </w:rPr>
      </w:pPr>
      <w:r>
        <w:rPr>
          <w:rStyle w:val="a7"/>
        </w:rPr>
        <w:footnoteRef/>
      </w:r>
      <w:r>
        <w:rPr>
          <w:rtl/>
        </w:rPr>
        <w:t xml:space="preserve"> </w:t>
      </w:r>
      <w:r w:rsidRPr="00F97056">
        <w:rPr>
          <w:rFonts w:cs="Arial"/>
          <w:rtl/>
        </w:rPr>
        <w:t>וצריך עיון מאי שנא משבועת היסת דמהפכין ולא מקרי תקנתא לתקנתא מטעם שכתב המרדכי פרק כל הנשבעין (ז</w:t>
      </w:r>
      <w:r>
        <w:rPr>
          <w:rFonts w:cs="Arial" w:hint="cs"/>
          <w:rtl/>
        </w:rPr>
        <w:t>:</w:t>
      </w:r>
      <w:r w:rsidRPr="00F97056">
        <w:rPr>
          <w:rFonts w:cs="Arial"/>
          <w:rtl/>
        </w:rPr>
        <w:t>) ואפשר דדעת רבינו גרשון כדעת הרי"ף בשעריו (שער הב') דאף שבועת היסת לא מהפכינן וצ"ע</w:t>
      </w:r>
      <w:r>
        <w:rPr>
          <w:rFonts w:hint="cs"/>
          <w:rtl/>
        </w:rPr>
        <w:t>, דרכ"מ (אות ג).</w:t>
      </w:r>
    </w:p>
  </w:footnote>
  <w:footnote w:id="592">
    <w:p w14:paraId="5919A66E" w14:textId="18497E4F" w:rsidR="002C32C9" w:rsidRDefault="002C32C9" w:rsidP="00047293">
      <w:pPr>
        <w:pStyle w:val="a5"/>
        <w:rPr>
          <w:rtl/>
        </w:rPr>
      </w:pPr>
      <w:r>
        <w:rPr>
          <w:rStyle w:val="a7"/>
        </w:rPr>
        <w:footnoteRef/>
      </w:r>
      <w:r>
        <w:rPr>
          <w:rtl/>
        </w:rPr>
        <w:t xml:space="preserve"> </w:t>
      </w:r>
      <w:r>
        <w:rPr>
          <w:rFonts w:cs="Arial"/>
          <w:rtl/>
        </w:rPr>
        <w:t>דין ההקדשות הוא משבועת המשנה כמסקנא דגמרא פרק הזהב (ב"מ נח.) אמר רבי יצחק שבועה זו תקנת חכמים היא כדי שלא יזלזלו בהקדשות</w:t>
      </w:r>
      <w:r>
        <w:rPr>
          <w:rFonts w:cs="Arial" w:hint="cs"/>
          <w:rtl/>
        </w:rPr>
        <w:t xml:space="preserve">, הה"מ (שם). </w:t>
      </w:r>
      <w:r w:rsidRPr="00BF00D6">
        <w:rPr>
          <w:rFonts w:cs="Arial"/>
          <w:rtl/>
        </w:rPr>
        <w:t>והני מילי בהקדש גמור בהא חשו רבנן טפי שלא יזלזלו בהם אבל בשל עניים לא חיישינן ולא תקנו לישבע עליהם כיון שהוא פטור מלשלם כדלקמן בהלכות פקדון פ</w:t>
      </w:r>
      <w:r>
        <w:rPr>
          <w:rFonts w:cs="Arial" w:hint="cs"/>
          <w:rtl/>
        </w:rPr>
        <w:t>"</w:t>
      </w:r>
      <w:r w:rsidRPr="00BF00D6">
        <w:rPr>
          <w:rFonts w:cs="Arial"/>
          <w:rtl/>
        </w:rPr>
        <w:t>ה (ה"א)</w:t>
      </w:r>
      <w:r>
        <w:rPr>
          <w:rFonts w:cs="Arial" w:hint="cs"/>
          <w:rtl/>
        </w:rPr>
        <w:t>,</w:t>
      </w:r>
      <w:r w:rsidRPr="00BF00D6">
        <w:rPr>
          <w:rFonts w:cs="Arial"/>
          <w:rtl/>
        </w:rPr>
        <w:t xml:space="preserve"> וכן מוכיח מדברי ריא"ף (ב"ק לג.) ואין להשביע גבאי צדקה בזמן הזה במידי דקיץ להו לעניים</w:t>
      </w:r>
      <w:r>
        <w:rPr>
          <w:rFonts w:cs="Arial" w:hint="cs"/>
          <w:rtl/>
        </w:rPr>
        <w:t>,</w:t>
      </w:r>
      <w:r w:rsidRPr="00BF00D6">
        <w:rPr>
          <w:rFonts w:cs="Arial"/>
          <w:rtl/>
        </w:rPr>
        <w:t xml:space="preserve"> הג</w:t>
      </w:r>
      <w:r>
        <w:rPr>
          <w:rFonts w:cs="Arial" w:hint="cs"/>
          <w:rtl/>
        </w:rPr>
        <w:t>ה"מ</w:t>
      </w:r>
      <w:r w:rsidRPr="00BF00D6">
        <w:rPr>
          <w:rFonts w:cs="Arial"/>
          <w:rtl/>
        </w:rPr>
        <w:t xml:space="preserve"> </w:t>
      </w:r>
      <w:r>
        <w:rPr>
          <w:rFonts w:cs="Arial" w:hint="cs"/>
          <w:rtl/>
        </w:rPr>
        <w:t>(</w:t>
      </w:r>
      <w:r w:rsidRPr="00BF00D6">
        <w:rPr>
          <w:rFonts w:cs="Arial"/>
          <w:rtl/>
        </w:rPr>
        <w:t>פ</w:t>
      </w:r>
      <w:r>
        <w:rPr>
          <w:rFonts w:cs="Arial" w:hint="cs"/>
          <w:rtl/>
        </w:rPr>
        <w:t>"</w:t>
      </w:r>
      <w:r w:rsidRPr="00BF00D6">
        <w:rPr>
          <w:rFonts w:cs="Arial"/>
          <w:rtl/>
        </w:rPr>
        <w:t>ב מהל</w:t>
      </w:r>
      <w:r>
        <w:rPr>
          <w:rFonts w:cs="Arial" w:hint="cs"/>
          <w:rtl/>
        </w:rPr>
        <w:t>'</w:t>
      </w:r>
      <w:r w:rsidRPr="00BF00D6">
        <w:rPr>
          <w:rFonts w:cs="Arial"/>
          <w:rtl/>
        </w:rPr>
        <w:t xml:space="preserve"> שכירות אות ב)</w:t>
      </w:r>
      <w:r>
        <w:rPr>
          <w:rFonts w:cs="Arial" w:hint="cs"/>
          <w:rtl/>
        </w:rPr>
        <w:t>.</w:t>
      </w:r>
      <w:r w:rsidRPr="00BF00D6">
        <w:rPr>
          <w:rFonts w:cs="Arial"/>
          <w:rtl/>
        </w:rPr>
        <w:t xml:space="preserve"> ומה שכתבו</w:t>
      </w:r>
      <w:r>
        <w:rPr>
          <w:rFonts w:cs="Arial" w:hint="cs"/>
          <w:rtl/>
        </w:rPr>
        <w:t xml:space="preserve"> </w:t>
      </w:r>
      <w:r>
        <w:rPr>
          <w:rFonts w:cs="Arial" w:hint="cs"/>
          <w:sz w:val="16"/>
          <w:szCs w:val="16"/>
          <w:rtl/>
        </w:rPr>
        <w:t>{ההגה"מ}</w:t>
      </w:r>
      <w:r w:rsidRPr="00BF00D6">
        <w:rPr>
          <w:rFonts w:cs="Arial"/>
          <w:rtl/>
        </w:rPr>
        <w:t xml:space="preserve"> במידי דקיץ להו כלומר וכל שכן במידי דלא קיץ להו דמדינא פטור כדאיתא בסוף פרק החובל (ב"ק צג.)</w:t>
      </w:r>
      <w:r>
        <w:rPr>
          <w:rFonts w:cs="Arial" w:hint="cs"/>
          <w:rtl/>
        </w:rPr>
        <w:t>.</w:t>
      </w:r>
      <w:r w:rsidRPr="00BF00D6">
        <w:rPr>
          <w:rFonts w:cs="Arial"/>
          <w:rtl/>
        </w:rPr>
        <w:t xml:space="preserve"> וכתב הרמב"ם פ</w:t>
      </w:r>
      <w:r>
        <w:rPr>
          <w:rFonts w:cs="Arial" w:hint="cs"/>
          <w:rtl/>
        </w:rPr>
        <w:t>"</w:t>
      </w:r>
      <w:r w:rsidRPr="00BF00D6">
        <w:rPr>
          <w:rFonts w:cs="Arial"/>
          <w:rtl/>
        </w:rPr>
        <w:t>ב משכירות (ה"א) שאם קנו מידו חייב לשלם בין קרקעות ועבדים ושטרות והוא מבואר בגמרא פרק הזהב (נח.)</w:t>
      </w:r>
      <w:r>
        <w:rPr>
          <w:rFonts w:cs="Arial" w:hint="cs"/>
          <w:rtl/>
        </w:rPr>
        <w:t>, ב"י.</w:t>
      </w:r>
    </w:p>
  </w:footnote>
  <w:footnote w:id="593">
    <w:p w14:paraId="11F9BD53" w14:textId="6AE2D960" w:rsidR="002C32C9" w:rsidRDefault="002C32C9" w:rsidP="00047293">
      <w:pPr>
        <w:pStyle w:val="a5"/>
        <w:rPr>
          <w:rtl/>
        </w:rPr>
      </w:pPr>
      <w:r>
        <w:rPr>
          <w:rStyle w:val="a7"/>
        </w:rPr>
        <w:footnoteRef/>
      </w:r>
      <w:r>
        <w:rPr>
          <w:rtl/>
        </w:rPr>
        <w:t xml:space="preserve"> </w:t>
      </w:r>
      <w:r>
        <w:rPr>
          <w:rFonts w:cs="Arial"/>
          <w:rtl/>
        </w:rPr>
        <w:t>מ"ש ה"ר ישעיה לחלק בין הממונה על ההקדש לשאר כל אדם הוא כדי ליישב ההיא דפ</w:t>
      </w:r>
      <w:r>
        <w:rPr>
          <w:rFonts w:cs="Arial" w:hint="cs"/>
          <w:rtl/>
        </w:rPr>
        <w:t>"</w:t>
      </w:r>
      <w:r>
        <w:rPr>
          <w:rFonts w:cs="Arial"/>
          <w:rtl/>
        </w:rPr>
        <w:t>ק דב</w:t>
      </w:r>
      <w:r>
        <w:rPr>
          <w:rFonts w:cs="Arial" w:hint="cs"/>
          <w:rtl/>
        </w:rPr>
        <w:t>"ב</w:t>
      </w:r>
      <w:r>
        <w:rPr>
          <w:rFonts w:cs="Arial"/>
          <w:rtl/>
        </w:rPr>
        <w:t xml:space="preserve"> (ט.) שהביא רבינו האי</w:t>
      </w:r>
      <w:r>
        <w:rPr>
          <w:rFonts w:cs="Arial" w:hint="cs"/>
          <w:rtl/>
        </w:rPr>
        <w:t>,</w:t>
      </w:r>
      <w:r>
        <w:rPr>
          <w:rFonts w:cs="Arial"/>
          <w:rtl/>
        </w:rPr>
        <w:t xml:space="preserve"> ודברים פשוטים הם. ולא ידעתי איך יעלה על דעת רבינו האי להביא מדין גבאים וגזברים דסתמן באמונה הם עושים לאדם שטוענים עליו שגזל מההקדש</w:t>
      </w:r>
      <w:r>
        <w:rPr>
          <w:rFonts w:cs="Arial" w:hint="cs"/>
          <w:rtl/>
        </w:rPr>
        <w:t xml:space="preserve">, ב"י. </w:t>
      </w:r>
      <w:r w:rsidRPr="00A05505">
        <w:rPr>
          <w:rFonts w:cs="Arial"/>
          <w:rtl/>
        </w:rPr>
        <w:t>ומדברי הגה</w:t>
      </w:r>
      <w:r>
        <w:rPr>
          <w:rFonts w:cs="Arial" w:hint="cs"/>
          <w:rtl/>
        </w:rPr>
        <w:t>"</w:t>
      </w:r>
      <w:r w:rsidRPr="00A05505">
        <w:rPr>
          <w:rFonts w:cs="Arial"/>
          <w:rtl/>
        </w:rPr>
        <w:t>מ פ</w:t>
      </w:r>
      <w:r>
        <w:rPr>
          <w:rFonts w:cs="Arial" w:hint="cs"/>
          <w:rtl/>
        </w:rPr>
        <w:t>"</w:t>
      </w:r>
      <w:r w:rsidRPr="00A05505">
        <w:rPr>
          <w:rFonts w:cs="Arial"/>
          <w:rtl/>
        </w:rPr>
        <w:t>ב דשכירות (אות ב) משמע דלדעת הרמב"ם אין לחלק בין גזבר לאדם אחר ושניהם צריכין לישבע כדי שלא יזלזלו בו</w:t>
      </w:r>
      <w:r>
        <w:rPr>
          <w:rFonts w:cs="Arial" w:hint="cs"/>
          <w:rtl/>
        </w:rPr>
        <w:t>, דרכ"מ</w:t>
      </w:r>
      <w:r>
        <w:rPr>
          <w:rFonts w:cs="Arial" w:hint="cs"/>
        </w:rPr>
        <w:t xml:space="preserve"> </w:t>
      </w:r>
      <w:r>
        <w:rPr>
          <w:rFonts w:cs="Arial" w:hint="cs"/>
          <w:rtl/>
        </w:rPr>
        <w:t>(אות ד).</w:t>
      </w:r>
    </w:p>
  </w:footnote>
  <w:footnote w:id="594">
    <w:p w14:paraId="5258791F" w14:textId="03AEFA95" w:rsidR="002C32C9" w:rsidRDefault="002C32C9" w:rsidP="00047293">
      <w:pPr>
        <w:pStyle w:val="a5"/>
      </w:pPr>
      <w:r>
        <w:rPr>
          <w:rStyle w:val="a7"/>
        </w:rPr>
        <w:footnoteRef/>
      </w:r>
      <w:r>
        <w:rPr>
          <w:rtl/>
        </w:rPr>
        <w:t xml:space="preserve"> </w:t>
      </w:r>
      <w:r w:rsidRPr="00A05505">
        <w:rPr>
          <w:rFonts w:cs="Arial"/>
          <w:rtl/>
        </w:rPr>
        <w:t>ובהגה</w:t>
      </w:r>
      <w:r>
        <w:rPr>
          <w:rFonts w:cs="Arial" w:hint="cs"/>
          <w:rtl/>
        </w:rPr>
        <w:t>"</w:t>
      </w:r>
      <w:r w:rsidRPr="00A05505">
        <w:rPr>
          <w:rFonts w:cs="Arial"/>
          <w:rtl/>
        </w:rPr>
        <w:t xml:space="preserve">מ שכתבתי בסמוך </w:t>
      </w:r>
      <w:r>
        <w:rPr>
          <w:rFonts w:cs="Arial" w:hint="cs"/>
          <w:sz w:val="16"/>
          <w:szCs w:val="16"/>
          <w:rtl/>
        </w:rPr>
        <w:t xml:space="preserve">{הביאו הב"י, מובא בהערה} </w:t>
      </w:r>
      <w:r w:rsidRPr="00A05505">
        <w:rPr>
          <w:rFonts w:cs="Arial"/>
          <w:rtl/>
        </w:rPr>
        <w:t>לא משמע כן</w:t>
      </w:r>
      <w:r>
        <w:rPr>
          <w:rFonts w:cs="Arial" w:hint="cs"/>
          <w:rtl/>
        </w:rPr>
        <w:t>, דרכ"מ (אות ה).</w:t>
      </w:r>
    </w:p>
  </w:footnote>
  <w:footnote w:id="595">
    <w:p w14:paraId="084E91CF" w14:textId="7554E062" w:rsidR="002C32C9" w:rsidRDefault="002C32C9" w:rsidP="00047293">
      <w:pPr>
        <w:pStyle w:val="a5"/>
        <w:rPr>
          <w:rtl/>
        </w:rPr>
      </w:pPr>
      <w:r>
        <w:rPr>
          <w:rStyle w:val="a7"/>
        </w:rPr>
        <w:footnoteRef/>
      </w:r>
      <w:r>
        <w:rPr>
          <w:rtl/>
        </w:rPr>
        <w:t xml:space="preserve"> </w:t>
      </w:r>
      <w:r>
        <w:rPr>
          <w:rFonts w:hint="cs"/>
          <w:rtl/>
        </w:rPr>
        <w:t>אולי כן צריך לגרוס בדבריו.</w:t>
      </w:r>
    </w:p>
  </w:footnote>
  <w:footnote w:id="596">
    <w:p w14:paraId="72C7033F" w14:textId="62B6A875" w:rsidR="002C32C9" w:rsidRPr="007E5995" w:rsidRDefault="002C32C9" w:rsidP="00047293">
      <w:pPr>
        <w:pStyle w:val="a5"/>
        <w:rPr>
          <w:rtl/>
        </w:rPr>
      </w:pPr>
      <w:r w:rsidRPr="007E5995">
        <w:rPr>
          <w:rStyle w:val="a7"/>
        </w:rPr>
        <w:footnoteRef/>
      </w:r>
      <w:r w:rsidRPr="007E5995">
        <w:rPr>
          <w:rtl/>
        </w:rPr>
        <w:t xml:space="preserve"> </w:t>
      </w:r>
      <w:r w:rsidRPr="007E5995">
        <w:rPr>
          <w:rFonts w:cs="Arial"/>
          <w:rtl/>
        </w:rPr>
        <w:t>וע"ל סימן ס"ו סעיף מ'</w:t>
      </w:r>
      <w:r w:rsidRPr="007E5995">
        <w:rPr>
          <w:rFonts w:hint="cs"/>
          <w:rtl/>
        </w:rPr>
        <w:t>, תוספת הסמ"ע.</w:t>
      </w:r>
    </w:p>
  </w:footnote>
  <w:footnote w:id="597">
    <w:p w14:paraId="67843274" w14:textId="77777777" w:rsidR="002C32C9" w:rsidRDefault="002C32C9" w:rsidP="00047293">
      <w:pPr>
        <w:pStyle w:val="a5"/>
      </w:pPr>
      <w:r>
        <w:rPr>
          <w:rStyle w:val="a7"/>
        </w:rPr>
        <w:footnoteRef/>
      </w:r>
      <w:r>
        <w:rPr>
          <w:rtl/>
        </w:rPr>
        <w:t xml:space="preserve"> </w:t>
      </w:r>
      <w:r>
        <w:rPr>
          <w:rFonts w:hint="cs"/>
          <w:rtl/>
        </w:rPr>
        <w:t>גפנים ריקות.</w:t>
      </w:r>
    </w:p>
  </w:footnote>
  <w:footnote w:id="598">
    <w:p w14:paraId="0DE96566" w14:textId="77777777" w:rsidR="002C32C9" w:rsidRDefault="002C32C9" w:rsidP="00047293">
      <w:pPr>
        <w:pStyle w:val="a5"/>
        <w:rPr>
          <w:rtl/>
        </w:rPr>
      </w:pPr>
      <w:r>
        <w:rPr>
          <w:rStyle w:val="a7"/>
        </w:rPr>
        <w:footnoteRef/>
      </w:r>
      <w:r>
        <w:rPr>
          <w:rtl/>
        </w:rPr>
        <w:t xml:space="preserve"> </w:t>
      </w:r>
      <w:r>
        <w:rPr>
          <w:rFonts w:cs="Arial"/>
          <w:rtl/>
        </w:rPr>
        <w:t>וכתב הה</w:t>
      </w:r>
      <w:r>
        <w:rPr>
          <w:rFonts w:cs="Arial" w:hint="cs"/>
          <w:rtl/>
        </w:rPr>
        <w:t>"</w:t>
      </w:r>
      <w:r>
        <w:rPr>
          <w:rFonts w:cs="Arial"/>
          <w:rtl/>
        </w:rPr>
        <w:t>מ שנראה שפוסק כר</w:t>
      </w:r>
      <w:r>
        <w:rPr>
          <w:rFonts w:cs="Arial" w:hint="cs"/>
          <w:rtl/>
        </w:rPr>
        <w:t>בי מאיר</w:t>
      </w:r>
      <w:r>
        <w:rPr>
          <w:rFonts w:cs="Arial"/>
          <w:rtl/>
        </w:rPr>
        <w:t xml:space="preserve"> מדאמרינן פרק נערה שנתפתתה כל העומד ליגדר כגדור דמי ומחלוקת ר</w:t>
      </w:r>
      <w:r>
        <w:rPr>
          <w:rFonts w:cs="Arial" w:hint="cs"/>
          <w:rtl/>
        </w:rPr>
        <w:t>"מ</w:t>
      </w:r>
      <w:r>
        <w:rPr>
          <w:rFonts w:cs="Arial"/>
          <w:rtl/>
        </w:rPr>
        <w:t xml:space="preserve"> וחכמים היא בשאינן צריכין לקרקע</w:t>
      </w:r>
      <w:r>
        <w:rPr>
          <w:rFonts w:cs="Arial" w:hint="cs"/>
          <w:rtl/>
        </w:rPr>
        <w:t>.</w:t>
      </w:r>
      <w:r>
        <w:rPr>
          <w:rFonts w:cs="Arial"/>
          <w:rtl/>
        </w:rPr>
        <w:t xml:space="preserve"> או שהוא ז"ל סבור שמחלוקתן היא בשצריכין לקרקע</w:t>
      </w:r>
      <w:r>
        <w:rPr>
          <w:rFonts w:cs="Arial" w:hint="cs"/>
          <w:rtl/>
        </w:rPr>
        <w:t>,</w:t>
      </w:r>
      <w:r>
        <w:rPr>
          <w:rFonts w:cs="Arial"/>
          <w:rtl/>
        </w:rPr>
        <w:t xml:space="preserve"> אבל אין צריכין לקרקע כלל אפילו חכמים מודים</w:t>
      </w:r>
      <w:r>
        <w:rPr>
          <w:rFonts w:cs="Arial" w:hint="cs"/>
          <w:rtl/>
        </w:rPr>
        <w:t>,</w:t>
      </w:r>
      <w:r>
        <w:rPr>
          <w:rFonts w:cs="Arial"/>
          <w:rtl/>
        </w:rPr>
        <w:t xml:space="preserve"> ואתיא ההיא דנערה שנתפתתה כחכמים והוא ז"ל פוסק כחכמים עכ"ל. ולי נראה שדעת הרמב"ם כדעת רבו ז"ל ר"י הלוי (מג. ד"ה מתני' רמ"א) שכתב רבינו בסמוך שפירש פלוגתא דרבי מאיר ורבנן דוקא לענין שומרים אבל לכל שאר מילי אפילו רבנן מודו דכל העומד ליבצר כבצור דמי ואתיא ההיא דנערה שנתפתתה ככולי עלמא. וראיה לזה שהרמב"ם פ</w:t>
      </w:r>
      <w:r>
        <w:rPr>
          <w:rFonts w:cs="Arial" w:hint="cs"/>
          <w:rtl/>
        </w:rPr>
        <w:t>"</w:t>
      </w:r>
      <w:r>
        <w:rPr>
          <w:rFonts w:cs="Arial"/>
          <w:rtl/>
        </w:rPr>
        <w:t>א ממכירה (הי"ז) פסק גם כן דעומד ליבצר כבצור דמי לענין מכירה ובפ</w:t>
      </w:r>
      <w:r>
        <w:rPr>
          <w:rFonts w:cs="Arial" w:hint="cs"/>
          <w:rtl/>
        </w:rPr>
        <w:t>"</w:t>
      </w:r>
      <w:r>
        <w:rPr>
          <w:rFonts w:cs="Arial"/>
          <w:rtl/>
        </w:rPr>
        <w:t>ב משכירות (ה"ד) פסק לענין שומרים דכל המחובר לקרקע הרי הוא כקרקע</w:t>
      </w:r>
      <w:r>
        <w:rPr>
          <w:rFonts w:cs="Arial" w:hint="cs"/>
          <w:rtl/>
        </w:rPr>
        <w:t>, ב"י.</w:t>
      </w:r>
    </w:p>
  </w:footnote>
  <w:footnote w:id="599">
    <w:p w14:paraId="5D3803CD" w14:textId="45BFF1F6" w:rsidR="002C32C9" w:rsidRDefault="002C32C9" w:rsidP="00047293">
      <w:pPr>
        <w:pStyle w:val="a5"/>
        <w:rPr>
          <w:rtl/>
        </w:rPr>
      </w:pPr>
      <w:r>
        <w:rPr>
          <w:rStyle w:val="a7"/>
        </w:rPr>
        <w:footnoteRef/>
      </w:r>
      <w:r>
        <w:rPr>
          <w:rtl/>
        </w:rPr>
        <w:t xml:space="preserve"> </w:t>
      </w:r>
      <w:r w:rsidRPr="00E2436B">
        <w:rPr>
          <w:rFonts w:cs="Arial"/>
          <w:rtl/>
        </w:rPr>
        <w:t>וכן ר"ח פסק כר"א דאית ליה כל המחובר לקרקע כקרקע דמי</w:t>
      </w:r>
      <w:r>
        <w:rPr>
          <w:rFonts w:hint="cs"/>
          <w:rtl/>
        </w:rPr>
        <w:t>, טור.</w:t>
      </w:r>
      <w:r w:rsidRPr="009A6E39">
        <w:rPr>
          <w:rFonts w:cs="Arial"/>
          <w:rtl/>
        </w:rPr>
        <w:t xml:space="preserve"> </w:t>
      </w:r>
      <w:r>
        <w:rPr>
          <w:rFonts w:cs="Arial" w:hint="cs"/>
          <w:rtl/>
        </w:rPr>
        <w:t xml:space="preserve">וכתב הב"י- </w:t>
      </w:r>
      <w:r>
        <w:rPr>
          <w:rFonts w:cs="Arial"/>
          <w:rtl/>
        </w:rPr>
        <w:t xml:space="preserve">לא ידענא היכא אמר רבי אליעזר הכי. וכך הוה ליה לכתוב </w:t>
      </w:r>
      <w:r>
        <w:rPr>
          <w:rFonts w:cs="Arial" w:hint="cs"/>
          <w:rtl/>
        </w:rPr>
        <w:t>'</w:t>
      </w:r>
      <w:r>
        <w:rPr>
          <w:rFonts w:cs="Arial"/>
          <w:rtl/>
        </w:rPr>
        <w:t>ורבינו חננאל פסק כרבנן</w:t>
      </w:r>
      <w:r>
        <w:rPr>
          <w:rFonts w:cs="Arial" w:hint="cs"/>
          <w:rtl/>
        </w:rPr>
        <w:t>'</w:t>
      </w:r>
      <w:r>
        <w:rPr>
          <w:rFonts w:hint="cs"/>
          <w:rtl/>
        </w:rPr>
        <w:t>.</w:t>
      </w:r>
    </w:p>
  </w:footnote>
  <w:footnote w:id="600">
    <w:p w14:paraId="68B4D145" w14:textId="1D6339CA" w:rsidR="002C32C9" w:rsidRDefault="002C32C9" w:rsidP="00047293">
      <w:pPr>
        <w:pStyle w:val="a5"/>
        <w:rPr>
          <w:rtl/>
        </w:rPr>
      </w:pPr>
      <w:r>
        <w:rPr>
          <w:rStyle w:val="a7"/>
        </w:rPr>
        <w:footnoteRef/>
      </w:r>
      <w:r>
        <w:rPr>
          <w:rtl/>
        </w:rPr>
        <w:t xml:space="preserve"> </w:t>
      </w:r>
      <w:r>
        <w:rPr>
          <w:rFonts w:cs="Arial" w:hint="cs"/>
          <w:rtl/>
        </w:rPr>
        <w:t>כן כתוב הטור שנראה מדברי הרא"ש. וכתב הב"י שטעמו הוא</w:t>
      </w:r>
      <w:r>
        <w:rPr>
          <w:rFonts w:cs="Arial"/>
          <w:rtl/>
        </w:rPr>
        <w:t xml:space="preserve"> מפני שהרא"ש (פ"ו סי' כד) כתב המשנה כצורתה ולא פסק בה הלכה כמאן מסתמא דעתו דהלכתא כרבנן דכל המחובר לקרקע הרי הוא כקרקע</w:t>
      </w:r>
      <w:r>
        <w:rPr>
          <w:rFonts w:hint="cs"/>
          <w:rtl/>
        </w:rPr>
        <w:t>.</w:t>
      </w:r>
    </w:p>
  </w:footnote>
  <w:footnote w:id="601">
    <w:p w14:paraId="266ECEC2" w14:textId="0EC39612" w:rsidR="002C32C9" w:rsidRDefault="002C32C9" w:rsidP="00047293">
      <w:pPr>
        <w:pStyle w:val="a5"/>
      </w:pPr>
      <w:r>
        <w:rPr>
          <w:rStyle w:val="a7"/>
        </w:rPr>
        <w:footnoteRef/>
      </w:r>
      <w:r>
        <w:rPr>
          <w:rtl/>
        </w:rPr>
        <w:t xml:space="preserve"> </w:t>
      </w:r>
      <w:r>
        <w:rPr>
          <w:rFonts w:cs="Arial"/>
          <w:rtl/>
        </w:rPr>
        <w:t>כלומר לאו דוקא לענין שבועת השומרים</w:t>
      </w:r>
      <w:r>
        <w:rPr>
          <w:rFonts w:cs="Arial" w:hint="cs"/>
          <w:rtl/>
        </w:rPr>
        <w:t>, ב"י.</w:t>
      </w:r>
    </w:p>
  </w:footnote>
  <w:footnote w:id="602">
    <w:p w14:paraId="46044395" w14:textId="2C6425F2" w:rsidR="002C32C9" w:rsidRDefault="002C32C9" w:rsidP="00047293">
      <w:pPr>
        <w:pStyle w:val="a5"/>
        <w:rPr>
          <w:rtl/>
        </w:rPr>
      </w:pPr>
      <w:r>
        <w:rPr>
          <w:rStyle w:val="a7"/>
        </w:rPr>
        <w:footnoteRef/>
      </w:r>
      <w:r>
        <w:rPr>
          <w:rtl/>
        </w:rPr>
        <w:t xml:space="preserve"> </w:t>
      </w:r>
      <w:r>
        <w:rPr>
          <w:rFonts w:cs="Arial"/>
          <w:rtl/>
        </w:rPr>
        <w:t>וכתב הה</w:t>
      </w:r>
      <w:r>
        <w:rPr>
          <w:rFonts w:cs="Arial" w:hint="cs"/>
          <w:rtl/>
        </w:rPr>
        <w:t>"</w:t>
      </w:r>
      <w:r>
        <w:rPr>
          <w:rFonts w:cs="Arial"/>
          <w:rtl/>
        </w:rPr>
        <w:t>מ וקרוב אני לומר שאף אם היתה טענתם בדמי מכר קרקע כגון שהלה טוען מכרתי לך את השדה והמכר קיים ואתה חייב לי מן הדמים מנה</w:t>
      </w:r>
      <w:r>
        <w:rPr>
          <w:rFonts w:cs="Arial" w:hint="cs"/>
          <w:rtl/>
        </w:rPr>
        <w:t>,</w:t>
      </w:r>
      <w:r>
        <w:rPr>
          <w:rFonts w:cs="Arial"/>
          <w:rtl/>
        </w:rPr>
        <w:t xml:space="preserve"> והלה מודה לו בחמשים הרי זה משלם חמשים ונשבע שבועת התורה על השאר</w:t>
      </w:r>
      <w:r>
        <w:rPr>
          <w:rFonts w:cs="Arial" w:hint="cs"/>
          <w:rtl/>
        </w:rPr>
        <w:t>,</w:t>
      </w:r>
      <w:r>
        <w:rPr>
          <w:rFonts w:cs="Arial"/>
          <w:rtl/>
        </w:rPr>
        <w:t xml:space="preserve"> כיון שאין תביעתן בענין המכר כמה קרקע היה עכ"ל</w:t>
      </w:r>
      <w:r>
        <w:rPr>
          <w:rFonts w:hint="cs"/>
          <w:rtl/>
        </w:rPr>
        <w:t>, ב"י.</w:t>
      </w:r>
      <w:r w:rsidRPr="00B2786D">
        <w:rPr>
          <w:rFonts w:cs="Arial" w:hint="cs"/>
          <w:color w:val="00B0F0"/>
          <w:rtl/>
        </w:rPr>
        <w:t xml:space="preserve"> (וכ"פ הרמ"א)</w:t>
      </w:r>
    </w:p>
  </w:footnote>
  <w:footnote w:id="603">
    <w:p w14:paraId="44715416" w14:textId="77777777" w:rsidR="002C32C9" w:rsidRDefault="002C32C9" w:rsidP="00047293">
      <w:pPr>
        <w:pStyle w:val="a5"/>
      </w:pPr>
      <w:r>
        <w:rPr>
          <w:rStyle w:val="a7"/>
        </w:rPr>
        <w:footnoteRef/>
      </w:r>
      <w:r>
        <w:rPr>
          <w:rtl/>
        </w:rPr>
        <w:t xml:space="preserve"> </w:t>
      </w:r>
      <w:r>
        <w:rPr>
          <w:rFonts w:cs="Arial" w:hint="cs"/>
          <w:rtl/>
        </w:rPr>
        <w:t>ו</w:t>
      </w:r>
      <w:r w:rsidRPr="00A05505">
        <w:rPr>
          <w:rFonts w:cs="Arial"/>
          <w:rtl/>
        </w:rPr>
        <w:t>כתב</w:t>
      </w:r>
      <w:r>
        <w:rPr>
          <w:rFonts w:cs="Arial" w:hint="cs"/>
          <w:rtl/>
        </w:rPr>
        <w:t>, ב"י.</w:t>
      </w:r>
    </w:p>
  </w:footnote>
  <w:footnote w:id="604">
    <w:p w14:paraId="4AB3B119" w14:textId="77777777" w:rsidR="002C32C9" w:rsidRDefault="002C32C9" w:rsidP="00047293">
      <w:pPr>
        <w:pStyle w:val="a5"/>
      </w:pPr>
      <w:r>
        <w:rPr>
          <w:rStyle w:val="a7"/>
        </w:rPr>
        <w:footnoteRef/>
      </w:r>
      <w:r>
        <w:rPr>
          <w:rtl/>
        </w:rPr>
        <w:t xml:space="preserve"> </w:t>
      </w:r>
      <w:r>
        <w:rPr>
          <w:rFonts w:cs="Arial"/>
          <w:rtl/>
        </w:rPr>
        <w:t>והענין הוא שכתב הרמב"ם פ</w:t>
      </w:r>
      <w:r>
        <w:rPr>
          <w:rFonts w:cs="Arial" w:hint="cs"/>
          <w:rtl/>
        </w:rPr>
        <w:t>"</w:t>
      </w:r>
      <w:r>
        <w:rPr>
          <w:rFonts w:cs="Arial"/>
          <w:rtl/>
        </w:rPr>
        <w:t>ז דחובל (ה"ט) שהשורף שטרותיו של חבירו חייב לשלם כל החוב שהיה בשטר ובלבד שיודה לו המזיק ששטר מקויים היה וכך וכך היה כתוב בו ומחמת ששרפו הוא אינו יכול לגבות החוב</w:t>
      </w:r>
      <w:r>
        <w:rPr>
          <w:rFonts w:cs="Arial" w:hint="cs"/>
          <w:rtl/>
        </w:rPr>
        <w:t>.</w:t>
      </w:r>
      <w:r>
        <w:rPr>
          <w:rFonts w:cs="Arial"/>
          <w:rtl/>
        </w:rPr>
        <w:t xml:space="preserve"> אבל אם לא האמינו אינו משלם לו אלא דמי הנייר בלבד. ואם כן מה שכתב בהלכות טוען שאפילו פשע בו ואבד פטור היינו כשאינו מודה לו שהיה מקויים או שהיה כך וכך כתוב בו או שמחמת ששרפו הוא אינו יכול לגבות החוב אבל אם האמינו או הודה לו בכל אלו שהוא יודע שכן הוא חייב לשלם לו החוב ומינה שאם האמינו הנתבע או הודה לו בכל אלו וגם כן יאמר הנתבע אמת מסרת לי ואבד בפשיעה חייב לשלם כל החוב כמו שקדם בסימן זה (ס"ב) דלהרמב"ם פושע חייב גם כן בעבדים ושטרות וקרקעות</w:t>
      </w:r>
      <w:r>
        <w:rPr>
          <w:rFonts w:cs="Arial" w:hint="cs"/>
          <w:rtl/>
        </w:rPr>
        <w:t>, ב"י.</w:t>
      </w:r>
    </w:p>
  </w:footnote>
  <w:footnote w:id="605">
    <w:p w14:paraId="6A9DF581" w14:textId="77777777" w:rsidR="002C32C9" w:rsidRDefault="002C32C9" w:rsidP="00047293">
      <w:pPr>
        <w:pStyle w:val="a5"/>
      </w:pPr>
      <w:r>
        <w:rPr>
          <w:rStyle w:val="a7"/>
        </w:rPr>
        <w:footnoteRef/>
      </w:r>
      <w:r>
        <w:rPr>
          <w:rtl/>
        </w:rPr>
        <w:t xml:space="preserve"> </w:t>
      </w:r>
      <w:r>
        <w:rPr>
          <w:rFonts w:hint="cs"/>
          <w:rtl/>
        </w:rPr>
        <w:t xml:space="preserve">כתב הראב"ד וז"ל- </w:t>
      </w:r>
      <w:r w:rsidRPr="00FF029A">
        <w:rPr>
          <w:rFonts w:cs="Arial"/>
          <w:rtl/>
        </w:rPr>
        <w:t>א</w:t>
      </w:r>
      <w:r>
        <w:rPr>
          <w:rFonts w:cs="Arial" w:hint="cs"/>
          <w:rtl/>
        </w:rPr>
        <w:t xml:space="preserve">מר </w:t>
      </w:r>
      <w:r w:rsidRPr="00FF029A">
        <w:rPr>
          <w:rFonts w:cs="Arial"/>
          <w:rtl/>
        </w:rPr>
        <w:t>א</w:t>
      </w:r>
      <w:r>
        <w:rPr>
          <w:rFonts w:cs="Arial" w:hint="cs"/>
          <w:rtl/>
        </w:rPr>
        <w:t>ברהם</w:t>
      </w:r>
      <w:r w:rsidRPr="00FF029A">
        <w:rPr>
          <w:rFonts w:cs="Arial"/>
          <w:rtl/>
        </w:rPr>
        <w:t xml:space="preserve"> תימה גדול הוא זה ואולי ברשותו הוא וכופר הוא בו ו</w:t>
      </w:r>
      <w:r>
        <w:rPr>
          <w:rFonts w:cs="Arial" w:hint="cs"/>
          <w:rtl/>
        </w:rPr>
        <w:t>-...</w:t>
      </w:r>
    </w:p>
  </w:footnote>
  <w:footnote w:id="606">
    <w:p w14:paraId="48E04582" w14:textId="77777777" w:rsidR="002C32C9" w:rsidRDefault="002C32C9" w:rsidP="00047293">
      <w:pPr>
        <w:pStyle w:val="a5"/>
        <w:rPr>
          <w:rtl/>
        </w:rPr>
      </w:pPr>
      <w:r>
        <w:rPr>
          <w:rStyle w:val="a7"/>
        </w:rPr>
        <w:footnoteRef/>
      </w:r>
      <w:r>
        <w:rPr>
          <w:rtl/>
        </w:rPr>
        <w:t xml:space="preserve"> </w:t>
      </w:r>
      <w:r w:rsidRPr="00FF029A">
        <w:rPr>
          <w:rFonts w:cs="Arial"/>
          <w:rtl/>
        </w:rPr>
        <w:t>ולא נהירא דכיון דפטור מעיקר השבועה פטור נמי משאר השבועות</w:t>
      </w:r>
      <w:r>
        <w:rPr>
          <w:rFonts w:hint="cs"/>
          <w:rtl/>
        </w:rPr>
        <w:t>, טור.</w:t>
      </w:r>
      <w:r w:rsidRPr="004222A9">
        <w:rPr>
          <w:rFonts w:cs="Arial"/>
          <w:rtl/>
        </w:rPr>
        <w:t xml:space="preserve"> </w:t>
      </w:r>
      <w:r>
        <w:rPr>
          <w:rFonts w:cs="Arial"/>
          <w:rtl/>
        </w:rPr>
        <w:t>מ"ש רבינו ולא נהירא וכו'</w:t>
      </w:r>
      <w:r>
        <w:rPr>
          <w:rFonts w:cs="Arial" w:hint="cs"/>
          <w:rtl/>
        </w:rPr>
        <w:t>,</w:t>
      </w:r>
      <w:r>
        <w:rPr>
          <w:rFonts w:cs="Arial"/>
          <w:rtl/>
        </w:rPr>
        <w:t xml:space="preserve"> נתבאר יפה בדברי הה</w:t>
      </w:r>
      <w:r>
        <w:rPr>
          <w:rFonts w:cs="Arial" w:hint="cs"/>
          <w:rtl/>
        </w:rPr>
        <w:t>"</w:t>
      </w:r>
      <w:r>
        <w:rPr>
          <w:rFonts w:cs="Arial"/>
          <w:rtl/>
        </w:rPr>
        <w:t>מ פ</w:t>
      </w:r>
      <w:r>
        <w:rPr>
          <w:rFonts w:cs="Arial" w:hint="cs"/>
          <w:rtl/>
        </w:rPr>
        <w:t>"</w:t>
      </w:r>
      <w:r>
        <w:rPr>
          <w:rFonts w:cs="Arial"/>
          <w:rtl/>
        </w:rPr>
        <w:t>ה מטוען (ה"ו) שכשתקנו חכמים שבועה שאינה ברשותו</w:t>
      </w:r>
      <w:r>
        <w:rPr>
          <w:rFonts w:cs="Arial" w:hint="cs"/>
          <w:rtl/>
        </w:rPr>
        <w:t>,</w:t>
      </w:r>
      <w:r>
        <w:rPr>
          <w:rFonts w:cs="Arial"/>
          <w:rtl/>
        </w:rPr>
        <w:t xml:space="preserve"> תקנוה לשומר הבא לשלם</w:t>
      </w:r>
      <w:r>
        <w:rPr>
          <w:rFonts w:cs="Arial" w:hint="cs"/>
          <w:rtl/>
        </w:rPr>
        <w:t>,</w:t>
      </w:r>
      <w:r>
        <w:rPr>
          <w:rFonts w:cs="Arial"/>
          <w:rtl/>
        </w:rPr>
        <w:t xml:space="preserve"> ושומר שנשבע ונפטר בדין תורה גם כן נשבע שאינה ברשותו מדין גלגול</w:t>
      </w:r>
      <w:r>
        <w:rPr>
          <w:rFonts w:cs="Arial" w:hint="cs"/>
          <w:rtl/>
        </w:rPr>
        <w:t>,</w:t>
      </w:r>
      <w:r>
        <w:rPr>
          <w:rFonts w:cs="Arial"/>
          <w:rtl/>
        </w:rPr>
        <w:t xml:space="preserve"> וכיון שכן שומר שטרות כיון שהוא פטור משבועה בדין תורה לא תקנו בו שבועה שאינה ברשותו ואין לך בתקנת חכמים אלא מה שאמרו הם ז"ל. ושבועת היסת הנזכרת בשטרות ובקרקעות תתבאר בסמוך (סי"ג) בס"ד</w:t>
      </w:r>
      <w:r>
        <w:rPr>
          <w:rFonts w:cs="Arial" w:hint="cs"/>
          <w:rtl/>
        </w:rPr>
        <w:t>, ב"י.</w:t>
      </w:r>
    </w:p>
  </w:footnote>
  <w:footnote w:id="607">
    <w:p w14:paraId="068B3FAC" w14:textId="0C962235" w:rsidR="002C32C9" w:rsidRDefault="002C32C9" w:rsidP="00047293">
      <w:pPr>
        <w:pStyle w:val="a5"/>
        <w:rPr>
          <w:rtl/>
        </w:rPr>
      </w:pPr>
      <w:r>
        <w:rPr>
          <w:rStyle w:val="a7"/>
        </w:rPr>
        <w:footnoteRef/>
      </w:r>
      <w:r>
        <w:rPr>
          <w:rtl/>
        </w:rPr>
        <w:t xml:space="preserve"> </w:t>
      </w:r>
      <w:r w:rsidRPr="008E037F">
        <w:rPr>
          <w:rFonts w:cs="Arial"/>
          <w:rtl/>
        </w:rPr>
        <w:t>כלומר על ידי גלגול</w:t>
      </w:r>
      <w:r>
        <w:rPr>
          <w:rFonts w:hint="cs"/>
          <w:rtl/>
        </w:rPr>
        <w:t>, ב"י.</w:t>
      </w:r>
    </w:p>
  </w:footnote>
  <w:footnote w:id="608">
    <w:p w14:paraId="738EE959" w14:textId="0791353A" w:rsidR="002C32C9" w:rsidRDefault="002C32C9" w:rsidP="00047293">
      <w:pPr>
        <w:pStyle w:val="a5"/>
        <w:rPr>
          <w:rtl/>
        </w:rPr>
      </w:pPr>
      <w:r>
        <w:rPr>
          <w:rStyle w:val="a7"/>
        </w:rPr>
        <w:footnoteRef/>
      </w:r>
      <w:r>
        <w:rPr>
          <w:rtl/>
        </w:rPr>
        <w:t xml:space="preserve"> </w:t>
      </w:r>
      <w:r w:rsidRPr="006B44B1">
        <w:rPr>
          <w:rFonts w:cs="Arial"/>
          <w:rtl/>
        </w:rPr>
        <w:t>וכן הדין בטענו כלים ועבדים או כלים ושטרות הכל דין אחד הוא</w:t>
      </w:r>
      <w:r>
        <w:rPr>
          <w:rFonts w:cs="Arial" w:hint="cs"/>
          <w:rtl/>
        </w:rPr>
        <w:t xml:space="preserve">, רמב"ם (שם). </w:t>
      </w:r>
      <w:r w:rsidRPr="007E5995">
        <w:rPr>
          <w:rFonts w:cs="Arial" w:hint="cs"/>
          <w:color w:val="E36C0A" w:themeColor="accent6" w:themeShade="BF"/>
          <w:rtl/>
        </w:rPr>
        <w:t>(וכ"פ בשו"ע</w:t>
      </w:r>
      <w:r>
        <w:rPr>
          <w:rFonts w:cs="Arial" w:hint="cs"/>
          <w:color w:val="E36C0A" w:themeColor="accent6" w:themeShade="BF"/>
          <w:rtl/>
        </w:rPr>
        <w:t>)</w:t>
      </w:r>
    </w:p>
  </w:footnote>
  <w:footnote w:id="609">
    <w:p w14:paraId="68491585" w14:textId="66EB8958" w:rsidR="002C32C9" w:rsidRDefault="002C32C9" w:rsidP="00047293">
      <w:pPr>
        <w:pStyle w:val="a5"/>
      </w:pPr>
      <w:r>
        <w:rPr>
          <w:rStyle w:val="a7"/>
        </w:rPr>
        <w:footnoteRef/>
      </w:r>
      <w:r>
        <w:rPr>
          <w:rtl/>
        </w:rPr>
        <w:t xml:space="preserve"> </w:t>
      </w:r>
      <w:r w:rsidRPr="008E037F">
        <w:rPr>
          <w:rFonts w:cs="Arial"/>
          <w:rtl/>
        </w:rPr>
        <w:t>וכתב הרב המגיד שיצא לו משקלא וטריא דגמרא בריש מציעא (ה.). וכתבו בזה הר"ן (שם ד"ה כי אצטריך) ונמוקי יוסף (ב: דבור ראשון) בריש מציעא</w:t>
      </w:r>
      <w:r>
        <w:rPr>
          <w:rFonts w:cs="Arial" w:hint="cs"/>
          <w:rtl/>
        </w:rPr>
        <w:t>.</w:t>
      </w:r>
      <w:r w:rsidRPr="008E037F">
        <w:rPr>
          <w:rFonts w:cs="Arial"/>
          <w:rtl/>
        </w:rPr>
        <w:t xml:space="preserve"> והאריך בה הרב המגיד</w:t>
      </w:r>
      <w:r>
        <w:rPr>
          <w:rFonts w:cs="Arial" w:hint="cs"/>
          <w:rtl/>
        </w:rPr>
        <w:t>, ב"י.</w:t>
      </w:r>
    </w:p>
  </w:footnote>
  <w:footnote w:id="610">
    <w:p w14:paraId="0726B1F4" w14:textId="52368F3B" w:rsidR="002C32C9" w:rsidRDefault="002C32C9" w:rsidP="00047293">
      <w:pPr>
        <w:pStyle w:val="a5"/>
      </w:pPr>
      <w:r>
        <w:rPr>
          <w:rStyle w:val="a7"/>
        </w:rPr>
        <w:footnoteRef/>
      </w:r>
      <w:r>
        <w:rPr>
          <w:rtl/>
        </w:rPr>
        <w:t xml:space="preserve"> </w:t>
      </w:r>
      <w:r w:rsidRPr="003D0F8B">
        <w:rPr>
          <w:rFonts w:cs="Arial"/>
          <w:rtl/>
        </w:rPr>
        <w:t>ונשבע שבועה דאורייתא</w:t>
      </w:r>
      <w:r>
        <w:rPr>
          <w:rFonts w:cs="Arial" w:hint="cs"/>
          <w:rtl/>
        </w:rPr>
        <w:t>.</w:t>
      </w:r>
    </w:p>
  </w:footnote>
  <w:footnote w:id="611">
    <w:p w14:paraId="6B73964F" w14:textId="017C8479" w:rsidR="002C32C9" w:rsidRDefault="002C32C9" w:rsidP="00047293">
      <w:pPr>
        <w:pStyle w:val="a5"/>
        <w:rPr>
          <w:rtl/>
        </w:rPr>
      </w:pPr>
      <w:r>
        <w:rPr>
          <w:rStyle w:val="a7"/>
        </w:rPr>
        <w:footnoteRef/>
      </w:r>
      <w:r>
        <w:rPr>
          <w:rtl/>
        </w:rPr>
        <w:t xml:space="preserve"> </w:t>
      </w:r>
      <w:r w:rsidRPr="008E037F">
        <w:rPr>
          <w:rFonts w:cs="Arial"/>
          <w:rtl/>
        </w:rPr>
        <w:t>אין חילוק זה נכון שהרי אין ביד התובע להכריח לנתבע למלאות החפירות אלא אם רצה משלם לו נזקו והפסדו</w:t>
      </w:r>
      <w:r>
        <w:rPr>
          <w:rFonts w:cs="Arial" w:hint="cs"/>
          <w:rtl/>
        </w:rPr>
        <w:t>,</w:t>
      </w:r>
      <w:r w:rsidRPr="008E037F">
        <w:rPr>
          <w:rFonts w:cs="Arial"/>
          <w:rtl/>
        </w:rPr>
        <w:t xml:space="preserve"> הילכך מה לי תובעו למלאות</w:t>
      </w:r>
      <w:r>
        <w:rPr>
          <w:rFonts w:cs="Arial" w:hint="cs"/>
          <w:rtl/>
        </w:rPr>
        <w:t>,</w:t>
      </w:r>
      <w:r w:rsidRPr="008E037F">
        <w:rPr>
          <w:rFonts w:cs="Arial"/>
          <w:rtl/>
        </w:rPr>
        <w:t xml:space="preserve"> מה לי תובעו בדמים</w:t>
      </w:r>
      <w:r>
        <w:rPr>
          <w:rFonts w:cs="Arial" w:hint="cs"/>
          <w:rtl/>
        </w:rPr>
        <w:t>,</w:t>
      </w:r>
      <w:r w:rsidRPr="008E037F">
        <w:rPr>
          <w:rFonts w:cs="Arial"/>
          <w:rtl/>
        </w:rPr>
        <w:t xml:space="preserve"> כאן וכאן תביעתו דמים הבאים מחמת הקרקע הן עכ"ל</w:t>
      </w:r>
      <w:r>
        <w:rPr>
          <w:rFonts w:cs="Arial" w:hint="cs"/>
          <w:rtl/>
        </w:rPr>
        <w:t xml:space="preserve"> הה"מ</w:t>
      </w:r>
      <w:r w:rsidRPr="008E037F">
        <w:rPr>
          <w:rFonts w:cs="Arial"/>
          <w:rtl/>
        </w:rPr>
        <w:t>. וכבר כתבתי בסימן זה (ס"ה - ו) שדעת הרשב"א כהראב"ד</w:t>
      </w:r>
      <w:r>
        <w:rPr>
          <w:rFonts w:hint="cs"/>
          <w:rtl/>
        </w:rPr>
        <w:t>, ב"י.</w:t>
      </w:r>
    </w:p>
  </w:footnote>
  <w:footnote w:id="612">
    <w:p w14:paraId="275D5DC8" w14:textId="2AD941C7" w:rsidR="002C32C9" w:rsidRDefault="002C32C9" w:rsidP="00047293">
      <w:pPr>
        <w:pStyle w:val="a5"/>
        <w:rPr>
          <w:rtl/>
        </w:rPr>
      </w:pPr>
      <w:r>
        <w:rPr>
          <w:rStyle w:val="a7"/>
        </w:rPr>
        <w:footnoteRef/>
      </w:r>
      <w:r>
        <w:rPr>
          <w:rtl/>
        </w:rPr>
        <w:t xml:space="preserve"> </w:t>
      </w:r>
      <w:r w:rsidRPr="002A7DC2">
        <w:rPr>
          <w:rFonts w:cs="Arial"/>
          <w:rtl/>
        </w:rPr>
        <w:t>כגון שטענו ברמיזה דחרש שדיברו חכמים בכל מקום לא מדבר ולא שומע</w:t>
      </w:r>
      <w:r>
        <w:rPr>
          <w:rFonts w:hint="cs"/>
          <w:rtl/>
        </w:rPr>
        <w:t>, רש"י.</w:t>
      </w:r>
    </w:p>
  </w:footnote>
  <w:footnote w:id="613">
    <w:p w14:paraId="28D149DC" w14:textId="42EF3E7E" w:rsidR="002C32C9" w:rsidRDefault="002C32C9" w:rsidP="00047293">
      <w:pPr>
        <w:pStyle w:val="a5"/>
        <w:rPr>
          <w:rtl/>
        </w:rPr>
      </w:pPr>
      <w:r>
        <w:rPr>
          <w:rStyle w:val="a7"/>
        </w:rPr>
        <w:footnoteRef/>
      </w:r>
      <w:r>
        <w:rPr>
          <w:rtl/>
        </w:rPr>
        <w:t xml:space="preserve"> </w:t>
      </w:r>
      <w:r w:rsidRPr="002A7DC2">
        <w:rPr>
          <w:rFonts w:cs="Arial"/>
          <w:rtl/>
        </w:rPr>
        <w:t>הא דקתני נשבעין בנתינת איש קאמר שהקטן טוענו אבי מסרו לידך</w:t>
      </w:r>
      <w:r>
        <w:rPr>
          <w:rFonts w:hint="cs"/>
          <w:rtl/>
        </w:rPr>
        <w:t>, רש"י.</w:t>
      </w:r>
    </w:p>
  </w:footnote>
  <w:footnote w:id="614">
    <w:p w14:paraId="1BA37A5E" w14:textId="6808925F" w:rsidR="002C32C9" w:rsidRDefault="002C32C9" w:rsidP="00047293">
      <w:pPr>
        <w:pStyle w:val="a5"/>
      </w:pPr>
      <w:r>
        <w:rPr>
          <w:rStyle w:val="a7"/>
        </w:rPr>
        <w:footnoteRef/>
      </w:r>
      <w:r>
        <w:rPr>
          <w:rtl/>
        </w:rPr>
        <w:t xml:space="preserve"> </w:t>
      </w:r>
      <w:r w:rsidRPr="002A7DC2">
        <w:rPr>
          <w:rFonts w:cs="Arial"/>
          <w:rtl/>
        </w:rPr>
        <w:t>והחזרתי לו חצי והחציו בידי חייב לישבע על השאר וקטן הבא בטענת אביו לא גרע מטענת עצמו דהכא</w:t>
      </w:r>
      <w:r>
        <w:rPr>
          <w:rFonts w:cs="Arial" w:hint="cs"/>
          <w:rtl/>
        </w:rPr>
        <w:t>, רש"י.</w:t>
      </w:r>
    </w:p>
  </w:footnote>
  <w:footnote w:id="615">
    <w:p w14:paraId="35B6147C" w14:textId="773B5619" w:rsidR="002C32C9" w:rsidRDefault="002C32C9" w:rsidP="00047293">
      <w:pPr>
        <w:pStyle w:val="a5"/>
        <w:rPr>
          <w:rtl/>
        </w:rPr>
      </w:pPr>
      <w:r>
        <w:rPr>
          <w:rStyle w:val="a7"/>
        </w:rPr>
        <w:footnoteRef/>
      </w:r>
      <w:r>
        <w:rPr>
          <w:rtl/>
        </w:rPr>
        <w:t xml:space="preserve"> </w:t>
      </w:r>
      <w:r>
        <w:rPr>
          <w:rFonts w:hint="cs"/>
          <w:rtl/>
        </w:rPr>
        <w:t xml:space="preserve">כך היא גירסת רש"י והרי"ף, אך הר"ן כתב שר"ח לא גורס תיבת 'אלא', וכ"כ הב"י שנראה מדברי הרמב"ם. </w:t>
      </w:r>
      <w:r>
        <w:rPr>
          <w:rFonts w:cs="Arial" w:hint="cs"/>
          <w:rtl/>
        </w:rPr>
        <w:t>ועיין ב</w:t>
      </w:r>
      <w:r w:rsidRPr="00542842">
        <w:rPr>
          <w:rFonts w:cs="Arial"/>
          <w:rtl/>
        </w:rPr>
        <w:t xml:space="preserve">רשב"א </w:t>
      </w:r>
      <w:r>
        <w:rPr>
          <w:rFonts w:cs="Arial" w:hint="cs"/>
          <w:rtl/>
        </w:rPr>
        <w:t>(</w:t>
      </w:r>
      <w:r w:rsidRPr="00542842">
        <w:rPr>
          <w:rFonts w:cs="Arial"/>
          <w:rtl/>
        </w:rPr>
        <w:t>ח"ב סי</w:t>
      </w:r>
      <w:r>
        <w:rPr>
          <w:rFonts w:cs="Arial" w:hint="cs"/>
          <w:rtl/>
        </w:rPr>
        <w:t>'</w:t>
      </w:r>
      <w:r w:rsidRPr="00542842">
        <w:rPr>
          <w:rFonts w:cs="Arial"/>
          <w:rtl/>
        </w:rPr>
        <w:t xml:space="preserve"> שמ</w:t>
      </w:r>
      <w:r>
        <w:rPr>
          <w:rFonts w:cs="Arial" w:hint="cs"/>
          <w:rtl/>
        </w:rPr>
        <w:t>ו)</w:t>
      </w:r>
      <w:r w:rsidRPr="00542842">
        <w:rPr>
          <w:rFonts w:cs="Arial"/>
          <w:rtl/>
        </w:rPr>
        <w:t xml:space="preserve"> האריך הרבה בשתי הגרסאות.</w:t>
      </w:r>
    </w:p>
  </w:footnote>
  <w:footnote w:id="616">
    <w:p w14:paraId="6D910223" w14:textId="43084903" w:rsidR="002C32C9" w:rsidRDefault="002C32C9" w:rsidP="00047293">
      <w:pPr>
        <w:pStyle w:val="a5"/>
        <w:rPr>
          <w:rtl/>
        </w:rPr>
      </w:pPr>
      <w:r>
        <w:rPr>
          <w:rStyle w:val="a7"/>
        </w:rPr>
        <w:footnoteRef/>
      </w:r>
      <w:r>
        <w:rPr>
          <w:rtl/>
        </w:rPr>
        <w:t xml:space="preserve"> </w:t>
      </w:r>
      <w:r w:rsidRPr="002A7DC2">
        <w:rPr>
          <w:rFonts w:cs="Arial"/>
          <w:rtl/>
        </w:rPr>
        <w:t>ולעולם בטוענו קטן ומשום דאין טענתו חשובה במקום אחר דכתיב כי יתן איש קרי ליה הכא טענת עצמו מיהו הכא טענה היא דהא איכא נתינת איש דמכח נתינת האב היא באה והיינו דקאמר פעמים</w:t>
      </w:r>
      <w:r>
        <w:rPr>
          <w:rFonts w:cs="Arial" w:hint="cs"/>
          <w:rtl/>
        </w:rPr>
        <w:t>.</w:t>
      </w:r>
      <w:r w:rsidRPr="002A7DC2">
        <w:rPr>
          <w:rFonts w:cs="Arial"/>
          <w:rtl/>
        </w:rPr>
        <w:t xml:space="preserve"> וכי תימא רבנן אמאי פליגי עליה בדרבה קמיפלגי</w:t>
      </w:r>
      <w:r>
        <w:rPr>
          <w:rFonts w:hint="cs"/>
          <w:rtl/>
        </w:rPr>
        <w:t>, רש"י.</w:t>
      </w:r>
    </w:p>
  </w:footnote>
  <w:footnote w:id="617">
    <w:p w14:paraId="30939AA0" w14:textId="77777777" w:rsidR="002C32C9" w:rsidRDefault="002C32C9" w:rsidP="00047293">
      <w:pPr>
        <w:pStyle w:val="a5"/>
        <w:rPr>
          <w:rtl/>
        </w:rPr>
      </w:pPr>
      <w:r>
        <w:rPr>
          <w:rStyle w:val="a7"/>
        </w:rPr>
        <w:footnoteRef/>
      </w:r>
      <w:r>
        <w:rPr>
          <w:rtl/>
        </w:rPr>
        <w:t xml:space="preserve"> </w:t>
      </w:r>
      <w:r>
        <w:rPr>
          <w:rFonts w:cs="Arial" w:hint="cs"/>
          <w:rtl/>
        </w:rPr>
        <w:t xml:space="preserve">התוס' </w:t>
      </w:r>
      <w:r>
        <w:rPr>
          <w:rFonts w:cs="Arial"/>
          <w:rtl/>
        </w:rPr>
        <w:t>הקשו על פירוש רש"י מדתניא בהגוזל קמא (ב"ק קו:) כי יתן איש אין נתינת קטן כלום וממעטינן בין נתן כשהוא קטן ותבעו כשהוא קטן בין נתנו כשהוא קטן ותבעו כשהוא גדול מדכתיב עד האלקים יבא דבר שניהם עד שתהא נתינה ותביעה שוין כאחד</w:t>
      </w:r>
      <w:r>
        <w:rPr>
          <w:rFonts w:cs="Arial" w:hint="cs"/>
          <w:rtl/>
        </w:rPr>
        <w:t>.</w:t>
      </w:r>
      <w:r>
        <w:rPr>
          <w:rFonts w:cs="Arial"/>
          <w:rtl/>
        </w:rPr>
        <w:t xml:space="preserve"> כלומר דאיתקוש נתינה והעמדה בדין דאתרוייהו בעינן איש</w:t>
      </w:r>
      <w:r>
        <w:rPr>
          <w:rFonts w:cs="Arial" w:hint="cs"/>
          <w:rtl/>
        </w:rPr>
        <w:t>.</w:t>
      </w:r>
      <w:r>
        <w:rPr>
          <w:rFonts w:cs="Arial"/>
          <w:rtl/>
        </w:rPr>
        <w:t xml:space="preserve"> ומשמע דהוא הדין דמימעיט מהאי קרא נתנו כשהוא גדול ותבעו כשהוא קטן</w:t>
      </w:r>
      <w:r>
        <w:rPr>
          <w:rFonts w:cs="Arial" w:hint="cs"/>
          <w:rtl/>
        </w:rPr>
        <w:t>,</w:t>
      </w:r>
      <w:r>
        <w:rPr>
          <w:rFonts w:cs="Arial"/>
          <w:rtl/>
        </w:rPr>
        <w:t xml:space="preserve"> דהיינו כגון שנתן לו אביו ותבעו כשהוא קטן</w:t>
      </w:r>
      <w:r>
        <w:rPr>
          <w:rFonts w:cs="Arial" w:hint="cs"/>
          <w:rtl/>
        </w:rPr>
        <w:t>.</w:t>
      </w:r>
      <w:r>
        <w:rPr>
          <w:rFonts w:cs="Arial"/>
          <w:rtl/>
        </w:rPr>
        <w:t xml:space="preserve"> וכתבו דהכי פירושא</w:t>
      </w:r>
      <w:r>
        <w:rPr>
          <w:rFonts w:cs="Arial" w:hint="cs"/>
          <w:rtl/>
        </w:rPr>
        <w:t>,</w:t>
      </w:r>
      <w:r>
        <w:rPr>
          <w:rFonts w:cs="Arial"/>
          <w:rtl/>
        </w:rPr>
        <w:t xml:space="preserve"> לעולם בגדול מיירי אלא לא תימא דקרי ליה טענת עצמו משום דהודאת עצמו היא אלא בדרבה קא מיפלגי ולרבנן דסברי דבבנו מעיז טענת עצמו היא והכי קאמר רבי אליעזר בן יעקב פעמים שאדם נשבע על מה שאתם מחשיבים טענת עצמו אבל לדידי דאינו מעיז טענת אחרים היא</w:t>
      </w:r>
      <w:r>
        <w:rPr>
          <w:rFonts w:cs="Arial" w:hint="cs"/>
          <w:rtl/>
        </w:rPr>
        <w:t>.</w:t>
      </w:r>
      <w:r>
        <w:rPr>
          <w:rFonts w:cs="Arial"/>
          <w:rtl/>
        </w:rPr>
        <w:t xml:space="preserve"> ובשבועת הדיינים דתנן אבל נשבעין לקטן ומפרש בבא בטענת אביו ורבי אליעזר בן יעקב היא</w:t>
      </w:r>
      <w:r>
        <w:rPr>
          <w:rFonts w:hint="cs"/>
          <w:rtl/>
        </w:rPr>
        <w:t xml:space="preserve"> </w:t>
      </w:r>
      <w:r>
        <w:rPr>
          <w:rFonts w:cs="Arial"/>
          <w:rtl/>
        </w:rPr>
        <w:t>ההוא קטן לאו דוקא אלא גדול וקרי ליה קטן משום דלגבי מילי דאבוה קטן הוא</w:t>
      </w:r>
      <w:r>
        <w:rPr>
          <w:rFonts w:cs="Arial" w:hint="cs"/>
          <w:sz w:val="16"/>
          <w:szCs w:val="16"/>
          <w:rtl/>
        </w:rPr>
        <w:t xml:space="preserve"> (ע"כ לשון הב"י בשם התוס')</w:t>
      </w:r>
      <w:r>
        <w:rPr>
          <w:rFonts w:hint="cs"/>
          <w:rtl/>
        </w:rPr>
        <w:t>.</w:t>
      </w:r>
    </w:p>
  </w:footnote>
  <w:footnote w:id="618">
    <w:p w14:paraId="58B709F4" w14:textId="554B9329" w:rsidR="002C32C9" w:rsidRDefault="002C32C9" w:rsidP="00047293">
      <w:pPr>
        <w:pStyle w:val="a5"/>
      </w:pPr>
      <w:r>
        <w:rPr>
          <w:rStyle w:val="a7"/>
        </w:rPr>
        <w:footnoteRef/>
      </w:r>
      <w:r>
        <w:rPr>
          <w:rtl/>
        </w:rPr>
        <w:t xml:space="preserve"> </w:t>
      </w:r>
      <w:r>
        <w:rPr>
          <w:rFonts w:cs="Arial"/>
          <w:rtl/>
        </w:rPr>
        <w:t xml:space="preserve">דמשמע מדבריו שם שאינו גורס </w:t>
      </w:r>
      <w:r>
        <w:rPr>
          <w:rFonts w:cs="Arial" w:hint="cs"/>
          <w:rtl/>
        </w:rPr>
        <w:t>'</w:t>
      </w:r>
      <w:r>
        <w:rPr>
          <w:rFonts w:cs="Arial"/>
          <w:rtl/>
        </w:rPr>
        <w:t>אלא בדרבה קא מיפלגי</w:t>
      </w:r>
      <w:r>
        <w:rPr>
          <w:rFonts w:cs="Arial" w:hint="cs"/>
          <w:rtl/>
        </w:rPr>
        <w:t>'</w:t>
      </w:r>
      <w:r>
        <w:rPr>
          <w:rFonts w:cs="Arial"/>
          <w:rtl/>
        </w:rPr>
        <w:t xml:space="preserve"> אלא כמו שכתב הר"ן בשם ר</w:t>
      </w:r>
      <w:r>
        <w:rPr>
          <w:rFonts w:cs="Arial" w:hint="cs"/>
          <w:rtl/>
        </w:rPr>
        <w:t xml:space="preserve">"ח </w:t>
      </w:r>
      <w:r>
        <w:rPr>
          <w:rFonts w:cs="Arial"/>
          <w:rtl/>
        </w:rPr>
        <w:t xml:space="preserve">שגורס </w:t>
      </w:r>
      <w:r>
        <w:rPr>
          <w:rFonts w:cs="Arial" w:hint="cs"/>
          <w:rtl/>
        </w:rPr>
        <w:t>'</w:t>
      </w:r>
      <w:r>
        <w:rPr>
          <w:rFonts w:cs="Arial"/>
          <w:rtl/>
        </w:rPr>
        <w:t>בדרבה קא מיפלגי</w:t>
      </w:r>
      <w:r>
        <w:rPr>
          <w:rFonts w:cs="Arial" w:hint="cs"/>
          <w:rtl/>
        </w:rPr>
        <w:t>', ב"י.</w:t>
      </w:r>
    </w:p>
  </w:footnote>
  <w:footnote w:id="619">
    <w:p w14:paraId="6F46FFBF" w14:textId="17427FC0" w:rsidR="002C32C9" w:rsidRDefault="002C32C9" w:rsidP="00047293">
      <w:pPr>
        <w:pStyle w:val="a5"/>
        <w:rPr>
          <w:rtl/>
        </w:rPr>
      </w:pPr>
      <w:r>
        <w:rPr>
          <w:rStyle w:val="a7"/>
        </w:rPr>
        <w:footnoteRef/>
      </w:r>
      <w:r>
        <w:rPr>
          <w:rtl/>
        </w:rPr>
        <w:t xml:space="preserve"> </w:t>
      </w:r>
      <w:r>
        <w:rPr>
          <w:rFonts w:cs="Arial"/>
          <w:rtl/>
        </w:rPr>
        <w:t xml:space="preserve">כתב הר"ן בשם רבינו חננאל שגורס </w:t>
      </w:r>
      <w:r>
        <w:rPr>
          <w:rFonts w:cs="Arial" w:hint="cs"/>
          <w:rtl/>
        </w:rPr>
        <w:t>'</w:t>
      </w:r>
      <w:r>
        <w:rPr>
          <w:rFonts w:cs="Arial"/>
          <w:rtl/>
        </w:rPr>
        <w:t>בדרבה קא מיפלגי</w:t>
      </w:r>
      <w:r>
        <w:rPr>
          <w:rFonts w:cs="Arial" w:hint="cs"/>
          <w:rtl/>
        </w:rPr>
        <w:t>'</w:t>
      </w:r>
      <w:r>
        <w:rPr>
          <w:rFonts w:cs="Arial"/>
          <w:rtl/>
        </w:rPr>
        <w:t xml:space="preserve"> והכי קאמר</w:t>
      </w:r>
      <w:r>
        <w:rPr>
          <w:rFonts w:hint="cs"/>
          <w:rtl/>
        </w:rPr>
        <w:t>-...</w:t>
      </w:r>
    </w:p>
  </w:footnote>
  <w:footnote w:id="620">
    <w:p w14:paraId="44191DCA" w14:textId="77777777" w:rsidR="002C32C9" w:rsidRDefault="002C32C9" w:rsidP="00047293">
      <w:pPr>
        <w:pStyle w:val="a5"/>
        <w:rPr>
          <w:rtl/>
        </w:rPr>
      </w:pPr>
      <w:r>
        <w:rPr>
          <w:rStyle w:val="a7"/>
        </w:rPr>
        <w:footnoteRef/>
      </w:r>
      <w:r>
        <w:rPr>
          <w:rtl/>
        </w:rPr>
        <w:t xml:space="preserve"> </w:t>
      </w:r>
      <w:r>
        <w:rPr>
          <w:rFonts w:hint="cs"/>
          <w:rtl/>
        </w:rPr>
        <w:t xml:space="preserve">וז"ל- </w:t>
      </w:r>
      <w:r>
        <w:rPr>
          <w:rFonts w:cs="Arial"/>
          <w:rtl/>
        </w:rPr>
        <w:t>בהשגות כתב הראב"ד דקטן הבא בטענת אביו מחמת שמירה שנמסר החפץ ליד השומר בחיי אביו הרי שומר זה נשבע על זה ואין זה עיקר אלא בכל גוונא אין שבועת התורה על ידי קטן אבל שבועה של דבריהם יש וכן עיקר</w:t>
      </w:r>
      <w:r>
        <w:rPr>
          <w:rFonts w:cs="Arial" w:hint="cs"/>
          <w:rtl/>
        </w:rPr>
        <w:t>.</w:t>
      </w:r>
    </w:p>
  </w:footnote>
  <w:footnote w:id="621">
    <w:p w14:paraId="440CFC06" w14:textId="0441714F" w:rsidR="002C32C9" w:rsidRDefault="002C32C9" w:rsidP="00047293">
      <w:pPr>
        <w:pStyle w:val="a5"/>
      </w:pPr>
      <w:r>
        <w:rPr>
          <w:rStyle w:val="a7"/>
        </w:rPr>
        <w:footnoteRef/>
      </w:r>
      <w:r>
        <w:rPr>
          <w:rtl/>
        </w:rPr>
        <w:t xml:space="preserve"> </w:t>
      </w:r>
      <w:r>
        <w:rPr>
          <w:rFonts w:cs="Arial"/>
          <w:rtl/>
        </w:rPr>
        <w:t>אע</w:t>
      </w:r>
      <w:r>
        <w:rPr>
          <w:rFonts w:cs="Arial" w:hint="cs"/>
          <w:rtl/>
        </w:rPr>
        <w:t>"</w:t>
      </w:r>
      <w:r>
        <w:rPr>
          <w:rFonts w:cs="Arial"/>
          <w:rtl/>
        </w:rPr>
        <w:t>ג דמכי יתן איש אל רעהו ילפינן ובשומרים כתיב לאו לענין שומרים הוא דפטריה קרא אלא לענין כי הוא זה דכתיב בההוא עניינא דעירוב פרשיות כתוב כאן (ב"ק קז.)</w:t>
      </w:r>
      <w:r>
        <w:rPr>
          <w:rFonts w:cs="Arial" w:hint="cs"/>
          <w:rtl/>
        </w:rPr>
        <w:t>.</w:t>
      </w:r>
      <w:r>
        <w:rPr>
          <w:rFonts w:cs="Arial"/>
          <w:rtl/>
        </w:rPr>
        <w:t xml:space="preserve"> וכן דעת הרמב"ם </w:t>
      </w:r>
      <w:r>
        <w:rPr>
          <w:rFonts w:cs="Arial" w:hint="cs"/>
          <w:rtl/>
        </w:rPr>
        <w:t>פ"</w:t>
      </w:r>
      <w:r>
        <w:rPr>
          <w:rFonts w:cs="Arial"/>
          <w:rtl/>
        </w:rPr>
        <w:t>ב משכירות (ה"ז)</w:t>
      </w:r>
      <w:r>
        <w:rPr>
          <w:rFonts w:cs="Arial" w:hint="cs"/>
          <w:rtl/>
        </w:rPr>
        <w:t>.</w:t>
      </w:r>
      <w:r>
        <w:rPr>
          <w:rFonts w:cs="Arial"/>
          <w:rtl/>
        </w:rPr>
        <w:t xml:space="preserve"> והראב"ד השיג עליו דכיון דאין נתינת קטן כלום ופקדון אין כאן שבועה אין כאן</w:t>
      </w:r>
      <w:r>
        <w:rPr>
          <w:rFonts w:cs="Arial" w:hint="cs"/>
          <w:rtl/>
        </w:rPr>
        <w:t>.</w:t>
      </w:r>
      <w:r>
        <w:rPr>
          <w:rFonts w:cs="Arial"/>
          <w:rtl/>
        </w:rPr>
        <w:t xml:space="preserve"> וכן נראה כדבריו בהגוזל קמא (שם קו:)</w:t>
      </w:r>
      <w:r>
        <w:rPr>
          <w:rFonts w:cs="Arial" w:hint="cs"/>
          <w:rtl/>
        </w:rPr>
        <w:t>.</w:t>
      </w:r>
      <w:r>
        <w:rPr>
          <w:rFonts w:cs="Arial"/>
          <w:rtl/>
        </w:rPr>
        <w:t xml:space="preserve"> וכ</w:t>
      </w:r>
      <w:r>
        <w:rPr>
          <w:rFonts w:cs="Arial" w:hint="cs"/>
          <w:rtl/>
        </w:rPr>
        <w:t>"כ</w:t>
      </w:r>
      <w:r>
        <w:rPr>
          <w:rFonts w:cs="Arial"/>
          <w:rtl/>
        </w:rPr>
        <w:t xml:space="preserve"> הרמב"ן (שם)</w:t>
      </w:r>
      <w:r>
        <w:rPr>
          <w:rFonts w:cs="Arial" w:hint="cs"/>
          <w:rtl/>
        </w:rPr>
        <w:t>,</w:t>
      </w:r>
      <w:r>
        <w:rPr>
          <w:rFonts w:cs="Arial"/>
          <w:rtl/>
        </w:rPr>
        <w:t xml:space="preserve"> וכתב</w:t>
      </w:r>
      <w:r>
        <w:rPr>
          <w:rFonts w:cs="Arial" w:hint="cs"/>
          <w:rtl/>
        </w:rPr>
        <w:t>-</w:t>
      </w:r>
      <w:r>
        <w:rPr>
          <w:rFonts w:cs="Arial"/>
          <w:rtl/>
        </w:rPr>
        <w:t xml:space="preserve"> קרוב אני לומר שאינו מתחייב בדין השומרים אלא שזה צריך תלמוד</w:t>
      </w:r>
      <w:r>
        <w:rPr>
          <w:rFonts w:cs="Arial" w:hint="cs"/>
          <w:rtl/>
        </w:rPr>
        <w:t>.</w:t>
      </w:r>
      <w:r>
        <w:rPr>
          <w:rFonts w:cs="Arial"/>
          <w:rtl/>
        </w:rPr>
        <w:t xml:space="preserve"> והרשב"א ז"ל (מב. ד"ה גמ' מ"ט) אומר שאינו מתחייב בדין השומרים ואפילו בפשיעה שכיון שפטרתו תורה </w:t>
      </w:r>
      <w:r>
        <w:rPr>
          <w:rFonts w:cs="Arial" w:hint="cs"/>
          <w:rtl/>
        </w:rPr>
        <w:t xml:space="preserve">- </w:t>
      </w:r>
      <w:r>
        <w:rPr>
          <w:rFonts w:cs="Arial"/>
          <w:rtl/>
        </w:rPr>
        <w:t>אפילו מדין פשיעה פטרה אותו</w:t>
      </w:r>
      <w:r>
        <w:rPr>
          <w:rFonts w:cs="Arial" w:hint="cs"/>
          <w:rtl/>
        </w:rPr>
        <w:t xml:space="preserve">, </w:t>
      </w:r>
      <w:r>
        <w:rPr>
          <w:rFonts w:cs="Arial"/>
          <w:rtl/>
        </w:rPr>
        <w:t xml:space="preserve">ר"ן </w:t>
      </w:r>
      <w:r w:rsidRPr="004C03B0">
        <w:rPr>
          <w:rFonts w:cs="Arial" w:hint="cs"/>
          <w:sz w:val="16"/>
          <w:szCs w:val="16"/>
          <w:rtl/>
        </w:rPr>
        <w:t>(</w:t>
      </w:r>
      <w:r w:rsidRPr="004C03B0">
        <w:rPr>
          <w:rFonts w:cs="Arial"/>
          <w:sz w:val="16"/>
          <w:szCs w:val="16"/>
          <w:rtl/>
        </w:rPr>
        <w:t>שבועת הדיינים כב: ד"ה גמ')</w:t>
      </w:r>
      <w:r>
        <w:rPr>
          <w:rFonts w:cs="Arial" w:hint="cs"/>
          <w:rtl/>
        </w:rPr>
        <w:t>.</w:t>
      </w:r>
    </w:p>
  </w:footnote>
  <w:footnote w:id="622">
    <w:p w14:paraId="04F73AA0" w14:textId="7B155D72" w:rsidR="002C32C9" w:rsidRDefault="002C32C9" w:rsidP="00047293">
      <w:pPr>
        <w:pStyle w:val="a5"/>
      </w:pPr>
      <w:r>
        <w:rPr>
          <w:rStyle w:val="a7"/>
        </w:rPr>
        <w:footnoteRef/>
      </w:r>
      <w:r>
        <w:rPr>
          <w:rtl/>
        </w:rPr>
        <w:t xml:space="preserve"> </w:t>
      </w:r>
      <w:r w:rsidRPr="002010D5">
        <w:rPr>
          <w:rFonts w:cs="Arial"/>
          <w:rtl/>
        </w:rPr>
        <w:t>ונראה לי שכן הוא ראוי להורות מאחר שהרמב"ן והרמ"ה והרא"ש הסכימו ביחד</w:t>
      </w:r>
      <w:r>
        <w:rPr>
          <w:rFonts w:cs="Arial" w:hint="cs"/>
          <w:rtl/>
        </w:rPr>
        <w:t xml:space="preserve">, דרכ"מ </w:t>
      </w:r>
      <w:r w:rsidRPr="002010D5">
        <w:rPr>
          <w:rFonts w:cs="Arial"/>
          <w:rtl/>
        </w:rPr>
        <w:t>(א*)</w:t>
      </w:r>
      <w:r>
        <w:rPr>
          <w:rFonts w:cs="Arial" w:hint="cs"/>
          <w:rtl/>
        </w:rPr>
        <w:t>.</w:t>
      </w:r>
    </w:p>
  </w:footnote>
  <w:footnote w:id="623">
    <w:p w14:paraId="776551EC" w14:textId="77777777" w:rsidR="002C32C9" w:rsidRDefault="002C32C9" w:rsidP="00047293">
      <w:pPr>
        <w:pStyle w:val="a5"/>
        <w:rPr>
          <w:rtl/>
        </w:rPr>
      </w:pPr>
      <w:r>
        <w:rPr>
          <w:rStyle w:val="a7"/>
        </w:rPr>
        <w:footnoteRef/>
      </w:r>
      <w:r>
        <w:rPr>
          <w:rtl/>
        </w:rPr>
        <w:t xml:space="preserve"> </w:t>
      </w:r>
      <w:r>
        <w:rPr>
          <w:rFonts w:hint="cs"/>
          <w:rtl/>
        </w:rPr>
        <w:t xml:space="preserve">ומכאן צריך לי עיון מדוע </w:t>
      </w:r>
      <w:r>
        <w:rPr>
          <w:rFonts w:cs="Arial" w:hint="cs"/>
          <w:rtl/>
        </w:rPr>
        <w:t xml:space="preserve">כתב הדרכ"מ </w:t>
      </w:r>
      <w:r>
        <w:rPr>
          <w:rFonts w:cs="Arial" w:hint="cs"/>
          <w:sz w:val="16"/>
          <w:szCs w:val="16"/>
          <w:rtl/>
        </w:rPr>
        <w:t>(</w:t>
      </w:r>
      <w:r w:rsidRPr="002531A0">
        <w:rPr>
          <w:rFonts w:cs="Arial" w:hint="cs"/>
          <w:sz w:val="16"/>
          <w:szCs w:val="16"/>
          <w:rtl/>
        </w:rPr>
        <w:t>אות א*)</w:t>
      </w:r>
      <w:r>
        <w:rPr>
          <w:rFonts w:hint="cs"/>
          <w:rtl/>
        </w:rPr>
        <w:t xml:space="preserve"> שדעת הרמ"ה שאין נשבעין על טענת הקטן אף בשבועת השומרים.</w:t>
      </w:r>
    </w:p>
  </w:footnote>
  <w:footnote w:id="624">
    <w:p w14:paraId="1B6674B2" w14:textId="41A8C2A9" w:rsidR="002C32C9" w:rsidRDefault="002C32C9" w:rsidP="00047293">
      <w:pPr>
        <w:pStyle w:val="a5"/>
      </w:pPr>
      <w:r>
        <w:rPr>
          <w:rStyle w:val="a7"/>
        </w:rPr>
        <w:footnoteRef/>
      </w:r>
      <w:r>
        <w:rPr>
          <w:rtl/>
        </w:rPr>
        <w:t xml:space="preserve"> </w:t>
      </w:r>
      <w:r>
        <w:rPr>
          <w:rFonts w:cs="Arial"/>
          <w:rtl/>
        </w:rPr>
        <w:t>והר"ן כתב בפרק הנזכר (שם) דהרמב"ן והרשב"א נמי מודים בשבועה זו שמשביעים אותה כיון דבטענת שמא משביעים אותה</w:t>
      </w:r>
      <w:r>
        <w:rPr>
          <w:rFonts w:cs="Arial" w:hint="cs"/>
          <w:rtl/>
        </w:rPr>
        <w:t>.</w:t>
      </w:r>
      <w:r>
        <w:rPr>
          <w:rFonts w:cs="Arial"/>
          <w:rtl/>
        </w:rPr>
        <w:t xml:space="preserve"> וכן כתב הה</w:t>
      </w:r>
      <w:r>
        <w:rPr>
          <w:rFonts w:cs="Arial" w:hint="cs"/>
          <w:rtl/>
        </w:rPr>
        <w:t>"</w:t>
      </w:r>
      <w:r>
        <w:rPr>
          <w:rFonts w:cs="Arial"/>
          <w:rtl/>
        </w:rPr>
        <w:t>מ בפ</w:t>
      </w:r>
      <w:r>
        <w:rPr>
          <w:rFonts w:cs="Arial" w:hint="cs"/>
          <w:rtl/>
        </w:rPr>
        <w:t>"</w:t>
      </w:r>
      <w:r>
        <w:rPr>
          <w:rFonts w:cs="Arial"/>
          <w:rtl/>
        </w:rPr>
        <w:t>ה מהלכות טוען (שם) שהרבה מהמפרשים ז"ל הסכימו כן</w:t>
      </w:r>
      <w:r>
        <w:rPr>
          <w:rFonts w:cs="Arial" w:hint="cs"/>
          <w:rtl/>
        </w:rPr>
        <w:t>, ב"י.</w:t>
      </w:r>
    </w:p>
  </w:footnote>
  <w:footnote w:id="625">
    <w:p w14:paraId="3AD62189" w14:textId="60074A86" w:rsidR="002C32C9" w:rsidRDefault="002C32C9" w:rsidP="00047293">
      <w:pPr>
        <w:pStyle w:val="a5"/>
        <w:rPr>
          <w:rtl/>
        </w:rPr>
      </w:pPr>
      <w:r>
        <w:rPr>
          <w:rStyle w:val="a7"/>
        </w:rPr>
        <w:footnoteRef/>
      </w:r>
      <w:r>
        <w:rPr>
          <w:rtl/>
        </w:rPr>
        <w:t xml:space="preserve"> </w:t>
      </w:r>
      <w:r>
        <w:rPr>
          <w:rFonts w:cs="Arial"/>
          <w:rtl/>
        </w:rPr>
        <w:t>כלומר שאם הלה כופר שלא היה שותפו הויא לה טענת ודאי ואין נשבעין עליה לקטן</w:t>
      </w:r>
      <w:r>
        <w:rPr>
          <w:rFonts w:cs="Arial" w:hint="cs"/>
          <w:rtl/>
        </w:rPr>
        <w:t>.</w:t>
      </w:r>
      <w:r>
        <w:rPr>
          <w:rFonts w:cs="Arial"/>
          <w:rtl/>
        </w:rPr>
        <w:t xml:space="preserve"> ואליבא דהרמב"ם (לעיל סי' צג סט"ו - יז) אפילו לגדול אין נשבעין</w:t>
      </w:r>
      <w:r>
        <w:rPr>
          <w:rFonts w:cs="Arial" w:hint="cs"/>
          <w:rtl/>
        </w:rPr>
        <w:t>,</w:t>
      </w:r>
      <w:r>
        <w:rPr>
          <w:rFonts w:cs="Arial"/>
          <w:rtl/>
        </w:rPr>
        <w:t xml:space="preserve"> שאין נשבעין אלא על טענה שאם יודה בה יתחייב ממון</w:t>
      </w:r>
      <w:r>
        <w:rPr>
          <w:rFonts w:hint="cs"/>
          <w:rtl/>
        </w:rPr>
        <w:t>, ב"י.</w:t>
      </w:r>
    </w:p>
  </w:footnote>
  <w:footnote w:id="626">
    <w:p w14:paraId="011E71CB" w14:textId="77777777" w:rsidR="002C32C9" w:rsidRDefault="002C32C9" w:rsidP="00047293">
      <w:pPr>
        <w:pStyle w:val="a5"/>
      </w:pPr>
      <w:r>
        <w:rPr>
          <w:rStyle w:val="a7"/>
        </w:rPr>
        <w:footnoteRef/>
      </w:r>
      <w:r>
        <w:rPr>
          <w:rtl/>
        </w:rPr>
        <w:t xml:space="preserve"> </w:t>
      </w:r>
      <w:r>
        <w:rPr>
          <w:rFonts w:cs="Arial"/>
          <w:rtl/>
        </w:rPr>
        <w:t xml:space="preserve">בסוף סימן ע"ה </w:t>
      </w:r>
      <w:r>
        <w:rPr>
          <w:rFonts w:cs="Arial" w:hint="cs"/>
          <w:rtl/>
        </w:rPr>
        <w:t>(</w:t>
      </w:r>
      <w:r>
        <w:rPr>
          <w:rFonts w:cs="Arial"/>
          <w:rtl/>
        </w:rPr>
        <w:t>סל"ג) כתב כן. ונראה מדברי רבינו שהרמב"ם חולק בדין ההוא וסובר דפטור</w:t>
      </w:r>
      <w:r>
        <w:rPr>
          <w:rFonts w:cs="Arial" w:hint="cs"/>
          <w:rtl/>
        </w:rPr>
        <w:t>.</w:t>
      </w:r>
      <w:r>
        <w:rPr>
          <w:rFonts w:cs="Arial"/>
          <w:rtl/>
        </w:rPr>
        <w:t xml:space="preserve"> ואינו כן</w:t>
      </w:r>
      <w:r>
        <w:rPr>
          <w:rFonts w:cs="Arial" w:hint="cs"/>
          <w:rtl/>
        </w:rPr>
        <w:t>,</w:t>
      </w:r>
      <w:r>
        <w:rPr>
          <w:rFonts w:cs="Arial"/>
          <w:rtl/>
        </w:rPr>
        <w:t xml:space="preserve"> שהרמב"ם גם כן מחייב בגדול התובע על פי עד אחד כמבואר בדבריו פ</w:t>
      </w:r>
      <w:r>
        <w:rPr>
          <w:rFonts w:cs="Arial" w:hint="cs"/>
          <w:rtl/>
        </w:rPr>
        <w:t>"</w:t>
      </w:r>
      <w:r>
        <w:rPr>
          <w:rFonts w:cs="Arial"/>
          <w:rtl/>
        </w:rPr>
        <w:t>ד מהלכות גזילה (הי"ז)</w:t>
      </w:r>
      <w:r>
        <w:rPr>
          <w:rFonts w:cs="Arial" w:hint="cs"/>
          <w:rtl/>
        </w:rPr>
        <w:t>,</w:t>
      </w:r>
      <w:r>
        <w:rPr>
          <w:rFonts w:cs="Arial"/>
          <w:rtl/>
        </w:rPr>
        <w:t xml:space="preserve"> ועם כל זה כתב בפ</w:t>
      </w:r>
      <w:r>
        <w:rPr>
          <w:rFonts w:cs="Arial" w:hint="cs"/>
          <w:rtl/>
        </w:rPr>
        <w:t>"</w:t>
      </w:r>
      <w:r>
        <w:rPr>
          <w:rFonts w:cs="Arial"/>
          <w:rtl/>
        </w:rPr>
        <w:t>ה מהלכות טוען (ה"ט) דאין נשבעין על טענת קטן ועד אחד מעידו</w:t>
      </w:r>
      <w:r>
        <w:rPr>
          <w:rFonts w:cs="Arial" w:hint="cs"/>
          <w:rtl/>
        </w:rPr>
        <w:t>,</w:t>
      </w:r>
      <w:r>
        <w:rPr>
          <w:rFonts w:cs="Arial"/>
          <w:rtl/>
        </w:rPr>
        <w:t xml:space="preserve"> ונתן טעם מפני שזה עד אחד ואין שם תובע שתביעת קטן אינה תביעה גמורה</w:t>
      </w:r>
      <w:r>
        <w:rPr>
          <w:rFonts w:cs="Arial" w:hint="cs"/>
          <w:rtl/>
        </w:rPr>
        <w:t>, ב"י.</w:t>
      </w:r>
    </w:p>
  </w:footnote>
  <w:footnote w:id="627">
    <w:p w14:paraId="228B65FD" w14:textId="29F65BBF" w:rsidR="002C32C9" w:rsidRDefault="002C32C9" w:rsidP="00047293">
      <w:pPr>
        <w:pStyle w:val="a5"/>
        <w:rPr>
          <w:rtl/>
        </w:rPr>
      </w:pPr>
      <w:r>
        <w:rPr>
          <w:rStyle w:val="a7"/>
        </w:rPr>
        <w:footnoteRef/>
      </w:r>
      <w:r>
        <w:rPr>
          <w:rtl/>
        </w:rPr>
        <w:t xml:space="preserve"> </w:t>
      </w:r>
      <w:r>
        <w:rPr>
          <w:rFonts w:hint="cs"/>
          <w:rtl/>
        </w:rPr>
        <w:t xml:space="preserve">ומכאן צריך לי עיון מדוע </w:t>
      </w:r>
      <w:r>
        <w:rPr>
          <w:rFonts w:cs="Arial" w:hint="cs"/>
          <w:rtl/>
        </w:rPr>
        <w:t xml:space="preserve">כתב הדרכ"מ </w:t>
      </w:r>
      <w:r>
        <w:rPr>
          <w:rFonts w:cs="Arial" w:hint="cs"/>
          <w:sz w:val="16"/>
          <w:szCs w:val="16"/>
          <w:rtl/>
        </w:rPr>
        <w:t>(</w:t>
      </w:r>
      <w:r w:rsidRPr="002531A0">
        <w:rPr>
          <w:rFonts w:cs="Arial" w:hint="cs"/>
          <w:sz w:val="16"/>
          <w:szCs w:val="16"/>
          <w:rtl/>
        </w:rPr>
        <w:t>אות א*)</w:t>
      </w:r>
      <w:r>
        <w:rPr>
          <w:rFonts w:hint="cs"/>
          <w:rtl/>
        </w:rPr>
        <w:t xml:space="preserve"> שדעת הרמ"ה שאין נשבעין על טענת הקטן אף בשבועת השומרים.</w:t>
      </w:r>
    </w:p>
  </w:footnote>
  <w:footnote w:id="628">
    <w:p w14:paraId="473AAF51" w14:textId="6CCBACF7" w:rsidR="002C32C9" w:rsidRDefault="002C32C9" w:rsidP="00047293">
      <w:pPr>
        <w:pStyle w:val="a5"/>
        <w:rPr>
          <w:rtl/>
        </w:rPr>
      </w:pPr>
      <w:r>
        <w:rPr>
          <w:rStyle w:val="a7"/>
        </w:rPr>
        <w:footnoteRef/>
      </w:r>
      <w:r>
        <w:rPr>
          <w:rtl/>
        </w:rPr>
        <w:t xml:space="preserve"> </w:t>
      </w:r>
      <w:r w:rsidRPr="00452611">
        <w:rPr>
          <w:rFonts w:cs="Arial"/>
          <w:rtl/>
        </w:rPr>
        <w:t xml:space="preserve">ר"י </w:t>
      </w:r>
      <w:r>
        <w:rPr>
          <w:rFonts w:cs="Arial" w:hint="cs"/>
          <w:rtl/>
        </w:rPr>
        <w:t>מיגאש</w:t>
      </w:r>
      <w:r w:rsidRPr="00452611">
        <w:rPr>
          <w:rFonts w:cs="Arial"/>
          <w:rtl/>
        </w:rPr>
        <w:t xml:space="preserve"> </w:t>
      </w:r>
      <w:r w:rsidRPr="00452611">
        <w:rPr>
          <w:rFonts w:cs="Arial"/>
          <w:sz w:val="16"/>
          <w:szCs w:val="16"/>
          <w:rtl/>
        </w:rPr>
        <w:t>(מב. ד"ה מתני'</w:t>
      </w:r>
      <w:r w:rsidRPr="00452611">
        <w:rPr>
          <w:rFonts w:cs="Arial" w:hint="cs"/>
          <w:sz w:val="16"/>
          <w:szCs w:val="16"/>
          <w:rtl/>
        </w:rPr>
        <w:t>, כ"כ הרא"ש בשמו [</w:t>
      </w:r>
      <w:r w:rsidRPr="00452611">
        <w:rPr>
          <w:rFonts w:cs="Arial"/>
          <w:sz w:val="16"/>
          <w:szCs w:val="16"/>
          <w:rtl/>
        </w:rPr>
        <w:t>שבועת הדיינים</w:t>
      </w:r>
      <w:r w:rsidRPr="00452611">
        <w:rPr>
          <w:rFonts w:cs="Arial" w:hint="cs"/>
          <w:sz w:val="16"/>
          <w:szCs w:val="16"/>
          <w:rtl/>
        </w:rPr>
        <w:t xml:space="preserve"> </w:t>
      </w:r>
      <w:r w:rsidRPr="00452611">
        <w:rPr>
          <w:rFonts w:cs="Arial"/>
          <w:sz w:val="16"/>
          <w:szCs w:val="16"/>
          <w:rtl/>
        </w:rPr>
        <w:t>סי' כב</w:t>
      </w:r>
      <w:r>
        <w:rPr>
          <w:rFonts w:cs="Arial" w:hint="cs"/>
          <w:sz w:val="16"/>
          <w:szCs w:val="16"/>
          <w:rtl/>
        </w:rPr>
        <w:t>-</w:t>
      </w:r>
      <w:r w:rsidRPr="00452611">
        <w:rPr>
          <w:rFonts w:cs="Arial"/>
          <w:sz w:val="16"/>
          <w:szCs w:val="16"/>
          <w:rtl/>
        </w:rPr>
        <w:t>כג</w:t>
      </w:r>
      <w:r w:rsidRPr="00452611">
        <w:rPr>
          <w:rFonts w:cs="Arial" w:hint="cs"/>
          <w:sz w:val="16"/>
          <w:szCs w:val="16"/>
          <w:rtl/>
        </w:rPr>
        <w:t>]</w:t>
      </w:r>
      <w:r w:rsidRPr="00452611">
        <w:rPr>
          <w:rFonts w:cs="Arial"/>
          <w:sz w:val="16"/>
          <w:szCs w:val="16"/>
          <w:rtl/>
        </w:rPr>
        <w:t>)</w:t>
      </w:r>
      <w:r>
        <w:rPr>
          <w:rFonts w:cs="Arial" w:hint="cs"/>
          <w:rtl/>
        </w:rPr>
        <w:t xml:space="preserve"> </w:t>
      </w:r>
      <w:r w:rsidRPr="00452611">
        <w:rPr>
          <w:rFonts w:cs="Arial"/>
          <w:rtl/>
        </w:rPr>
        <w:t xml:space="preserve">רמב"ם </w:t>
      </w:r>
      <w:r w:rsidRPr="00452611">
        <w:rPr>
          <w:rFonts w:cs="Arial" w:hint="cs"/>
          <w:sz w:val="16"/>
          <w:szCs w:val="16"/>
          <w:rtl/>
        </w:rPr>
        <w:t>(</w:t>
      </w:r>
      <w:r w:rsidRPr="00452611">
        <w:rPr>
          <w:rFonts w:cs="Arial"/>
          <w:sz w:val="16"/>
          <w:szCs w:val="16"/>
          <w:rtl/>
        </w:rPr>
        <w:t>פ</w:t>
      </w:r>
      <w:r w:rsidRPr="00452611">
        <w:rPr>
          <w:rFonts w:cs="Arial" w:hint="cs"/>
          <w:sz w:val="16"/>
          <w:szCs w:val="16"/>
          <w:rtl/>
        </w:rPr>
        <w:t>"</w:t>
      </w:r>
      <w:r w:rsidRPr="00452611">
        <w:rPr>
          <w:rFonts w:cs="Arial"/>
          <w:sz w:val="16"/>
          <w:szCs w:val="16"/>
          <w:rtl/>
        </w:rPr>
        <w:t>ה מטוען ה"י)</w:t>
      </w:r>
      <w:r w:rsidRPr="00452611">
        <w:rPr>
          <w:rFonts w:cs="Arial"/>
          <w:rtl/>
        </w:rPr>
        <w:t xml:space="preserve"> רמב"ן </w:t>
      </w:r>
      <w:r w:rsidRPr="00FA1C11">
        <w:rPr>
          <w:rFonts w:cs="Arial"/>
          <w:sz w:val="16"/>
          <w:szCs w:val="16"/>
          <w:rtl/>
        </w:rPr>
        <w:t>(מב. ד"ה הא דתנן)</w:t>
      </w:r>
      <w:r>
        <w:rPr>
          <w:rFonts w:cs="Arial" w:hint="cs"/>
          <w:rtl/>
        </w:rPr>
        <w:t xml:space="preserve"> רא"ש </w:t>
      </w:r>
      <w:r w:rsidRPr="002531A0">
        <w:rPr>
          <w:rFonts w:cs="Arial" w:hint="cs"/>
          <w:sz w:val="16"/>
          <w:szCs w:val="16"/>
          <w:rtl/>
        </w:rPr>
        <w:t>(</w:t>
      </w:r>
      <w:r w:rsidRPr="002531A0">
        <w:rPr>
          <w:rFonts w:cs="Arial"/>
          <w:sz w:val="16"/>
          <w:szCs w:val="16"/>
          <w:rtl/>
        </w:rPr>
        <w:t>פ</w:t>
      </w:r>
      <w:r w:rsidRPr="002531A0">
        <w:rPr>
          <w:rFonts w:cs="Arial" w:hint="cs"/>
          <w:sz w:val="16"/>
          <w:szCs w:val="16"/>
          <w:rtl/>
        </w:rPr>
        <w:t>'</w:t>
      </w:r>
      <w:r w:rsidRPr="002531A0">
        <w:rPr>
          <w:rFonts w:cs="Arial"/>
          <w:sz w:val="16"/>
          <w:szCs w:val="16"/>
          <w:rtl/>
        </w:rPr>
        <w:t xml:space="preserve"> שבועת הדיינים פ"ו סי' כב-כג)</w:t>
      </w:r>
      <w:r>
        <w:rPr>
          <w:rFonts w:cs="Arial" w:hint="cs"/>
          <w:rtl/>
        </w:rPr>
        <w:t xml:space="preserve"> טור</w:t>
      </w:r>
      <w:r w:rsidRPr="00FA1C11">
        <w:rPr>
          <w:rFonts w:cs="Arial"/>
          <w:rtl/>
        </w:rPr>
        <w:t xml:space="preserve"> </w:t>
      </w:r>
      <w:r>
        <w:rPr>
          <w:rFonts w:cs="Arial" w:hint="cs"/>
          <w:rtl/>
        </w:rPr>
        <w:t>ו</w:t>
      </w:r>
      <w:r w:rsidRPr="00452611">
        <w:rPr>
          <w:rFonts w:cs="Arial"/>
          <w:rtl/>
        </w:rPr>
        <w:t xml:space="preserve">ר"ן </w:t>
      </w:r>
      <w:r w:rsidRPr="00FA1C11">
        <w:rPr>
          <w:rFonts w:cs="Arial" w:hint="cs"/>
          <w:sz w:val="16"/>
          <w:szCs w:val="16"/>
          <w:rtl/>
        </w:rPr>
        <w:t xml:space="preserve">(שבועת הדיינים </w:t>
      </w:r>
      <w:r w:rsidRPr="00FA1C11">
        <w:rPr>
          <w:rFonts w:cs="Arial"/>
          <w:sz w:val="16"/>
          <w:szCs w:val="16"/>
          <w:rtl/>
        </w:rPr>
        <w:t>כב: ד"ה גמ')</w:t>
      </w:r>
      <w:r>
        <w:rPr>
          <w:rFonts w:hint="cs"/>
          <w:rtl/>
        </w:rPr>
        <w:t>.</w:t>
      </w:r>
    </w:p>
  </w:footnote>
  <w:footnote w:id="629">
    <w:p w14:paraId="24B5C375" w14:textId="134C6F3A" w:rsidR="002C32C9" w:rsidRDefault="002C32C9" w:rsidP="00047293">
      <w:pPr>
        <w:pStyle w:val="a5"/>
        <w:rPr>
          <w:rtl/>
        </w:rPr>
      </w:pPr>
      <w:r>
        <w:rPr>
          <w:rStyle w:val="a7"/>
        </w:rPr>
        <w:footnoteRef/>
      </w:r>
      <w:r>
        <w:rPr>
          <w:rtl/>
        </w:rPr>
        <w:t xml:space="preserve"> </w:t>
      </w:r>
      <w:r>
        <w:rPr>
          <w:rFonts w:hint="cs"/>
          <w:rtl/>
        </w:rPr>
        <w:t>ו</w:t>
      </w:r>
      <w:r w:rsidRPr="00452611">
        <w:rPr>
          <w:rFonts w:cs="Arial"/>
          <w:rtl/>
        </w:rPr>
        <w:t>כל הני רבוותא פליגי עליה וכוותייהו נקטינן</w:t>
      </w:r>
      <w:r>
        <w:rPr>
          <w:rFonts w:cs="Arial" w:hint="cs"/>
          <w:rtl/>
        </w:rPr>
        <w:t>, ב"י.</w:t>
      </w:r>
    </w:p>
  </w:footnote>
  <w:footnote w:id="630">
    <w:p w14:paraId="1910582D" w14:textId="77777777" w:rsidR="002C32C9" w:rsidRDefault="002C32C9" w:rsidP="00047293">
      <w:pPr>
        <w:pStyle w:val="a5"/>
        <w:rPr>
          <w:rtl/>
        </w:rPr>
      </w:pPr>
      <w:r>
        <w:rPr>
          <w:rStyle w:val="a7"/>
        </w:rPr>
        <w:footnoteRef/>
      </w:r>
      <w:r>
        <w:rPr>
          <w:rtl/>
        </w:rPr>
        <w:t xml:space="preserve"> </w:t>
      </w:r>
      <w:r>
        <w:rPr>
          <w:rFonts w:cs="Arial"/>
          <w:rtl/>
        </w:rPr>
        <w:t>וטעמא מדתנן בפרק החובל (ב"ק פז.) נתגרשה האשה ונשתחרר העבד חייבין לשלם ולא קתני הכי בהגדיל הקטן</w:t>
      </w:r>
      <w:r>
        <w:rPr>
          <w:rFonts w:hint="cs"/>
          <w:rtl/>
        </w:rPr>
        <w:t>, ב"י.</w:t>
      </w:r>
    </w:p>
  </w:footnote>
  <w:footnote w:id="631">
    <w:p w14:paraId="2658592B" w14:textId="54707696" w:rsidR="002C32C9" w:rsidRDefault="002C32C9" w:rsidP="00047293">
      <w:pPr>
        <w:pStyle w:val="a5"/>
      </w:pPr>
      <w:r>
        <w:rPr>
          <w:rStyle w:val="a7"/>
        </w:rPr>
        <w:footnoteRef/>
      </w:r>
      <w:r>
        <w:rPr>
          <w:rtl/>
        </w:rPr>
        <w:t xml:space="preserve"> </w:t>
      </w:r>
      <w:r>
        <w:rPr>
          <w:rFonts w:hint="cs"/>
          <w:rtl/>
        </w:rPr>
        <w:t xml:space="preserve">כל זה נתבאר </w:t>
      </w:r>
      <w:r>
        <w:rPr>
          <w:rFonts w:cs="Arial" w:hint="cs"/>
          <w:rtl/>
        </w:rPr>
        <w:t>ב</w:t>
      </w:r>
      <w:r>
        <w:rPr>
          <w:rFonts w:cs="Arial"/>
          <w:rtl/>
        </w:rPr>
        <w:t>טור סי' פ"ט ס"ד וסי' צ"א ס"י</w:t>
      </w:r>
      <w:r>
        <w:rPr>
          <w:rFonts w:cs="Arial" w:hint="cs"/>
          <w:rtl/>
        </w:rPr>
        <w:t>.</w:t>
      </w:r>
    </w:p>
  </w:footnote>
  <w:footnote w:id="632">
    <w:p w14:paraId="31F01C28" w14:textId="0A65C6A5" w:rsidR="002C32C9" w:rsidRDefault="002C32C9" w:rsidP="00047293">
      <w:pPr>
        <w:pStyle w:val="a5"/>
      </w:pPr>
      <w:r>
        <w:rPr>
          <w:rStyle w:val="a7"/>
        </w:rPr>
        <w:footnoteRef/>
      </w:r>
      <w:r>
        <w:rPr>
          <w:rtl/>
        </w:rPr>
        <w:t xml:space="preserve"> </w:t>
      </w:r>
      <w:r>
        <w:rPr>
          <w:rFonts w:hint="cs"/>
          <w:rtl/>
        </w:rPr>
        <w:t xml:space="preserve">סימן </w:t>
      </w:r>
      <w:r>
        <w:rPr>
          <w:rtl/>
        </w:rPr>
        <w:t>–</w:t>
      </w:r>
      <w:r>
        <w:rPr>
          <w:rFonts w:hint="cs"/>
          <w:rtl/>
        </w:rPr>
        <w:t xml:space="preserve"> חתימת ילדים.</w:t>
      </w:r>
    </w:p>
  </w:footnote>
  <w:footnote w:id="633">
    <w:p w14:paraId="5B296CE4" w14:textId="2EBA76A1" w:rsidR="002C32C9" w:rsidRDefault="002C32C9" w:rsidP="00047293">
      <w:pPr>
        <w:pStyle w:val="a5"/>
        <w:rPr>
          <w:rtl/>
        </w:rPr>
      </w:pPr>
      <w:r>
        <w:rPr>
          <w:rStyle w:val="a7"/>
        </w:rPr>
        <w:footnoteRef/>
      </w:r>
      <w:r>
        <w:rPr>
          <w:rtl/>
        </w:rPr>
        <w:t xml:space="preserve"> </w:t>
      </w:r>
      <w:r w:rsidRPr="005B3562">
        <w:rPr>
          <w:rFonts w:cs="Arial"/>
          <w:rtl/>
        </w:rPr>
        <w:t>ומשמע דפטורין אפילו אחר שגדלו ונתרפאו מדתנא בהדייהו העבד והאשה דמשלמין לאחר שתתגרש האשה וישתחרר העבד ולא תנא הכי בחרש שוטה וקטן</w:t>
      </w:r>
      <w:r w:rsidRPr="005B3562">
        <w:rPr>
          <w:rFonts w:cs="Arial" w:hint="cs"/>
          <w:rtl/>
        </w:rPr>
        <w:t>,</w:t>
      </w:r>
      <w:r w:rsidRPr="005B3562">
        <w:rPr>
          <w:rFonts w:cs="Arial"/>
          <w:rtl/>
        </w:rPr>
        <w:t xml:space="preserve"> משמע דלעולם אין משלמין</w:t>
      </w:r>
      <w:r>
        <w:rPr>
          <w:rFonts w:cs="Arial" w:hint="cs"/>
          <w:rtl/>
        </w:rPr>
        <w:t>.</w:t>
      </w:r>
      <w:r w:rsidRPr="00AE0E15">
        <w:rPr>
          <w:rtl/>
        </w:rPr>
        <w:t xml:space="preserve"> </w:t>
      </w:r>
      <w:r w:rsidRPr="00AE0E15">
        <w:rPr>
          <w:rFonts w:cs="Arial"/>
          <w:rtl/>
        </w:rPr>
        <w:t>וכן כתב בעל התרומות בשער ל"ו (ח"א סי' ג, ח"ב סי' ו) ופירש הטעם לפי שעבד ואשה שהם בני דעת בשעת ההיזק אלא דאריא רביע עלייהו משלמין לאחר זמן אבל חרש ושוטה דלאו בני דעת נינהו בשעת נזקן אפילו לאחר זמן פטורין</w:t>
      </w:r>
      <w:r>
        <w:rPr>
          <w:rFonts w:cs="Arial" w:hint="cs"/>
          <w:rtl/>
        </w:rPr>
        <w:t>,</w:t>
      </w:r>
      <w:r w:rsidRPr="005B3562">
        <w:rPr>
          <w:rFonts w:cs="Arial" w:hint="cs"/>
          <w:rtl/>
        </w:rPr>
        <w:t xml:space="preserve"> ב"י</w:t>
      </w:r>
      <w:r>
        <w:rPr>
          <w:rFonts w:hint="cs"/>
          <w:rtl/>
        </w:rPr>
        <w:t>.</w:t>
      </w:r>
    </w:p>
  </w:footnote>
  <w:footnote w:id="634">
    <w:p w14:paraId="02148CB1" w14:textId="7785AAE7" w:rsidR="002C32C9" w:rsidRDefault="002C32C9" w:rsidP="00047293">
      <w:pPr>
        <w:pStyle w:val="a5"/>
        <w:rPr>
          <w:rtl/>
        </w:rPr>
      </w:pPr>
      <w:r>
        <w:rPr>
          <w:rStyle w:val="a7"/>
        </w:rPr>
        <w:footnoteRef/>
      </w:r>
      <w:r>
        <w:rPr>
          <w:rtl/>
        </w:rPr>
        <w:t xml:space="preserve"> </w:t>
      </w:r>
      <w:r>
        <w:rPr>
          <w:rFonts w:cs="Arial" w:hint="cs"/>
          <w:rtl/>
        </w:rPr>
        <w:t>וכ"פ בדרכ"מ</w:t>
      </w:r>
      <w:r w:rsidRPr="00AE0E15">
        <w:rPr>
          <w:rFonts w:cs="Arial" w:hint="cs"/>
          <w:sz w:val="16"/>
          <w:szCs w:val="16"/>
          <w:rtl/>
        </w:rPr>
        <w:t xml:space="preserve"> </w:t>
      </w:r>
      <w:r w:rsidRPr="00AE0E15">
        <w:rPr>
          <w:rFonts w:cs="Arial"/>
          <w:sz w:val="16"/>
          <w:szCs w:val="16"/>
          <w:rtl/>
        </w:rPr>
        <w:t>(</w:t>
      </w:r>
      <w:r w:rsidRPr="00AE0E15">
        <w:rPr>
          <w:rFonts w:cs="Arial" w:hint="cs"/>
          <w:sz w:val="16"/>
          <w:szCs w:val="16"/>
          <w:rtl/>
        </w:rPr>
        <w:t xml:space="preserve">אות </w:t>
      </w:r>
      <w:r w:rsidRPr="00AE0E15">
        <w:rPr>
          <w:rFonts w:cs="Arial"/>
          <w:sz w:val="16"/>
          <w:szCs w:val="16"/>
          <w:rtl/>
        </w:rPr>
        <w:t>ב)</w:t>
      </w:r>
      <w:r w:rsidRPr="00AE0E15">
        <w:rPr>
          <w:rFonts w:cs="Arial" w:hint="cs"/>
          <w:sz w:val="16"/>
          <w:szCs w:val="16"/>
          <w:rtl/>
        </w:rPr>
        <w:t xml:space="preserve"> </w:t>
      </w:r>
      <w:r>
        <w:rPr>
          <w:rFonts w:cs="Arial" w:hint="cs"/>
          <w:rtl/>
        </w:rPr>
        <w:t>וז"ל-</w:t>
      </w:r>
      <w:r w:rsidRPr="002010D5">
        <w:rPr>
          <w:rFonts w:cs="Arial"/>
          <w:rtl/>
        </w:rPr>
        <w:t xml:space="preserve"> ונראה לי דסברא ראשונה עיקר דהרי הטור לא הביא דברי הרמב"ם כלל</w:t>
      </w:r>
      <w:r>
        <w:rPr>
          <w:rFonts w:cs="Arial" w:hint="cs"/>
          <w:rtl/>
        </w:rPr>
        <w:t>,</w:t>
      </w:r>
      <w:r w:rsidRPr="002010D5">
        <w:rPr>
          <w:rFonts w:cs="Arial"/>
          <w:rtl/>
        </w:rPr>
        <w:t xml:space="preserve"> ומכלל דלא סבירא ליה כוותיה</w:t>
      </w:r>
      <w:r>
        <w:rPr>
          <w:rFonts w:cs="Arial" w:hint="cs"/>
          <w:rtl/>
        </w:rPr>
        <w:t>.</w:t>
      </w:r>
    </w:p>
  </w:footnote>
  <w:footnote w:id="635">
    <w:p w14:paraId="33CFD4FE" w14:textId="0C9208CF" w:rsidR="002C32C9" w:rsidRDefault="002C32C9" w:rsidP="00047293">
      <w:pPr>
        <w:pStyle w:val="a5"/>
      </w:pPr>
      <w:r>
        <w:rPr>
          <w:rStyle w:val="a7"/>
        </w:rPr>
        <w:footnoteRef/>
      </w:r>
      <w:r>
        <w:rPr>
          <w:rtl/>
        </w:rPr>
        <w:t xml:space="preserve"> </w:t>
      </w:r>
      <w:r>
        <w:rPr>
          <w:rFonts w:hint="cs"/>
          <w:rtl/>
        </w:rPr>
        <w:t>היינו שכנות פיקחות.</w:t>
      </w:r>
    </w:p>
  </w:footnote>
  <w:footnote w:id="636">
    <w:p w14:paraId="206CC18E" w14:textId="5B3043AF" w:rsidR="002C32C9" w:rsidRDefault="002C32C9" w:rsidP="00047293">
      <w:pPr>
        <w:pStyle w:val="a5"/>
      </w:pPr>
      <w:r>
        <w:rPr>
          <w:rStyle w:val="a7"/>
        </w:rPr>
        <w:footnoteRef/>
      </w:r>
      <w:r>
        <w:rPr>
          <w:rtl/>
        </w:rPr>
        <w:t xml:space="preserve"> </w:t>
      </w:r>
      <w:r w:rsidRPr="00C133D4">
        <w:rPr>
          <w:rFonts w:cs="Arial"/>
          <w:rtl/>
        </w:rPr>
        <w:t>בודקות אותן ומטבילין אותן</w:t>
      </w:r>
      <w:r>
        <w:rPr>
          <w:rFonts w:cs="Arial" w:hint="cs"/>
          <w:rtl/>
        </w:rPr>
        <w:t>, רש"י.</w:t>
      </w:r>
    </w:p>
  </w:footnote>
  <w:footnote w:id="637">
    <w:p w14:paraId="2334BDDD" w14:textId="12A984D7" w:rsidR="002C32C9" w:rsidRDefault="002C32C9" w:rsidP="00047293">
      <w:pPr>
        <w:pStyle w:val="a5"/>
        <w:rPr>
          <w:rtl/>
        </w:rPr>
      </w:pPr>
      <w:r>
        <w:rPr>
          <w:rStyle w:val="a7"/>
        </w:rPr>
        <w:footnoteRef/>
      </w:r>
      <w:r>
        <w:rPr>
          <w:rtl/>
        </w:rPr>
        <w:t xml:space="preserve"> </w:t>
      </w:r>
      <w:r>
        <w:rPr>
          <w:rFonts w:cs="Arial" w:hint="cs"/>
          <w:rtl/>
        </w:rPr>
        <w:t>גאונים</w:t>
      </w:r>
      <w:r w:rsidRPr="00771491">
        <w:rPr>
          <w:rFonts w:cs="Arial"/>
          <w:sz w:val="16"/>
          <w:szCs w:val="16"/>
          <w:rtl/>
        </w:rPr>
        <w:t xml:space="preserve"> </w:t>
      </w:r>
      <w:r>
        <w:rPr>
          <w:rFonts w:cs="Arial" w:hint="cs"/>
          <w:sz w:val="16"/>
          <w:szCs w:val="16"/>
          <w:rtl/>
        </w:rPr>
        <w:t>(</w:t>
      </w:r>
      <w:r w:rsidRPr="00771491">
        <w:rPr>
          <w:rFonts w:cs="Arial"/>
          <w:sz w:val="16"/>
          <w:szCs w:val="16"/>
          <w:rtl/>
        </w:rPr>
        <w:t>כ</w:t>
      </w:r>
      <w:r w:rsidRPr="00771491">
        <w:rPr>
          <w:rFonts w:cs="Arial" w:hint="cs"/>
          <w:sz w:val="16"/>
          <w:szCs w:val="16"/>
          <w:rtl/>
        </w:rPr>
        <w:t>"</w:t>
      </w:r>
      <w:r w:rsidRPr="00771491">
        <w:rPr>
          <w:rFonts w:cs="Arial"/>
          <w:sz w:val="16"/>
          <w:szCs w:val="16"/>
          <w:rtl/>
        </w:rPr>
        <w:t>כ</w:t>
      </w:r>
      <w:r w:rsidRPr="00771491">
        <w:rPr>
          <w:rFonts w:cs="Arial" w:hint="cs"/>
          <w:sz w:val="16"/>
          <w:szCs w:val="16"/>
          <w:rtl/>
        </w:rPr>
        <w:t xml:space="preserve"> בשמם</w:t>
      </w:r>
      <w:r w:rsidRPr="00771491">
        <w:rPr>
          <w:rFonts w:cs="Arial"/>
          <w:sz w:val="16"/>
          <w:szCs w:val="16"/>
          <w:rtl/>
        </w:rPr>
        <w:t xml:space="preserve"> הגה</w:t>
      </w:r>
      <w:r w:rsidRPr="00771491">
        <w:rPr>
          <w:rFonts w:cs="Arial" w:hint="cs"/>
          <w:sz w:val="16"/>
          <w:szCs w:val="16"/>
          <w:rtl/>
        </w:rPr>
        <w:t>"מ</w:t>
      </w:r>
      <w:r w:rsidRPr="00771491">
        <w:rPr>
          <w:rFonts w:cs="Arial"/>
          <w:sz w:val="16"/>
          <w:szCs w:val="16"/>
          <w:rtl/>
        </w:rPr>
        <w:t xml:space="preserve"> </w:t>
      </w:r>
      <w:r w:rsidRPr="00771491">
        <w:rPr>
          <w:rFonts w:cs="Arial" w:hint="cs"/>
          <w:sz w:val="16"/>
          <w:szCs w:val="16"/>
          <w:rtl/>
        </w:rPr>
        <w:t>[</w:t>
      </w:r>
      <w:r w:rsidRPr="00771491">
        <w:rPr>
          <w:rFonts w:cs="Arial"/>
          <w:sz w:val="16"/>
          <w:szCs w:val="16"/>
          <w:rtl/>
        </w:rPr>
        <w:t>פ</w:t>
      </w:r>
      <w:r w:rsidRPr="00771491">
        <w:rPr>
          <w:rFonts w:cs="Arial" w:hint="cs"/>
          <w:sz w:val="16"/>
          <w:szCs w:val="16"/>
          <w:rtl/>
        </w:rPr>
        <w:t>"</w:t>
      </w:r>
      <w:r w:rsidRPr="00771491">
        <w:rPr>
          <w:rFonts w:cs="Arial"/>
          <w:sz w:val="16"/>
          <w:szCs w:val="16"/>
          <w:rtl/>
        </w:rPr>
        <w:t>ה מטוען אות ט</w:t>
      </w:r>
      <w:r w:rsidRPr="00771491">
        <w:rPr>
          <w:rFonts w:cs="Arial" w:hint="cs"/>
          <w:sz w:val="16"/>
          <w:szCs w:val="16"/>
          <w:rtl/>
        </w:rPr>
        <w:t>]</w:t>
      </w:r>
      <w:r w:rsidRPr="00771491">
        <w:rPr>
          <w:rFonts w:cs="Arial"/>
          <w:sz w:val="16"/>
          <w:szCs w:val="16"/>
          <w:rtl/>
        </w:rPr>
        <w:t>)</w:t>
      </w:r>
      <w:r>
        <w:rPr>
          <w:rFonts w:cs="Arial" w:hint="cs"/>
          <w:rtl/>
        </w:rPr>
        <w:t xml:space="preserve"> רב האי </w:t>
      </w:r>
      <w:r>
        <w:rPr>
          <w:rFonts w:cs="Arial" w:hint="cs"/>
          <w:sz w:val="16"/>
          <w:szCs w:val="16"/>
          <w:rtl/>
        </w:rPr>
        <w:t>(</w:t>
      </w:r>
      <w:r w:rsidRPr="00AF4111">
        <w:rPr>
          <w:rFonts w:cs="Arial"/>
          <w:sz w:val="16"/>
          <w:szCs w:val="16"/>
          <w:rtl/>
        </w:rPr>
        <w:t>עי' סוף ספר משפטי שבועות</w:t>
      </w:r>
      <w:r>
        <w:rPr>
          <w:rFonts w:cs="Arial" w:hint="cs"/>
          <w:sz w:val="16"/>
          <w:szCs w:val="16"/>
          <w:rtl/>
        </w:rPr>
        <w:t>,</w:t>
      </w:r>
      <w:r w:rsidRPr="00AF4111">
        <w:rPr>
          <w:rFonts w:cs="Arial"/>
          <w:sz w:val="16"/>
          <w:szCs w:val="16"/>
          <w:rtl/>
        </w:rPr>
        <w:t xml:space="preserve"> </w:t>
      </w:r>
      <w:r>
        <w:rPr>
          <w:rFonts w:cs="Arial" w:hint="cs"/>
          <w:sz w:val="16"/>
          <w:szCs w:val="16"/>
          <w:rtl/>
        </w:rPr>
        <w:t xml:space="preserve">כ"כ בשמו סמ"ג [עשין צג] מרדכי [סוף שבועות] וטור) </w:t>
      </w:r>
      <w:r>
        <w:rPr>
          <w:rFonts w:cs="Arial" w:hint="cs"/>
          <w:rtl/>
        </w:rPr>
        <w:t xml:space="preserve">רבינו גרשום </w:t>
      </w:r>
      <w:r>
        <w:rPr>
          <w:rFonts w:cs="Arial" w:hint="cs"/>
          <w:sz w:val="16"/>
          <w:szCs w:val="16"/>
          <w:rtl/>
        </w:rPr>
        <w:t>(</w:t>
      </w:r>
      <w:r w:rsidRPr="00771491">
        <w:rPr>
          <w:rFonts w:cs="Arial"/>
          <w:sz w:val="16"/>
          <w:szCs w:val="16"/>
          <w:rtl/>
        </w:rPr>
        <w:t>כ</w:t>
      </w:r>
      <w:r w:rsidRPr="00771491">
        <w:rPr>
          <w:rFonts w:cs="Arial" w:hint="cs"/>
          <w:sz w:val="16"/>
          <w:szCs w:val="16"/>
          <w:rtl/>
        </w:rPr>
        <w:t>"</w:t>
      </w:r>
      <w:r w:rsidRPr="00771491">
        <w:rPr>
          <w:rFonts w:cs="Arial"/>
          <w:sz w:val="16"/>
          <w:szCs w:val="16"/>
          <w:rtl/>
        </w:rPr>
        <w:t>כ</w:t>
      </w:r>
      <w:r w:rsidRPr="00771491">
        <w:rPr>
          <w:rFonts w:cs="Arial" w:hint="cs"/>
          <w:sz w:val="16"/>
          <w:szCs w:val="16"/>
          <w:rtl/>
        </w:rPr>
        <w:t xml:space="preserve"> בשמ</w:t>
      </w:r>
      <w:r>
        <w:rPr>
          <w:rFonts w:cs="Arial" w:hint="cs"/>
          <w:sz w:val="16"/>
          <w:szCs w:val="16"/>
          <w:rtl/>
        </w:rPr>
        <w:t>ו</w:t>
      </w:r>
      <w:r w:rsidRPr="00771491">
        <w:rPr>
          <w:rFonts w:cs="Arial"/>
          <w:sz w:val="16"/>
          <w:szCs w:val="16"/>
          <w:rtl/>
        </w:rPr>
        <w:t xml:space="preserve"> הגה</w:t>
      </w:r>
      <w:r w:rsidRPr="00771491">
        <w:rPr>
          <w:rFonts w:cs="Arial" w:hint="cs"/>
          <w:sz w:val="16"/>
          <w:szCs w:val="16"/>
          <w:rtl/>
        </w:rPr>
        <w:t>"מ</w:t>
      </w:r>
      <w:r w:rsidRPr="00771491">
        <w:rPr>
          <w:rFonts w:cs="Arial"/>
          <w:sz w:val="16"/>
          <w:szCs w:val="16"/>
          <w:rtl/>
        </w:rPr>
        <w:t xml:space="preserve"> </w:t>
      </w:r>
      <w:r w:rsidRPr="00771491">
        <w:rPr>
          <w:rFonts w:cs="Arial" w:hint="cs"/>
          <w:sz w:val="16"/>
          <w:szCs w:val="16"/>
          <w:rtl/>
        </w:rPr>
        <w:t>[</w:t>
      </w:r>
      <w:r>
        <w:rPr>
          <w:rFonts w:cs="Arial" w:hint="cs"/>
          <w:sz w:val="16"/>
          <w:szCs w:val="16"/>
          <w:rtl/>
        </w:rPr>
        <w:t>שם</w:t>
      </w:r>
      <w:r w:rsidRPr="00771491">
        <w:rPr>
          <w:rFonts w:cs="Arial" w:hint="cs"/>
          <w:sz w:val="16"/>
          <w:szCs w:val="16"/>
          <w:rtl/>
        </w:rPr>
        <w:t>]</w:t>
      </w:r>
      <w:r w:rsidRPr="00771491">
        <w:rPr>
          <w:rFonts w:cs="Arial"/>
          <w:sz w:val="16"/>
          <w:szCs w:val="16"/>
          <w:rtl/>
        </w:rPr>
        <w:t>)</w:t>
      </w:r>
      <w:r>
        <w:rPr>
          <w:rFonts w:cs="Arial" w:hint="cs"/>
          <w:sz w:val="16"/>
          <w:szCs w:val="16"/>
          <w:rtl/>
        </w:rPr>
        <w:t xml:space="preserve"> </w:t>
      </w:r>
      <w:r>
        <w:rPr>
          <w:rFonts w:cs="Arial" w:hint="cs"/>
          <w:rtl/>
        </w:rPr>
        <w:t xml:space="preserve">מהר"ם </w:t>
      </w:r>
      <w:r w:rsidRPr="00771491">
        <w:rPr>
          <w:rFonts w:cs="Arial"/>
          <w:sz w:val="16"/>
          <w:szCs w:val="16"/>
          <w:rtl/>
        </w:rPr>
        <w:t>(ד"ל סי' רו, ד"ב כ"י אמשטרדם סי' כז)</w:t>
      </w:r>
      <w:r>
        <w:rPr>
          <w:rFonts w:cs="Arial" w:hint="cs"/>
          <w:rtl/>
        </w:rPr>
        <w:t xml:space="preserve"> ורי"ו </w:t>
      </w:r>
      <w:r w:rsidRPr="00186261">
        <w:rPr>
          <w:rFonts w:cs="Arial" w:hint="cs"/>
          <w:sz w:val="16"/>
          <w:szCs w:val="16"/>
          <w:rtl/>
        </w:rPr>
        <w:t>(</w:t>
      </w:r>
      <w:r w:rsidRPr="00186261">
        <w:rPr>
          <w:rFonts w:cs="Arial"/>
          <w:sz w:val="16"/>
          <w:szCs w:val="16"/>
          <w:rtl/>
        </w:rPr>
        <w:t>מישרים נכ"ג ח"ו נח ע"ג)</w:t>
      </w:r>
      <w:r>
        <w:rPr>
          <w:rFonts w:hint="cs"/>
          <w:rtl/>
        </w:rPr>
        <w:t>.</w:t>
      </w:r>
    </w:p>
  </w:footnote>
  <w:footnote w:id="638">
    <w:p w14:paraId="1A6B24F4" w14:textId="7F7CB409" w:rsidR="002C32C9" w:rsidRDefault="002C32C9" w:rsidP="00047293">
      <w:pPr>
        <w:pStyle w:val="a5"/>
      </w:pPr>
      <w:r>
        <w:rPr>
          <w:rStyle w:val="a7"/>
        </w:rPr>
        <w:footnoteRef/>
      </w:r>
      <w:r>
        <w:rPr>
          <w:rtl/>
        </w:rPr>
        <w:t xml:space="preserve"> </w:t>
      </w:r>
      <w:r w:rsidRPr="006E4991">
        <w:rPr>
          <w:rFonts w:cs="Arial"/>
          <w:rtl/>
        </w:rPr>
        <w:t>דשבועת ה' תהיה בין שניהם אמרה תורה (שמות כב י)</w:t>
      </w:r>
      <w:r>
        <w:rPr>
          <w:rFonts w:cs="Arial" w:hint="cs"/>
          <w:rtl/>
        </w:rPr>
        <w:t>, סמ"ג ומרדכי (שם) בשם רב האי.</w:t>
      </w:r>
      <w:r w:rsidRPr="00AF4111">
        <w:rPr>
          <w:rFonts w:cs="Arial"/>
          <w:rtl/>
        </w:rPr>
        <w:t xml:space="preserve"> </w:t>
      </w:r>
      <w:r>
        <w:rPr>
          <w:rFonts w:cs="Arial" w:hint="cs"/>
          <w:rtl/>
        </w:rPr>
        <w:t xml:space="preserve">וכתב הב"י- </w:t>
      </w:r>
      <w:r w:rsidRPr="006E4991">
        <w:rPr>
          <w:rFonts w:cs="Arial"/>
          <w:rtl/>
        </w:rPr>
        <w:t>ואיני יודע מה טעם הוא זה</w:t>
      </w:r>
      <w:r>
        <w:rPr>
          <w:rFonts w:cs="Arial" w:hint="cs"/>
          <w:rtl/>
        </w:rPr>
        <w:t>.</w:t>
      </w:r>
      <w:r w:rsidRPr="006E4991">
        <w:rPr>
          <w:rFonts w:cs="Arial"/>
          <w:rtl/>
        </w:rPr>
        <w:t xml:space="preserve"> דאי משום דשניהם הוי לשון זכר</w:t>
      </w:r>
      <w:r>
        <w:rPr>
          <w:rFonts w:cs="Arial" w:hint="cs"/>
          <w:rtl/>
        </w:rPr>
        <w:t>,</w:t>
      </w:r>
      <w:r w:rsidRPr="006E4991">
        <w:rPr>
          <w:rFonts w:cs="Arial"/>
          <w:rtl/>
        </w:rPr>
        <w:t xml:space="preserve"> אינה ראיה</w:t>
      </w:r>
      <w:r>
        <w:rPr>
          <w:rFonts w:cs="Arial" w:hint="cs"/>
          <w:rtl/>
        </w:rPr>
        <w:t>,</w:t>
      </w:r>
      <w:r w:rsidRPr="006E4991">
        <w:rPr>
          <w:rFonts w:cs="Arial"/>
          <w:rtl/>
        </w:rPr>
        <w:t xml:space="preserve"> דכל התורה כולה בלשון זכר נאמרה</w:t>
      </w:r>
      <w:r>
        <w:rPr>
          <w:rFonts w:cs="Arial" w:hint="cs"/>
          <w:rtl/>
        </w:rPr>
        <w:t>.</w:t>
      </w:r>
      <w:r w:rsidRPr="006E4991">
        <w:rPr>
          <w:rFonts w:cs="Arial"/>
          <w:rtl/>
        </w:rPr>
        <w:t xml:space="preserve"> ועוד דלפי דבריהם מאי איריא אשת איש</w:t>
      </w:r>
      <w:r>
        <w:rPr>
          <w:rFonts w:cs="Arial" w:hint="cs"/>
          <w:rtl/>
        </w:rPr>
        <w:t>,</w:t>
      </w:r>
      <w:r w:rsidRPr="006E4991">
        <w:rPr>
          <w:rFonts w:cs="Arial"/>
          <w:rtl/>
        </w:rPr>
        <w:t xml:space="preserve"> אפילו פנויה נמי</w:t>
      </w:r>
      <w:r>
        <w:rPr>
          <w:rFonts w:cs="Arial" w:hint="cs"/>
          <w:rtl/>
        </w:rPr>
        <w:t>,</w:t>
      </w:r>
      <w:r w:rsidRPr="006E4991">
        <w:rPr>
          <w:rFonts w:cs="Arial"/>
          <w:rtl/>
        </w:rPr>
        <w:t xml:space="preserve"> אלא האי טעמא אינו עיקר</w:t>
      </w:r>
      <w:r>
        <w:rPr>
          <w:rFonts w:cs="Arial" w:hint="cs"/>
          <w:rtl/>
        </w:rPr>
        <w:t>.</w:t>
      </w:r>
    </w:p>
  </w:footnote>
  <w:footnote w:id="639">
    <w:p w14:paraId="79A2CECE" w14:textId="7ED312B0" w:rsidR="002C32C9" w:rsidRDefault="002C32C9" w:rsidP="00047293">
      <w:pPr>
        <w:pStyle w:val="a5"/>
        <w:rPr>
          <w:rtl/>
        </w:rPr>
      </w:pPr>
      <w:r>
        <w:rPr>
          <w:rStyle w:val="a7"/>
        </w:rPr>
        <w:footnoteRef/>
      </w:r>
      <w:r>
        <w:rPr>
          <w:rtl/>
        </w:rPr>
        <w:t xml:space="preserve"> </w:t>
      </w:r>
      <w:r>
        <w:rPr>
          <w:rFonts w:cs="Arial" w:hint="cs"/>
          <w:rtl/>
        </w:rPr>
        <w:t xml:space="preserve">וז"ל הטור בשמו- </w:t>
      </w:r>
      <w:r w:rsidRPr="00D352BB">
        <w:rPr>
          <w:rFonts w:cs="Arial"/>
          <w:rtl/>
        </w:rPr>
        <w:t>וששאלתם לענין הזמנת אשת איש לדין</w:t>
      </w:r>
      <w:r>
        <w:rPr>
          <w:rFonts w:cs="Arial" w:hint="cs"/>
          <w:rtl/>
        </w:rPr>
        <w:t>,</w:t>
      </w:r>
      <w:r w:rsidRPr="00D352BB">
        <w:rPr>
          <w:rFonts w:cs="Arial"/>
          <w:rtl/>
        </w:rPr>
        <w:t xml:space="preserve"> שי"א שאין מזמינין אותה</w:t>
      </w:r>
      <w:r>
        <w:rPr>
          <w:rFonts w:cs="Arial" w:hint="cs"/>
          <w:rtl/>
        </w:rPr>
        <w:t>,</w:t>
      </w:r>
      <w:r w:rsidRPr="00D352BB">
        <w:rPr>
          <w:rFonts w:cs="Arial"/>
          <w:rtl/>
        </w:rPr>
        <w:t xml:space="preserve"> דמאי נפקא מינה בהזמנתה</w:t>
      </w:r>
      <w:r>
        <w:rPr>
          <w:rFonts w:cs="Arial" w:hint="cs"/>
          <w:rtl/>
        </w:rPr>
        <w:t>,</w:t>
      </w:r>
      <w:r w:rsidRPr="00D352BB">
        <w:rPr>
          <w:rFonts w:cs="Arial"/>
          <w:rtl/>
        </w:rPr>
        <w:t xml:space="preserve"> כשם שאם מודה אינה משלמת כך אם כופרת אינה נשבעת כי השבועה במקום התשלומין</w:t>
      </w:r>
      <w:r>
        <w:rPr>
          <w:rFonts w:cs="Arial" w:hint="cs"/>
          <w:rtl/>
        </w:rPr>
        <w:t>.</w:t>
      </w:r>
      <w:r w:rsidRPr="00D352BB">
        <w:rPr>
          <w:rFonts w:cs="Arial"/>
          <w:rtl/>
        </w:rPr>
        <w:t xml:space="preserve"> לכך ימתין בעל דינה עד שתתאלמן או תתגרש</w:t>
      </w:r>
      <w:r>
        <w:rPr>
          <w:rFonts w:cs="Arial" w:hint="cs"/>
          <w:rtl/>
        </w:rPr>
        <w:t>.</w:t>
      </w:r>
      <w:r w:rsidRPr="00D352BB">
        <w:rPr>
          <w:rFonts w:cs="Arial"/>
          <w:rtl/>
        </w:rPr>
        <w:t xml:space="preserve"> וי"א שמזמינין אותה לדין</w:t>
      </w:r>
      <w:r>
        <w:rPr>
          <w:rFonts w:cs="Arial" w:hint="cs"/>
          <w:rtl/>
        </w:rPr>
        <w:t>,</w:t>
      </w:r>
      <w:r w:rsidRPr="00D352BB">
        <w:rPr>
          <w:rFonts w:cs="Arial"/>
          <w:rtl/>
        </w:rPr>
        <w:t xml:space="preserve"> שאע</w:t>
      </w:r>
      <w:r>
        <w:rPr>
          <w:rFonts w:cs="Arial" w:hint="cs"/>
          <w:rtl/>
        </w:rPr>
        <w:t>"</w:t>
      </w:r>
      <w:r w:rsidRPr="00D352BB">
        <w:rPr>
          <w:rFonts w:cs="Arial"/>
          <w:rtl/>
        </w:rPr>
        <w:t>פ שאם תודה שלותה או גזלה אין מחייבין אותה לשלם</w:t>
      </w:r>
      <w:r>
        <w:rPr>
          <w:rFonts w:cs="Arial" w:hint="cs"/>
          <w:rtl/>
        </w:rPr>
        <w:t>,</w:t>
      </w:r>
      <w:r w:rsidRPr="00D352BB">
        <w:rPr>
          <w:rFonts w:cs="Arial"/>
          <w:rtl/>
        </w:rPr>
        <w:t xml:space="preserve"> שמא תודה דממון ההלואה או הגזל מצוי אצלה</w:t>
      </w:r>
      <w:r>
        <w:rPr>
          <w:rFonts w:cs="Arial" w:hint="cs"/>
          <w:rtl/>
        </w:rPr>
        <w:t>,</w:t>
      </w:r>
      <w:r w:rsidRPr="00D352BB">
        <w:rPr>
          <w:rFonts w:cs="Arial"/>
          <w:rtl/>
        </w:rPr>
        <w:t xml:space="preserve"> והבעל מודה גם הוא</w:t>
      </w:r>
      <w:r>
        <w:rPr>
          <w:rFonts w:cs="Arial" w:hint="cs"/>
          <w:rtl/>
        </w:rPr>
        <w:t>.</w:t>
      </w:r>
      <w:r w:rsidRPr="00D352BB">
        <w:rPr>
          <w:rFonts w:cs="Arial"/>
          <w:rtl/>
        </w:rPr>
        <w:t xml:space="preserve"> ואפילו אם לא יודה הבעל לדבריה</w:t>
      </w:r>
      <w:r>
        <w:rPr>
          <w:rFonts w:cs="Arial" w:hint="cs"/>
          <w:rtl/>
        </w:rPr>
        <w:t>,</w:t>
      </w:r>
      <w:r w:rsidRPr="00D352BB">
        <w:rPr>
          <w:rFonts w:cs="Arial"/>
          <w:rtl/>
        </w:rPr>
        <w:t xml:space="preserve"> ישביעו אותו שאינו יודע שיש לזה התובע ביד אשתו דבר מצוי אצלו</w:t>
      </w:r>
      <w:r>
        <w:rPr>
          <w:rFonts w:cs="Arial" w:hint="cs"/>
          <w:rtl/>
        </w:rPr>
        <w:t>.</w:t>
      </w:r>
      <w:r w:rsidRPr="00D352BB">
        <w:rPr>
          <w:rFonts w:cs="Arial"/>
          <w:rtl/>
        </w:rPr>
        <w:t xml:space="preserve"> ואם ישבע בעלה ולא נמצא דרך לדון עליו שישלם</w:t>
      </w:r>
      <w:r>
        <w:rPr>
          <w:rFonts w:cs="Arial" w:hint="cs"/>
          <w:rtl/>
        </w:rPr>
        <w:t>,</w:t>
      </w:r>
      <w:r w:rsidRPr="00D352BB">
        <w:rPr>
          <w:rFonts w:cs="Arial"/>
          <w:rtl/>
        </w:rPr>
        <w:t xml:space="preserve"> כותבין זכות לתובע שיגבה הוא או יורשיו ממנה לכשתתאלמן או תתגרש</w:t>
      </w:r>
      <w:r>
        <w:rPr>
          <w:rFonts w:cs="Arial" w:hint="cs"/>
          <w:rtl/>
        </w:rPr>
        <w:t>.</w:t>
      </w:r>
      <w:r w:rsidRPr="00D352BB">
        <w:rPr>
          <w:rFonts w:cs="Arial"/>
          <w:rtl/>
        </w:rPr>
        <w:t xml:space="preserve"> ואם כפרה </w:t>
      </w:r>
      <w:r>
        <w:rPr>
          <w:rFonts w:cs="Arial" w:hint="cs"/>
          <w:rtl/>
        </w:rPr>
        <w:t xml:space="preserve">- </w:t>
      </w:r>
      <w:r w:rsidRPr="00D352BB">
        <w:rPr>
          <w:rFonts w:cs="Arial"/>
          <w:rtl/>
        </w:rPr>
        <w:t>משביעים אותה מיד</w:t>
      </w:r>
      <w:r>
        <w:rPr>
          <w:rFonts w:cs="Arial" w:hint="cs"/>
          <w:rtl/>
        </w:rPr>
        <w:t>,</w:t>
      </w:r>
      <w:r w:rsidRPr="00D352BB">
        <w:rPr>
          <w:rFonts w:cs="Arial"/>
          <w:rtl/>
        </w:rPr>
        <w:t xml:space="preserve"> שמא תודה ויקח התובע זכותו בידו</w:t>
      </w:r>
      <w:r>
        <w:rPr>
          <w:rFonts w:cs="Arial" w:hint="cs"/>
          <w:rtl/>
        </w:rPr>
        <w:t>.</w:t>
      </w:r>
      <w:r w:rsidRPr="00D352BB">
        <w:rPr>
          <w:rFonts w:cs="Arial"/>
          <w:rtl/>
        </w:rPr>
        <w:t xml:space="preserve"> ואנו רואים דברי האומר מזמינין אותה</w:t>
      </w:r>
      <w:r>
        <w:rPr>
          <w:rFonts w:cs="Arial" w:hint="cs"/>
          <w:rtl/>
        </w:rPr>
        <w:t>,</w:t>
      </w:r>
      <w:r w:rsidRPr="00D352BB">
        <w:rPr>
          <w:rFonts w:cs="Arial"/>
          <w:rtl/>
        </w:rPr>
        <w:t xml:space="preserve"> כי השוה הכתוב אשה לאיש לכל דינין שבתורה</w:t>
      </w:r>
      <w:r>
        <w:rPr>
          <w:rFonts w:cs="Arial" w:hint="cs"/>
          <w:rtl/>
        </w:rPr>
        <w:t>.</w:t>
      </w:r>
      <w:r w:rsidRPr="00D352BB">
        <w:rPr>
          <w:rFonts w:cs="Arial"/>
          <w:rtl/>
        </w:rPr>
        <w:t xml:space="preserve"> ומה שאמרו כי השבועה היא במקום ממון</w:t>
      </w:r>
      <w:r>
        <w:rPr>
          <w:rFonts w:cs="Arial" w:hint="cs"/>
          <w:rtl/>
        </w:rPr>
        <w:t>,</w:t>
      </w:r>
      <w:r w:rsidRPr="00D352BB">
        <w:rPr>
          <w:rFonts w:cs="Arial"/>
          <w:rtl/>
        </w:rPr>
        <w:t xml:space="preserve"> אינו כן</w:t>
      </w:r>
      <w:r>
        <w:rPr>
          <w:rFonts w:cs="Arial" w:hint="cs"/>
          <w:rtl/>
        </w:rPr>
        <w:t>,</w:t>
      </w:r>
      <w:r w:rsidRPr="00D352BB">
        <w:rPr>
          <w:rFonts w:cs="Arial"/>
          <w:rtl/>
        </w:rPr>
        <w:t xml:space="preserve"> אלא משביעין את הנתבע אולי יודה</w:t>
      </w:r>
      <w:r>
        <w:rPr>
          <w:rFonts w:cs="Arial" w:hint="cs"/>
          <w:rtl/>
        </w:rPr>
        <w:t>,</w:t>
      </w:r>
      <w:r w:rsidRPr="00D352BB">
        <w:rPr>
          <w:rFonts w:cs="Arial"/>
          <w:rtl/>
        </w:rPr>
        <w:t xml:space="preserve"> לכן משביעין גם אותה אולי תודה</w:t>
      </w:r>
      <w:r>
        <w:rPr>
          <w:rFonts w:cs="Arial" w:hint="cs"/>
          <w:rtl/>
        </w:rPr>
        <w:t>,</w:t>
      </w:r>
      <w:r w:rsidRPr="00D352BB">
        <w:rPr>
          <w:rFonts w:cs="Arial"/>
          <w:rtl/>
        </w:rPr>
        <w:t xml:space="preserve"> ואם מצוי אצלה תחזיר לבעלים</w:t>
      </w:r>
      <w:r>
        <w:rPr>
          <w:rFonts w:cs="Arial" w:hint="cs"/>
          <w:rtl/>
        </w:rPr>
        <w:t>,</w:t>
      </w:r>
      <w:r w:rsidRPr="00D352BB">
        <w:rPr>
          <w:rFonts w:cs="Arial"/>
          <w:rtl/>
        </w:rPr>
        <w:t xml:space="preserve"> ואם לא יכתבו לתובע זכות שיהיה לו או ליורשיו עליה או על יורשיה</w:t>
      </w:r>
      <w:r>
        <w:rPr>
          <w:rFonts w:cs="Arial" w:hint="cs"/>
          <w:rtl/>
        </w:rPr>
        <w:t>.</w:t>
      </w:r>
      <w:r w:rsidRPr="00D352BB">
        <w:rPr>
          <w:rFonts w:cs="Arial"/>
          <w:rtl/>
        </w:rPr>
        <w:t xml:space="preserve"> ומה שאמרת שאומר הבעל אינך רשאי לגנות את אשתי</w:t>
      </w:r>
      <w:r>
        <w:rPr>
          <w:rFonts w:cs="Arial" w:hint="cs"/>
          <w:rtl/>
        </w:rPr>
        <w:t>,</w:t>
      </w:r>
      <w:r w:rsidRPr="00D352BB">
        <w:rPr>
          <w:rFonts w:cs="Arial"/>
          <w:rtl/>
        </w:rPr>
        <w:t xml:space="preserve"> אינה טענה ליקח הוא של אחרים ולא יגנו את אשתו להוציאו מידו</w:t>
      </w:r>
      <w:r>
        <w:rPr>
          <w:rFonts w:cs="Arial" w:hint="cs"/>
          <w:rtl/>
        </w:rPr>
        <w:t>.</w:t>
      </w:r>
      <w:r w:rsidRPr="00D352BB">
        <w:rPr>
          <w:rFonts w:cs="Arial"/>
          <w:rtl/>
        </w:rPr>
        <w:t xml:space="preserve"> וכך ראוי לעשות</w:t>
      </w:r>
      <w:r>
        <w:rPr>
          <w:rFonts w:cs="Arial" w:hint="cs"/>
          <w:rtl/>
        </w:rPr>
        <w:t>,</w:t>
      </w:r>
      <w:r w:rsidRPr="00D352BB">
        <w:rPr>
          <w:rFonts w:cs="Arial"/>
          <w:rtl/>
        </w:rPr>
        <w:t xml:space="preserve"> מזמינין אותה ואת בעלה</w:t>
      </w:r>
      <w:r>
        <w:rPr>
          <w:rFonts w:cs="Arial" w:hint="cs"/>
          <w:rtl/>
        </w:rPr>
        <w:t>,</w:t>
      </w:r>
      <w:r w:rsidRPr="00D352BB">
        <w:rPr>
          <w:rFonts w:cs="Arial"/>
          <w:rtl/>
        </w:rPr>
        <w:t xml:space="preserve"> ושואלין אותה לבדה ואותו לבדו על אותו ממון אם הוא מצוי</w:t>
      </w:r>
      <w:r>
        <w:rPr>
          <w:rFonts w:cs="Arial" w:hint="cs"/>
          <w:rtl/>
        </w:rPr>
        <w:t>.</w:t>
      </w:r>
      <w:r w:rsidRPr="00D352BB">
        <w:rPr>
          <w:rFonts w:cs="Arial"/>
          <w:rtl/>
        </w:rPr>
        <w:t xml:space="preserve"> ואם אינו מצוי</w:t>
      </w:r>
      <w:r>
        <w:rPr>
          <w:rFonts w:cs="Arial" w:hint="cs"/>
          <w:rtl/>
        </w:rPr>
        <w:t>,</w:t>
      </w:r>
      <w:r w:rsidRPr="00D352BB">
        <w:rPr>
          <w:rFonts w:cs="Arial"/>
          <w:rtl/>
        </w:rPr>
        <w:t xml:space="preserve"> במה הוציאו אותו או כמה היה</w:t>
      </w:r>
      <w:r>
        <w:rPr>
          <w:rFonts w:cs="Arial" w:hint="cs"/>
          <w:rtl/>
        </w:rPr>
        <w:t>.</w:t>
      </w:r>
      <w:r w:rsidRPr="00D352BB">
        <w:rPr>
          <w:rFonts w:cs="Arial"/>
          <w:rtl/>
        </w:rPr>
        <w:t xml:space="preserve"> ואם לא נמצא מכוונין דבריהם</w:t>
      </w:r>
      <w:r>
        <w:rPr>
          <w:rFonts w:cs="Arial" w:hint="cs"/>
          <w:rtl/>
        </w:rPr>
        <w:t>,</w:t>
      </w:r>
      <w:r w:rsidRPr="00D352BB">
        <w:rPr>
          <w:rFonts w:cs="Arial"/>
          <w:rtl/>
        </w:rPr>
        <w:t xml:space="preserve"> חוזרין ומדקדקין בדרישות ובחקירות בכל צד שיוכל הדיין</w:t>
      </w:r>
      <w:r>
        <w:rPr>
          <w:rFonts w:cs="Arial" w:hint="cs"/>
          <w:rtl/>
        </w:rPr>
        <w:t>.</w:t>
      </w:r>
      <w:r w:rsidRPr="00D352BB">
        <w:rPr>
          <w:rFonts w:cs="Arial"/>
          <w:rtl/>
        </w:rPr>
        <w:t xml:space="preserve"> אם יצא מזה כלום</w:t>
      </w:r>
      <w:r>
        <w:rPr>
          <w:rFonts w:cs="Arial" w:hint="cs"/>
          <w:rtl/>
        </w:rPr>
        <w:t>,</w:t>
      </w:r>
      <w:r w:rsidRPr="00D352BB">
        <w:rPr>
          <w:rFonts w:cs="Arial"/>
          <w:rtl/>
        </w:rPr>
        <w:t xml:space="preserve"> מוטב</w:t>
      </w:r>
      <w:r>
        <w:rPr>
          <w:rFonts w:cs="Arial" w:hint="cs"/>
          <w:rtl/>
        </w:rPr>
        <w:t>.</w:t>
      </w:r>
      <w:r w:rsidRPr="00D352BB">
        <w:rPr>
          <w:rFonts w:cs="Arial"/>
          <w:rtl/>
        </w:rPr>
        <w:t xml:space="preserve"> ואם כפרה</w:t>
      </w:r>
      <w:r>
        <w:rPr>
          <w:rFonts w:cs="Arial" w:hint="cs"/>
          <w:rtl/>
        </w:rPr>
        <w:t>,</w:t>
      </w:r>
      <w:r w:rsidRPr="00D352BB">
        <w:rPr>
          <w:rFonts w:cs="Arial"/>
          <w:rtl/>
        </w:rPr>
        <w:t xml:space="preserve"> משביעין אותה</w:t>
      </w:r>
      <w:r>
        <w:rPr>
          <w:rFonts w:cs="Arial" w:hint="cs"/>
          <w:rtl/>
        </w:rPr>
        <w:t>,</w:t>
      </w:r>
      <w:r w:rsidRPr="00D352BB">
        <w:rPr>
          <w:rFonts w:cs="Arial"/>
          <w:rtl/>
        </w:rPr>
        <w:t xml:space="preserve"> ואולם בצינעא ולפי כבודה</w:t>
      </w:r>
      <w:r>
        <w:rPr>
          <w:rFonts w:cs="Arial" w:hint="cs"/>
          <w:rtl/>
        </w:rPr>
        <w:t>.</w:t>
      </w:r>
      <w:r w:rsidRPr="00D352BB">
        <w:rPr>
          <w:rFonts w:cs="Arial"/>
          <w:rtl/>
        </w:rPr>
        <w:t xml:space="preserve"> ואם תודה ואמרה שאינו מצוי בידה</w:t>
      </w:r>
      <w:r>
        <w:rPr>
          <w:rFonts w:cs="Arial" w:hint="cs"/>
          <w:rtl/>
        </w:rPr>
        <w:t>,</w:t>
      </w:r>
      <w:r w:rsidRPr="00D352BB">
        <w:rPr>
          <w:rFonts w:cs="Arial"/>
          <w:rtl/>
        </w:rPr>
        <w:t xml:space="preserve"> אז משביעין את שניהם שאין ברשותם ממנו כלום</w:t>
      </w:r>
      <w:r>
        <w:rPr>
          <w:rFonts w:cs="Arial" w:hint="cs"/>
          <w:rtl/>
        </w:rPr>
        <w:t>,</w:t>
      </w:r>
      <w:r w:rsidRPr="00D352BB">
        <w:rPr>
          <w:rFonts w:cs="Arial"/>
          <w:rtl/>
        </w:rPr>
        <w:t xml:space="preserve"> ושלא עשו קנוניא על ממונו של זה</w:t>
      </w:r>
      <w:r w:rsidRPr="00D352BB">
        <w:rPr>
          <w:rFonts w:cs="Arial" w:hint="cs"/>
          <w:rtl/>
        </w:rPr>
        <w:t>.</w:t>
      </w:r>
      <w:r w:rsidRPr="00B94FF5">
        <w:rPr>
          <w:rFonts w:cs="Arial"/>
          <w:rtl/>
        </w:rPr>
        <w:t xml:space="preserve"> </w:t>
      </w:r>
      <w:r w:rsidRPr="006E4991">
        <w:rPr>
          <w:rFonts w:cs="Arial"/>
          <w:rtl/>
        </w:rPr>
        <w:t>ויש מנהג כשמזמינין אשת איש בודקין בשכיניה</w:t>
      </w:r>
      <w:r>
        <w:rPr>
          <w:rFonts w:cs="Arial" w:hint="cs"/>
          <w:rtl/>
        </w:rPr>
        <w:t>.</w:t>
      </w:r>
      <w:r w:rsidRPr="006E4991">
        <w:rPr>
          <w:rFonts w:cs="Arial"/>
          <w:rtl/>
        </w:rPr>
        <w:t xml:space="preserve"> אם היא רגילה לשאת וליתן עם אנשים</w:t>
      </w:r>
      <w:r>
        <w:rPr>
          <w:rFonts w:cs="Arial" w:hint="cs"/>
          <w:rtl/>
        </w:rPr>
        <w:t>,</w:t>
      </w:r>
      <w:r w:rsidRPr="006E4991">
        <w:rPr>
          <w:rFonts w:cs="Arial"/>
          <w:rtl/>
        </w:rPr>
        <w:t xml:space="preserve"> מזמינים אותה אלא שמצניעים אותה לפי כבודה שלא תתגנה</w:t>
      </w:r>
      <w:r>
        <w:rPr>
          <w:rFonts w:cs="Arial" w:hint="cs"/>
          <w:rtl/>
        </w:rPr>
        <w:t>.</w:t>
      </w:r>
      <w:r w:rsidRPr="006E4991">
        <w:rPr>
          <w:rFonts w:cs="Arial"/>
          <w:rtl/>
        </w:rPr>
        <w:t xml:space="preserve"> ואם אינה רגילה בכך אלא צנועה ויושבת בביתה</w:t>
      </w:r>
      <w:r>
        <w:rPr>
          <w:rFonts w:cs="Arial" w:hint="cs"/>
          <w:rtl/>
        </w:rPr>
        <w:t>,</w:t>
      </w:r>
      <w:r w:rsidRPr="006E4991">
        <w:rPr>
          <w:rFonts w:cs="Arial"/>
          <w:rtl/>
        </w:rPr>
        <w:t xml:space="preserve"> שואלין לתובע על מה תובעה</w:t>
      </w:r>
      <w:r>
        <w:rPr>
          <w:rFonts w:cs="Arial" w:hint="cs"/>
          <w:rtl/>
        </w:rPr>
        <w:t>,</w:t>
      </w:r>
      <w:r w:rsidRPr="006E4991">
        <w:rPr>
          <w:rFonts w:cs="Arial"/>
          <w:rtl/>
        </w:rPr>
        <w:t xml:space="preserve"> ושואלין אותו איך נתת ממונך לאשת איש</w:t>
      </w:r>
      <w:r>
        <w:rPr>
          <w:rFonts w:cs="Arial" w:hint="cs"/>
          <w:rtl/>
        </w:rPr>
        <w:t>.</w:t>
      </w:r>
      <w:r w:rsidRPr="006E4991">
        <w:rPr>
          <w:rFonts w:cs="Arial"/>
          <w:rtl/>
        </w:rPr>
        <w:t xml:space="preserve"> ושוקלין הדברים בלבם</w:t>
      </w:r>
      <w:r>
        <w:rPr>
          <w:rFonts w:cs="Arial" w:hint="cs"/>
          <w:rtl/>
        </w:rPr>
        <w:t>,</w:t>
      </w:r>
      <w:r w:rsidRPr="006E4991">
        <w:rPr>
          <w:rFonts w:cs="Arial"/>
          <w:rtl/>
        </w:rPr>
        <w:t xml:space="preserve"> אם יראו רגלים לדבר</w:t>
      </w:r>
      <w:r>
        <w:rPr>
          <w:rFonts w:cs="Arial" w:hint="cs"/>
          <w:rtl/>
        </w:rPr>
        <w:t>,</w:t>
      </w:r>
      <w:r w:rsidRPr="006E4991">
        <w:rPr>
          <w:rFonts w:cs="Arial"/>
          <w:rtl/>
        </w:rPr>
        <w:t xml:space="preserve"> מזמינין אותה</w:t>
      </w:r>
      <w:r>
        <w:rPr>
          <w:rFonts w:cs="Arial" w:hint="cs"/>
          <w:rtl/>
        </w:rPr>
        <w:t>,</w:t>
      </w:r>
      <w:r w:rsidRPr="006E4991">
        <w:rPr>
          <w:rFonts w:cs="Arial"/>
          <w:rtl/>
        </w:rPr>
        <w:t xml:space="preserve"> ואם לא יראו פנים לדבר</w:t>
      </w:r>
      <w:r>
        <w:rPr>
          <w:rFonts w:cs="Arial" w:hint="cs"/>
          <w:rtl/>
        </w:rPr>
        <w:t>,</w:t>
      </w:r>
      <w:r w:rsidRPr="006E4991">
        <w:rPr>
          <w:rFonts w:cs="Arial"/>
          <w:rtl/>
        </w:rPr>
        <w:t xml:space="preserve"> אין מזמינין אותה</w:t>
      </w:r>
      <w:r>
        <w:rPr>
          <w:rFonts w:cs="Arial" w:hint="cs"/>
          <w:rtl/>
        </w:rPr>
        <w:t>,</w:t>
      </w:r>
      <w:r w:rsidRPr="006E4991">
        <w:rPr>
          <w:rFonts w:cs="Arial"/>
          <w:rtl/>
        </w:rPr>
        <w:t xml:space="preserve"> כי תואנה הוא מבקש</w:t>
      </w:r>
      <w:r>
        <w:rPr>
          <w:rFonts w:cs="Arial" w:hint="cs"/>
          <w:rtl/>
        </w:rPr>
        <w:t>.</w:t>
      </w:r>
      <w:r w:rsidRPr="006E4991">
        <w:rPr>
          <w:rFonts w:cs="Arial"/>
          <w:rtl/>
        </w:rPr>
        <w:t xml:space="preserve"> ולא באשת איש לבד עושין כן</w:t>
      </w:r>
      <w:r>
        <w:rPr>
          <w:rFonts w:cs="Arial" w:hint="cs"/>
          <w:rtl/>
        </w:rPr>
        <w:t>,</w:t>
      </w:r>
      <w:r w:rsidRPr="006E4991">
        <w:rPr>
          <w:rFonts w:cs="Arial"/>
          <w:rtl/>
        </w:rPr>
        <w:t xml:space="preserve"> אלא גם לבתולה היושבת בבית אביה שאין דרכה לצאת ולבא עושין כן</w:t>
      </w:r>
      <w:r>
        <w:rPr>
          <w:rFonts w:cs="Arial" w:hint="cs"/>
          <w:rtl/>
        </w:rPr>
        <w:t>.</w:t>
      </w:r>
      <w:r w:rsidRPr="007036CB">
        <w:rPr>
          <w:rFonts w:cs="Arial"/>
          <w:rtl/>
        </w:rPr>
        <w:t xml:space="preserve"> </w:t>
      </w:r>
      <w:r>
        <w:rPr>
          <w:rFonts w:cs="Arial" w:hint="cs"/>
          <w:rtl/>
        </w:rPr>
        <w:t>[</w:t>
      </w:r>
      <w:r>
        <w:rPr>
          <w:rFonts w:cs="Arial"/>
          <w:rtl/>
        </w:rPr>
        <w:t>ואע</w:t>
      </w:r>
      <w:r>
        <w:rPr>
          <w:rFonts w:cs="Arial" w:hint="cs"/>
          <w:rtl/>
        </w:rPr>
        <w:t>"</w:t>
      </w:r>
      <w:r>
        <w:rPr>
          <w:rFonts w:cs="Arial"/>
          <w:rtl/>
        </w:rPr>
        <w:t>פ שאמרו חז"ל (סנהדרין ז:) שמוע בין אחיכם אזהרה לדיין שלא ישמע דברי בעל דין קודם שיבא בעל דין חבירו ואולם בעבור מדה זו שיש בה תקנה גדולה עושים</w:t>
      </w:r>
      <w:r>
        <w:rPr>
          <w:rFonts w:cs="Arial" w:hint="cs"/>
          <w:rtl/>
        </w:rPr>
        <w:t>].</w:t>
      </w:r>
    </w:p>
  </w:footnote>
  <w:footnote w:id="640">
    <w:p w14:paraId="75E49D48" w14:textId="77777777" w:rsidR="002C32C9" w:rsidRPr="00B94FF5" w:rsidRDefault="002C32C9" w:rsidP="00047293">
      <w:pPr>
        <w:pStyle w:val="a5"/>
        <w:rPr>
          <w:rFonts w:cs="Arial"/>
        </w:rPr>
      </w:pPr>
      <w:r>
        <w:rPr>
          <w:rStyle w:val="a7"/>
        </w:rPr>
        <w:footnoteRef/>
      </w:r>
      <w:r>
        <w:rPr>
          <w:rtl/>
        </w:rPr>
        <w:t xml:space="preserve"> </w:t>
      </w:r>
      <w:r>
        <w:rPr>
          <w:rFonts w:cs="Arial"/>
          <w:rtl/>
        </w:rPr>
        <w:t>ותשובה זו היפך ממה שכתב רבינו בסמוך (ס"כ) בשם רבינו האי ז"ל</w:t>
      </w:r>
      <w:r>
        <w:rPr>
          <w:rFonts w:cs="Arial" w:hint="cs"/>
          <w:rtl/>
        </w:rPr>
        <w:t>, ב"י.</w:t>
      </w:r>
    </w:p>
  </w:footnote>
  <w:footnote w:id="641">
    <w:p w14:paraId="2BF24DCD" w14:textId="7ADCCB7D" w:rsidR="002C32C9" w:rsidRDefault="002C32C9" w:rsidP="00047293">
      <w:pPr>
        <w:pStyle w:val="a5"/>
        <w:rPr>
          <w:rtl/>
        </w:rPr>
      </w:pPr>
      <w:r>
        <w:rPr>
          <w:rStyle w:val="a7"/>
        </w:rPr>
        <w:footnoteRef/>
      </w:r>
      <w:r>
        <w:rPr>
          <w:rtl/>
        </w:rPr>
        <w:t xml:space="preserve"> </w:t>
      </w:r>
      <w:r>
        <w:rPr>
          <w:rFonts w:cs="Arial"/>
          <w:rtl/>
        </w:rPr>
        <w:t>וטעמא דמסתבר הוא וכן משמע בפרק השולח (גיטין לה:) גבי התקין רבן גמליאל שתהא נודרת ליתומים וכו' והכי נקטינן</w:t>
      </w:r>
      <w:r>
        <w:rPr>
          <w:rFonts w:cs="Arial" w:hint="cs"/>
          <w:rtl/>
        </w:rPr>
        <w:t>, ב"י.</w:t>
      </w:r>
      <w:r>
        <w:rPr>
          <w:rFonts w:cs="Arial"/>
          <w:rtl/>
        </w:rPr>
        <w:t xml:space="preserve"> </w:t>
      </w:r>
      <w:r>
        <w:rPr>
          <w:rFonts w:cs="Arial" w:hint="cs"/>
          <w:rtl/>
        </w:rPr>
        <w:t xml:space="preserve">וכתב הדרכ"מ </w:t>
      </w:r>
      <w:r>
        <w:rPr>
          <w:rFonts w:cs="Arial"/>
          <w:rtl/>
        </w:rPr>
        <w:t>(</w:t>
      </w:r>
      <w:r>
        <w:rPr>
          <w:rFonts w:cs="Arial" w:hint="cs"/>
          <w:rtl/>
        </w:rPr>
        <w:t xml:space="preserve">אות </w:t>
      </w:r>
      <w:r>
        <w:rPr>
          <w:rFonts w:cs="Arial"/>
          <w:rtl/>
        </w:rPr>
        <w:t xml:space="preserve">ג) </w:t>
      </w:r>
      <w:r>
        <w:rPr>
          <w:rFonts w:cs="Arial" w:hint="cs"/>
          <w:rtl/>
        </w:rPr>
        <w:t>ד</w:t>
      </w:r>
      <w:r>
        <w:rPr>
          <w:rFonts w:cs="Arial"/>
          <w:rtl/>
        </w:rPr>
        <w:t>כן פסק המרדכי פרק כל הנשבעין (דף של"ז ע"ב) בשם הרבה גאונים מיהו אין משביעין אותה על טענת שמא בשותפות א</w:t>
      </w:r>
      <w:r>
        <w:rPr>
          <w:rFonts w:cs="Arial" w:hint="cs"/>
          <w:rtl/>
        </w:rPr>
        <w:t>א"</w:t>
      </w:r>
      <w:r>
        <w:rPr>
          <w:rFonts w:cs="Arial"/>
          <w:rtl/>
        </w:rPr>
        <w:t>כ נתעסקה בדבר השותפות או בדבר השמירה, וכבר נתבאר לעיל סימן צ"ג (ס"ט) דלגבי שותפות דאיש נמי דינא הכי ואין חילוק בין אשה לאיש לענין שבועה. וכתבו הגמ</w:t>
      </w:r>
      <w:r>
        <w:rPr>
          <w:rFonts w:cs="Arial" w:hint="cs"/>
          <w:rtl/>
        </w:rPr>
        <w:t>"</w:t>
      </w:r>
      <w:r>
        <w:rPr>
          <w:rFonts w:cs="Arial"/>
          <w:rtl/>
        </w:rPr>
        <w:t>ר דקדושין (סי' תקנג) בשם ראבי"ה ור"י מוינא להשביע אשת איש</w:t>
      </w:r>
      <w:r>
        <w:rPr>
          <w:rFonts w:cs="Arial" w:hint="cs"/>
          <w:rtl/>
        </w:rPr>
        <w:t>.</w:t>
      </w:r>
      <w:r>
        <w:rPr>
          <w:rFonts w:cs="Arial"/>
          <w:rtl/>
        </w:rPr>
        <w:t xml:space="preserve"> ובמרדכי פרק החובל (סי' פז - פט) כתב פלוגתא דרבוותא בזה</w:t>
      </w:r>
      <w:r>
        <w:rPr>
          <w:rFonts w:cs="Arial" w:hint="cs"/>
          <w:rtl/>
        </w:rPr>
        <w:t>,</w:t>
      </w:r>
      <w:r>
        <w:rPr>
          <w:rFonts w:cs="Arial"/>
          <w:rtl/>
        </w:rPr>
        <w:t xml:space="preserve"> ולבסוף כתב תשובת מוהר"ם (ד"ל סי' שז) דאין להשביעה בשום טענה דהרי אין לה לשלם</w:t>
      </w:r>
      <w:r>
        <w:rPr>
          <w:rFonts w:cs="Arial" w:hint="cs"/>
          <w:rtl/>
        </w:rPr>
        <w:t>.</w:t>
      </w:r>
      <w:r>
        <w:rPr>
          <w:rFonts w:cs="Arial"/>
          <w:rtl/>
        </w:rPr>
        <w:t xml:space="preserve"> ומשמע שם דאם יש לה נכסים שאין לבעלה רשות בהם צריכה לישבע ועיי"ש. ובהגמ</w:t>
      </w:r>
      <w:r>
        <w:rPr>
          <w:rFonts w:cs="Arial" w:hint="cs"/>
          <w:rtl/>
        </w:rPr>
        <w:t>"</w:t>
      </w:r>
      <w:r>
        <w:rPr>
          <w:rFonts w:cs="Arial"/>
          <w:rtl/>
        </w:rPr>
        <w:t>ר דב</w:t>
      </w:r>
      <w:r>
        <w:rPr>
          <w:rFonts w:cs="Arial" w:hint="cs"/>
          <w:rtl/>
        </w:rPr>
        <w:t>ב"ק</w:t>
      </w:r>
      <w:r>
        <w:rPr>
          <w:rFonts w:cs="Arial"/>
          <w:rtl/>
        </w:rPr>
        <w:t xml:space="preserve"> (סי' רט) כתוב אף דאין משביעין אותה מחרימין עליה שמי שיודע מטענת התובע שיבא ויגיד</w:t>
      </w:r>
      <w:r>
        <w:rPr>
          <w:rFonts w:cs="Arial" w:hint="cs"/>
          <w:rtl/>
        </w:rPr>
        <w:t>.</w:t>
      </w:r>
      <w:r>
        <w:rPr>
          <w:rFonts w:cs="Arial"/>
          <w:rtl/>
        </w:rPr>
        <w:t xml:space="preserve"> ונראה לי דסבירא ליה דהא דאין משביעין אותה הוא משום בעלה מטעם דאין אדם רוצה שתתבזה אשתו בבית דין ולכן מחרימין עליה</w:t>
      </w:r>
      <w:r>
        <w:rPr>
          <w:rFonts w:cs="Arial" w:hint="cs"/>
          <w:rtl/>
        </w:rPr>
        <w:t>,</w:t>
      </w:r>
      <w:r>
        <w:rPr>
          <w:rFonts w:cs="Arial"/>
          <w:rtl/>
        </w:rPr>
        <w:t xml:space="preserve"> אבל לפי מה שכתב מוהר"ם שהטעם מפני שאין לה לפרוע</w:t>
      </w:r>
      <w:r>
        <w:rPr>
          <w:rFonts w:cs="Arial" w:hint="cs"/>
          <w:rtl/>
        </w:rPr>
        <w:t>,</w:t>
      </w:r>
      <w:r>
        <w:rPr>
          <w:rFonts w:cs="Arial"/>
          <w:rtl/>
        </w:rPr>
        <w:t xml:space="preserve"> אין חילוק בין שבועה לחרם</w:t>
      </w:r>
      <w:r>
        <w:rPr>
          <w:rFonts w:cs="Arial" w:hint="cs"/>
          <w:rtl/>
        </w:rPr>
        <w:t>.</w:t>
      </w:r>
      <w:r>
        <w:rPr>
          <w:rFonts w:cs="Arial"/>
          <w:rtl/>
        </w:rPr>
        <w:t xml:space="preserve"> כן נראה לי</w:t>
      </w:r>
      <w:r>
        <w:rPr>
          <w:rFonts w:cs="Arial" w:hint="cs"/>
          <w:rtl/>
        </w:rPr>
        <w:t>.</w:t>
      </w:r>
      <w:r>
        <w:rPr>
          <w:rFonts w:cs="Arial"/>
          <w:rtl/>
        </w:rPr>
        <w:t xml:space="preserve"> ועיין לעיל סימן ס"א (ס"ה) מדינים אלו</w:t>
      </w:r>
      <w:r>
        <w:rPr>
          <w:rFonts w:cs="Arial" w:hint="cs"/>
          <w:rtl/>
        </w:rPr>
        <w:t>.</w:t>
      </w:r>
    </w:p>
    <w:p w14:paraId="099F83E6" w14:textId="77777777" w:rsidR="002C32C9" w:rsidRDefault="002C32C9" w:rsidP="00047293">
      <w:pPr>
        <w:pStyle w:val="a5"/>
      </w:pPr>
      <w:r>
        <w:rPr>
          <w:rFonts w:cs="Arial"/>
          <w:rtl/>
        </w:rPr>
        <w:t>כתב בנימין זאב סימן שפ"ה דאין משביעין אשה בעודה מעוברת דהא מוציאין אותה מבית הכנסת כשנותנין חרם ועיי"ש:</w:t>
      </w:r>
    </w:p>
  </w:footnote>
  <w:footnote w:id="642">
    <w:p w14:paraId="65BCE03A" w14:textId="13959586" w:rsidR="002C32C9" w:rsidRDefault="002C32C9" w:rsidP="00047293">
      <w:pPr>
        <w:pStyle w:val="a5"/>
        <w:rPr>
          <w:rtl/>
        </w:rPr>
      </w:pPr>
      <w:r>
        <w:rPr>
          <w:rStyle w:val="a7"/>
        </w:rPr>
        <w:footnoteRef/>
      </w:r>
      <w:r>
        <w:rPr>
          <w:rtl/>
        </w:rPr>
        <w:t xml:space="preserve"> </w:t>
      </w:r>
      <w:r w:rsidRPr="00D352BB">
        <w:rPr>
          <w:rFonts w:cs="Arial"/>
          <w:rtl/>
        </w:rPr>
        <w:t>ויש לתמוה על רבינו שכתב דברי רבינו האי ותשובת הרא"ש סמוכים זה לזה כאילו אין ביניהם מחלוקת ומן הראוי הוה ליה לכתוב אחר דברי רבינו האי אבל אדוני אבי ז"ל חולק על זה שכתב ששאלת אשת ראובן שהשאילה וכו'</w:t>
      </w:r>
      <w:r w:rsidRPr="00D352BB">
        <w:rPr>
          <w:rFonts w:cs="Arial" w:hint="cs"/>
          <w:rtl/>
        </w:rPr>
        <w:t>.</w:t>
      </w:r>
      <w:r>
        <w:rPr>
          <w:rFonts w:hint="cs"/>
          <w:rtl/>
        </w:rPr>
        <w:t>..</w:t>
      </w:r>
      <w:r w:rsidRPr="00D352BB">
        <w:rPr>
          <w:rFonts w:cs="Arial"/>
          <w:rtl/>
        </w:rPr>
        <w:t xml:space="preserve"> </w:t>
      </w:r>
      <w:r w:rsidRPr="006E4991">
        <w:rPr>
          <w:rFonts w:cs="Arial"/>
          <w:rtl/>
        </w:rPr>
        <w:t xml:space="preserve">ודע שבמישרים נכ"ג ח"ו </w:t>
      </w:r>
      <w:r w:rsidRPr="00B1323B">
        <w:rPr>
          <w:rFonts w:cs="Arial"/>
          <w:sz w:val="16"/>
          <w:szCs w:val="16"/>
          <w:rtl/>
        </w:rPr>
        <w:t xml:space="preserve">(נח ע"ג) </w:t>
      </w:r>
      <w:r w:rsidRPr="006E4991">
        <w:rPr>
          <w:rFonts w:cs="Arial"/>
          <w:rtl/>
        </w:rPr>
        <w:t>כתוב תשובת הרא"ש הפך מתשובה שכתב רבינו בשמו דבסמוך</w:t>
      </w:r>
      <w:r>
        <w:rPr>
          <w:rFonts w:cs="Arial" w:hint="cs"/>
          <w:rtl/>
        </w:rPr>
        <w:t>,</w:t>
      </w:r>
      <w:r w:rsidRPr="006E4991">
        <w:rPr>
          <w:rFonts w:cs="Arial"/>
          <w:rtl/>
        </w:rPr>
        <w:t xml:space="preserve"> </w:t>
      </w:r>
      <w:r w:rsidRPr="00B1323B">
        <w:rPr>
          <w:rFonts w:cs="Arial"/>
          <w:rtl/>
        </w:rPr>
        <w:t>ו</w:t>
      </w:r>
      <w:r>
        <w:rPr>
          <w:rFonts w:cs="Arial" w:hint="cs"/>
          <w:rtl/>
        </w:rPr>
        <w:t>ז"</w:t>
      </w:r>
      <w:r w:rsidRPr="00B1323B">
        <w:rPr>
          <w:rFonts w:cs="Arial"/>
          <w:rtl/>
        </w:rPr>
        <w:t>ל</w:t>
      </w:r>
      <w:r>
        <w:rPr>
          <w:rFonts w:cs="Arial" w:hint="cs"/>
          <w:rtl/>
        </w:rPr>
        <w:t>-</w:t>
      </w:r>
      <w:r w:rsidRPr="00B1323B">
        <w:rPr>
          <w:rFonts w:cs="Arial"/>
          <w:rtl/>
        </w:rPr>
        <w:t xml:space="preserve"> אם משביעין אשת איש כשכפרה כתב הרא"ש בתשובה אין אני רגיל להשביעה כיון שאפילו היתה מודה שהיא חייבת לא דיינינן לה מידי, שאין לה ממה לשלם עד שתתאלמן או תתגרש השתא נמי כשכפרה לא משבעינן לה אלא כותבין לבעל דינה פסק דין שנתחייבה לו שבועה וכשתתאלמן או תתגרש תשבע לו</w:t>
      </w:r>
      <w:r>
        <w:rPr>
          <w:rFonts w:cs="Arial" w:hint="cs"/>
          <w:rtl/>
        </w:rPr>
        <w:t>.</w:t>
      </w:r>
      <w:r w:rsidRPr="00B1323B">
        <w:rPr>
          <w:rFonts w:cs="Arial"/>
          <w:rtl/>
        </w:rPr>
        <w:t xml:space="preserve"> וכן ראיתי רבותי נוהגים ואני אחריהם עכ"ל</w:t>
      </w:r>
      <w:r w:rsidRPr="006E4991">
        <w:rPr>
          <w:rFonts w:cs="Arial"/>
          <w:rtl/>
        </w:rPr>
        <w:t>. ובסמוך (סכ</w:t>
      </w:r>
      <w:r>
        <w:rPr>
          <w:rFonts w:cs="Arial" w:hint="cs"/>
          <w:rtl/>
        </w:rPr>
        <w:t>"</w:t>
      </w:r>
      <w:r w:rsidRPr="006E4991">
        <w:rPr>
          <w:rFonts w:cs="Arial"/>
          <w:rtl/>
        </w:rPr>
        <w:t>ג-כד) אכתוב מה שנראה לי לפסק הלכה. עיין במרדכי פרק החובל (ב"ק סי' פז-צא) וגם בהגה</w:t>
      </w:r>
      <w:r>
        <w:rPr>
          <w:rFonts w:cs="Arial" w:hint="cs"/>
          <w:rtl/>
        </w:rPr>
        <w:t>ות</w:t>
      </w:r>
      <w:r w:rsidRPr="006E4991">
        <w:rPr>
          <w:rFonts w:cs="Arial"/>
          <w:rtl/>
        </w:rPr>
        <w:t xml:space="preserve"> הפרק הנזכר (סי' רח-רט) לענין השבעת א</w:t>
      </w:r>
      <w:r>
        <w:rPr>
          <w:rFonts w:cs="Arial" w:hint="cs"/>
          <w:rtl/>
        </w:rPr>
        <w:t>"</w:t>
      </w:r>
      <w:r w:rsidRPr="006E4991">
        <w:rPr>
          <w:rFonts w:cs="Arial"/>
          <w:rtl/>
        </w:rPr>
        <w:t>א וכל דיניה באורך לענין חבלה ולענין מסורות</w:t>
      </w:r>
      <w:r>
        <w:rPr>
          <w:rFonts w:cs="Arial" w:hint="cs"/>
          <w:rtl/>
        </w:rPr>
        <w:t>.</w:t>
      </w:r>
    </w:p>
  </w:footnote>
  <w:footnote w:id="643">
    <w:p w14:paraId="2E7A2A92" w14:textId="15E2F928" w:rsidR="002C32C9" w:rsidRDefault="002C32C9" w:rsidP="00047293">
      <w:pPr>
        <w:pStyle w:val="a5"/>
        <w:rPr>
          <w:rtl/>
        </w:rPr>
      </w:pPr>
      <w:r>
        <w:rPr>
          <w:rStyle w:val="a7"/>
        </w:rPr>
        <w:footnoteRef/>
      </w:r>
      <w:r>
        <w:rPr>
          <w:rtl/>
        </w:rPr>
        <w:t xml:space="preserve"> </w:t>
      </w:r>
      <w:r w:rsidRPr="009772BD">
        <w:rPr>
          <w:rFonts w:cs="Arial"/>
          <w:rtl/>
        </w:rPr>
        <w:t>וכן פירש רבינו ברוך ממגנצ"א שאין חילוק בין אשת איש לפנויה אלא דאין לה לפרוע</w:t>
      </w:r>
      <w:r w:rsidRPr="009772BD">
        <w:rPr>
          <w:rtl/>
        </w:rPr>
        <w:t xml:space="preserve"> </w:t>
      </w:r>
      <w:r w:rsidRPr="009772BD">
        <w:rPr>
          <w:rFonts w:cs="Arial"/>
          <w:rtl/>
        </w:rPr>
        <w:t>כגון גבי חבלה אבל לא גבי פקדון וגזילה דהא גבי פקדון וגזילה לא קתני פגיעתן רעה הן שגזלו כו' ואם היא כופרת בודאי תשבע דתניא מי שהלך בעלה למדינת הים ואשתו תובעת מזונות כו' חנן אומר תשבע כ"ש אם אחרים תובעים אותה וק"ל מפ"ק דב"מ דמשמע דאפילו גנבו פטורין דקאמר אלא מעתה האומר לעבד ולאשה צאו וגנבו כו'</w:t>
      </w:r>
      <w:r>
        <w:rPr>
          <w:rFonts w:hint="cs"/>
          <w:rtl/>
        </w:rPr>
        <w:t>, מרדכי (שם סי' פח-פט).</w:t>
      </w:r>
    </w:p>
  </w:footnote>
  <w:footnote w:id="644">
    <w:p w14:paraId="2FFE2093" w14:textId="10F8B8AB" w:rsidR="002C32C9" w:rsidRDefault="002C32C9" w:rsidP="00047293">
      <w:pPr>
        <w:pStyle w:val="a5"/>
      </w:pPr>
      <w:r>
        <w:rPr>
          <w:rStyle w:val="a7"/>
        </w:rPr>
        <w:footnoteRef/>
      </w:r>
      <w:r>
        <w:rPr>
          <w:rtl/>
        </w:rPr>
        <w:t xml:space="preserve"> </w:t>
      </w:r>
      <w:r>
        <w:rPr>
          <w:rFonts w:cs="Arial" w:hint="cs"/>
          <w:rtl/>
        </w:rPr>
        <w:t xml:space="preserve">וז"ל מהרי"ק- וז"ל רבינו מאיר </w:t>
      </w:r>
      <w:r w:rsidRPr="009772BD">
        <w:rPr>
          <w:rFonts w:cs="Arial"/>
          <w:rtl/>
        </w:rPr>
        <w:t>וששאלתני אם יש להשביע א"א גם בזה איכא פלוגתא טו</w:t>
      </w:r>
      <w:r>
        <w:rPr>
          <w:rFonts w:cs="Arial" w:hint="cs"/>
          <w:rtl/>
        </w:rPr>
        <w:t>בא,</w:t>
      </w:r>
      <w:r w:rsidRPr="009772BD">
        <w:rPr>
          <w:rFonts w:cs="Arial"/>
          <w:rtl/>
        </w:rPr>
        <w:t xml:space="preserve"> ובעיני נראה דאין להשביע ולא מטעם דאין אדם רוצה שתתבזה אשתו בב"ד</w:t>
      </w:r>
      <w:r>
        <w:rPr>
          <w:rFonts w:cs="Arial" w:hint="cs"/>
          <w:rtl/>
        </w:rPr>
        <w:t xml:space="preserve">... </w:t>
      </w:r>
      <w:r w:rsidRPr="009772BD">
        <w:rPr>
          <w:rFonts w:cs="Arial"/>
          <w:rtl/>
        </w:rPr>
        <w:t>אלא טעמא משום דמה שקנתה אשה קנה בעלה ואף בנכסי מלוג וכו' אין ב"ח גובה מהן אפי' לוותה ואכלה ועמדה ונשאת וכו'</w:t>
      </w:r>
      <w:r>
        <w:rPr>
          <w:rFonts w:cs="Arial" w:hint="cs"/>
          <w:rtl/>
        </w:rPr>
        <w:t xml:space="preserve">. </w:t>
      </w:r>
      <w:r w:rsidRPr="009772BD">
        <w:rPr>
          <w:rFonts w:cs="Arial"/>
          <w:rtl/>
        </w:rPr>
        <w:t>ופשיט</w:t>
      </w:r>
      <w:r>
        <w:rPr>
          <w:rFonts w:cs="Arial" w:hint="cs"/>
          <w:rtl/>
        </w:rPr>
        <w:t>א</w:t>
      </w:r>
      <w:r w:rsidRPr="009772BD">
        <w:rPr>
          <w:rFonts w:cs="Arial"/>
          <w:rtl/>
        </w:rPr>
        <w:t xml:space="preserve"> דמדהית</w:t>
      </w:r>
      <w:r>
        <w:rPr>
          <w:rFonts w:cs="Arial" w:hint="cs"/>
          <w:rtl/>
        </w:rPr>
        <w:t>ה</w:t>
      </w:r>
      <w:r w:rsidRPr="009772BD">
        <w:rPr>
          <w:rFonts w:cs="Arial"/>
          <w:rtl/>
        </w:rPr>
        <w:t xml:space="preserve"> השאלה סתם אם יש להשביע א</w:t>
      </w:r>
      <w:r>
        <w:rPr>
          <w:rFonts w:cs="Arial" w:hint="cs"/>
          <w:rtl/>
        </w:rPr>
        <w:t xml:space="preserve">שת </w:t>
      </w:r>
      <w:r w:rsidRPr="009772BD">
        <w:rPr>
          <w:rFonts w:cs="Arial"/>
          <w:rtl/>
        </w:rPr>
        <w:t>א</w:t>
      </w:r>
      <w:r>
        <w:rPr>
          <w:rFonts w:cs="Arial" w:hint="cs"/>
          <w:rtl/>
        </w:rPr>
        <w:t>יש</w:t>
      </w:r>
      <w:r w:rsidRPr="009772BD">
        <w:rPr>
          <w:rFonts w:cs="Arial"/>
          <w:rtl/>
        </w:rPr>
        <w:t xml:space="preserve"> והשיב דאין להשביע</w:t>
      </w:r>
      <w:r>
        <w:rPr>
          <w:rFonts w:cs="Arial" w:hint="cs"/>
          <w:rtl/>
        </w:rPr>
        <w:t>ה</w:t>
      </w:r>
      <w:r w:rsidRPr="009772BD">
        <w:rPr>
          <w:rFonts w:cs="Arial"/>
          <w:rtl/>
        </w:rPr>
        <w:t xml:space="preserve"> ג"כ בסתם משמע דאין להשביעה בשום ענין. ועוד דמדקאמר ולא מטעם דאין אדם רוצה שתתבזה וכו' אלא מטעם דמה שקנתה אשה קנה בעלה וכו'. משמע דטעמא דמה שקנתה אשה וכו' שייכ</w:t>
      </w:r>
      <w:r>
        <w:rPr>
          <w:rFonts w:cs="Arial" w:hint="cs"/>
          <w:rtl/>
        </w:rPr>
        <w:t>א</w:t>
      </w:r>
      <w:r w:rsidRPr="009772BD">
        <w:rPr>
          <w:rFonts w:cs="Arial"/>
          <w:rtl/>
        </w:rPr>
        <w:t xml:space="preserve"> בכל מאי דשייכ</w:t>
      </w:r>
      <w:r>
        <w:rPr>
          <w:rFonts w:cs="Arial" w:hint="cs"/>
          <w:rtl/>
        </w:rPr>
        <w:t>א</w:t>
      </w:r>
      <w:r w:rsidRPr="009772BD">
        <w:rPr>
          <w:rFonts w:cs="Arial"/>
          <w:rtl/>
        </w:rPr>
        <w:t xml:space="preserve"> טעמא דאין אדם רוצה וכו'. מדקאמר ולא הטעם וכו' אלא מטעם וכו' וכי היכא דפשיט</w:t>
      </w:r>
      <w:r>
        <w:rPr>
          <w:rFonts w:cs="Arial" w:hint="cs"/>
          <w:rtl/>
        </w:rPr>
        <w:t>א</w:t>
      </w:r>
      <w:r w:rsidRPr="009772BD">
        <w:rPr>
          <w:rFonts w:cs="Arial"/>
          <w:rtl/>
        </w:rPr>
        <w:t xml:space="preserve"> דטעמא דאין אדם רוצה איירי בכל ענין דבכל תביעות ממון שייך למימר האי טעמא ה"נ טעמא דמה שקנתה אשה וכו' איירי בכל תביעת ממון שיהיה ל"ש תהיה התביעה משום משא ומתן דצריכו ל"ש משו' ענין אחר</w:t>
      </w:r>
      <w:r>
        <w:rPr>
          <w:rFonts w:cs="Arial" w:hint="cs"/>
          <w:rtl/>
        </w:rPr>
        <w:t>.</w:t>
      </w:r>
      <w:r w:rsidRPr="009772BD">
        <w:rPr>
          <w:rFonts w:cs="Arial"/>
          <w:rtl/>
        </w:rPr>
        <w:t xml:space="preserve"> וא"כ צ"ל דלא ס"ל למהר"ם הך תקנת השוק דראב"ן דאלת"ה היאך יאמר דאין להשביעה כיון שהכל של בעלה והלא גם בעלה מתחייב בעבורה היכא שנושאת ונותנה לצרכי הבית וא"כ תשבע כדי לחייב הבעל בהודאתה אם איתא דאית ליה דשייך בה תקנת השוק כמ"ש ראב"ן</w:t>
      </w:r>
      <w:r>
        <w:rPr>
          <w:rFonts w:cs="Arial" w:hint="cs"/>
          <w:rtl/>
        </w:rPr>
        <w:t>.</w:t>
      </w:r>
      <w:r w:rsidRPr="009772BD">
        <w:rPr>
          <w:rFonts w:cs="Arial"/>
          <w:rtl/>
        </w:rPr>
        <w:t xml:space="preserve"> אלא ודאי פליג</w:t>
      </w:r>
      <w:r>
        <w:rPr>
          <w:rFonts w:cs="Arial" w:hint="cs"/>
          <w:rtl/>
        </w:rPr>
        <w:t>.</w:t>
      </w:r>
      <w:r w:rsidRPr="009772BD">
        <w:rPr>
          <w:rFonts w:cs="Arial"/>
          <w:rtl/>
        </w:rPr>
        <w:t xml:space="preserve"> וכן נראה ששאר הפוסקים לא ס"ל הך תקנת השוק שהרי לא הזכירו אותה לא המיימוני ולא הסמ"ג וגם לא ספר חשן המשפט אשר הוא רגיל להביא כל הדעות וגם ראב"ן וראבי"ה במקומות הרבה השמיטו את זו משמע דלא ס"ל הכי</w:t>
      </w:r>
      <w:r>
        <w:rPr>
          <w:rFonts w:cs="Arial" w:hint="cs"/>
          <w:rtl/>
        </w:rPr>
        <w:t xml:space="preserve">... </w:t>
      </w:r>
      <w:r w:rsidRPr="009772BD">
        <w:rPr>
          <w:rFonts w:cs="Arial"/>
          <w:rtl/>
        </w:rPr>
        <w:t>וכיון דאיכא פלוגת</w:t>
      </w:r>
      <w:r>
        <w:rPr>
          <w:rFonts w:cs="Arial" w:hint="cs"/>
          <w:rtl/>
        </w:rPr>
        <w:t>א</w:t>
      </w:r>
      <w:r w:rsidRPr="009772BD">
        <w:rPr>
          <w:rFonts w:cs="Arial"/>
          <w:rtl/>
        </w:rPr>
        <w:t xml:space="preserve"> דרברבת</w:t>
      </w:r>
      <w:r>
        <w:rPr>
          <w:rFonts w:cs="Arial" w:hint="cs"/>
          <w:rtl/>
        </w:rPr>
        <w:t>א</w:t>
      </w:r>
      <w:r w:rsidRPr="009772BD">
        <w:rPr>
          <w:rFonts w:cs="Arial"/>
          <w:rtl/>
        </w:rPr>
        <w:t xml:space="preserve"> המוצי</w:t>
      </w:r>
      <w:r>
        <w:rPr>
          <w:rFonts w:cs="Arial" w:hint="cs"/>
          <w:rtl/>
        </w:rPr>
        <w:t>א</w:t>
      </w:r>
      <w:r w:rsidRPr="009772BD">
        <w:rPr>
          <w:rFonts w:cs="Arial"/>
          <w:rtl/>
        </w:rPr>
        <w:t xml:space="preserve"> מחבירו עליו הראי</w:t>
      </w:r>
      <w:r>
        <w:rPr>
          <w:rFonts w:cs="Arial" w:hint="cs"/>
          <w:rtl/>
        </w:rPr>
        <w:t>ה, מהרי"ק (בשו"ת סי' קצב).</w:t>
      </w:r>
    </w:p>
  </w:footnote>
  <w:footnote w:id="645">
    <w:p w14:paraId="3D572240" w14:textId="0E524620" w:rsidR="002C32C9" w:rsidRDefault="002C32C9" w:rsidP="00047293">
      <w:pPr>
        <w:pStyle w:val="a5"/>
        <w:rPr>
          <w:rtl/>
        </w:rPr>
      </w:pPr>
      <w:r>
        <w:rPr>
          <w:rStyle w:val="a7"/>
        </w:rPr>
        <w:footnoteRef/>
      </w:r>
      <w:r>
        <w:rPr>
          <w:rtl/>
        </w:rPr>
        <w:t xml:space="preserve"> </w:t>
      </w:r>
      <w:r w:rsidRPr="002010D5">
        <w:rPr>
          <w:rFonts w:cs="Arial"/>
          <w:rtl/>
        </w:rPr>
        <w:t>ונראה מדבריו דגזילות ופקדונות הוא רבותא</w:t>
      </w:r>
      <w:r>
        <w:rPr>
          <w:rFonts w:cs="Arial" w:hint="cs"/>
          <w:rtl/>
        </w:rPr>
        <w:t>.</w:t>
      </w:r>
      <w:r w:rsidRPr="002010D5">
        <w:rPr>
          <w:rFonts w:cs="Arial"/>
          <w:rtl/>
        </w:rPr>
        <w:t xml:space="preserve"> ויותר היה נראה לומר דדוקא גזילות ופקדונות דלית בהו משום תקנת השוק לכן אין הבעל חייב לשלם</w:t>
      </w:r>
      <w:r>
        <w:rPr>
          <w:rFonts w:cs="Arial" w:hint="cs"/>
          <w:rtl/>
        </w:rPr>
        <w:t>,</w:t>
      </w:r>
      <w:r w:rsidRPr="002010D5">
        <w:rPr>
          <w:rFonts w:cs="Arial"/>
          <w:rtl/>
        </w:rPr>
        <w:t xml:space="preserve"> אבל בהלואות או בשאר משא ומתן דניחא ליה לבעל דנין כדברי ראב"ן. </w:t>
      </w:r>
      <w:r w:rsidRPr="006A6F84">
        <w:rPr>
          <w:rFonts w:cs="Arial"/>
          <w:rtl/>
        </w:rPr>
        <w:t>אבל בתשובת מהרי"ק שורש קצ"ב (ענף ב) כתב דמוהר"ם ושאר פוסקים חולקים אדברי ראב"ן</w:t>
      </w:r>
      <w:r w:rsidRPr="006A6F84">
        <w:rPr>
          <w:rFonts w:cs="Arial" w:hint="cs"/>
          <w:rtl/>
        </w:rPr>
        <w:t>,</w:t>
      </w:r>
      <w:r w:rsidRPr="006A6F84">
        <w:rPr>
          <w:rFonts w:cs="Arial"/>
          <w:rtl/>
        </w:rPr>
        <w:t xml:space="preserve"> ואפילו ראב"ן לא קאמר אלא בדבר מועט אבל לא בדבר מרובה</w:t>
      </w:r>
      <w:r w:rsidRPr="006A6F84">
        <w:rPr>
          <w:rFonts w:cs="Arial" w:hint="cs"/>
          <w:rtl/>
        </w:rPr>
        <w:t>,</w:t>
      </w:r>
      <w:r w:rsidRPr="006A6F84">
        <w:rPr>
          <w:rFonts w:cs="Arial"/>
          <w:rtl/>
        </w:rPr>
        <w:t xml:space="preserve"> וכיון דשאר פוסקים חולקים אין להוציא ממון מספק</w:t>
      </w:r>
      <w:r>
        <w:rPr>
          <w:rFonts w:cs="Arial" w:hint="cs"/>
          <w:rtl/>
        </w:rPr>
        <w:t>,</w:t>
      </w:r>
      <w:r w:rsidRPr="006A6F84">
        <w:rPr>
          <w:rFonts w:cs="Arial"/>
          <w:rtl/>
        </w:rPr>
        <w:t xml:space="preserve"> ועיי"ש</w:t>
      </w:r>
      <w:r>
        <w:rPr>
          <w:rFonts w:hint="cs"/>
          <w:rtl/>
        </w:rPr>
        <w:t>, דרכ"מ (אות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8EC3" w14:textId="77777777" w:rsidR="002C32C9" w:rsidRDefault="002C32C9" w:rsidP="00A347B3">
    <w:pPr>
      <w:pStyle w:val="af"/>
      <w:rPr>
        <w:color w:val="7F7F7F" w:themeColor="text1" w:themeTint="80"/>
        <w:rtl/>
      </w:rPr>
    </w:pPr>
  </w:p>
  <w:p w14:paraId="3E8BB903" w14:textId="77777777"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פז</w:t>
    </w:r>
    <w:r w:rsidRPr="00692E38">
      <w:rPr>
        <w:rFonts w:hint="cs"/>
        <w:color w:val="7F7F7F" w:themeColor="text1" w:themeTint="80"/>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634C" w14:textId="77777777" w:rsidR="002C32C9" w:rsidRDefault="002C32C9" w:rsidP="00A347B3">
    <w:pPr>
      <w:pStyle w:val="af"/>
      <w:rPr>
        <w:color w:val="7F7F7F" w:themeColor="text1" w:themeTint="80"/>
        <w:rtl/>
      </w:rPr>
    </w:pPr>
  </w:p>
  <w:p w14:paraId="5D552DEE" w14:textId="6C52A5AD"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צו</w:t>
    </w:r>
    <w:r w:rsidRPr="00692E38">
      <w:rPr>
        <w:rFonts w:hint="cs"/>
        <w:color w:val="7F7F7F" w:themeColor="text1" w:themeTint="8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7F87" w14:textId="77777777" w:rsidR="002C32C9" w:rsidRDefault="002C32C9" w:rsidP="00A347B3">
    <w:pPr>
      <w:pStyle w:val="af"/>
      <w:rPr>
        <w:color w:val="7F7F7F" w:themeColor="text1" w:themeTint="80"/>
        <w:rtl/>
      </w:rPr>
    </w:pPr>
  </w:p>
  <w:p w14:paraId="175C2D18" w14:textId="77777777"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פח</w:t>
    </w:r>
    <w:r w:rsidRPr="00692E38">
      <w:rPr>
        <w:rFonts w:hint="cs"/>
        <w:color w:val="7F7F7F" w:themeColor="text1" w:themeTint="8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488F" w14:textId="77777777" w:rsidR="002C32C9" w:rsidRDefault="002C32C9" w:rsidP="00A347B3">
    <w:pPr>
      <w:pStyle w:val="af"/>
      <w:rPr>
        <w:color w:val="7F7F7F" w:themeColor="text1" w:themeTint="80"/>
        <w:rtl/>
      </w:rPr>
    </w:pPr>
  </w:p>
  <w:p w14:paraId="02E44E86" w14:textId="594ECD06"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פט</w:t>
    </w:r>
    <w:r w:rsidRPr="00692E38">
      <w:rPr>
        <w:rFonts w:hint="cs"/>
        <w:color w:val="7F7F7F" w:themeColor="text1" w:themeTint="80"/>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7DCC" w14:textId="77777777" w:rsidR="002C32C9" w:rsidRDefault="002C32C9" w:rsidP="00A347B3">
    <w:pPr>
      <w:pStyle w:val="af"/>
      <w:rPr>
        <w:color w:val="7F7F7F" w:themeColor="text1" w:themeTint="80"/>
        <w:rtl/>
      </w:rPr>
    </w:pPr>
  </w:p>
  <w:p w14:paraId="7133E761" w14:textId="1E2C4E4E"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w:t>
    </w:r>
    <w:r w:rsidRPr="00692E38">
      <w:rPr>
        <w:rFonts w:hint="cs"/>
        <w:color w:val="7F7F7F" w:themeColor="text1" w:themeTint="80"/>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F174" w14:textId="77777777" w:rsidR="002C32C9" w:rsidRDefault="002C32C9" w:rsidP="00A347B3">
    <w:pPr>
      <w:pStyle w:val="af"/>
      <w:rPr>
        <w:color w:val="7F7F7F" w:themeColor="text1" w:themeTint="80"/>
        <w:rtl/>
      </w:rPr>
    </w:pPr>
  </w:p>
  <w:p w14:paraId="3616BF2A" w14:textId="21B087CD"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צא</w:t>
    </w:r>
    <w:r w:rsidRPr="00692E38">
      <w:rPr>
        <w:rFonts w:hint="cs"/>
        <w:color w:val="7F7F7F" w:themeColor="text1" w:themeTint="80"/>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1CA1" w14:textId="77777777" w:rsidR="002C32C9" w:rsidRDefault="002C32C9" w:rsidP="00A347B3">
    <w:pPr>
      <w:pStyle w:val="af"/>
      <w:rPr>
        <w:color w:val="7F7F7F" w:themeColor="text1" w:themeTint="80"/>
        <w:rtl/>
      </w:rPr>
    </w:pPr>
  </w:p>
  <w:p w14:paraId="6A214485" w14:textId="78B21A81"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צב</w:t>
    </w:r>
    <w:r w:rsidRPr="00692E38">
      <w:rPr>
        <w:rFonts w:hint="cs"/>
        <w:color w:val="7F7F7F" w:themeColor="text1" w:themeTint="80"/>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7467" w14:textId="77777777" w:rsidR="002C32C9" w:rsidRDefault="002C32C9" w:rsidP="00A347B3">
    <w:pPr>
      <w:pStyle w:val="af"/>
      <w:rPr>
        <w:color w:val="7F7F7F" w:themeColor="text1" w:themeTint="80"/>
        <w:rtl/>
      </w:rPr>
    </w:pPr>
  </w:p>
  <w:p w14:paraId="0A9F46D3" w14:textId="33CEDDC9"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צג</w:t>
    </w:r>
    <w:r w:rsidRPr="00692E38">
      <w:rPr>
        <w:rFonts w:hint="cs"/>
        <w:color w:val="7F7F7F" w:themeColor="text1" w:themeTint="80"/>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4474" w14:textId="77777777" w:rsidR="002C32C9" w:rsidRDefault="002C32C9" w:rsidP="00A347B3">
    <w:pPr>
      <w:pStyle w:val="af"/>
      <w:rPr>
        <w:color w:val="7F7F7F" w:themeColor="text1" w:themeTint="80"/>
        <w:rtl/>
      </w:rPr>
    </w:pPr>
  </w:p>
  <w:p w14:paraId="3451FC45" w14:textId="00B9FDE4"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צד</w:t>
    </w:r>
    <w:r w:rsidRPr="00692E38">
      <w:rPr>
        <w:rFonts w:hint="cs"/>
        <w:color w:val="7F7F7F" w:themeColor="text1" w:themeTint="80"/>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7014" w14:textId="77777777" w:rsidR="002C32C9" w:rsidRDefault="002C32C9" w:rsidP="00A347B3">
    <w:pPr>
      <w:pStyle w:val="af"/>
      <w:rPr>
        <w:color w:val="7F7F7F" w:themeColor="text1" w:themeTint="80"/>
        <w:rtl/>
      </w:rPr>
    </w:pPr>
  </w:p>
  <w:p w14:paraId="05B28CB5" w14:textId="1D93FCD4" w:rsidR="002C32C9" w:rsidRDefault="002C32C9" w:rsidP="00EA3E10">
    <w:pPr>
      <w:pStyle w:val="af"/>
      <w:jc w:val="center"/>
    </w:pPr>
    <w:r w:rsidRPr="00692E38">
      <w:rPr>
        <w:rFonts w:hint="cs"/>
        <w:color w:val="7F7F7F" w:themeColor="text1" w:themeTint="80"/>
        <w:rtl/>
      </w:rPr>
      <w:t xml:space="preserve">- סימן </w:t>
    </w:r>
    <w:r>
      <w:rPr>
        <w:rFonts w:hint="cs"/>
        <w:color w:val="7F7F7F" w:themeColor="text1" w:themeTint="80"/>
        <w:rtl/>
      </w:rPr>
      <w:t>צה</w:t>
    </w:r>
    <w:r w:rsidRPr="00692E38">
      <w:rPr>
        <w:rFonts w:hint="cs"/>
        <w:color w:val="7F7F7F" w:themeColor="text1" w:themeTint="8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893"/>
    <w:multiLevelType w:val="hybridMultilevel"/>
    <w:tmpl w:val="59B6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275"/>
    <w:multiLevelType w:val="hybridMultilevel"/>
    <w:tmpl w:val="21FC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7CAC"/>
    <w:multiLevelType w:val="hybridMultilevel"/>
    <w:tmpl w:val="A6E8C126"/>
    <w:lvl w:ilvl="0" w:tplc="745C5B0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C051F"/>
    <w:multiLevelType w:val="hybridMultilevel"/>
    <w:tmpl w:val="3564A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533BE1"/>
    <w:multiLevelType w:val="hybridMultilevel"/>
    <w:tmpl w:val="BCE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87EAE"/>
    <w:multiLevelType w:val="hybridMultilevel"/>
    <w:tmpl w:val="3B1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C10A5"/>
    <w:multiLevelType w:val="hybridMultilevel"/>
    <w:tmpl w:val="16F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922D5"/>
    <w:multiLevelType w:val="hybridMultilevel"/>
    <w:tmpl w:val="06B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C45F8"/>
    <w:multiLevelType w:val="hybridMultilevel"/>
    <w:tmpl w:val="86EA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83537"/>
    <w:multiLevelType w:val="hybridMultilevel"/>
    <w:tmpl w:val="537876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E0F49"/>
    <w:multiLevelType w:val="hybridMultilevel"/>
    <w:tmpl w:val="3EE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41D12"/>
    <w:multiLevelType w:val="hybridMultilevel"/>
    <w:tmpl w:val="CD8C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21CFC"/>
    <w:multiLevelType w:val="hybridMultilevel"/>
    <w:tmpl w:val="5E8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455A7"/>
    <w:multiLevelType w:val="hybridMultilevel"/>
    <w:tmpl w:val="0EC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01760"/>
    <w:multiLevelType w:val="hybridMultilevel"/>
    <w:tmpl w:val="C41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E2CAD"/>
    <w:multiLevelType w:val="hybridMultilevel"/>
    <w:tmpl w:val="49DE2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512548"/>
    <w:multiLevelType w:val="hybridMultilevel"/>
    <w:tmpl w:val="D87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C2D4A"/>
    <w:multiLevelType w:val="hybridMultilevel"/>
    <w:tmpl w:val="0FF6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35475"/>
    <w:multiLevelType w:val="hybridMultilevel"/>
    <w:tmpl w:val="222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A5E3C"/>
    <w:multiLevelType w:val="hybridMultilevel"/>
    <w:tmpl w:val="DEB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E6C2F"/>
    <w:multiLevelType w:val="hybridMultilevel"/>
    <w:tmpl w:val="4A2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B472F"/>
    <w:multiLevelType w:val="hybridMultilevel"/>
    <w:tmpl w:val="B8F2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C43F4"/>
    <w:multiLevelType w:val="hybridMultilevel"/>
    <w:tmpl w:val="36C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D5E60"/>
    <w:multiLevelType w:val="hybridMultilevel"/>
    <w:tmpl w:val="3BB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25AFA"/>
    <w:multiLevelType w:val="hybridMultilevel"/>
    <w:tmpl w:val="D75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7181E"/>
    <w:multiLevelType w:val="hybridMultilevel"/>
    <w:tmpl w:val="E7E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F7DFE"/>
    <w:multiLevelType w:val="hybridMultilevel"/>
    <w:tmpl w:val="ABE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5474F"/>
    <w:multiLevelType w:val="hybridMultilevel"/>
    <w:tmpl w:val="D57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A4634"/>
    <w:multiLevelType w:val="hybridMultilevel"/>
    <w:tmpl w:val="D482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14F18"/>
    <w:multiLevelType w:val="hybridMultilevel"/>
    <w:tmpl w:val="494C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620359"/>
    <w:multiLevelType w:val="hybridMultilevel"/>
    <w:tmpl w:val="2E5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2D1206"/>
    <w:multiLevelType w:val="hybridMultilevel"/>
    <w:tmpl w:val="25AA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6A0C6A"/>
    <w:multiLevelType w:val="hybridMultilevel"/>
    <w:tmpl w:val="0666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61F70"/>
    <w:multiLevelType w:val="hybridMultilevel"/>
    <w:tmpl w:val="6A7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207720"/>
    <w:multiLevelType w:val="hybridMultilevel"/>
    <w:tmpl w:val="8C4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6D779B"/>
    <w:multiLevelType w:val="hybridMultilevel"/>
    <w:tmpl w:val="237C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8740A7"/>
    <w:multiLevelType w:val="hybridMultilevel"/>
    <w:tmpl w:val="52F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51943"/>
    <w:multiLevelType w:val="hybridMultilevel"/>
    <w:tmpl w:val="9CA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6D428C"/>
    <w:multiLevelType w:val="hybridMultilevel"/>
    <w:tmpl w:val="00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823F3B"/>
    <w:multiLevelType w:val="hybridMultilevel"/>
    <w:tmpl w:val="E25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2802C6"/>
    <w:multiLevelType w:val="hybridMultilevel"/>
    <w:tmpl w:val="A67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0B195E"/>
    <w:multiLevelType w:val="hybridMultilevel"/>
    <w:tmpl w:val="B6B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86C6D"/>
    <w:multiLevelType w:val="hybridMultilevel"/>
    <w:tmpl w:val="AB0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D4600D"/>
    <w:multiLevelType w:val="hybridMultilevel"/>
    <w:tmpl w:val="429E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AA6D47"/>
    <w:multiLevelType w:val="hybridMultilevel"/>
    <w:tmpl w:val="3200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246B02"/>
    <w:multiLevelType w:val="hybridMultilevel"/>
    <w:tmpl w:val="17D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387F79"/>
    <w:multiLevelType w:val="hybridMultilevel"/>
    <w:tmpl w:val="0D2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470C35"/>
    <w:multiLevelType w:val="hybridMultilevel"/>
    <w:tmpl w:val="B1A2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D346F"/>
    <w:multiLevelType w:val="hybridMultilevel"/>
    <w:tmpl w:val="AFE4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8B0E1C"/>
    <w:multiLevelType w:val="hybridMultilevel"/>
    <w:tmpl w:val="01C8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F50CDC"/>
    <w:multiLevelType w:val="hybridMultilevel"/>
    <w:tmpl w:val="FB3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6974A7"/>
    <w:multiLevelType w:val="hybridMultilevel"/>
    <w:tmpl w:val="D83E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D475FD"/>
    <w:multiLevelType w:val="hybridMultilevel"/>
    <w:tmpl w:val="A3E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EA589A"/>
    <w:multiLevelType w:val="hybridMultilevel"/>
    <w:tmpl w:val="9A82D66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15:restartNumberingAfterBreak="0">
    <w:nsid w:val="689850C6"/>
    <w:multiLevelType w:val="hybridMultilevel"/>
    <w:tmpl w:val="3B2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AC1EFA"/>
    <w:multiLevelType w:val="hybridMultilevel"/>
    <w:tmpl w:val="23CE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4C1125"/>
    <w:multiLevelType w:val="hybridMultilevel"/>
    <w:tmpl w:val="E1FE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B577CA"/>
    <w:multiLevelType w:val="hybridMultilevel"/>
    <w:tmpl w:val="39E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047864"/>
    <w:multiLevelType w:val="hybridMultilevel"/>
    <w:tmpl w:val="E80A437A"/>
    <w:lvl w:ilvl="0" w:tplc="9A92594C">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877F4"/>
    <w:multiLevelType w:val="hybridMultilevel"/>
    <w:tmpl w:val="3AA4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AA4D5A"/>
    <w:multiLevelType w:val="hybridMultilevel"/>
    <w:tmpl w:val="1EFA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306766"/>
    <w:multiLevelType w:val="hybridMultilevel"/>
    <w:tmpl w:val="088C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C7522D"/>
    <w:multiLevelType w:val="hybridMultilevel"/>
    <w:tmpl w:val="92B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E0636E"/>
    <w:multiLevelType w:val="hybridMultilevel"/>
    <w:tmpl w:val="9A7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3"/>
  </w:num>
  <w:num w:numId="3">
    <w:abstractNumId w:val="16"/>
  </w:num>
  <w:num w:numId="4">
    <w:abstractNumId w:val="59"/>
  </w:num>
  <w:num w:numId="5">
    <w:abstractNumId w:val="48"/>
  </w:num>
  <w:num w:numId="6">
    <w:abstractNumId w:val="17"/>
  </w:num>
  <w:num w:numId="7">
    <w:abstractNumId w:val="5"/>
  </w:num>
  <w:num w:numId="8">
    <w:abstractNumId w:val="43"/>
  </w:num>
  <w:num w:numId="9">
    <w:abstractNumId w:val="8"/>
  </w:num>
  <w:num w:numId="10">
    <w:abstractNumId w:val="1"/>
  </w:num>
  <w:num w:numId="11">
    <w:abstractNumId w:val="11"/>
  </w:num>
  <w:num w:numId="12">
    <w:abstractNumId w:val="12"/>
  </w:num>
  <w:num w:numId="13">
    <w:abstractNumId w:val="23"/>
  </w:num>
  <w:num w:numId="14">
    <w:abstractNumId w:val="51"/>
  </w:num>
  <w:num w:numId="15">
    <w:abstractNumId w:val="4"/>
  </w:num>
  <w:num w:numId="16">
    <w:abstractNumId w:val="19"/>
  </w:num>
  <w:num w:numId="17">
    <w:abstractNumId w:val="39"/>
  </w:num>
  <w:num w:numId="18">
    <w:abstractNumId w:val="32"/>
  </w:num>
  <w:num w:numId="19">
    <w:abstractNumId w:val="37"/>
  </w:num>
  <w:num w:numId="20">
    <w:abstractNumId w:val="26"/>
  </w:num>
  <w:num w:numId="21">
    <w:abstractNumId w:val="31"/>
  </w:num>
  <w:num w:numId="22">
    <w:abstractNumId w:val="47"/>
  </w:num>
  <w:num w:numId="23">
    <w:abstractNumId w:val="62"/>
  </w:num>
  <w:num w:numId="24">
    <w:abstractNumId w:val="7"/>
  </w:num>
  <w:num w:numId="25">
    <w:abstractNumId w:val="44"/>
  </w:num>
  <w:num w:numId="26">
    <w:abstractNumId w:val="50"/>
  </w:num>
  <w:num w:numId="27">
    <w:abstractNumId w:val="55"/>
  </w:num>
  <w:num w:numId="28">
    <w:abstractNumId w:val="6"/>
  </w:num>
  <w:num w:numId="29">
    <w:abstractNumId w:val="56"/>
  </w:num>
  <w:num w:numId="30">
    <w:abstractNumId w:val="10"/>
  </w:num>
  <w:num w:numId="31">
    <w:abstractNumId w:val="60"/>
  </w:num>
  <w:num w:numId="32">
    <w:abstractNumId w:val="14"/>
  </w:num>
  <w:num w:numId="33">
    <w:abstractNumId w:val="40"/>
  </w:num>
  <w:num w:numId="34">
    <w:abstractNumId w:val="24"/>
  </w:num>
  <w:num w:numId="35">
    <w:abstractNumId w:val="61"/>
  </w:num>
  <w:num w:numId="36">
    <w:abstractNumId w:val="9"/>
  </w:num>
  <w:num w:numId="37">
    <w:abstractNumId w:val="15"/>
  </w:num>
  <w:num w:numId="38">
    <w:abstractNumId w:val="3"/>
  </w:num>
  <w:num w:numId="39">
    <w:abstractNumId w:val="49"/>
  </w:num>
  <w:num w:numId="40">
    <w:abstractNumId w:val="28"/>
  </w:num>
  <w:num w:numId="41">
    <w:abstractNumId w:val="30"/>
  </w:num>
  <w:num w:numId="42">
    <w:abstractNumId w:val="20"/>
  </w:num>
  <w:num w:numId="43">
    <w:abstractNumId w:val="2"/>
  </w:num>
  <w:num w:numId="44">
    <w:abstractNumId w:val="63"/>
  </w:num>
  <w:num w:numId="45">
    <w:abstractNumId w:val="45"/>
  </w:num>
  <w:num w:numId="46">
    <w:abstractNumId w:val="21"/>
  </w:num>
  <w:num w:numId="47">
    <w:abstractNumId w:val="38"/>
  </w:num>
  <w:num w:numId="48">
    <w:abstractNumId w:val="27"/>
  </w:num>
  <w:num w:numId="49">
    <w:abstractNumId w:val="57"/>
  </w:num>
  <w:num w:numId="50">
    <w:abstractNumId w:val="53"/>
  </w:num>
  <w:num w:numId="51">
    <w:abstractNumId w:val="35"/>
  </w:num>
  <w:num w:numId="52">
    <w:abstractNumId w:val="46"/>
  </w:num>
  <w:num w:numId="53">
    <w:abstractNumId w:val="0"/>
  </w:num>
  <w:num w:numId="54">
    <w:abstractNumId w:val="33"/>
  </w:num>
  <w:num w:numId="55">
    <w:abstractNumId w:val="18"/>
  </w:num>
  <w:num w:numId="56">
    <w:abstractNumId w:val="42"/>
  </w:num>
  <w:num w:numId="57">
    <w:abstractNumId w:val="22"/>
  </w:num>
  <w:num w:numId="58">
    <w:abstractNumId w:val="54"/>
  </w:num>
  <w:num w:numId="59">
    <w:abstractNumId w:val="25"/>
  </w:num>
  <w:num w:numId="60">
    <w:abstractNumId w:val="52"/>
  </w:num>
  <w:num w:numId="61">
    <w:abstractNumId w:val="41"/>
  </w:num>
  <w:num w:numId="62">
    <w:abstractNumId w:val="29"/>
  </w:num>
  <w:num w:numId="63">
    <w:abstractNumId w:val="34"/>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5"/>
    <w:rsid w:val="000004B6"/>
    <w:rsid w:val="00001D38"/>
    <w:rsid w:val="000042CA"/>
    <w:rsid w:val="00004B09"/>
    <w:rsid w:val="00004E12"/>
    <w:rsid w:val="00006FA8"/>
    <w:rsid w:val="00007218"/>
    <w:rsid w:val="00010060"/>
    <w:rsid w:val="0001007B"/>
    <w:rsid w:val="00010D53"/>
    <w:rsid w:val="00010E0A"/>
    <w:rsid w:val="0001174D"/>
    <w:rsid w:val="00011B4A"/>
    <w:rsid w:val="00012505"/>
    <w:rsid w:val="00013B0A"/>
    <w:rsid w:val="00013CB7"/>
    <w:rsid w:val="00013FF6"/>
    <w:rsid w:val="00014C95"/>
    <w:rsid w:val="00014D7C"/>
    <w:rsid w:val="00015720"/>
    <w:rsid w:val="00015F9C"/>
    <w:rsid w:val="00017B2C"/>
    <w:rsid w:val="00022043"/>
    <w:rsid w:val="0002249B"/>
    <w:rsid w:val="000229B4"/>
    <w:rsid w:val="00022CE4"/>
    <w:rsid w:val="0002329E"/>
    <w:rsid w:val="0002344F"/>
    <w:rsid w:val="00026E39"/>
    <w:rsid w:val="000278E2"/>
    <w:rsid w:val="00027DF6"/>
    <w:rsid w:val="00030FD8"/>
    <w:rsid w:val="000310D5"/>
    <w:rsid w:val="00031158"/>
    <w:rsid w:val="00031277"/>
    <w:rsid w:val="00032744"/>
    <w:rsid w:val="00033ABC"/>
    <w:rsid w:val="00033DDB"/>
    <w:rsid w:val="0003454A"/>
    <w:rsid w:val="00034D0F"/>
    <w:rsid w:val="0003578F"/>
    <w:rsid w:val="00035FC0"/>
    <w:rsid w:val="000373D2"/>
    <w:rsid w:val="00037D03"/>
    <w:rsid w:val="0004048F"/>
    <w:rsid w:val="000406FE"/>
    <w:rsid w:val="0004082E"/>
    <w:rsid w:val="000410D5"/>
    <w:rsid w:val="00041531"/>
    <w:rsid w:val="0004310D"/>
    <w:rsid w:val="00043C97"/>
    <w:rsid w:val="00043CE0"/>
    <w:rsid w:val="00044129"/>
    <w:rsid w:val="0004451E"/>
    <w:rsid w:val="00044AAB"/>
    <w:rsid w:val="00045226"/>
    <w:rsid w:val="000454B0"/>
    <w:rsid w:val="0004571E"/>
    <w:rsid w:val="0004578B"/>
    <w:rsid w:val="00046075"/>
    <w:rsid w:val="000469D8"/>
    <w:rsid w:val="000471A1"/>
    <w:rsid w:val="00047293"/>
    <w:rsid w:val="00047294"/>
    <w:rsid w:val="000500E1"/>
    <w:rsid w:val="000500E4"/>
    <w:rsid w:val="000500F6"/>
    <w:rsid w:val="00050A98"/>
    <w:rsid w:val="000535CC"/>
    <w:rsid w:val="000539BD"/>
    <w:rsid w:val="00053F50"/>
    <w:rsid w:val="0005473B"/>
    <w:rsid w:val="00054BAB"/>
    <w:rsid w:val="00055593"/>
    <w:rsid w:val="0005568C"/>
    <w:rsid w:val="000559E4"/>
    <w:rsid w:val="00055AD9"/>
    <w:rsid w:val="00055E7C"/>
    <w:rsid w:val="00055E94"/>
    <w:rsid w:val="00056692"/>
    <w:rsid w:val="00056A2A"/>
    <w:rsid w:val="00057190"/>
    <w:rsid w:val="00057FE0"/>
    <w:rsid w:val="000608BE"/>
    <w:rsid w:val="000628D1"/>
    <w:rsid w:val="000628D2"/>
    <w:rsid w:val="00062B0A"/>
    <w:rsid w:val="00062BBD"/>
    <w:rsid w:val="00063110"/>
    <w:rsid w:val="0006361A"/>
    <w:rsid w:val="0006506E"/>
    <w:rsid w:val="00065E2A"/>
    <w:rsid w:val="0006630D"/>
    <w:rsid w:val="00066436"/>
    <w:rsid w:val="00070940"/>
    <w:rsid w:val="0007153A"/>
    <w:rsid w:val="000722DF"/>
    <w:rsid w:val="00072A5F"/>
    <w:rsid w:val="00072F37"/>
    <w:rsid w:val="00073BBD"/>
    <w:rsid w:val="000748D7"/>
    <w:rsid w:val="00074BDB"/>
    <w:rsid w:val="00074E17"/>
    <w:rsid w:val="00077D3F"/>
    <w:rsid w:val="00082B39"/>
    <w:rsid w:val="000838AF"/>
    <w:rsid w:val="00083B27"/>
    <w:rsid w:val="000848BC"/>
    <w:rsid w:val="0008563F"/>
    <w:rsid w:val="000860C6"/>
    <w:rsid w:val="00086E19"/>
    <w:rsid w:val="00087682"/>
    <w:rsid w:val="00090CC7"/>
    <w:rsid w:val="00091554"/>
    <w:rsid w:val="00091662"/>
    <w:rsid w:val="000920A7"/>
    <w:rsid w:val="00092A73"/>
    <w:rsid w:val="0009450A"/>
    <w:rsid w:val="00094526"/>
    <w:rsid w:val="0009510B"/>
    <w:rsid w:val="00095C14"/>
    <w:rsid w:val="00096CD5"/>
    <w:rsid w:val="00096FBC"/>
    <w:rsid w:val="00097930"/>
    <w:rsid w:val="000A01CD"/>
    <w:rsid w:val="000A1792"/>
    <w:rsid w:val="000A1B8A"/>
    <w:rsid w:val="000A1DC0"/>
    <w:rsid w:val="000A2469"/>
    <w:rsid w:val="000A37CF"/>
    <w:rsid w:val="000A53F2"/>
    <w:rsid w:val="000A5437"/>
    <w:rsid w:val="000A6302"/>
    <w:rsid w:val="000A67F3"/>
    <w:rsid w:val="000A77B3"/>
    <w:rsid w:val="000B0112"/>
    <w:rsid w:val="000B04CF"/>
    <w:rsid w:val="000B0A59"/>
    <w:rsid w:val="000B0E90"/>
    <w:rsid w:val="000B1B8A"/>
    <w:rsid w:val="000B2017"/>
    <w:rsid w:val="000B26EA"/>
    <w:rsid w:val="000B329E"/>
    <w:rsid w:val="000B6765"/>
    <w:rsid w:val="000B7B52"/>
    <w:rsid w:val="000B7B6C"/>
    <w:rsid w:val="000B7D1E"/>
    <w:rsid w:val="000C0D3A"/>
    <w:rsid w:val="000C10EE"/>
    <w:rsid w:val="000C226F"/>
    <w:rsid w:val="000C2582"/>
    <w:rsid w:val="000C3DD4"/>
    <w:rsid w:val="000C44B4"/>
    <w:rsid w:val="000C4774"/>
    <w:rsid w:val="000C5067"/>
    <w:rsid w:val="000C545D"/>
    <w:rsid w:val="000C58D0"/>
    <w:rsid w:val="000C5C09"/>
    <w:rsid w:val="000C5D2F"/>
    <w:rsid w:val="000D00A0"/>
    <w:rsid w:val="000D01C7"/>
    <w:rsid w:val="000D0D81"/>
    <w:rsid w:val="000D170A"/>
    <w:rsid w:val="000D2575"/>
    <w:rsid w:val="000D2D78"/>
    <w:rsid w:val="000D43E8"/>
    <w:rsid w:val="000D5179"/>
    <w:rsid w:val="000E076B"/>
    <w:rsid w:val="000E0C45"/>
    <w:rsid w:val="000E170A"/>
    <w:rsid w:val="000E1817"/>
    <w:rsid w:val="000E2307"/>
    <w:rsid w:val="000E2611"/>
    <w:rsid w:val="000E2E1A"/>
    <w:rsid w:val="000E429C"/>
    <w:rsid w:val="000E4C54"/>
    <w:rsid w:val="000E5353"/>
    <w:rsid w:val="000E5C4F"/>
    <w:rsid w:val="000E64A2"/>
    <w:rsid w:val="000E6693"/>
    <w:rsid w:val="000E74A1"/>
    <w:rsid w:val="000F0E44"/>
    <w:rsid w:val="000F1495"/>
    <w:rsid w:val="000F30C0"/>
    <w:rsid w:val="000F3134"/>
    <w:rsid w:val="000F39F6"/>
    <w:rsid w:val="000F3B0C"/>
    <w:rsid w:val="000F70FF"/>
    <w:rsid w:val="000F7949"/>
    <w:rsid w:val="000F7B73"/>
    <w:rsid w:val="0010049B"/>
    <w:rsid w:val="00100EA0"/>
    <w:rsid w:val="00102AF8"/>
    <w:rsid w:val="00102B21"/>
    <w:rsid w:val="00102D80"/>
    <w:rsid w:val="00102E0C"/>
    <w:rsid w:val="001035D5"/>
    <w:rsid w:val="00103EE3"/>
    <w:rsid w:val="00103FF7"/>
    <w:rsid w:val="00105091"/>
    <w:rsid w:val="001061F9"/>
    <w:rsid w:val="00110123"/>
    <w:rsid w:val="001102A5"/>
    <w:rsid w:val="00110A63"/>
    <w:rsid w:val="00112042"/>
    <w:rsid w:val="00112368"/>
    <w:rsid w:val="00112C35"/>
    <w:rsid w:val="001136F3"/>
    <w:rsid w:val="001145F9"/>
    <w:rsid w:val="00114E31"/>
    <w:rsid w:val="00115367"/>
    <w:rsid w:val="00116DD6"/>
    <w:rsid w:val="00120D5B"/>
    <w:rsid w:val="001219B1"/>
    <w:rsid w:val="001227DF"/>
    <w:rsid w:val="00123A38"/>
    <w:rsid w:val="00125CB8"/>
    <w:rsid w:val="00126527"/>
    <w:rsid w:val="00127759"/>
    <w:rsid w:val="00127E11"/>
    <w:rsid w:val="001302BF"/>
    <w:rsid w:val="00130425"/>
    <w:rsid w:val="00130BA7"/>
    <w:rsid w:val="00130DB9"/>
    <w:rsid w:val="00131B50"/>
    <w:rsid w:val="0013213C"/>
    <w:rsid w:val="001332FC"/>
    <w:rsid w:val="001334F8"/>
    <w:rsid w:val="001342B9"/>
    <w:rsid w:val="00137E29"/>
    <w:rsid w:val="0014280F"/>
    <w:rsid w:val="00142F36"/>
    <w:rsid w:val="00143D84"/>
    <w:rsid w:val="00143E93"/>
    <w:rsid w:val="00144DBD"/>
    <w:rsid w:val="00145518"/>
    <w:rsid w:val="0014590C"/>
    <w:rsid w:val="00145A96"/>
    <w:rsid w:val="001460EF"/>
    <w:rsid w:val="00146183"/>
    <w:rsid w:val="00147221"/>
    <w:rsid w:val="00147502"/>
    <w:rsid w:val="001500B2"/>
    <w:rsid w:val="00150FD3"/>
    <w:rsid w:val="00151792"/>
    <w:rsid w:val="0015252F"/>
    <w:rsid w:val="0015281F"/>
    <w:rsid w:val="00154AF3"/>
    <w:rsid w:val="0015558D"/>
    <w:rsid w:val="00156805"/>
    <w:rsid w:val="00156866"/>
    <w:rsid w:val="00157DBB"/>
    <w:rsid w:val="00157DCD"/>
    <w:rsid w:val="0016088B"/>
    <w:rsid w:val="00161E37"/>
    <w:rsid w:val="00161E94"/>
    <w:rsid w:val="0016200F"/>
    <w:rsid w:val="001624E9"/>
    <w:rsid w:val="00162734"/>
    <w:rsid w:val="00162F8B"/>
    <w:rsid w:val="001638AE"/>
    <w:rsid w:val="00164F6C"/>
    <w:rsid w:val="00165394"/>
    <w:rsid w:val="00166450"/>
    <w:rsid w:val="00166D88"/>
    <w:rsid w:val="001701E0"/>
    <w:rsid w:val="00170922"/>
    <w:rsid w:val="0017158E"/>
    <w:rsid w:val="00171AC8"/>
    <w:rsid w:val="00171F25"/>
    <w:rsid w:val="00172628"/>
    <w:rsid w:val="001726E1"/>
    <w:rsid w:val="00172B41"/>
    <w:rsid w:val="0017350E"/>
    <w:rsid w:val="0017512A"/>
    <w:rsid w:val="00175410"/>
    <w:rsid w:val="00175AE7"/>
    <w:rsid w:val="001768FE"/>
    <w:rsid w:val="001806E2"/>
    <w:rsid w:val="00180D77"/>
    <w:rsid w:val="001826B4"/>
    <w:rsid w:val="001848D1"/>
    <w:rsid w:val="00186261"/>
    <w:rsid w:val="00186BDE"/>
    <w:rsid w:val="00187115"/>
    <w:rsid w:val="00191A85"/>
    <w:rsid w:val="00191D8F"/>
    <w:rsid w:val="001942F7"/>
    <w:rsid w:val="001958E3"/>
    <w:rsid w:val="00196669"/>
    <w:rsid w:val="00197118"/>
    <w:rsid w:val="001978C5"/>
    <w:rsid w:val="001A0AFF"/>
    <w:rsid w:val="001A1045"/>
    <w:rsid w:val="001A164F"/>
    <w:rsid w:val="001A31C3"/>
    <w:rsid w:val="001A3BB8"/>
    <w:rsid w:val="001A43B7"/>
    <w:rsid w:val="001A4BE4"/>
    <w:rsid w:val="001A5025"/>
    <w:rsid w:val="001A5028"/>
    <w:rsid w:val="001A57BD"/>
    <w:rsid w:val="001A5B51"/>
    <w:rsid w:val="001A630C"/>
    <w:rsid w:val="001A6938"/>
    <w:rsid w:val="001A6C5F"/>
    <w:rsid w:val="001A6C70"/>
    <w:rsid w:val="001A6D29"/>
    <w:rsid w:val="001B1A90"/>
    <w:rsid w:val="001B2198"/>
    <w:rsid w:val="001B2F54"/>
    <w:rsid w:val="001B3A0D"/>
    <w:rsid w:val="001B41FF"/>
    <w:rsid w:val="001B43CC"/>
    <w:rsid w:val="001B449A"/>
    <w:rsid w:val="001B4D3C"/>
    <w:rsid w:val="001B5653"/>
    <w:rsid w:val="001B6D72"/>
    <w:rsid w:val="001B7CDF"/>
    <w:rsid w:val="001B7FF0"/>
    <w:rsid w:val="001C039D"/>
    <w:rsid w:val="001C0ECF"/>
    <w:rsid w:val="001C161E"/>
    <w:rsid w:val="001C2014"/>
    <w:rsid w:val="001C289B"/>
    <w:rsid w:val="001C2ACE"/>
    <w:rsid w:val="001C2CA7"/>
    <w:rsid w:val="001C2E95"/>
    <w:rsid w:val="001C3CB7"/>
    <w:rsid w:val="001C4253"/>
    <w:rsid w:val="001C497D"/>
    <w:rsid w:val="001C4BB4"/>
    <w:rsid w:val="001C51B8"/>
    <w:rsid w:val="001C681C"/>
    <w:rsid w:val="001C70C6"/>
    <w:rsid w:val="001C7630"/>
    <w:rsid w:val="001D042E"/>
    <w:rsid w:val="001D064A"/>
    <w:rsid w:val="001D1949"/>
    <w:rsid w:val="001D25B2"/>
    <w:rsid w:val="001D3787"/>
    <w:rsid w:val="001D3882"/>
    <w:rsid w:val="001D4585"/>
    <w:rsid w:val="001D5049"/>
    <w:rsid w:val="001D68AD"/>
    <w:rsid w:val="001E0409"/>
    <w:rsid w:val="001E0418"/>
    <w:rsid w:val="001E1004"/>
    <w:rsid w:val="001E11D5"/>
    <w:rsid w:val="001E13F0"/>
    <w:rsid w:val="001E2801"/>
    <w:rsid w:val="001E3B68"/>
    <w:rsid w:val="001E6A24"/>
    <w:rsid w:val="001E7131"/>
    <w:rsid w:val="001E7611"/>
    <w:rsid w:val="001F0373"/>
    <w:rsid w:val="001F0443"/>
    <w:rsid w:val="001F09E0"/>
    <w:rsid w:val="001F0F04"/>
    <w:rsid w:val="001F286F"/>
    <w:rsid w:val="001F2A76"/>
    <w:rsid w:val="001F3F6F"/>
    <w:rsid w:val="001F42A8"/>
    <w:rsid w:val="001F503D"/>
    <w:rsid w:val="001F5B82"/>
    <w:rsid w:val="001F77CC"/>
    <w:rsid w:val="002010D5"/>
    <w:rsid w:val="00201ADC"/>
    <w:rsid w:val="00202D2D"/>
    <w:rsid w:val="0020470D"/>
    <w:rsid w:val="00205B33"/>
    <w:rsid w:val="00210265"/>
    <w:rsid w:val="00211D2F"/>
    <w:rsid w:val="00213415"/>
    <w:rsid w:val="00214A16"/>
    <w:rsid w:val="00214FE1"/>
    <w:rsid w:val="002167EE"/>
    <w:rsid w:val="00216FCB"/>
    <w:rsid w:val="002179C4"/>
    <w:rsid w:val="002200ED"/>
    <w:rsid w:val="00220971"/>
    <w:rsid w:val="00220F9C"/>
    <w:rsid w:val="00223339"/>
    <w:rsid w:val="002240C1"/>
    <w:rsid w:val="00224C9C"/>
    <w:rsid w:val="00225335"/>
    <w:rsid w:val="002254B6"/>
    <w:rsid w:val="00226ACC"/>
    <w:rsid w:val="002302AD"/>
    <w:rsid w:val="00232BCA"/>
    <w:rsid w:val="00233B8A"/>
    <w:rsid w:val="00234BC3"/>
    <w:rsid w:val="00234E33"/>
    <w:rsid w:val="00234F1B"/>
    <w:rsid w:val="002353D6"/>
    <w:rsid w:val="0023661F"/>
    <w:rsid w:val="0023686F"/>
    <w:rsid w:val="00236CDD"/>
    <w:rsid w:val="00236E45"/>
    <w:rsid w:val="0024046F"/>
    <w:rsid w:val="00240FCF"/>
    <w:rsid w:val="00241677"/>
    <w:rsid w:val="002418B7"/>
    <w:rsid w:val="002427E9"/>
    <w:rsid w:val="00243727"/>
    <w:rsid w:val="00243D3A"/>
    <w:rsid w:val="002472FA"/>
    <w:rsid w:val="002513B8"/>
    <w:rsid w:val="00251681"/>
    <w:rsid w:val="00251F69"/>
    <w:rsid w:val="00252000"/>
    <w:rsid w:val="00252992"/>
    <w:rsid w:val="002531A0"/>
    <w:rsid w:val="002540EF"/>
    <w:rsid w:val="0025535C"/>
    <w:rsid w:val="002553BB"/>
    <w:rsid w:val="002554B6"/>
    <w:rsid w:val="0025557F"/>
    <w:rsid w:val="00255764"/>
    <w:rsid w:val="00257455"/>
    <w:rsid w:val="00257D50"/>
    <w:rsid w:val="00257E70"/>
    <w:rsid w:val="00261164"/>
    <w:rsid w:val="00261627"/>
    <w:rsid w:val="0026291F"/>
    <w:rsid w:val="00262F2B"/>
    <w:rsid w:val="002638B9"/>
    <w:rsid w:val="00263D0B"/>
    <w:rsid w:val="00264367"/>
    <w:rsid w:val="00265DA9"/>
    <w:rsid w:val="00265E04"/>
    <w:rsid w:val="00265FDA"/>
    <w:rsid w:val="00267677"/>
    <w:rsid w:val="002676EE"/>
    <w:rsid w:val="0027045B"/>
    <w:rsid w:val="00273CCA"/>
    <w:rsid w:val="00274492"/>
    <w:rsid w:val="0027466F"/>
    <w:rsid w:val="0027480D"/>
    <w:rsid w:val="00280028"/>
    <w:rsid w:val="00281B44"/>
    <w:rsid w:val="00282924"/>
    <w:rsid w:val="00283096"/>
    <w:rsid w:val="00283432"/>
    <w:rsid w:val="00283BD3"/>
    <w:rsid w:val="00283DA7"/>
    <w:rsid w:val="002841B8"/>
    <w:rsid w:val="00284457"/>
    <w:rsid w:val="00285145"/>
    <w:rsid w:val="00285E37"/>
    <w:rsid w:val="0028632B"/>
    <w:rsid w:val="00290778"/>
    <w:rsid w:val="00290945"/>
    <w:rsid w:val="00290B65"/>
    <w:rsid w:val="00291025"/>
    <w:rsid w:val="00292024"/>
    <w:rsid w:val="00292DA3"/>
    <w:rsid w:val="0029390A"/>
    <w:rsid w:val="0029411D"/>
    <w:rsid w:val="0029486E"/>
    <w:rsid w:val="00294BA0"/>
    <w:rsid w:val="00295B52"/>
    <w:rsid w:val="0029642F"/>
    <w:rsid w:val="00297667"/>
    <w:rsid w:val="0029799A"/>
    <w:rsid w:val="002A224B"/>
    <w:rsid w:val="002A2E6A"/>
    <w:rsid w:val="002A3419"/>
    <w:rsid w:val="002A4D4C"/>
    <w:rsid w:val="002A540A"/>
    <w:rsid w:val="002A620A"/>
    <w:rsid w:val="002A73BD"/>
    <w:rsid w:val="002A7728"/>
    <w:rsid w:val="002A7B76"/>
    <w:rsid w:val="002A7DC2"/>
    <w:rsid w:val="002B164C"/>
    <w:rsid w:val="002B218D"/>
    <w:rsid w:val="002B31E5"/>
    <w:rsid w:val="002B36F0"/>
    <w:rsid w:val="002B4B44"/>
    <w:rsid w:val="002B4C80"/>
    <w:rsid w:val="002B4D79"/>
    <w:rsid w:val="002B598F"/>
    <w:rsid w:val="002B5D93"/>
    <w:rsid w:val="002B5F00"/>
    <w:rsid w:val="002B5FCC"/>
    <w:rsid w:val="002B67E3"/>
    <w:rsid w:val="002B6C2E"/>
    <w:rsid w:val="002B6EFD"/>
    <w:rsid w:val="002B6FB5"/>
    <w:rsid w:val="002B7015"/>
    <w:rsid w:val="002C1EDC"/>
    <w:rsid w:val="002C20A8"/>
    <w:rsid w:val="002C20FB"/>
    <w:rsid w:val="002C224D"/>
    <w:rsid w:val="002C32C9"/>
    <w:rsid w:val="002C340C"/>
    <w:rsid w:val="002C3BF7"/>
    <w:rsid w:val="002C68AB"/>
    <w:rsid w:val="002C6BF8"/>
    <w:rsid w:val="002D0C3F"/>
    <w:rsid w:val="002D3718"/>
    <w:rsid w:val="002D54AA"/>
    <w:rsid w:val="002D5AD0"/>
    <w:rsid w:val="002D5C71"/>
    <w:rsid w:val="002D6183"/>
    <w:rsid w:val="002D6617"/>
    <w:rsid w:val="002D6993"/>
    <w:rsid w:val="002D6BA1"/>
    <w:rsid w:val="002D72E7"/>
    <w:rsid w:val="002D7919"/>
    <w:rsid w:val="002D799A"/>
    <w:rsid w:val="002E0A6E"/>
    <w:rsid w:val="002E0F69"/>
    <w:rsid w:val="002E15C4"/>
    <w:rsid w:val="002E1D28"/>
    <w:rsid w:val="002E1E9C"/>
    <w:rsid w:val="002E1F78"/>
    <w:rsid w:val="002E271D"/>
    <w:rsid w:val="002E3326"/>
    <w:rsid w:val="002E342F"/>
    <w:rsid w:val="002E354C"/>
    <w:rsid w:val="002E3609"/>
    <w:rsid w:val="002E3C50"/>
    <w:rsid w:val="002E3D79"/>
    <w:rsid w:val="002E3DD9"/>
    <w:rsid w:val="002E4B65"/>
    <w:rsid w:val="002E5E24"/>
    <w:rsid w:val="002E5E6A"/>
    <w:rsid w:val="002E7C1A"/>
    <w:rsid w:val="002F0C62"/>
    <w:rsid w:val="002F14AC"/>
    <w:rsid w:val="002F2052"/>
    <w:rsid w:val="002F4961"/>
    <w:rsid w:val="002F4DA0"/>
    <w:rsid w:val="002F5859"/>
    <w:rsid w:val="002F60D9"/>
    <w:rsid w:val="002F72A5"/>
    <w:rsid w:val="002F7701"/>
    <w:rsid w:val="0030086E"/>
    <w:rsid w:val="00301506"/>
    <w:rsid w:val="003018D3"/>
    <w:rsid w:val="0030339E"/>
    <w:rsid w:val="00304518"/>
    <w:rsid w:val="00304E21"/>
    <w:rsid w:val="00305D15"/>
    <w:rsid w:val="00306A7E"/>
    <w:rsid w:val="003074B2"/>
    <w:rsid w:val="00307651"/>
    <w:rsid w:val="00307B94"/>
    <w:rsid w:val="00307EA1"/>
    <w:rsid w:val="003118F4"/>
    <w:rsid w:val="0031233A"/>
    <w:rsid w:val="00314437"/>
    <w:rsid w:val="00314E51"/>
    <w:rsid w:val="0032022F"/>
    <w:rsid w:val="00320FB7"/>
    <w:rsid w:val="00321DC7"/>
    <w:rsid w:val="00324A6C"/>
    <w:rsid w:val="00327E35"/>
    <w:rsid w:val="00327FED"/>
    <w:rsid w:val="00330043"/>
    <w:rsid w:val="00330E19"/>
    <w:rsid w:val="003314BF"/>
    <w:rsid w:val="00331834"/>
    <w:rsid w:val="003323DA"/>
    <w:rsid w:val="003341FE"/>
    <w:rsid w:val="0033443C"/>
    <w:rsid w:val="003346B6"/>
    <w:rsid w:val="00334BCF"/>
    <w:rsid w:val="0033523C"/>
    <w:rsid w:val="00335242"/>
    <w:rsid w:val="00335768"/>
    <w:rsid w:val="00335B30"/>
    <w:rsid w:val="003361B4"/>
    <w:rsid w:val="00336B84"/>
    <w:rsid w:val="00340316"/>
    <w:rsid w:val="003418AA"/>
    <w:rsid w:val="00341A0A"/>
    <w:rsid w:val="003436CC"/>
    <w:rsid w:val="00344E8B"/>
    <w:rsid w:val="0034662B"/>
    <w:rsid w:val="0034720E"/>
    <w:rsid w:val="00347CED"/>
    <w:rsid w:val="0035086B"/>
    <w:rsid w:val="003508B4"/>
    <w:rsid w:val="00351CD8"/>
    <w:rsid w:val="003522F6"/>
    <w:rsid w:val="00352BA0"/>
    <w:rsid w:val="003536F3"/>
    <w:rsid w:val="00354476"/>
    <w:rsid w:val="00354C11"/>
    <w:rsid w:val="00355A7C"/>
    <w:rsid w:val="00356108"/>
    <w:rsid w:val="00356F88"/>
    <w:rsid w:val="003577DD"/>
    <w:rsid w:val="00357CCB"/>
    <w:rsid w:val="00360990"/>
    <w:rsid w:val="003611A9"/>
    <w:rsid w:val="003653F7"/>
    <w:rsid w:val="003662BD"/>
    <w:rsid w:val="00366BB0"/>
    <w:rsid w:val="00370311"/>
    <w:rsid w:val="00370564"/>
    <w:rsid w:val="00370C74"/>
    <w:rsid w:val="003717A5"/>
    <w:rsid w:val="00371E8D"/>
    <w:rsid w:val="00372B56"/>
    <w:rsid w:val="003733EF"/>
    <w:rsid w:val="0037457B"/>
    <w:rsid w:val="00374648"/>
    <w:rsid w:val="0037503E"/>
    <w:rsid w:val="0037617C"/>
    <w:rsid w:val="00376386"/>
    <w:rsid w:val="003774F6"/>
    <w:rsid w:val="003777D6"/>
    <w:rsid w:val="00377A28"/>
    <w:rsid w:val="00380135"/>
    <w:rsid w:val="003806C1"/>
    <w:rsid w:val="003807EA"/>
    <w:rsid w:val="00380E51"/>
    <w:rsid w:val="003818E5"/>
    <w:rsid w:val="003819F3"/>
    <w:rsid w:val="003825A0"/>
    <w:rsid w:val="003837A1"/>
    <w:rsid w:val="00383A79"/>
    <w:rsid w:val="00383EA6"/>
    <w:rsid w:val="00386000"/>
    <w:rsid w:val="003866CA"/>
    <w:rsid w:val="003870F6"/>
    <w:rsid w:val="00390C27"/>
    <w:rsid w:val="0039176F"/>
    <w:rsid w:val="00391E25"/>
    <w:rsid w:val="0039337D"/>
    <w:rsid w:val="00393A4A"/>
    <w:rsid w:val="00393F52"/>
    <w:rsid w:val="003943E8"/>
    <w:rsid w:val="00394E63"/>
    <w:rsid w:val="0039566B"/>
    <w:rsid w:val="0039650C"/>
    <w:rsid w:val="0039750A"/>
    <w:rsid w:val="0039766E"/>
    <w:rsid w:val="003A0135"/>
    <w:rsid w:val="003A1726"/>
    <w:rsid w:val="003A198D"/>
    <w:rsid w:val="003A1A52"/>
    <w:rsid w:val="003A1BDF"/>
    <w:rsid w:val="003A1CD2"/>
    <w:rsid w:val="003A2777"/>
    <w:rsid w:val="003A2B68"/>
    <w:rsid w:val="003A37E4"/>
    <w:rsid w:val="003A4B9A"/>
    <w:rsid w:val="003A4BBA"/>
    <w:rsid w:val="003A52D2"/>
    <w:rsid w:val="003A6BB7"/>
    <w:rsid w:val="003A6BBE"/>
    <w:rsid w:val="003A71D2"/>
    <w:rsid w:val="003A757B"/>
    <w:rsid w:val="003B184C"/>
    <w:rsid w:val="003B261C"/>
    <w:rsid w:val="003B34D6"/>
    <w:rsid w:val="003B4184"/>
    <w:rsid w:val="003B48D1"/>
    <w:rsid w:val="003B5CA3"/>
    <w:rsid w:val="003B5D62"/>
    <w:rsid w:val="003B6C37"/>
    <w:rsid w:val="003B797F"/>
    <w:rsid w:val="003C047B"/>
    <w:rsid w:val="003C07B6"/>
    <w:rsid w:val="003C09DE"/>
    <w:rsid w:val="003C0B37"/>
    <w:rsid w:val="003C122E"/>
    <w:rsid w:val="003C1DCA"/>
    <w:rsid w:val="003C33E6"/>
    <w:rsid w:val="003C43D2"/>
    <w:rsid w:val="003C4A41"/>
    <w:rsid w:val="003C4CCC"/>
    <w:rsid w:val="003C5324"/>
    <w:rsid w:val="003C5AF1"/>
    <w:rsid w:val="003C72EF"/>
    <w:rsid w:val="003C7760"/>
    <w:rsid w:val="003C781E"/>
    <w:rsid w:val="003C7960"/>
    <w:rsid w:val="003C7CFB"/>
    <w:rsid w:val="003D019A"/>
    <w:rsid w:val="003D0602"/>
    <w:rsid w:val="003D08C1"/>
    <w:rsid w:val="003D0F8B"/>
    <w:rsid w:val="003D22A4"/>
    <w:rsid w:val="003D3412"/>
    <w:rsid w:val="003D4497"/>
    <w:rsid w:val="003D56D3"/>
    <w:rsid w:val="003D6BF4"/>
    <w:rsid w:val="003D704E"/>
    <w:rsid w:val="003E030D"/>
    <w:rsid w:val="003E034B"/>
    <w:rsid w:val="003E05A9"/>
    <w:rsid w:val="003E0968"/>
    <w:rsid w:val="003E14CF"/>
    <w:rsid w:val="003E1F7C"/>
    <w:rsid w:val="003E28C7"/>
    <w:rsid w:val="003E334D"/>
    <w:rsid w:val="003E559B"/>
    <w:rsid w:val="003E5771"/>
    <w:rsid w:val="003E6BFC"/>
    <w:rsid w:val="003E6D6E"/>
    <w:rsid w:val="003F079F"/>
    <w:rsid w:val="003F19DB"/>
    <w:rsid w:val="003F345D"/>
    <w:rsid w:val="003F3891"/>
    <w:rsid w:val="003F3BAA"/>
    <w:rsid w:val="003F4D25"/>
    <w:rsid w:val="003F4FF3"/>
    <w:rsid w:val="003F65FD"/>
    <w:rsid w:val="003F7BE2"/>
    <w:rsid w:val="00401CCD"/>
    <w:rsid w:val="004022B7"/>
    <w:rsid w:val="004025A9"/>
    <w:rsid w:val="00402DF9"/>
    <w:rsid w:val="00403279"/>
    <w:rsid w:val="00403FC3"/>
    <w:rsid w:val="004048F2"/>
    <w:rsid w:val="004060B4"/>
    <w:rsid w:val="00406EE3"/>
    <w:rsid w:val="00407912"/>
    <w:rsid w:val="0041046F"/>
    <w:rsid w:val="004104E2"/>
    <w:rsid w:val="004113EC"/>
    <w:rsid w:val="00411551"/>
    <w:rsid w:val="00412155"/>
    <w:rsid w:val="004124C0"/>
    <w:rsid w:val="004135D5"/>
    <w:rsid w:val="0041426F"/>
    <w:rsid w:val="004146FA"/>
    <w:rsid w:val="004164A6"/>
    <w:rsid w:val="004165A6"/>
    <w:rsid w:val="00416FDF"/>
    <w:rsid w:val="004173AF"/>
    <w:rsid w:val="00420C6A"/>
    <w:rsid w:val="00421BC4"/>
    <w:rsid w:val="004222A9"/>
    <w:rsid w:val="0042252A"/>
    <w:rsid w:val="00422834"/>
    <w:rsid w:val="00422A16"/>
    <w:rsid w:val="00422E9D"/>
    <w:rsid w:val="00424248"/>
    <w:rsid w:val="00424403"/>
    <w:rsid w:val="00424673"/>
    <w:rsid w:val="00425F96"/>
    <w:rsid w:val="00426F99"/>
    <w:rsid w:val="00427360"/>
    <w:rsid w:val="004277CB"/>
    <w:rsid w:val="00427D19"/>
    <w:rsid w:val="00427D3E"/>
    <w:rsid w:val="00431217"/>
    <w:rsid w:val="00431616"/>
    <w:rsid w:val="0043331C"/>
    <w:rsid w:val="00435881"/>
    <w:rsid w:val="00435E31"/>
    <w:rsid w:val="004360E0"/>
    <w:rsid w:val="00436AF1"/>
    <w:rsid w:val="004372DB"/>
    <w:rsid w:val="00437D68"/>
    <w:rsid w:val="004410FB"/>
    <w:rsid w:val="00442ACE"/>
    <w:rsid w:val="00444569"/>
    <w:rsid w:val="004448B7"/>
    <w:rsid w:val="00444EA2"/>
    <w:rsid w:val="00445FD1"/>
    <w:rsid w:val="00450219"/>
    <w:rsid w:val="00450F4B"/>
    <w:rsid w:val="00451367"/>
    <w:rsid w:val="00451730"/>
    <w:rsid w:val="00451A03"/>
    <w:rsid w:val="00451BE0"/>
    <w:rsid w:val="0045213E"/>
    <w:rsid w:val="00452611"/>
    <w:rsid w:val="0045276C"/>
    <w:rsid w:val="00452C1F"/>
    <w:rsid w:val="00453FFF"/>
    <w:rsid w:val="0045444C"/>
    <w:rsid w:val="00454789"/>
    <w:rsid w:val="004549AE"/>
    <w:rsid w:val="00454BDC"/>
    <w:rsid w:val="0045512B"/>
    <w:rsid w:val="004553CC"/>
    <w:rsid w:val="00455F55"/>
    <w:rsid w:val="00457827"/>
    <w:rsid w:val="00460E5F"/>
    <w:rsid w:val="004614BE"/>
    <w:rsid w:val="0046183D"/>
    <w:rsid w:val="00461C9E"/>
    <w:rsid w:val="00461DCD"/>
    <w:rsid w:val="00463803"/>
    <w:rsid w:val="00463AF2"/>
    <w:rsid w:val="0046473E"/>
    <w:rsid w:val="00464A0F"/>
    <w:rsid w:val="00464EE0"/>
    <w:rsid w:val="00466291"/>
    <w:rsid w:val="0046680D"/>
    <w:rsid w:val="00467440"/>
    <w:rsid w:val="00467587"/>
    <w:rsid w:val="004703E6"/>
    <w:rsid w:val="0047053D"/>
    <w:rsid w:val="004708DB"/>
    <w:rsid w:val="00472169"/>
    <w:rsid w:val="00472662"/>
    <w:rsid w:val="00472B60"/>
    <w:rsid w:val="00472E86"/>
    <w:rsid w:val="0047320E"/>
    <w:rsid w:val="00474607"/>
    <w:rsid w:val="00474A79"/>
    <w:rsid w:val="00476F77"/>
    <w:rsid w:val="00477664"/>
    <w:rsid w:val="004777E0"/>
    <w:rsid w:val="00477D15"/>
    <w:rsid w:val="00482E09"/>
    <w:rsid w:val="004840B6"/>
    <w:rsid w:val="00484665"/>
    <w:rsid w:val="00485102"/>
    <w:rsid w:val="004858B3"/>
    <w:rsid w:val="00485BB5"/>
    <w:rsid w:val="00485F87"/>
    <w:rsid w:val="00486919"/>
    <w:rsid w:val="00490A40"/>
    <w:rsid w:val="00490AA7"/>
    <w:rsid w:val="00490B7A"/>
    <w:rsid w:val="00490DB1"/>
    <w:rsid w:val="00490F86"/>
    <w:rsid w:val="004912F9"/>
    <w:rsid w:val="00491650"/>
    <w:rsid w:val="00491B28"/>
    <w:rsid w:val="00491BC8"/>
    <w:rsid w:val="00491F13"/>
    <w:rsid w:val="00491F39"/>
    <w:rsid w:val="00492443"/>
    <w:rsid w:val="00493B71"/>
    <w:rsid w:val="00493CBE"/>
    <w:rsid w:val="00494C26"/>
    <w:rsid w:val="00494D2C"/>
    <w:rsid w:val="00494EB1"/>
    <w:rsid w:val="004951E6"/>
    <w:rsid w:val="004952D1"/>
    <w:rsid w:val="004952DA"/>
    <w:rsid w:val="004954B7"/>
    <w:rsid w:val="00495A39"/>
    <w:rsid w:val="0049658B"/>
    <w:rsid w:val="00496E22"/>
    <w:rsid w:val="00497556"/>
    <w:rsid w:val="00497FE6"/>
    <w:rsid w:val="004A0048"/>
    <w:rsid w:val="004A0080"/>
    <w:rsid w:val="004A076B"/>
    <w:rsid w:val="004A0C7E"/>
    <w:rsid w:val="004A42F7"/>
    <w:rsid w:val="004A47DC"/>
    <w:rsid w:val="004A6165"/>
    <w:rsid w:val="004A637D"/>
    <w:rsid w:val="004B0980"/>
    <w:rsid w:val="004B12B8"/>
    <w:rsid w:val="004B32E9"/>
    <w:rsid w:val="004B370E"/>
    <w:rsid w:val="004B4390"/>
    <w:rsid w:val="004B45CC"/>
    <w:rsid w:val="004B4EDC"/>
    <w:rsid w:val="004B51A6"/>
    <w:rsid w:val="004B6949"/>
    <w:rsid w:val="004B69E1"/>
    <w:rsid w:val="004B6CE3"/>
    <w:rsid w:val="004B712C"/>
    <w:rsid w:val="004B754B"/>
    <w:rsid w:val="004B7A84"/>
    <w:rsid w:val="004C03B0"/>
    <w:rsid w:val="004C1046"/>
    <w:rsid w:val="004C14DD"/>
    <w:rsid w:val="004C1D11"/>
    <w:rsid w:val="004C1E9F"/>
    <w:rsid w:val="004C1EA4"/>
    <w:rsid w:val="004C388F"/>
    <w:rsid w:val="004C3A3B"/>
    <w:rsid w:val="004C3D5D"/>
    <w:rsid w:val="004C54BF"/>
    <w:rsid w:val="004C67F9"/>
    <w:rsid w:val="004D00F5"/>
    <w:rsid w:val="004D0A17"/>
    <w:rsid w:val="004D1A69"/>
    <w:rsid w:val="004D3025"/>
    <w:rsid w:val="004D310B"/>
    <w:rsid w:val="004D35C6"/>
    <w:rsid w:val="004D47AC"/>
    <w:rsid w:val="004D585B"/>
    <w:rsid w:val="004D5B86"/>
    <w:rsid w:val="004D5D2B"/>
    <w:rsid w:val="004D637A"/>
    <w:rsid w:val="004D6B95"/>
    <w:rsid w:val="004D7410"/>
    <w:rsid w:val="004D7A5B"/>
    <w:rsid w:val="004D7BA5"/>
    <w:rsid w:val="004E0797"/>
    <w:rsid w:val="004E08A5"/>
    <w:rsid w:val="004E36C6"/>
    <w:rsid w:val="004E3E1A"/>
    <w:rsid w:val="004E4B50"/>
    <w:rsid w:val="004E5B9F"/>
    <w:rsid w:val="004E70A1"/>
    <w:rsid w:val="004E7780"/>
    <w:rsid w:val="004E7E14"/>
    <w:rsid w:val="004F165B"/>
    <w:rsid w:val="004F179D"/>
    <w:rsid w:val="004F21A8"/>
    <w:rsid w:val="004F294F"/>
    <w:rsid w:val="004F3029"/>
    <w:rsid w:val="004F3D5E"/>
    <w:rsid w:val="004F4108"/>
    <w:rsid w:val="004F467C"/>
    <w:rsid w:val="004F4850"/>
    <w:rsid w:val="004F5913"/>
    <w:rsid w:val="004F6CEE"/>
    <w:rsid w:val="004F7541"/>
    <w:rsid w:val="004F7898"/>
    <w:rsid w:val="005000C3"/>
    <w:rsid w:val="005002CA"/>
    <w:rsid w:val="005004D4"/>
    <w:rsid w:val="00500842"/>
    <w:rsid w:val="00501B6C"/>
    <w:rsid w:val="00501B74"/>
    <w:rsid w:val="00502B86"/>
    <w:rsid w:val="00502DDC"/>
    <w:rsid w:val="0050327F"/>
    <w:rsid w:val="00505011"/>
    <w:rsid w:val="00505153"/>
    <w:rsid w:val="00505B32"/>
    <w:rsid w:val="005064F6"/>
    <w:rsid w:val="005065A6"/>
    <w:rsid w:val="00507529"/>
    <w:rsid w:val="005076ED"/>
    <w:rsid w:val="00510D64"/>
    <w:rsid w:val="00511429"/>
    <w:rsid w:val="00512096"/>
    <w:rsid w:val="00513594"/>
    <w:rsid w:val="00513A57"/>
    <w:rsid w:val="0051403A"/>
    <w:rsid w:val="00514AB1"/>
    <w:rsid w:val="00514C8C"/>
    <w:rsid w:val="00515E1B"/>
    <w:rsid w:val="00517A03"/>
    <w:rsid w:val="005214AC"/>
    <w:rsid w:val="00521910"/>
    <w:rsid w:val="00522F25"/>
    <w:rsid w:val="00522FBA"/>
    <w:rsid w:val="0052318C"/>
    <w:rsid w:val="00523A63"/>
    <w:rsid w:val="00524180"/>
    <w:rsid w:val="00524B83"/>
    <w:rsid w:val="00524CF4"/>
    <w:rsid w:val="00524EDD"/>
    <w:rsid w:val="00525480"/>
    <w:rsid w:val="0052610C"/>
    <w:rsid w:val="005261CC"/>
    <w:rsid w:val="0052729E"/>
    <w:rsid w:val="00527583"/>
    <w:rsid w:val="0052784A"/>
    <w:rsid w:val="00530417"/>
    <w:rsid w:val="00530E90"/>
    <w:rsid w:val="00531570"/>
    <w:rsid w:val="005316BC"/>
    <w:rsid w:val="0053290C"/>
    <w:rsid w:val="00532DDE"/>
    <w:rsid w:val="005334F5"/>
    <w:rsid w:val="0053365D"/>
    <w:rsid w:val="00534196"/>
    <w:rsid w:val="00535524"/>
    <w:rsid w:val="00541210"/>
    <w:rsid w:val="00541484"/>
    <w:rsid w:val="00542842"/>
    <w:rsid w:val="00543119"/>
    <w:rsid w:val="005432F7"/>
    <w:rsid w:val="0054457B"/>
    <w:rsid w:val="005455FD"/>
    <w:rsid w:val="005457DD"/>
    <w:rsid w:val="00547E9B"/>
    <w:rsid w:val="00550520"/>
    <w:rsid w:val="00550847"/>
    <w:rsid w:val="00552003"/>
    <w:rsid w:val="005520DA"/>
    <w:rsid w:val="005528AC"/>
    <w:rsid w:val="00553C90"/>
    <w:rsid w:val="00554453"/>
    <w:rsid w:val="005549EA"/>
    <w:rsid w:val="005551D8"/>
    <w:rsid w:val="00557E2E"/>
    <w:rsid w:val="0056001C"/>
    <w:rsid w:val="00560CDA"/>
    <w:rsid w:val="00561E32"/>
    <w:rsid w:val="005623F7"/>
    <w:rsid w:val="00562795"/>
    <w:rsid w:val="0056291D"/>
    <w:rsid w:val="00562E03"/>
    <w:rsid w:val="00563C1A"/>
    <w:rsid w:val="00564B5B"/>
    <w:rsid w:val="0056541D"/>
    <w:rsid w:val="00565C47"/>
    <w:rsid w:val="00565DB1"/>
    <w:rsid w:val="00565E2D"/>
    <w:rsid w:val="005676FF"/>
    <w:rsid w:val="00567E4F"/>
    <w:rsid w:val="00570693"/>
    <w:rsid w:val="00570AC1"/>
    <w:rsid w:val="005718D1"/>
    <w:rsid w:val="00572164"/>
    <w:rsid w:val="005732E0"/>
    <w:rsid w:val="005739B9"/>
    <w:rsid w:val="00573DF1"/>
    <w:rsid w:val="00573E5D"/>
    <w:rsid w:val="00574D6D"/>
    <w:rsid w:val="005754F3"/>
    <w:rsid w:val="0057602B"/>
    <w:rsid w:val="00576224"/>
    <w:rsid w:val="005762A7"/>
    <w:rsid w:val="0057642F"/>
    <w:rsid w:val="005772A0"/>
    <w:rsid w:val="00577307"/>
    <w:rsid w:val="00580830"/>
    <w:rsid w:val="00581B1A"/>
    <w:rsid w:val="005847E7"/>
    <w:rsid w:val="005853AE"/>
    <w:rsid w:val="00586771"/>
    <w:rsid w:val="00587E13"/>
    <w:rsid w:val="00587E31"/>
    <w:rsid w:val="005901AC"/>
    <w:rsid w:val="00591134"/>
    <w:rsid w:val="0059168C"/>
    <w:rsid w:val="0059254A"/>
    <w:rsid w:val="00594709"/>
    <w:rsid w:val="00595644"/>
    <w:rsid w:val="00596E51"/>
    <w:rsid w:val="00597CF2"/>
    <w:rsid w:val="005A148C"/>
    <w:rsid w:val="005A1D9C"/>
    <w:rsid w:val="005A2BFD"/>
    <w:rsid w:val="005A3752"/>
    <w:rsid w:val="005A59DE"/>
    <w:rsid w:val="005A5F78"/>
    <w:rsid w:val="005A679E"/>
    <w:rsid w:val="005A6D34"/>
    <w:rsid w:val="005A7AF7"/>
    <w:rsid w:val="005B097B"/>
    <w:rsid w:val="005B18B2"/>
    <w:rsid w:val="005B20CF"/>
    <w:rsid w:val="005B3562"/>
    <w:rsid w:val="005B3A75"/>
    <w:rsid w:val="005B4A76"/>
    <w:rsid w:val="005B55AB"/>
    <w:rsid w:val="005B5677"/>
    <w:rsid w:val="005B655B"/>
    <w:rsid w:val="005B680B"/>
    <w:rsid w:val="005B73C2"/>
    <w:rsid w:val="005C029F"/>
    <w:rsid w:val="005C02E0"/>
    <w:rsid w:val="005C1D5C"/>
    <w:rsid w:val="005C298D"/>
    <w:rsid w:val="005C2B05"/>
    <w:rsid w:val="005C2DAA"/>
    <w:rsid w:val="005C4076"/>
    <w:rsid w:val="005C4C37"/>
    <w:rsid w:val="005C5A4B"/>
    <w:rsid w:val="005C66F1"/>
    <w:rsid w:val="005D03B3"/>
    <w:rsid w:val="005D0421"/>
    <w:rsid w:val="005D0564"/>
    <w:rsid w:val="005D0BD9"/>
    <w:rsid w:val="005D182E"/>
    <w:rsid w:val="005D1CF4"/>
    <w:rsid w:val="005D35CB"/>
    <w:rsid w:val="005D37A3"/>
    <w:rsid w:val="005D4EAB"/>
    <w:rsid w:val="005D50EF"/>
    <w:rsid w:val="005D6E30"/>
    <w:rsid w:val="005D7973"/>
    <w:rsid w:val="005D7DFE"/>
    <w:rsid w:val="005E05D4"/>
    <w:rsid w:val="005E151C"/>
    <w:rsid w:val="005E377A"/>
    <w:rsid w:val="005E3925"/>
    <w:rsid w:val="005E4698"/>
    <w:rsid w:val="005E4720"/>
    <w:rsid w:val="005E5046"/>
    <w:rsid w:val="005E6E27"/>
    <w:rsid w:val="005E75D8"/>
    <w:rsid w:val="005F0011"/>
    <w:rsid w:val="005F00A5"/>
    <w:rsid w:val="005F0431"/>
    <w:rsid w:val="005F0BD5"/>
    <w:rsid w:val="005F15D8"/>
    <w:rsid w:val="005F17C9"/>
    <w:rsid w:val="005F2257"/>
    <w:rsid w:val="005F2344"/>
    <w:rsid w:val="005F2FF8"/>
    <w:rsid w:val="005F3487"/>
    <w:rsid w:val="005F3732"/>
    <w:rsid w:val="005F3D2E"/>
    <w:rsid w:val="005F5B8F"/>
    <w:rsid w:val="005F64F0"/>
    <w:rsid w:val="005F6FF2"/>
    <w:rsid w:val="005F73FB"/>
    <w:rsid w:val="006001B0"/>
    <w:rsid w:val="006006F6"/>
    <w:rsid w:val="00600C9D"/>
    <w:rsid w:val="00601824"/>
    <w:rsid w:val="00601B46"/>
    <w:rsid w:val="00601CB8"/>
    <w:rsid w:val="00602FE0"/>
    <w:rsid w:val="00603B45"/>
    <w:rsid w:val="00603EF3"/>
    <w:rsid w:val="00604306"/>
    <w:rsid w:val="00604812"/>
    <w:rsid w:val="0060487F"/>
    <w:rsid w:val="00604B7E"/>
    <w:rsid w:val="00604EBF"/>
    <w:rsid w:val="006063EF"/>
    <w:rsid w:val="00607311"/>
    <w:rsid w:val="00607348"/>
    <w:rsid w:val="0060749B"/>
    <w:rsid w:val="00610532"/>
    <w:rsid w:val="0061127B"/>
    <w:rsid w:val="00612A72"/>
    <w:rsid w:val="00614430"/>
    <w:rsid w:val="00614B84"/>
    <w:rsid w:val="00615135"/>
    <w:rsid w:val="0061528E"/>
    <w:rsid w:val="00615DE1"/>
    <w:rsid w:val="0061721D"/>
    <w:rsid w:val="0062029C"/>
    <w:rsid w:val="006209BD"/>
    <w:rsid w:val="00621CEA"/>
    <w:rsid w:val="006228E4"/>
    <w:rsid w:val="00623058"/>
    <w:rsid w:val="006234AF"/>
    <w:rsid w:val="006243CC"/>
    <w:rsid w:val="00625C65"/>
    <w:rsid w:val="00626990"/>
    <w:rsid w:val="006269D4"/>
    <w:rsid w:val="00626CB9"/>
    <w:rsid w:val="00626DC0"/>
    <w:rsid w:val="0062733F"/>
    <w:rsid w:val="006275C8"/>
    <w:rsid w:val="00627D16"/>
    <w:rsid w:val="00630111"/>
    <w:rsid w:val="006314D2"/>
    <w:rsid w:val="0063203F"/>
    <w:rsid w:val="00633F20"/>
    <w:rsid w:val="00633FB5"/>
    <w:rsid w:val="00634644"/>
    <w:rsid w:val="00635215"/>
    <w:rsid w:val="006356B3"/>
    <w:rsid w:val="006373ED"/>
    <w:rsid w:val="00637801"/>
    <w:rsid w:val="00640AB6"/>
    <w:rsid w:val="00640FE0"/>
    <w:rsid w:val="00642AB5"/>
    <w:rsid w:val="0064394E"/>
    <w:rsid w:val="006443B2"/>
    <w:rsid w:val="00644460"/>
    <w:rsid w:val="00644DE1"/>
    <w:rsid w:val="00645255"/>
    <w:rsid w:val="00646745"/>
    <w:rsid w:val="0064689F"/>
    <w:rsid w:val="00647C49"/>
    <w:rsid w:val="0065043D"/>
    <w:rsid w:val="00650DF6"/>
    <w:rsid w:val="00650E04"/>
    <w:rsid w:val="00650EAC"/>
    <w:rsid w:val="00651EF0"/>
    <w:rsid w:val="00652A40"/>
    <w:rsid w:val="00652DD4"/>
    <w:rsid w:val="00653049"/>
    <w:rsid w:val="00653935"/>
    <w:rsid w:val="00653F83"/>
    <w:rsid w:val="00657E5A"/>
    <w:rsid w:val="0066098C"/>
    <w:rsid w:val="0066132D"/>
    <w:rsid w:val="00662898"/>
    <w:rsid w:val="00662FD8"/>
    <w:rsid w:val="00663079"/>
    <w:rsid w:val="00663318"/>
    <w:rsid w:val="00663894"/>
    <w:rsid w:val="00664109"/>
    <w:rsid w:val="00664573"/>
    <w:rsid w:val="0066590B"/>
    <w:rsid w:val="00665C19"/>
    <w:rsid w:val="006672E9"/>
    <w:rsid w:val="00667933"/>
    <w:rsid w:val="006701A6"/>
    <w:rsid w:val="006704BA"/>
    <w:rsid w:val="006710A7"/>
    <w:rsid w:val="00671848"/>
    <w:rsid w:val="00671E47"/>
    <w:rsid w:val="00671F70"/>
    <w:rsid w:val="00672473"/>
    <w:rsid w:val="006725B1"/>
    <w:rsid w:val="00672E5D"/>
    <w:rsid w:val="00673C73"/>
    <w:rsid w:val="00675259"/>
    <w:rsid w:val="006809A2"/>
    <w:rsid w:val="006816CE"/>
    <w:rsid w:val="006825A0"/>
    <w:rsid w:val="00690438"/>
    <w:rsid w:val="00690536"/>
    <w:rsid w:val="006912DB"/>
    <w:rsid w:val="00692BE9"/>
    <w:rsid w:val="0069302E"/>
    <w:rsid w:val="00694C21"/>
    <w:rsid w:val="00694E58"/>
    <w:rsid w:val="00694F96"/>
    <w:rsid w:val="00695F54"/>
    <w:rsid w:val="00696128"/>
    <w:rsid w:val="00696E16"/>
    <w:rsid w:val="006979CF"/>
    <w:rsid w:val="006A0097"/>
    <w:rsid w:val="006A14DF"/>
    <w:rsid w:val="006A1CE7"/>
    <w:rsid w:val="006A222F"/>
    <w:rsid w:val="006A2537"/>
    <w:rsid w:val="006A3F27"/>
    <w:rsid w:val="006A4ACF"/>
    <w:rsid w:val="006A4C5A"/>
    <w:rsid w:val="006A5AAA"/>
    <w:rsid w:val="006A6510"/>
    <w:rsid w:val="006A6F84"/>
    <w:rsid w:val="006B1722"/>
    <w:rsid w:val="006B2562"/>
    <w:rsid w:val="006B25C4"/>
    <w:rsid w:val="006B27E1"/>
    <w:rsid w:val="006B3430"/>
    <w:rsid w:val="006B3A22"/>
    <w:rsid w:val="006B42C2"/>
    <w:rsid w:val="006B44B1"/>
    <w:rsid w:val="006B472B"/>
    <w:rsid w:val="006B476F"/>
    <w:rsid w:val="006B589A"/>
    <w:rsid w:val="006B67BD"/>
    <w:rsid w:val="006C15BE"/>
    <w:rsid w:val="006C36D2"/>
    <w:rsid w:val="006C3DD7"/>
    <w:rsid w:val="006C4266"/>
    <w:rsid w:val="006C465E"/>
    <w:rsid w:val="006C4FFE"/>
    <w:rsid w:val="006C526D"/>
    <w:rsid w:val="006C53FA"/>
    <w:rsid w:val="006C5BFA"/>
    <w:rsid w:val="006C5F1D"/>
    <w:rsid w:val="006C64C9"/>
    <w:rsid w:val="006C7B31"/>
    <w:rsid w:val="006D13F3"/>
    <w:rsid w:val="006D1FC4"/>
    <w:rsid w:val="006D2107"/>
    <w:rsid w:val="006D2145"/>
    <w:rsid w:val="006D2B1B"/>
    <w:rsid w:val="006D355A"/>
    <w:rsid w:val="006D4A1C"/>
    <w:rsid w:val="006D4BF3"/>
    <w:rsid w:val="006D4F0D"/>
    <w:rsid w:val="006D58B0"/>
    <w:rsid w:val="006D6A92"/>
    <w:rsid w:val="006D6AED"/>
    <w:rsid w:val="006D7A6A"/>
    <w:rsid w:val="006E0A0A"/>
    <w:rsid w:val="006E0C1C"/>
    <w:rsid w:val="006E1502"/>
    <w:rsid w:val="006E200B"/>
    <w:rsid w:val="006E2325"/>
    <w:rsid w:val="006E3AEC"/>
    <w:rsid w:val="006E41C3"/>
    <w:rsid w:val="006E44C8"/>
    <w:rsid w:val="006E4991"/>
    <w:rsid w:val="006E4C33"/>
    <w:rsid w:val="006E5930"/>
    <w:rsid w:val="006E5A9B"/>
    <w:rsid w:val="006E6B27"/>
    <w:rsid w:val="006E7041"/>
    <w:rsid w:val="006E7CC9"/>
    <w:rsid w:val="006F02E7"/>
    <w:rsid w:val="006F080E"/>
    <w:rsid w:val="006F096E"/>
    <w:rsid w:val="006F0A35"/>
    <w:rsid w:val="006F2494"/>
    <w:rsid w:val="006F2538"/>
    <w:rsid w:val="006F3C2E"/>
    <w:rsid w:val="006F4FF5"/>
    <w:rsid w:val="006F5354"/>
    <w:rsid w:val="006F5F88"/>
    <w:rsid w:val="006F69CF"/>
    <w:rsid w:val="0070016B"/>
    <w:rsid w:val="007005E9"/>
    <w:rsid w:val="00700A1F"/>
    <w:rsid w:val="00701A15"/>
    <w:rsid w:val="00701AF8"/>
    <w:rsid w:val="00702679"/>
    <w:rsid w:val="00702DD1"/>
    <w:rsid w:val="00703459"/>
    <w:rsid w:val="007036CB"/>
    <w:rsid w:val="00703AD5"/>
    <w:rsid w:val="007044F5"/>
    <w:rsid w:val="0070558E"/>
    <w:rsid w:val="00706B5A"/>
    <w:rsid w:val="00707A22"/>
    <w:rsid w:val="00710939"/>
    <w:rsid w:val="007121A4"/>
    <w:rsid w:val="00712859"/>
    <w:rsid w:val="00713045"/>
    <w:rsid w:val="007131DC"/>
    <w:rsid w:val="00713560"/>
    <w:rsid w:val="00714512"/>
    <w:rsid w:val="00714956"/>
    <w:rsid w:val="0071518A"/>
    <w:rsid w:val="00717155"/>
    <w:rsid w:val="00717228"/>
    <w:rsid w:val="0071798D"/>
    <w:rsid w:val="00717AD5"/>
    <w:rsid w:val="00720CAC"/>
    <w:rsid w:val="00721BC1"/>
    <w:rsid w:val="00722AED"/>
    <w:rsid w:val="00723993"/>
    <w:rsid w:val="00723AB4"/>
    <w:rsid w:val="00725EDE"/>
    <w:rsid w:val="00727FFA"/>
    <w:rsid w:val="0073038A"/>
    <w:rsid w:val="00730BB9"/>
    <w:rsid w:val="00732662"/>
    <w:rsid w:val="00733360"/>
    <w:rsid w:val="00734EAE"/>
    <w:rsid w:val="00735235"/>
    <w:rsid w:val="00735C13"/>
    <w:rsid w:val="00736109"/>
    <w:rsid w:val="00737621"/>
    <w:rsid w:val="00737BA8"/>
    <w:rsid w:val="00741BB4"/>
    <w:rsid w:val="0074226A"/>
    <w:rsid w:val="00742BB4"/>
    <w:rsid w:val="00743BFD"/>
    <w:rsid w:val="00743EAD"/>
    <w:rsid w:val="0074403E"/>
    <w:rsid w:val="0074654E"/>
    <w:rsid w:val="00747AEA"/>
    <w:rsid w:val="007513B3"/>
    <w:rsid w:val="007516B6"/>
    <w:rsid w:val="007518FC"/>
    <w:rsid w:val="00752303"/>
    <w:rsid w:val="00752494"/>
    <w:rsid w:val="00753084"/>
    <w:rsid w:val="00753C58"/>
    <w:rsid w:val="00753C79"/>
    <w:rsid w:val="00754B24"/>
    <w:rsid w:val="007551A4"/>
    <w:rsid w:val="0075545A"/>
    <w:rsid w:val="00755676"/>
    <w:rsid w:val="00757514"/>
    <w:rsid w:val="00757CA1"/>
    <w:rsid w:val="00760449"/>
    <w:rsid w:val="007605F1"/>
    <w:rsid w:val="0076173E"/>
    <w:rsid w:val="007619FD"/>
    <w:rsid w:val="00761ACD"/>
    <w:rsid w:val="0076287C"/>
    <w:rsid w:val="00763709"/>
    <w:rsid w:val="0076410E"/>
    <w:rsid w:val="00764655"/>
    <w:rsid w:val="0076496A"/>
    <w:rsid w:val="00764A70"/>
    <w:rsid w:val="0076549E"/>
    <w:rsid w:val="00765980"/>
    <w:rsid w:val="00765C77"/>
    <w:rsid w:val="00766C8C"/>
    <w:rsid w:val="00766DC6"/>
    <w:rsid w:val="0076784A"/>
    <w:rsid w:val="007701FA"/>
    <w:rsid w:val="00770544"/>
    <w:rsid w:val="00770BC5"/>
    <w:rsid w:val="00771491"/>
    <w:rsid w:val="0077356E"/>
    <w:rsid w:val="00773EC4"/>
    <w:rsid w:val="007752F2"/>
    <w:rsid w:val="0077551F"/>
    <w:rsid w:val="00775774"/>
    <w:rsid w:val="00775DEF"/>
    <w:rsid w:val="00775F2D"/>
    <w:rsid w:val="00776881"/>
    <w:rsid w:val="00777353"/>
    <w:rsid w:val="0077735F"/>
    <w:rsid w:val="00777820"/>
    <w:rsid w:val="0078059F"/>
    <w:rsid w:val="00780B29"/>
    <w:rsid w:val="00781C14"/>
    <w:rsid w:val="00782259"/>
    <w:rsid w:val="007841BF"/>
    <w:rsid w:val="00784D1A"/>
    <w:rsid w:val="0078529C"/>
    <w:rsid w:val="00785743"/>
    <w:rsid w:val="00785AB1"/>
    <w:rsid w:val="00786288"/>
    <w:rsid w:val="00790544"/>
    <w:rsid w:val="007924E3"/>
    <w:rsid w:val="00793E9B"/>
    <w:rsid w:val="0079440E"/>
    <w:rsid w:val="007944E1"/>
    <w:rsid w:val="00795E13"/>
    <w:rsid w:val="00796F0C"/>
    <w:rsid w:val="00796F4E"/>
    <w:rsid w:val="007A2270"/>
    <w:rsid w:val="007A3375"/>
    <w:rsid w:val="007A38D0"/>
    <w:rsid w:val="007A50CE"/>
    <w:rsid w:val="007A5C2F"/>
    <w:rsid w:val="007A6B9D"/>
    <w:rsid w:val="007A7670"/>
    <w:rsid w:val="007B0B81"/>
    <w:rsid w:val="007B0EF1"/>
    <w:rsid w:val="007B365D"/>
    <w:rsid w:val="007B4229"/>
    <w:rsid w:val="007B4231"/>
    <w:rsid w:val="007B4C1D"/>
    <w:rsid w:val="007B5A1E"/>
    <w:rsid w:val="007B622B"/>
    <w:rsid w:val="007B7A4D"/>
    <w:rsid w:val="007C1DBE"/>
    <w:rsid w:val="007C231C"/>
    <w:rsid w:val="007C378C"/>
    <w:rsid w:val="007C3D1B"/>
    <w:rsid w:val="007C425C"/>
    <w:rsid w:val="007C5417"/>
    <w:rsid w:val="007C58EC"/>
    <w:rsid w:val="007C5AA0"/>
    <w:rsid w:val="007C5B2A"/>
    <w:rsid w:val="007D4D8B"/>
    <w:rsid w:val="007D7590"/>
    <w:rsid w:val="007D7A63"/>
    <w:rsid w:val="007E0005"/>
    <w:rsid w:val="007E0965"/>
    <w:rsid w:val="007E1645"/>
    <w:rsid w:val="007E37AD"/>
    <w:rsid w:val="007E37F3"/>
    <w:rsid w:val="007E3A58"/>
    <w:rsid w:val="007E3B90"/>
    <w:rsid w:val="007E474D"/>
    <w:rsid w:val="007E4B76"/>
    <w:rsid w:val="007E4D37"/>
    <w:rsid w:val="007E5493"/>
    <w:rsid w:val="007E5896"/>
    <w:rsid w:val="007E5995"/>
    <w:rsid w:val="007E62B2"/>
    <w:rsid w:val="007E72E1"/>
    <w:rsid w:val="007F0768"/>
    <w:rsid w:val="007F0E11"/>
    <w:rsid w:val="007F0F5F"/>
    <w:rsid w:val="007F26C9"/>
    <w:rsid w:val="007F27E6"/>
    <w:rsid w:val="007F2C53"/>
    <w:rsid w:val="007F3074"/>
    <w:rsid w:val="007F3E47"/>
    <w:rsid w:val="007F4CBF"/>
    <w:rsid w:val="007F5CAB"/>
    <w:rsid w:val="007F7789"/>
    <w:rsid w:val="007F7819"/>
    <w:rsid w:val="008005D1"/>
    <w:rsid w:val="008009E5"/>
    <w:rsid w:val="00800DBF"/>
    <w:rsid w:val="00800E79"/>
    <w:rsid w:val="0080276F"/>
    <w:rsid w:val="00802AE1"/>
    <w:rsid w:val="008030A3"/>
    <w:rsid w:val="00803C22"/>
    <w:rsid w:val="00804118"/>
    <w:rsid w:val="008044BF"/>
    <w:rsid w:val="008066A9"/>
    <w:rsid w:val="00806B9D"/>
    <w:rsid w:val="00806C5D"/>
    <w:rsid w:val="00810753"/>
    <w:rsid w:val="00810E49"/>
    <w:rsid w:val="008110ED"/>
    <w:rsid w:val="00812ACA"/>
    <w:rsid w:val="008137C2"/>
    <w:rsid w:val="00813FCC"/>
    <w:rsid w:val="00814AF7"/>
    <w:rsid w:val="00814D7D"/>
    <w:rsid w:val="008150A2"/>
    <w:rsid w:val="008153ED"/>
    <w:rsid w:val="00815433"/>
    <w:rsid w:val="00815A8A"/>
    <w:rsid w:val="00815B80"/>
    <w:rsid w:val="008164D1"/>
    <w:rsid w:val="008164E1"/>
    <w:rsid w:val="0081663B"/>
    <w:rsid w:val="00816975"/>
    <w:rsid w:val="00816BB5"/>
    <w:rsid w:val="0081744A"/>
    <w:rsid w:val="00820A27"/>
    <w:rsid w:val="00820DA4"/>
    <w:rsid w:val="00820DF4"/>
    <w:rsid w:val="00821979"/>
    <w:rsid w:val="00824892"/>
    <w:rsid w:val="00830CF3"/>
    <w:rsid w:val="00830F29"/>
    <w:rsid w:val="00831CB2"/>
    <w:rsid w:val="00832651"/>
    <w:rsid w:val="0083356E"/>
    <w:rsid w:val="00836538"/>
    <w:rsid w:val="00836EBB"/>
    <w:rsid w:val="00836EEA"/>
    <w:rsid w:val="0084098F"/>
    <w:rsid w:val="008409C3"/>
    <w:rsid w:val="0084263B"/>
    <w:rsid w:val="00842E75"/>
    <w:rsid w:val="00844733"/>
    <w:rsid w:val="00845B3C"/>
    <w:rsid w:val="008466D6"/>
    <w:rsid w:val="00847B81"/>
    <w:rsid w:val="00850953"/>
    <w:rsid w:val="0085140C"/>
    <w:rsid w:val="00851B98"/>
    <w:rsid w:val="00851C82"/>
    <w:rsid w:val="00851F68"/>
    <w:rsid w:val="00852F47"/>
    <w:rsid w:val="008531B5"/>
    <w:rsid w:val="00853652"/>
    <w:rsid w:val="00853A82"/>
    <w:rsid w:val="00855504"/>
    <w:rsid w:val="00856B9B"/>
    <w:rsid w:val="00857A0D"/>
    <w:rsid w:val="008612D7"/>
    <w:rsid w:val="008614C6"/>
    <w:rsid w:val="00861BAD"/>
    <w:rsid w:val="00862200"/>
    <w:rsid w:val="00862CB4"/>
    <w:rsid w:val="00863F18"/>
    <w:rsid w:val="00864038"/>
    <w:rsid w:val="0086471B"/>
    <w:rsid w:val="00864DB5"/>
    <w:rsid w:val="0086682B"/>
    <w:rsid w:val="00867616"/>
    <w:rsid w:val="00871459"/>
    <w:rsid w:val="008714E2"/>
    <w:rsid w:val="0087192A"/>
    <w:rsid w:val="00871EE9"/>
    <w:rsid w:val="008727CD"/>
    <w:rsid w:val="00874667"/>
    <w:rsid w:val="008818F2"/>
    <w:rsid w:val="00882479"/>
    <w:rsid w:val="00884558"/>
    <w:rsid w:val="00884695"/>
    <w:rsid w:val="00884756"/>
    <w:rsid w:val="008850B2"/>
    <w:rsid w:val="00885CF0"/>
    <w:rsid w:val="00887DB9"/>
    <w:rsid w:val="008903E8"/>
    <w:rsid w:val="00890F86"/>
    <w:rsid w:val="00891BA6"/>
    <w:rsid w:val="00891EB1"/>
    <w:rsid w:val="00892BF4"/>
    <w:rsid w:val="008936A1"/>
    <w:rsid w:val="0089688B"/>
    <w:rsid w:val="00896B8D"/>
    <w:rsid w:val="00897B39"/>
    <w:rsid w:val="008A00AC"/>
    <w:rsid w:val="008A01C4"/>
    <w:rsid w:val="008A0D72"/>
    <w:rsid w:val="008A428B"/>
    <w:rsid w:val="008A4A68"/>
    <w:rsid w:val="008A5862"/>
    <w:rsid w:val="008A5C05"/>
    <w:rsid w:val="008A768C"/>
    <w:rsid w:val="008A79D3"/>
    <w:rsid w:val="008B0A92"/>
    <w:rsid w:val="008B0EB5"/>
    <w:rsid w:val="008B124B"/>
    <w:rsid w:val="008B1433"/>
    <w:rsid w:val="008B2747"/>
    <w:rsid w:val="008B2A73"/>
    <w:rsid w:val="008B2D84"/>
    <w:rsid w:val="008B4722"/>
    <w:rsid w:val="008B586B"/>
    <w:rsid w:val="008B5FC4"/>
    <w:rsid w:val="008B7C53"/>
    <w:rsid w:val="008C0E80"/>
    <w:rsid w:val="008C35B9"/>
    <w:rsid w:val="008C38EE"/>
    <w:rsid w:val="008C3BFC"/>
    <w:rsid w:val="008C4FFC"/>
    <w:rsid w:val="008C5151"/>
    <w:rsid w:val="008C6D9D"/>
    <w:rsid w:val="008C7E89"/>
    <w:rsid w:val="008D09EE"/>
    <w:rsid w:val="008D0ED3"/>
    <w:rsid w:val="008D1015"/>
    <w:rsid w:val="008D3520"/>
    <w:rsid w:val="008D374F"/>
    <w:rsid w:val="008D3B5E"/>
    <w:rsid w:val="008D403B"/>
    <w:rsid w:val="008D4C70"/>
    <w:rsid w:val="008D5676"/>
    <w:rsid w:val="008D56B0"/>
    <w:rsid w:val="008E037F"/>
    <w:rsid w:val="008E06E7"/>
    <w:rsid w:val="008E0DBD"/>
    <w:rsid w:val="008E10F8"/>
    <w:rsid w:val="008E2C77"/>
    <w:rsid w:val="008E44AB"/>
    <w:rsid w:val="008E4535"/>
    <w:rsid w:val="008E4D41"/>
    <w:rsid w:val="008E51C6"/>
    <w:rsid w:val="008E6716"/>
    <w:rsid w:val="008E67F9"/>
    <w:rsid w:val="008E6834"/>
    <w:rsid w:val="008E6E5D"/>
    <w:rsid w:val="008E7D3B"/>
    <w:rsid w:val="008F0CCC"/>
    <w:rsid w:val="008F124D"/>
    <w:rsid w:val="008F161B"/>
    <w:rsid w:val="008F1797"/>
    <w:rsid w:val="008F26BF"/>
    <w:rsid w:val="008F3710"/>
    <w:rsid w:val="008F427F"/>
    <w:rsid w:val="008F5312"/>
    <w:rsid w:val="008F5C08"/>
    <w:rsid w:val="008F6971"/>
    <w:rsid w:val="008F6C5E"/>
    <w:rsid w:val="008F7769"/>
    <w:rsid w:val="008F7860"/>
    <w:rsid w:val="008F7DA6"/>
    <w:rsid w:val="0090059F"/>
    <w:rsid w:val="00901370"/>
    <w:rsid w:val="009013AF"/>
    <w:rsid w:val="0090144F"/>
    <w:rsid w:val="00902F7B"/>
    <w:rsid w:val="00904042"/>
    <w:rsid w:val="00904D74"/>
    <w:rsid w:val="0090768B"/>
    <w:rsid w:val="00907AFD"/>
    <w:rsid w:val="009103DA"/>
    <w:rsid w:val="00910591"/>
    <w:rsid w:val="00910AA2"/>
    <w:rsid w:val="00910EB2"/>
    <w:rsid w:val="009124DF"/>
    <w:rsid w:val="009125B3"/>
    <w:rsid w:val="00912620"/>
    <w:rsid w:val="00914826"/>
    <w:rsid w:val="00914C71"/>
    <w:rsid w:val="00914F24"/>
    <w:rsid w:val="0091503C"/>
    <w:rsid w:val="00915308"/>
    <w:rsid w:val="00916556"/>
    <w:rsid w:val="00917197"/>
    <w:rsid w:val="00917BEB"/>
    <w:rsid w:val="00917C41"/>
    <w:rsid w:val="00920968"/>
    <w:rsid w:val="00921239"/>
    <w:rsid w:val="00921333"/>
    <w:rsid w:val="00922B5D"/>
    <w:rsid w:val="009230F3"/>
    <w:rsid w:val="009232D8"/>
    <w:rsid w:val="00923486"/>
    <w:rsid w:val="00923708"/>
    <w:rsid w:val="00924C21"/>
    <w:rsid w:val="00924C26"/>
    <w:rsid w:val="009253ED"/>
    <w:rsid w:val="0093013C"/>
    <w:rsid w:val="00930F83"/>
    <w:rsid w:val="009316BD"/>
    <w:rsid w:val="0093176B"/>
    <w:rsid w:val="00931D4C"/>
    <w:rsid w:val="00931F3A"/>
    <w:rsid w:val="0093376F"/>
    <w:rsid w:val="00934026"/>
    <w:rsid w:val="009341E8"/>
    <w:rsid w:val="00934A5A"/>
    <w:rsid w:val="0093678F"/>
    <w:rsid w:val="009406B0"/>
    <w:rsid w:val="00941111"/>
    <w:rsid w:val="00941FE1"/>
    <w:rsid w:val="00942159"/>
    <w:rsid w:val="00942544"/>
    <w:rsid w:val="0094276F"/>
    <w:rsid w:val="00943CFB"/>
    <w:rsid w:val="00943FFB"/>
    <w:rsid w:val="00944ACE"/>
    <w:rsid w:val="00944C31"/>
    <w:rsid w:val="009451AF"/>
    <w:rsid w:val="0094672D"/>
    <w:rsid w:val="00950E25"/>
    <w:rsid w:val="009511C7"/>
    <w:rsid w:val="00951421"/>
    <w:rsid w:val="009514D9"/>
    <w:rsid w:val="00951FFE"/>
    <w:rsid w:val="00954891"/>
    <w:rsid w:val="00954EE4"/>
    <w:rsid w:val="00955820"/>
    <w:rsid w:val="009560EE"/>
    <w:rsid w:val="0095699D"/>
    <w:rsid w:val="00957B9E"/>
    <w:rsid w:val="00957BF3"/>
    <w:rsid w:val="00957D4D"/>
    <w:rsid w:val="00957D61"/>
    <w:rsid w:val="0096027D"/>
    <w:rsid w:val="009605D0"/>
    <w:rsid w:val="00960E6C"/>
    <w:rsid w:val="009621CE"/>
    <w:rsid w:val="009625EC"/>
    <w:rsid w:val="00962737"/>
    <w:rsid w:val="00962C9C"/>
    <w:rsid w:val="009636BC"/>
    <w:rsid w:val="009659B8"/>
    <w:rsid w:val="009663D3"/>
    <w:rsid w:val="0096757B"/>
    <w:rsid w:val="00967A86"/>
    <w:rsid w:val="009705DC"/>
    <w:rsid w:val="00970C70"/>
    <w:rsid w:val="00971845"/>
    <w:rsid w:val="00972A5B"/>
    <w:rsid w:val="009733B3"/>
    <w:rsid w:val="00974256"/>
    <w:rsid w:val="00974AEE"/>
    <w:rsid w:val="00974C81"/>
    <w:rsid w:val="009753FD"/>
    <w:rsid w:val="00976197"/>
    <w:rsid w:val="009761FA"/>
    <w:rsid w:val="00976B6B"/>
    <w:rsid w:val="009772BD"/>
    <w:rsid w:val="009804BD"/>
    <w:rsid w:val="0098167A"/>
    <w:rsid w:val="009828C1"/>
    <w:rsid w:val="00982FB4"/>
    <w:rsid w:val="00983E1A"/>
    <w:rsid w:val="0098409E"/>
    <w:rsid w:val="00986BC0"/>
    <w:rsid w:val="00987466"/>
    <w:rsid w:val="009875D4"/>
    <w:rsid w:val="00987ABC"/>
    <w:rsid w:val="00990784"/>
    <w:rsid w:val="00991BEC"/>
    <w:rsid w:val="009921A9"/>
    <w:rsid w:val="009939FC"/>
    <w:rsid w:val="00993E58"/>
    <w:rsid w:val="009946A8"/>
    <w:rsid w:val="009957AF"/>
    <w:rsid w:val="00995CFD"/>
    <w:rsid w:val="00997EF9"/>
    <w:rsid w:val="009A0D68"/>
    <w:rsid w:val="009A166A"/>
    <w:rsid w:val="009A3AB2"/>
    <w:rsid w:val="009A59E6"/>
    <w:rsid w:val="009A5DFD"/>
    <w:rsid w:val="009A5E82"/>
    <w:rsid w:val="009A681C"/>
    <w:rsid w:val="009A6CA7"/>
    <w:rsid w:val="009A6D0B"/>
    <w:rsid w:val="009A6E39"/>
    <w:rsid w:val="009B183A"/>
    <w:rsid w:val="009B1BF1"/>
    <w:rsid w:val="009B2D2D"/>
    <w:rsid w:val="009B3198"/>
    <w:rsid w:val="009B63EA"/>
    <w:rsid w:val="009B6670"/>
    <w:rsid w:val="009B6F67"/>
    <w:rsid w:val="009C0B8C"/>
    <w:rsid w:val="009C1658"/>
    <w:rsid w:val="009C1B31"/>
    <w:rsid w:val="009C2550"/>
    <w:rsid w:val="009C418E"/>
    <w:rsid w:val="009C57E2"/>
    <w:rsid w:val="009C59D8"/>
    <w:rsid w:val="009C5BA2"/>
    <w:rsid w:val="009C5DA2"/>
    <w:rsid w:val="009D0B0C"/>
    <w:rsid w:val="009D1389"/>
    <w:rsid w:val="009D13C6"/>
    <w:rsid w:val="009D167B"/>
    <w:rsid w:val="009D1F92"/>
    <w:rsid w:val="009D22C3"/>
    <w:rsid w:val="009D2459"/>
    <w:rsid w:val="009D24D3"/>
    <w:rsid w:val="009D4F09"/>
    <w:rsid w:val="009D6095"/>
    <w:rsid w:val="009D75B9"/>
    <w:rsid w:val="009D7B62"/>
    <w:rsid w:val="009E034B"/>
    <w:rsid w:val="009E193E"/>
    <w:rsid w:val="009E1DC7"/>
    <w:rsid w:val="009E284F"/>
    <w:rsid w:val="009E32A3"/>
    <w:rsid w:val="009E4403"/>
    <w:rsid w:val="009E5447"/>
    <w:rsid w:val="009E6174"/>
    <w:rsid w:val="009E6178"/>
    <w:rsid w:val="009E662A"/>
    <w:rsid w:val="009E67D0"/>
    <w:rsid w:val="009E70A6"/>
    <w:rsid w:val="009E7F96"/>
    <w:rsid w:val="009F03A6"/>
    <w:rsid w:val="009F0968"/>
    <w:rsid w:val="009F0C86"/>
    <w:rsid w:val="009F0E26"/>
    <w:rsid w:val="009F1427"/>
    <w:rsid w:val="009F1456"/>
    <w:rsid w:val="009F1DB4"/>
    <w:rsid w:val="009F22EA"/>
    <w:rsid w:val="009F30F1"/>
    <w:rsid w:val="009F3397"/>
    <w:rsid w:val="009F41C5"/>
    <w:rsid w:val="009F5290"/>
    <w:rsid w:val="009F529E"/>
    <w:rsid w:val="009F5B33"/>
    <w:rsid w:val="009F6D66"/>
    <w:rsid w:val="009F6F92"/>
    <w:rsid w:val="009F7A1E"/>
    <w:rsid w:val="00A0098C"/>
    <w:rsid w:val="00A01355"/>
    <w:rsid w:val="00A03722"/>
    <w:rsid w:val="00A03FB7"/>
    <w:rsid w:val="00A0411C"/>
    <w:rsid w:val="00A05505"/>
    <w:rsid w:val="00A05F12"/>
    <w:rsid w:val="00A06CC5"/>
    <w:rsid w:val="00A06D9B"/>
    <w:rsid w:val="00A07021"/>
    <w:rsid w:val="00A07521"/>
    <w:rsid w:val="00A0798A"/>
    <w:rsid w:val="00A07BB7"/>
    <w:rsid w:val="00A10307"/>
    <w:rsid w:val="00A105C7"/>
    <w:rsid w:val="00A113EF"/>
    <w:rsid w:val="00A1267B"/>
    <w:rsid w:val="00A12E53"/>
    <w:rsid w:val="00A130C8"/>
    <w:rsid w:val="00A13347"/>
    <w:rsid w:val="00A144C2"/>
    <w:rsid w:val="00A15124"/>
    <w:rsid w:val="00A1535E"/>
    <w:rsid w:val="00A15DA3"/>
    <w:rsid w:val="00A15E92"/>
    <w:rsid w:val="00A1690D"/>
    <w:rsid w:val="00A17338"/>
    <w:rsid w:val="00A17F3A"/>
    <w:rsid w:val="00A21375"/>
    <w:rsid w:val="00A2168B"/>
    <w:rsid w:val="00A21A5D"/>
    <w:rsid w:val="00A2262F"/>
    <w:rsid w:val="00A2272D"/>
    <w:rsid w:val="00A233F7"/>
    <w:rsid w:val="00A24CBE"/>
    <w:rsid w:val="00A25CB5"/>
    <w:rsid w:val="00A271CC"/>
    <w:rsid w:val="00A30162"/>
    <w:rsid w:val="00A3158F"/>
    <w:rsid w:val="00A31978"/>
    <w:rsid w:val="00A31F68"/>
    <w:rsid w:val="00A32098"/>
    <w:rsid w:val="00A32E06"/>
    <w:rsid w:val="00A33201"/>
    <w:rsid w:val="00A33B91"/>
    <w:rsid w:val="00A34268"/>
    <w:rsid w:val="00A347B3"/>
    <w:rsid w:val="00A3575F"/>
    <w:rsid w:val="00A35E8B"/>
    <w:rsid w:val="00A362BF"/>
    <w:rsid w:val="00A3745F"/>
    <w:rsid w:val="00A40099"/>
    <w:rsid w:val="00A40AB0"/>
    <w:rsid w:val="00A42F48"/>
    <w:rsid w:val="00A435FA"/>
    <w:rsid w:val="00A43AA5"/>
    <w:rsid w:val="00A4405E"/>
    <w:rsid w:val="00A44EC9"/>
    <w:rsid w:val="00A45B81"/>
    <w:rsid w:val="00A46BAD"/>
    <w:rsid w:val="00A4715E"/>
    <w:rsid w:val="00A47554"/>
    <w:rsid w:val="00A51661"/>
    <w:rsid w:val="00A53429"/>
    <w:rsid w:val="00A54310"/>
    <w:rsid w:val="00A54EE8"/>
    <w:rsid w:val="00A55483"/>
    <w:rsid w:val="00A55526"/>
    <w:rsid w:val="00A56D03"/>
    <w:rsid w:val="00A57AD7"/>
    <w:rsid w:val="00A6071E"/>
    <w:rsid w:val="00A6194A"/>
    <w:rsid w:val="00A61DEE"/>
    <w:rsid w:val="00A624A5"/>
    <w:rsid w:val="00A6307A"/>
    <w:rsid w:val="00A65E7E"/>
    <w:rsid w:val="00A674D0"/>
    <w:rsid w:val="00A675B3"/>
    <w:rsid w:val="00A679FB"/>
    <w:rsid w:val="00A70424"/>
    <w:rsid w:val="00A70741"/>
    <w:rsid w:val="00A71174"/>
    <w:rsid w:val="00A71CC1"/>
    <w:rsid w:val="00A7242A"/>
    <w:rsid w:val="00A72830"/>
    <w:rsid w:val="00A72D03"/>
    <w:rsid w:val="00A73B6E"/>
    <w:rsid w:val="00A746D4"/>
    <w:rsid w:val="00A74D31"/>
    <w:rsid w:val="00A75428"/>
    <w:rsid w:val="00A75A2A"/>
    <w:rsid w:val="00A75CD8"/>
    <w:rsid w:val="00A770F0"/>
    <w:rsid w:val="00A771B1"/>
    <w:rsid w:val="00A8119D"/>
    <w:rsid w:val="00A818F3"/>
    <w:rsid w:val="00A8200C"/>
    <w:rsid w:val="00A840A4"/>
    <w:rsid w:val="00A869AD"/>
    <w:rsid w:val="00A86A3D"/>
    <w:rsid w:val="00A86C26"/>
    <w:rsid w:val="00A870CB"/>
    <w:rsid w:val="00A87E20"/>
    <w:rsid w:val="00A90DC3"/>
    <w:rsid w:val="00A9115A"/>
    <w:rsid w:val="00A917D6"/>
    <w:rsid w:val="00A924F3"/>
    <w:rsid w:val="00A92847"/>
    <w:rsid w:val="00A93AE2"/>
    <w:rsid w:val="00A94A04"/>
    <w:rsid w:val="00A95E30"/>
    <w:rsid w:val="00A95FD3"/>
    <w:rsid w:val="00A964CA"/>
    <w:rsid w:val="00A96711"/>
    <w:rsid w:val="00A97451"/>
    <w:rsid w:val="00AA00AC"/>
    <w:rsid w:val="00AA220F"/>
    <w:rsid w:val="00AA2F3F"/>
    <w:rsid w:val="00AA382E"/>
    <w:rsid w:val="00AA3A5D"/>
    <w:rsid w:val="00AA45BB"/>
    <w:rsid w:val="00AA4903"/>
    <w:rsid w:val="00AA568F"/>
    <w:rsid w:val="00AA5AB5"/>
    <w:rsid w:val="00AA5D7E"/>
    <w:rsid w:val="00AA7676"/>
    <w:rsid w:val="00AB08A2"/>
    <w:rsid w:val="00AB0AEC"/>
    <w:rsid w:val="00AB1A9A"/>
    <w:rsid w:val="00AB2010"/>
    <w:rsid w:val="00AB2EAD"/>
    <w:rsid w:val="00AB3AA9"/>
    <w:rsid w:val="00AB427A"/>
    <w:rsid w:val="00AB4A99"/>
    <w:rsid w:val="00AC0E33"/>
    <w:rsid w:val="00AC0FCE"/>
    <w:rsid w:val="00AC104B"/>
    <w:rsid w:val="00AC111C"/>
    <w:rsid w:val="00AC2072"/>
    <w:rsid w:val="00AC2D4C"/>
    <w:rsid w:val="00AC305C"/>
    <w:rsid w:val="00AC53BF"/>
    <w:rsid w:val="00AC57C0"/>
    <w:rsid w:val="00AC602B"/>
    <w:rsid w:val="00AC625B"/>
    <w:rsid w:val="00AC7622"/>
    <w:rsid w:val="00AC773B"/>
    <w:rsid w:val="00AD01DA"/>
    <w:rsid w:val="00AD0322"/>
    <w:rsid w:val="00AD0436"/>
    <w:rsid w:val="00AD1590"/>
    <w:rsid w:val="00AD2278"/>
    <w:rsid w:val="00AD2683"/>
    <w:rsid w:val="00AD26E6"/>
    <w:rsid w:val="00AD2D0F"/>
    <w:rsid w:val="00AD3119"/>
    <w:rsid w:val="00AD3522"/>
    <w:rsid w:val="00AD3857"/>
    <w:rsid w:val="00AD3BE4"/>
    <w:rsid w:val="00AD437B"/>
    <w:rsid w:val="00AD4B61"/>
    <w:rsid w:val="00AD5FCA"/>
    <w:rsid w:val="00AD6618"/>
    <w:rsid w:val="00AD7448"/>
    <w:rsid w:val="00AD7829"/>
    <w:rsid w:val="00AD7912"/>
    <w:rsid w:val="00AD7F45"/>
    <w:rsid w:val="00AE0227"/>
    <w:rsid w:val="00AE0E15"/>
    <w:rsid w:val="00AE27ED"/>
    <w:rsid w:val="00AE2A4D"/>
    <w:rsid w:val="00AE3662"/>
    <w:rsid w:val="00AE4AFD"/>
    <w:rsid w:val="00AE4CAC"/>
    <w:rsid w:val="00AE5402"/>
    <w:rsid w:val="00AE58AC"/>
    <w:rsid w:val="00AE6A7E"/>
    <w:rsid w:val="00AE6AB5"/>
    <w:rsid w:val="00AE7342"/>
    <w:rsid w:val="00AE7F51"/>
    <w:rsid w:val="00AF0176"/>
    <w:rsid w:val="00AF0544"/>
    <w:rsid w:val="00AF16AE"/>
    <w:rsid w:val="00AF37E8"/>
    <w:rsid w:val="00AF4111"/>
    <w:rsid w:val="00AF42C3"/>
    <w:rsid w:val="00AF43B0"/>
    <w:rsid w:val="00AF5035"/>
    <w:rsid w:val="00AF5296"/>
    <w:rsid w:val="00AF60C2"/>
    <w:rsid w:val="00AF6EB7"/>
    <w:rsid w:val="00AF7724"/>
    <w:rsid w:val="00AF7D12"/>
    <w:rsid w:val="00B00232"/>
    <w:rsid w:val="00B01E8A"/>
    <w:rsid w:val="00B03C98"/>
    <w:rsid w:val="00B0616E"/>
    <w:rsid w:val="00B06304"/>
    <w:rsid w:val="00B1100F"/>
    <w:rsid w:val="00B1108F"/>
    <w:rsid w:val="00B114FF"/>
    <w:rsid w:val="00B12B82"/>
    <w:rsid w:val="00B1323B"/>
    <w:rsid w:val="00B13869"/>
    <w:rsid w:val="00B13EA8"/>
    <w:rsid w:val="00B14DB7"/>
    <w:rsid w:val="00B1520B"/>
    <w:rsid w:val="00B15E2E"/>
    <w:rsid w:val="00B15FD6"/>
    <w:rsid w:val="00B16B03"/>
    <w:rsid w:val="00B171DF"/>
    <w:rsid w:val="00B17BE9"/>
    <w:rsid w:val="00B21054"/>
    <w:rsid w:val="00B21221"/>
    <w:rsid w:val="00B21A67"/>
    <w:rsid w:val="00B21C72"/>
    <w:rsid w:val="00B2280A"/>
    <w:rsid w:val="00B2371F"/>
    <w:rsid w:val="00B23EF3"/>
    <w:rsid w:val="00B244A6"/>
    <w:rsid w:val="00B2476B"/>
    <w:rsid w:val="00B247F5"/>
    <w:rsid w:val="00B24AA6"/>
    <w:rsid w:val="00B24AF4"/>
    <w:rsid w:val="00B25E42"/>
    <w:rsid w:val="00B26423"/>
    <w:rsid w:val="00B2786D"/>
    <w:rsid w:val="00B3096F"/>
    <w:rsid w:val="00B309CF"/>
    <w:rsid w:val="00B30FF4"/>
    <w:rsid w:val="00B31AB3"/>
    <w:rsid w:val="00B320EB"/>
    <w:rsid w:val="00B32D18"/>
    <w:rsid w:val="00B3335D"/>
    <w:rsid w:val="00B33C90"/>
    <w:rsid w:val="00B33CDB"/>
    <w:rsid w:val="00B33F31"/>
    <w:rsid w:val="00B34736"/>
    <w:rsid w:val="00B34A1E"/>
    <w:rsid w:val="00B3506D"/>
    <w:rsid w:val="00B35182"/>
    <w:rsid w:val="00B363A8"/>
    <w:rsid w:val="00B37E8E"/>
    <w:rsid w:val="00B40414"/>
    <w:rsid w:val="00B41557"/>
    <w:rsid w:val="00B41F23"/>
    <w:rsid w:val="00B42B73"/>
    <w:rsid w:val="00B43290"/>
    <w:rsid w:val="00B443F9"/>
    <w:rsid w:val="00B45B9B"/>
    <w:rsid w:val="00B45FC7"/>
    <w:rsid w:val="00B46B93"/>
    <w:rsid w:val="00B46F43"/>
    <w:rsid w:val="00B475D6"/>
    <w:rsid w:val="00B476EF"/>
    <w:rsid w:val="00B5087E"/>
    <w:rsid w:val="00B51781"/>
    <w:rsid w:val="00B517FF"/>
    <w:rsid w:val="00B51A6D"/>
    <w:rsid w:val="00B51B13"/>
    <w:rsid w:val="00B52B57"/>
    <w:rsid w:val="00B53A8A"/>
    <w:rsid w:val="00B53E6E"/>
    <w:rsid w:val="00B54055"/>
    <w:rsid w:val="00B540AD"/>
    <w:rsid w:val="00B552CF"/>
    <w:rsid w:val="00B55BAD"/>
    <w:rsid w:val="00B55FC3"/>
    <w:rsid w:val="00B5664F"/>
    <w:rsid w:val="00B57B87"/>
    <w:rsid w:val="00B608C8"/>
    <w:rsid w:val="00B60A88"/>
    <w:rsid w:val="00B60ADC"/>
    <w:rsid w:val="00B611B8"/>
    <w:rsid w:val="00B61501"/>
    <w:rsid w:val="00B61E65"/>
    <w:rsid w:val="00B6218F"/>
    <w:rsid w:val="00B62EED"/>
    <w:rsid w:val="00B6698B"/>
    <w:rsid w:val="00B66D65"/>
    <w:rsid w:val="00B67303"/>
    <w:rsid w:val="00B700F3"/>
    <w:rsid w:val="00B7143F"/>
    <w:rsid w:val="00B71EC3"/>
    <w:rsid w:val="00B7275E"/>
    <w:rsid w:val="00B72CE5"/>
    <w:rsid w:val="00B7334D"/>
    <w:rsid w:val="00B73663"/>
    <w:rsid w:val="00B73BF9"/>
    <w:rsid w:val="00B741E3"/>
    <w:rsid w:val="00B7584F"/>
    <w:rsid w:val="00B7633E"/>
    <w:rsid w:val="00B76497"/>
    <w:rsid w:val="00B7739A"/>
    <w:rsid w:val="00B77650"/>
    <w:rsid w:val="00B77B8D"/>
    <w:rsid w:val="00B80AE4"/>
    <w:rsid w:val="00B81588"/>
    <w:rsid w:val="00B81A11"/>
    <w:rsid w:val="00B81A26"/>
    <w:rsid w:val="00B835A7"/>
    <w:rsid w:val="00B84615"/>
    <w:rsid w:val="00B848B4"/>
    <w:rsid w:val="00B84AF7"/>
    <w:rsid w:val="00B85561"/>
    <w:rsid w:val="00B866C4"/>
    <w:rsid w:val="00B8773B"/>
    <w:rsid w:val="00B916C6"/>
    <w:rsid w:val="00B92E57"/>
    <w:rsid w:val="00B9437F"/>
    <w:rsid w:val="00B945B1"/>
    <w:rsid w:val="00B94806"/>
    <w:rsid w:val="00B94FF5"/>
    <w:rsid w:val="00BA08E8"/>
    <w:rsid w:val="00BA0C04"/>
    <w:rsid w:val="00BA0D8D"/>
    <w:rsid w:val="00BA2973"/>
    <w:rsid w:val="00BA4095"/>
    <w:rsid w:val="00BA5727"/>
    <w:rsid w:val="00BA5ED4"/>
    <w:rsid w:val="00BA61F4"/>
    <w:rsid w:val="00BA6810"/>
    <w:rsid w:val="00BA79E3"/>
    <w:rsid w:val="00BB0411"/>
    <w:rsid w:val="00BB05F0"/>
    <w:rsid w:val="00BB1A0C"/>
    <w:rsid w:val="00BB1A7F"/>
    <w:rsid w:val="00BB2A3E"/>
    <w:rsid w:val="00BB44EC"/>
    <w:rsid w:val="00BB4D1A"/>
    <w:rsid w:val="00BB5AD9"/>
    <w:rsid w:val="00BB5E20"/>
    <w:rsid w:val="00BB6028"/>
    <w:rsid w:val="00BB68BD"/>
    <w:rsid w:val="00BB70B5"/>
    <w:rsid w:val="00BB7896"/>
    <w:rsid w:val="00BC0D30"/>
    <w:rsid w:val="00BC0F58"/>
    <w:rsid w:val="00BC10F8"/>
    <w:rsid w:val="00BC293D"/>
    <w:rsid w:val="00BC323A"/>
    <w:rsid w:val="00BC37CE"/>
    <w:rsid w:val="00BC4988"/>
    <w:rsid w:val="00BC5680"/>
    <w:rsid w:val="00BC5A27"/>
    <w:rsid w:val="00BC5A5F"/>
    <w:rsid w:val="00BC669F"/>
    <w:rsid w:val="00BC6D8D"/>
    <w:rsid w:val="00BC70AC"/>
    <w:rsid w:val="00BC763B"/>
    <w:rsid w:val="00BD0337"/>
    <w:rsid w:val="00BD1128"/>
    <w:rsid w:val="00BD1F1C"/>
    <w:rsid w:val="00BD20A9"/>
    <w:rsid w:val="00BD25FC"/>
    <w:rsid w:val="00BD3CA7"/>
    <w:rsid w:val="00BD446F"/>
    <w:rsid w:val="00BD4C8D"/>
    <w:rsid w:val="00BD52B2"/>
    <w:rsid w:val="00BD6440"/>
    <w:rsid w:val="00BD65AE"/>
    <w:rsid w:val="00BD690A"/>
    <w:rsid w:val="00BD6D14"/>
    <w:rsid w:val="00BE162F"/>
    <w:rsid w:val="00BE2960"/>
    <w:rsid w:val="00BE2B5A"/>
    <w:rsid w:val="00BE380F"/>
    <w:rsid w:val="00BE3B71"/>
    <w:rsid w:val="00BE40F5"/>
    <w:rsid w:val="00BE425B"/>
    <w:rsid w:val="00BE47EA"/>
    <w:rsid w:val="00BE6CC2"/>
    <w:rsid w:val="00BE7271"/>
    <w:rsid w:val="00BE793D"/>
    <w:rsid w:val="00BF00D6"/>
    <w:rsid w:val="00BF026A"/>
    <w:rsid w:val="00BF02BE"/>
    <w:rsid w:val="00BF0401"/>
    <w:rsid w:val="00BF11B7"/>
    <w:rsid w:val="00BF1722"/>
    <w:rsid w:val="00BF1ED8"/>
    <w:rsid w:val="00BF273E"/>
    <w:rsid w:val="00BF2B26"/>
    <w:rsid w:val="00BF5225"/>
    <w:rsid w:val="00BF524F"/>
    <w:rsid w:val="00BF599D"/>
    <w:rsid w:val="00BF6876"/>
    <w:rsid w:val="00BF6F79"/>
    <w:rsid w:val="00BF7805"/>
    <w:rsid w:val="00C00DFC"/>
    <w:rsid w:val="00C00FB4"/>
    <w:rsid w:val="00C013A9"/>
    <w:rsid w:val="00C02920"/>
    <w:rsid w:val="00C044D4"/>
    <w:rsid w:val="00C04BF2"/>
    <w:rsid w:val="00C04F76"/>
    <w:rsid w:val="00C059CB"/>
    <w:rsid w:val="00C06269"/>
    <w:rsid w:val="00C06A69"/>
    <w:rsid w:val="00C074A4"/>
    <w:rsid w:val="00C12424"/>
    <w:rsid w:val="00C12B74"/>
    <w:rsid w:val="00C133D4"/>
    <w:rsid w:val="00C13610"/>
    <w:rsid w:val="00C142E0"/>
    <w:rsid w:val="00C143D1"/>
    <w:rsid w:val="00C144A4"/>
    <w:rsid w:val="00C14F86"/>
    <w:rsid w:val="00C167B9"/>
    <w:rsid w:val="00C17137"/>
    <w:rsid w:val="00C172E0"/>
    <w:rsid w:val="00C174A4"/>
    <w:rsid w:val="00C205D7"/>
    <w:rsid w:val="00C21B40"/>
    <w:rsid w:val="00C2251E"/>
    <w:rsid w:val="00C24C82"/>
    <w:rsid w:val="00C24F6F"/>
    <w:rsid w:val="00C25038"/>
    <w:rsid w:val="00C25125"/>
    <w:rsid w:val="00C25EE4"/>
    <w:rsid w:val="00C2618D"/>
    <w:rsid w:val="00C267A4"/>
    <w:rsid w:val="00C26A57"/>
    <w:rsid w:val="00C26B70"/>
    <w:rsid w:val="00C27977"/>
    <w:rsid w:val="00C27CFC"/>
    <w:rsid w:val="00C27EC1"/>
    <w:rsid w:val="00C30C99"/>
    <w:rsid w:val="00C3206D"/>
    <w:rsid w:val="00C325EA"/>
    <w:rsid w:val="00C32755"/>
    <w:rsid w:val="00C33055"/>
    <w:rsid w:val="00C33608"/>
    <w:rsid w:val="00C342C8"/>
    <w:rsid w:val="00C35EB8"/>
    <w:rsid w:val="00C37B9B"/>
    <w:rsid w:val="00C37D0E"/>
    <w:rsid w:val="00C37D19"/>
    <w:rsid w:val="00C37F01"/>
    <w:rsid w:val="00C37F4A"/>
    <w:rsid w:val="00C401D5"/>
    <w:rsid w:val="00C401E1"/>
    <w:rsid w:val="00C40F4E"/>
    <w:rsid w:val="00C40FC0"/>
    <w:rsid w:val="00C423B1"/>
    <w:rsid w:val="00C423C2"/>
    <w:rsid w:val="00C42FF8"/>
    <w:rsid w:val="00C43853"/>
    <w:rsid w:val="00C44095"/>
    <w:rsid w:val="00C44740"/>
    <w:rsid w:val="00C45248"/>
    <w:rsid w:val="00C46C55"/>
    <w:rsid w:val="00C50668"/>
    <w:rsid w:val="00C51970"/>
    <w:rsid w:val="00C52637"/>
    <w:rsid w:val="00C52C6F"/>
    <w:rsid w:val="00C5475C"/>
    <w:rsid w:val="00C54B89"/>
    <w:rsid w:val="00C54CF4"/>
    <w:rsid w:val="00C56849"/>
    <w:rsid w:val="00C57800"/>
    <w:rsid w:val="00C600BB"/>
    <w:rsid w:val="00C600FD"/>
    <w:rsid w:val="00C6269B"/>
    <w:rsid w:val="00C62F10"/>
    <w:rsid w:val="00C63415"/>
    <w:rsid w:val="00C6364F"/>
    <w:rsid w:val="00C63DDF"/>
    <w:rsid w:val="00C63DEB"/>
    <w:rsid w:val="00C659E3"/>
    <w:rsid w:val="00C66AF9"/>
    <w:rsid w:val="00C66E92"/>
    <w:rsid w:val="00C66F7C"/>
    <w:rsid w:val="00C702FA"/>
    <w:rsid w:val="00C70553"/>
    <w:rsid w:val="00C7066E"/>
    <w:rsid w:val="00C70B24"/>
    <w:rsid w:val="00C710E4"/>
    <w:rsid w:val="00C7116C"/>
    <w:rsid w:val="00C716E3"/>
    <w:rsid w:val="00C7253B"/>
    <w:rsid w:val="00C737FA"/>
    <w:rsid w:val="00C74B49"/>
    <w:rsid w:val="00C74C4E"/>
    <w:rsid w:val="00C75BEC"/>
    <w:rsid w:val="00C763F2"/>
    <w:rsid w:val="00C76794"/>
    <w:rsid w:val="00C774D3"/>
    <w:rsid w:val="00C8094F"/>
    <w:rsid w:val="00C8291C"/>
    <w:rsid w:val="00C82C71"/>
    <w:rsid w:val="00C84313"/>
    <w:rsid w:val="00C85607"/>
    <w:rsid w:val="00C86556"/>
    <w:rsid w:val="00C86C54"/>
    <w:rsid w:val="00C8732E"/>
    <w:rsid w:val="00C87519"/>
    <w:rsid w:val="00C87C7E"/>
    <w:rsid w:val="00C90C78"/>
    <w:rsid w:val="00C914FB"/>
    <w:rsid w:val="00C91842"/>
    <w:rsid w:val="00C92BD6"/>
    <w:rsid w:val="00C93090"/>
    <w:rsid w:val="00C931B7"/>
    <w:rsid w:val="00C93684"/>
    <w:rsid w:val="00C93EEC"/>
    <w:rsid w:val="00C945D8"/>
    <w:rsid w:val="00C963D9"/>
    <w:rsid w:val="00C964CC"/>
    <w:rsid w:val="00CA058C"/>
    <w:rsid w:val="00CA1000"/>
    <w:rsid w:val="00CA21BD"/>
    <w:rsid w:val="00CA2448"/>
    <w:rsid w:val="00CA24E7"/>
    <w:rsid w:val="00CA29EB"/>
    <w:rsid w:val="00CA2E26"/>
    <w:rsid w:val="00CA2E81"/>
    <w:rsid w:val="00CA5D94"/>
    <w:rsid w:val="00CA740E"/>
    <w:rsid w:val="00CA7719"/>
    <w:rsid w:val="00CA7835"/>
    <w:rsid w:val="00CA7FE1"/>
    <w:rsid w:val="00CB0738"/>
    <w:rsid w:val="00CB10B0"/>
    <w:rsid w:val="00CB185B"/>
    <w:rsid w:val="00CB2D07"/>
    <w:rsid w:val="00CB36F9"/>
    <w:rsid w:val="00CB607D"/>
    <w:rsid w:val="00CB62C1"/>
    <w:rsid w:val="00CB6599"/>
    <w:rsid w:val="00CB7058"/>
    <w:rsid w:val="00CB7D98"/>
    <w:rsid w:val="00CC040E"/>
    <w:rsid w:val="00CC16F2"/>
    <w:rsid w:val="00CC1979"/>
    <w:rsid w:val="00CC2369"/>
    <w:rsid w:val="00CC315C"/>
    <w:rsid w:val="00CC3621"/>
    <w:rsid w:val="00CC3C9A"/>
    <w:rsid w:val="00CC3DD0"/>
    <w:rsid w:val="00CC57A8"/>
    <w:rsid w:val="00CC6730"/>
    <w:rsid w:val="00CC7071"/>
    <w:rsid w:val="00CC74A1"/>
    <w:rsid w:val="00CD00B1"/>
    <w:rsid w:val="00CD0AB8"/>
    <w:rsid w:val="00CD1069"/>
    <w:rsid w:val="00CD2C4E"/>
    <w:rsid w:val="00CD32CE"/>
    <w:rsid w:val="00CD381F"/>
    <w:rsid w:val="00CD3D6B"/>
    <w:rsid w:val="00CD4113"/>
    <w:rsid w:val="00CD41E3"/>
    <w:rsid w:val="00CD497E"/>
    <w:rsid w:val="00CD5210"/>
    <w:rsid w:val="00CD5A34"/>
    <w:rsid w:val="00CD5CFC"/>
    <w:rsid w:val="00CD6DD8"/>
    <w:rsid w:val="00CD7DB6"/>
    <w:rsid w:val="00CE0398"/>
    <w:rsid w:val="00CE07F7"/>
    <w:rsid w:val="00CE1750"/>
    <w:rsid w:val="00CE1BDC"/>
    <w:rsid w:val="00CE1DD0"/>
    <w:rsid w:val="00CE1F52"/>
    <w:rsid w:val="00CE1F7B"/>
    <w:rsid w:val="00CE3F8A"/>
    <w:rsid w:val="00CE456D"/>
    <w:rsid w:val="00CE46B2"/>
    <w:rsid w:val="00CE5169"/>
    <w:rsid w:val="00CE6651"/>
    <w:rsid w:val="00CE709E"/>
    <w:rsid w:val="00CE775E"/>
    <w:rsid w:val="00CE7C12"/>
    <w:rsid w:val="00CF07EC"/>
    <w:rsid w:val="00CF20C8"/>
    <w:rsid w:val="00CF21F7"/>
    <w:rsid w:val="00CF2842"/>
    <w:rsid w:val="00CF357A"/>
    <w:rsid w:val="00CF369B"/>
    <w:rsid w:val="00CF3F8F"/>
    <w:rsid w:val="00CF4C6E"/>
    <w:rsid w:val="00CF4EB1"/>
    <w:rsid w:val="00CF4EE4"/>
    <w:rsid w:val="00CF54B9"/>
    <w:rsid w:val="00CF54DA"/>
    <w:rsid w:val="00CF56EF"/>
    <w:rsid w:val="00CF5BED"/>
    <w:rsid w:val="00CF66ED"/>
    <w:rsid w:val="00CF6A5C"/>
    <w:rsid w:val="00CF73E2"/>
    <w:rsid w:val="00CF775A"/>
    <w:rsid w:val="00CF77D3"/>
    <w:rsid w:val="00CF7B2D"/>
    <w:rsid w:val="00D0281C"/>
    <w:rsid w:val="00D02DDD"/>
    <w:rsid w:val="00D0307B"/>
    <w:rsid w:val="00D03B6C"/>
    <w:rsid w:val="00D04625"/>
    <w:rsid w:val="00D04E97"/>
    <w:rsid w:val="00D053B5"/>
    <w:rsid w:val="00D05764"/>
    <w:rsid w:val="00D05893"/>
    <w:rsid w:val="00D05A8B"/>
    <w:rsid w:val="00D0705A"/>
    <w:rsid w:val="00D10332"/>
    <w:rsid w:val="00D11067"/>
    <w:rsid w:val="00D117AD"/>
    <w:rsid w:val="00D1336B"/>
    <w:rsid w:val="00D13567"/>
    <w:rsid w:val="00D15475"/>
    <w:rsid w:val="00D154D1"/>
    <w:rsid w:val="00D16A53"/>
    <w:rsid w:val="00D17B94"/>
    <w:rsid w:val="00D17EEA"/>
    <w:rsid w:val="00D217D5"/>
    <w:rsid w:val="00D21A3F"/>
    <w:rsid w:val="00D222E9"/>
    <w:rsid w:val="00D22DED"/>
    <w:rsid w:val="00D2335F"/>
    <w:rsid w:val="00D245F0"/>
    <w:rsid w:val="00D24A7D"/>
    <w:rsid w:val="00D24F68"/>
    <w:rsid w:val="00D2561C"/>
    <w:rsid w:val="00D256DB"/>
    <w:rsid w:val="00D259E1"/>
    <w:rsid w:val="00D25D37"/>
    <w:rsid w:val="00D260EF"/>
    <w:rsid w:val="00D260F5"/>
    <w:rsid w:val="00D2716B"/>
    <w:rsid w:val="00D27694"/>
    <w:rsid w:val="00D27833"/>
    <w:rsid w:val="00D304D0"/>
    <w:rsid w:val="00D30564"/>
    <w:rsid w:val="00D314A1"/>
    <w:rsid w:val="00D319E0"/>
    <w:rsid w:val="00D31E73"/>
    <w:rsid w:val="00D31F7B"/>
    <w:rsid w:val="00D32493"/>
    <w:rsid w:val="00D33AE8"/>
    <w:rsid w:val="00D345F3"/>
    <w:rsid w:val="00D352BB"/>
    <w:rsid w:val="00D36753"/>
    <w:rsid w:val="00D36962"/>
    <w:rsid w:val="00D36988"/>
    <w:rsid w:val="00D406F6"/>
    <w:rsid w:val="00D419E9"/>
    <w:rsid w:val="00D42006"/>
    <w:rsid w:val="00D43654"/>
    <w:rsid w:val="00D45D41"/>
    <w:rsid w:val="00D45F6F"/>
    <w:rsid w:val="00D465BF"/>
    <w:rsid w:val="00D46D97"/>
    <w:rsid w:val="00D47D5F"/>
    <w:rsid w:val="00D508EE"/>
    <w:rsid w:val="00D512C4"/>
    <w:rsid w:val="00D51374"/>
    <w:rsid w:val="00D5283A"/>
    <w:rsid w:val="00D54545"/>
    <w:rsid w:val="00D54A82"/>
    <w:rsid w:val="00D54FFC"/>
    <w:rsid w:val="00D550F0"/>
    <w:rsid w:val="00D5515C"/>
    <w:rsid w:val="00D552B6"/>
    <w:rsid w:val="00D55809"/>
    <w:rsid w:val="00D56AC6"/>
    <w:rsid w:val="00D56F36"/>
    <w:rsid w:val="00D60203"/>
    <w:rsid w:val="00D608B5"/>
    <w:rsid w:val="00D616C7"/>
    <w:rsid w:val="00D61BDF"/>
    <w:rsid w:val="00D62322"/>
    <w:rsid w:val="00D64302"/>
    <w:rsid w:val="00D64344"/>
    <w:rsid w:val="00D64A14"/>
    <w:rsid w:val="00D64CDC"/>
    <w:rsid w:val="00D67932"/>
    <w:rsid w:val="00D7060C"/>
    <w:rsid w:val="00D71715"/>
    <w:rsid w:val="00D71F72"/>
    <w:rsid w:val="00D723AF"/>
    <w:rsid w:val="00D72567"/>
    <w:rsid w:val="00D72708"/>
    <w:rsid w:val="00D72DF9"/>
    <w:rsid w:val="00D73588"/>
    <w:rsid w:val="00D739AB"/>
    <w:rsid w:val="00D741DF"/>
    <w:rsid w:val="00D74CE8"/>
    <w:rsid w:val="00D75232"/>
    <w:rsid w:val="00D7573A"/>
    <w:rsid w:val="00D76036"/>
    <w:rsid w:val="00D80783"/>
    <w:rsid w:val="00D807CA"/>
    <w:rsid w:val="00D8094D"/>
    <w:rsid w:val="00D809C6"/>
    <w:rsid w:val="00D8197F"/>
    <w:rsid w:val="00D81B16"/>
    <w:rsid w:val="00D81FAD"/>
    <w:rsid w:val="00D824C5"/>
    <w:rsid w:val="00D83433"/>
    <w:rsid w:val="00D853A4"/>
    <w:rsid w:val="00D86FBA"/>
    <w:rsid w:val="00D87D24"/>
    <w:rsid w:val="00D90147"/>
    <w:rsid w:val="00D90CD5"/>
    <w:rsid w:val="00D915FB"/>
    <w:rsid w:val="00D91D8E"/>
    <w:rsid w:val="00D92CE8"/>
    <w:rsid w:val="00D92E94"/>
    <w:rsid w:val="00D94198"/>
    <w:rsid w:val="00D94ED7"/>
    <w:rsid w:val="00D951FE"/>
    <w:rsid w:val="00D95B86"/>
    <w:rsid w:val="00D95BDC"/>
    <w:rsid w:val="00D95CB1"/>
    <w:rsid w:val="00D9713E"/>
    <w:rsid w:val="00D97796"/>
    <w:rsid w:val="00DA0340"/>
    <w:rsid w:val="00DA0E98"/>
    <w:rsid w:val="00DA166C"/>
    <w:rsid w:val="00DA1E3A"/>
    <w:rsid w:val="00DA32C0"/>
    <w:rsid w:val="00DA45F9"/>
    <w:rsid w:val="00DA48E0"/>
    <w:rsid w:val="00DA5F58"/>
    <w:rsid w:val="00DA6054"/>
    <w:rsid w:val="00DA7AE5"/>
    <w:rsid w:val="00DB0476"/>
    <w:rsid w:val="00DB0913"/>
    <w:rsid w:val="00DB1447"/>
    <w:rsid w:val="00DB1462"/>
    <w:rsid w:val="00DB2758"/>
    <w:rsid w:val="00DB4349"/>
    <w:rsid w:val="00DB4404"/>
    <w:rsid w:val="00DB550E"/>
    <w:rsid w:val="00DB5F59"/>
    <w:rsid w:val="00DB6167"/>
    <w:rsid w:val="00DB6413"/>
    <w:rsid w:val="00DB6664"/>
    <w:rsid w:val="00DC040C"/>
    <w:rsid w:val="00DC1F7C"/>
    <w:rsid w:val="00DC27C2"/>
    <w:rsid w:val="00DC360F"/>
    <w:rsid w:val="00DC368E"/>
    <w:rsid w:val="00DC4320"/>
    <w:rsid w:val="00DC45F0"/>
    <w:rsid w:val="00DC5FF5"/>
    <w:rsid w:val="00DC611C"/>
    <w:rsid w:val="00DC63DF"/>
    <w:rsid w:val="00DC64E1"/>
    <w:rsid w:val="00DC741C"/>
    <w:rsid w:val="00DD0C00"/>
    <w:rsid w:val="00DD0C82"/>
    <w:rsid w:val="00DD0D9E"/>
    <w:rsid w:val="00DD178E"/>
    <w:rsid w:val="00DD21F6"/>
    <w:rsid w:val="00DD32FB"/>
    <w:rsid w:val="00DD3E21"/>
    <w:rsid w:val="00DD478C"/>
    <w:rsid w:val="00DD4AE3"/>
    <w:rsid w:val="00DD6075"/>
    <w:rsid w:val="00DD78EA"/>
    <w:rsid w:val="00DD7C5F"/>
    <w:rsid w:val="00DE0C41"/>
    <w:rsid w:val="00DE1531"/>
    <w:rsid w:val="00DE21BB"/>
    <w:rsid w:val="00DE2BAB"/>
    <w:rsid w:val="00DE330F"/>
    <w:rsid w:val="00DE4ED0"/>
    <w:rsid w:val="00DE55C3"/>
    <w:rsid w:val="00DE563B"/>
    <w:rsid w:val="00DE6B5C"/>
    <w:rsid w:val="00DE7CA0"/>
    <w:rsid w:val="00DE7D9D"/>
    <w:rsid w:val="00DF0082"/>
    <w:rsid w:val="00DF1905"/>
    <w:rsid w:val="00DF1911"/>
    <w:rsid w:val="00DF1D88"/>
    <w:rsid w:val="00DF334A"/>
    <w:rsid w:val="00DF3572"/>
    <w:rsid w:val="00DF46A1"/>
    <w:rsid w:val="00DF5AE4"/>
    <w:rsid w:val="00DF5C2B"/>
    <w:rsid w:val="00DF5CC0"/>
    <w:rsid w:val="00E00564"/>
    <w:rsid w:val="00E01A42"/>
    <w:rsid w:val="00E02DDB"/>
    <w:rsid w:val="00E033A3"/>
    <w:rsid w:val="00E04375"/>
    <w:rsid w:val="00E0492D"/>
    <w:rsid w:val="00E05A8D"/>
    <w:rsid w:val="00E06C19"/>
    <w:rsid w:val="00E07CE4"/>
    <w:rsid w:val="00E10309"/>
    <w:rsid w:val="00E10782"/>
    <w:rsid w:val="00E10B4C"/>
    <w:rsid w:val="00E10CEE"/>
    <w:rsid w:val="00E10E82"/>
    <w:rsid w:val="00E115AC"/>
    <w:rsid w:val="00E125B9"/>
    <w:rsid w:val="00E12C38"/>
    <w:rsid w:val="00E1315E"/>
    <w:rsid w:val="00E13FB5"/>
    <w:rsid w:val="00E15C85"/>
    <w:rsid w:val="00E15E2B"/>
    <w:rsid w:val="00E163EB"/>
    <w:rsid w:val="00E17690"/>
    <w:rsid w:val="00E17930"/>
    <w:rsid w:val="00E17F8F"/>
    <w:rsid w:val="00E2030D"/>
    <w:rsid w:val="00E212AC"/>
    <w:rsid w:val="00E2177D"/>
    <w:rsid w:val="00E23320"/>
    <w:rsid w:val="00E2436B"/>
    <w:rsid w:val="00E24BC9"/>
    <w:rsid w:val="00E25166"/>
    <w:rsid w:val="00E25864"/>
    <w:rsid w:val="00E2767A"/>
    <w:rsid w:val="00E31127"/>
    <w:rsid w:val="00E316A3"/>
    <w:rsid w:val="00E34C43"/>
    <w:rsid w:val="00E34E7C"/>
    <w:rsid w:val="00E36165"/>
    <w:rsid w:val="00E3700C"/>
    <w:rsid w:val="00E372D4"/>
    <w:rsid w:val="00E40AD0"/>
    <w:rsid w:val="00E40F0D"/>
    <w:rsid w:val="00E436AB"/>
    <w:rsid w:val="00E44124"/>
    <w:rsid w:val="00E44E5B"/>
    <w:rsid w:val="00E46988"/>
    <w:rsid w:val="00E506CC"/>
    <w:rsid w:val="00E5095A"/>
    <w:rsid w:val="00E50F60"/>
    <w:rsid w:val="00E5138F"/>
    <w:rsid w:val="00E51C41"/>
    <w:rsid w:val="00E52B1D"/>
    <w:rsid w:val="00E53382"/>
    <w:rsid w:val="00E5389B"/>
    <w:rsid w:val="00E5413C"/>
    <w:rsid w:val="00E541C0"/>
    <w:rsid w:val="00E55A95"/>
    <w:rsid w:val="00E56754"/>
    <w:rsid w:val="00E56B93"/>
    <w:rsid w:val="00E57302"/>
    <w:rsid w:val="00E61D6E"/>
    <w:rsid w:val="00E629C5"/>
    <w:rsid w:val="00E62ABC"/>
    <w:rsid w:val="00E63124"/>
    <w:rsid w:val="00E633C9"/>
    <w:rsid w:val="00E6374E"/>
    <w:rsid w:val="00E6447D"/>
    <w:rsid w:val="00E651D0"/>
    <w:rsid w:val="00E65D1B"/>
    <w:rsid w:val="00E6640F"/>
    <w:rsid w:val="00E6647C"/>
    <w:rsid w:val="00E678FE"/>
    <w:rsid w:val="00E73769"/>
    <w:rsid w:val="00E73AE7"/>
    <w:rsid w:val="00E73CFD"/>
    <w:rsid w:val="00E74B0F"/>
    <w:rsid w:val="00E75133"/>
    <w:rsid w:val="00E75AC0"/>
    <w:rsid w:val="00E7629F"/>
    <w:rsid w:val="00E76475"/>
    <w:rsid w:val="00E76A46"/>
    <w:rsid w:val="00E76B07"/>
    <w:rsid w:val="00E774CE"/>
    <w:rsid w:val="00E7760C"/>
    <w:rsid w:val="00E81AEE"/>
    <w:rsid w:val="00E82586"/>
    <w:rsid w:val="00E82D49"/>
    <w:rsid w:val="00E83569"/>
    <w:rsid w:val="00E843C6"/>
    <w:rsid w:val="00E8515A"/>
    <w:rsid w:val="00E855B8"/>
    <w:rsid w:val="00E85A2C"/>
    <w:rsid w:val="00E86E41"/>
    <w:rsid w:val="00E91159"/>
    <w:rsid w:val="00E92080"/>
    <w:rsid w:val="00E92601"/>
    <w:rsid w:val="00E92E72"/>
    <w:rsid w:val="00E93C1D"/>
    <w:rsid w:val="00E95267"/>
    <w:rsid w:val="00E96E69"/>
    <w:rsid w:val="00E97635"/>
    <w:rsid w:val="00EA3E10"/>
    <w:rsid w:val="00EA4DCB"/>
    <w:rsid w:val="00EA57DA"/>
    <w:rsid w:val="00EA63FF"/>
    <w:rsid w:val="00EA679F"/>
    <w:rsid w:val="00EA680A"/>
    <w:rsid w:val="00EA7366"/>
    <w:rsid w:val="00EB09F4"/>
    <w:rsid w:val="00EB0BFB"/>
    <w:rsid w:val="00EB0E60"/>
    <w:rsid w:val="00EB1196"/>
    <w:rsid w:val="00EB4EFE"/>
    <w:rsid w:val="00EB5928"/>
    <w:rsid w:val="00EB5EE1"/>
    <w:rsid w:val="00EB63E5"/>
    <w:rsid w:val="00EB677B"/>
    <w:rsid w:val="00EC102A"/>
    <w:rsid w:val="00EC1805"/>
    <w:rsid w:val="00EC1DC7"/>
    <w:rsid w:val="00EC1E55"/>
    <w:rsid w:val="00EC2C0D"/>
    <w:rsid w:val="00EC2F9B"/>
    <w:rsid w:val="00EC3558"/>
    <w:rsid w:val="00EC4E7A"/>
    <w:rsid w:val="00EC4E9B"/>
    <w:rsid w:val="00EC71C8"/>
    <w:rsid w:val="00ED1B2A"/>
    <w:rsid w:val="00ED2227"/>
    <w:rsid w:val="00ED226E"/>
    <w:rsid w:val="00ED2531"/>
    <w:rsid w:val="00ED3954"/>
    <w:rsid w:val="00ED41D4"/>
    <w:rsid w:val="00ED4FB4"/>
    <w:rsid w:val="00ED5328"/>
    <w:rsid w:val="00ED64A8"/>
    <w:rsid w:val="00ED65C7"/>
    <w:rsid w:val="00ED7536"/>
    <w:rsid w:val="00EE1FBE"/>
    <w:rsid w:val="00EE3C99"/>
    <w:rsid w:val="00EE4479"/>
    <w:rsid w:val="00EE4559"/>
    <w:rsid w:val="00EE4E13"/>
    <w:rsid w:val="00EE4EFA"/>
    <w:rsid w:val="00EE5294"/>
    <w:rsid w:val="00EE5573"/>
    <w:rsid w:val="00EE59EA"/>
    <w:rsid w:val="00EE642C"/>
    <w:rsid w:val="00EE7B52"/>
    <w:rsid w:val="00EE7BCF"/>
    <w:rsid w:val="00EE7CA7"/>
    <w:rsid w:val="00EF0780"/>
    <w:rsid w:val="00EF1DE9"/>
    <w:rsid w:val="00EF252D"/>
    <w:rsid w:val="00EF2FA3"/>
    <w:rsid w:val="00EF3A02"/>
    <w:rsid w:val="00EF436C"/>
    <w:rsid w:val="00EF7BFA"/>
    <w:rsid w:val="00F001CD"/>
    <w:rsid w:val="00F00966"/>
    <w:rsid w:val="00F00F8B"/>
    <w:rsid w:val="00F015CC"/>
    <w:rsid w:val="00F0305C"/>
    <w:rsid w:val="00F0481E"/>
    <w:rsid w:val="00F04B63"/>
    <w:rsid w:val="00F06229"/>
    <w:rsid w:val="00F06BE7"/>
    <w:rsid w:val="00F07CB3"/>
    <w:rsid w:val="00F10328"/>
    <w:rsid w:val="00F1077E"/>
    <w:rsid w:val="00F10A13"/>
    <w:rsid w:val="00F1109E"/>
    <w:rsid w:val="00F113F8"/>
    <w:rsid w:val="00F11B27"/>
    <w:rsid w:val="00F1261D"/>
    <w:rsid w:val="00F134DB"/>
    <w:rsid w:val="00F15677"/>
    <w:rsid w:val="00F17CE8"/>
    <w:rsid w:val="00F17DB1"/>
    <w:rsid w:val="00F17FD8"/>
    <w:rsid w:val="00F20195"/>
    <w:rsid w:val="00F227D0"/>
    <w:rsid w:val="00F22898"/>
    <w:rsid w:val="00F24971"/>
    <w:rsid w:val="00F24FAE"/>
    <w:rsid w:val="00F254A4"/>
    <w:rsid w:val="00F26FCF"/>
    <w:rsid w:val="00F27CA4"/>
    <w:rsid w:val="00F30659"/>
    <w:rsid w:val="00F30E4C"/>
    <w:rsid w:val="00F314CD"/>
    <w:rsid w:val="00F3334E"/>
    <w:rsid w:val="00F33EF9"/>
    <w:rsid w:val="00F34E25"/>
    <w:rsid w:val="00F350E6"/>
    <w:rsid w:val="00F36449"/>
    <w:rsid w:val="00F3649A"/>
    <w:rsid w:val="00F37475"/>
    <w:rsid w:val="00F4193D"/>
    <w:rsid w:val="00F41C14"/>
    <w:rsid w:val="00F44220"/>
    <w:rsid w:val="00F44A8B"/>
    <w:rsid w:val="00F46DAE"/>
    <w:rsid w:val="00F47748"/>
    <w:rsid w:val="00F47A87"/>
    <w:rsid w:val="00F515EF"/>
    <w:rsid w:val="00F51600"/>
    <w:rsid w:val="00F52B95"/>
    <w:rsid w:val="00F53024"/>
    <w:rsid w:val="00F535EB"/>
    <w:rsid w:val="00F53E85"/>
    <w:rsid w:val="00F53F2A"/>
    <w:rsid w:val="00F54439"/>
    <w:rsid w:val="00F54EA8"/>
    <w:rsid w:val="00F553D9"/>
    <w:rsid w:val="00F558C0"/>
    <w:rsid w:val="00F55ACA"/>
    <w:rsid w:val="00F5648A"/>
    <w:rsid w:val="00F564A1"/>
    <w:rsid w:val="00F57B68"/>
    <w:rsid w:val="00F60F0D"/>
    <w:rsid w:val="00F6360A"/>
    <w:rsid w:val="00F63823"/>
    <w:rsid w:val="00F64A29"/>
    <w:rsid w:val="00F64BD7"/>
    <w:rsid w:val="00F65766"/>
    <w:rsid w:val="00F67157"/>
    <w:rsid w:val="00F713B2"/>
    <w:rsid w:val="00F715FA"/>
    <w:rsid w:val="00F721D0"/>
    <w:rsid w:val="00F72547"/>
    <w:rsid w:val="00F72B33"/>
    <w:rsid w:val="00F73BE6"/>
    <w:rsid w:val="00F75026"/>
    <w:rsid w:val="00F7559E"/>
    <w:rsid w:val="00F76D6E"/>
    <w:rsid w:val="00F76DB8"/>
    <w:rsid w:val="00F801E9"/>
    <w:rsid w:val="00F80300"/>
    <w:rsid w:val="00F803AC"/>
    <w:rsid w:val="00F8209C"/>
    <w:rsid w:val="00F83004"/>
    <w:rsid w:val="00F83461"/>
    <w:rsid w:val="00F83A6C"/>
    <w:rsid w:val="00F83D97"/>
    <w:rsid w:val="00F8478C"/>
    <w:rsid w:val="00F84B16"/>
    <w:rsid w:val="00F86544"/>
    <w:rsid w:val="00F879E3"/>
    <w:rsid w:val="00F879EF"/>
    <w:rsid w:val="00F92E51"/>
    <w:rsid w:val="00F92E68"/>
    <w:rsid w:val="00F9331D"/>
    <w:rsid w:val="00F93C7F"/>
    <w:rsid w:val="00F9644C"/>
    <w:rsid w:val="00F96E4B"/>
    <w:rsid w:val="00F97056"/>
    <w:rsid w:val="00F97681"/>
    <w:rsid w:val="00F97B5A"/>
    <w:rsid w:val="00F97D6A"/>
    <w:rsid w:val="00FA142C"/>
    <w:rsid w:val="00FA1808"/>
    <w:rsid w:val="00FA185F"/>
    <w:rsid w:val="00FA18C0"/>
    <w:rsid w:val="00FA1C11"/>
    <w:rsid w:val="00FA1C50"/>
    <w:rsid w:val="00FA33AD"/>
    <w:rsid w:val="00FA465D"/>
    <w:rsid w:val="00FA56BB"/>
    <w:rsid w:val="00FA6019"/>
    <w:rsid w:val="00FA6785"/>
    <w:rsid w:val="00FA7EBF"/>
    <w:rsid w:val="00FA7FB6"/>
    <w:rsid w:val="00FB0C9E"/>
    <w:rsid w:val="00FB1779"/>
    <w:rsid w:val="00FB1C5A"/>
    <w:rsid w:val="00FB28DA"/>
    <w:rsid w:val="00FB4157"/>
    <w:rsid w:val="00FB4FD2"/>
    <w:rsid w:val="00FB552F"/>
    <w:rsid w:val="00FB5846"/>
    <w:rsid w:val="00FB78D0"/>
    <w:rsid w:val="00FC09AA"/>
    <w:rsid w:val="00FC1CF5"/>
    <w:rsid w:val="00FC2F2E"/>
    <w:rsid w:val="00FC3F50"/>
    <w:rsid w:val="00FC6415"/>
    <w:rsid w:val="00FC721B"/>
    <w:rsid w:val="00FC7EC2"/>
    <w:rsid w:val="00FD1324"/>
    <w:rsid w:val="00FD20DF"/>
    <w:rsid w:val="00FD2360"/>
    <w:rsid w:val="00FD2492"/>
    <w:rsid w:val="00FD2BD5"/>
    <w:rsid w:val="00FD4A9A"/>
    <w:rsid w:val="00FD4BE9"/>
    <w:rsid w:val="00FD4F66"/>
    <w:rsid w:val="00FD5E5F"/>
    <w:rsid w:val="00FD5FE5"/>
    <w:rsid w:val="00FE0D64"/>
    <w:rsid w:val="00FE2D44"/>
    <w:rsid w:val="00FE53C2"/>
    <w:rsid w:val="00FE579E"/>
    <w:rsid w:val="00FE6673"/>
    <w:rsid w:val="00FE6855"/>
    <w:rsid w:val="00FE753A"/>
    <w:rsid w:val="00FE78C1"/>
    <w:rsid w:val="00FE7AAC"/>
    <w:rsid w:val="00FE7EDF"/>
    <w:rsid w:val="00FF005A"/>
    <w:rsid w:val="00FF01A5"/>
    <w:rsid w:val="00FF028D"/>
    <w:rsid w:val="00FF029A"/>
    <w:rsid w:val="00FF034A"/>
    <w:rsid w:val="00FF170E"/>
    <w:rsid w:val="00FF1BEB"/>
    <w:rsid w:val="00FF5709"/>
    <w:rsid w:val="00FF59F9"/>
    <w:rsid w:val="00FF5E86"/>
    <w:rsid w:val="00FF6978"/>
    <w:rsid w:val="00FF6FB8"/>
    <w:rsid w:val="00FF7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258D"/>
  <w14:defaultImageDpi w14:val="96"/>
  <w15:chartTrackingRefBased/>
  <w15:docId w15:val="{2BC353B1-3521-4317-BF26-F16C595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0636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autoRedefine/>
    <w:uiPriority w:val="9"/>
    <w:unhideWhenUsed/>
    <w:qFormat/>
    <w:rsid w:val="00EB4EFE"/>
    <w:pPr>
      <w:keepNext/>
      <w:keepLines/>
      <w:spacing w:before="160" w:after="240"/>
      <w:outlineLvl w:val="1"/>
    </w:pPr>
    <w:rPr>
      <w:rFonts w:asciiTheme="majorHAnsi" w:eastAsiaTheme="majorEastAsia" w:hAnsiTheme="majorHAnsi"/>
      <w:bCs/>
      <w:color w:val="548DD4" w:themeColor="text2" w:themeTint="99"/>
      <w:sz w:val="26"/>
      <w:szCs w:val="26"/>
    </w:rPr>
  </w:style>
  <w:style w:type="paragraph" w:styleId="3">
    <w:name w:val="heading 3"/>
    <w:basedOn w:val="a"/>
    <w:next w:val="a"/>
    <w:link w:val="30"/>
    <w:uiPriority w:val="9"/>
    <w:unhideWhenUsed/>
    <w:qFormat/>
    <w:rsid w:val="002D5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06361A"/>
    <w:rPr>
      <w:rFonts w:asciiTheme="majorHAnsi" w:eastAsiaTheme="majorEastAsia" w:hAnsiTheme="majorHAnsi"/>
      <w:b/>
      <w:bCs/>
      <w:color w:val="365F91" w:themeColor="accent1" w:themeShade="BF"/>
      <w:sz w:val="28"/>
      <w:szCs w:val="28"/>
    </w:rPr>
  </w:style>
  <w:style w:type="character" w:customStyle="1" w:styleId="20">
    <w:name w:val="כותרת 2 תו"/>
    <w:basedOn w:val="a0"/>
    <w:link w:val="2"/>
    <w:uiPriority w:val="9"/>
    <w:rsid w:val="00EB4EFE"/>
    <w:rPr>
      <w:rFonts w:asciiTheme="majorHAnsi" w:eastAsiaTheme="majorEastAsia" w:hAnsiTheme="majorHAnsi"/>
      <w:bCs/>
      <w:noProof/>
      <w:color w:val="548DD4" w:themeColor="text2" w:themeTint="99"/>
      <w:sz w:val="26"/>
      <w:szCs w:val="26"/>
    </w:rPr>
  </w:style>
  <w:style w:type="paragraph" w:styleId="a5">
    <w:name w:val="footnote text"/>
    <w:basedOn w:val="a"/>
    <w:link w:val="a6"/>
    <w:uiPriority w:val="99"/>
    <w:unhideWhenUsed/>
    <w:rsid w:val="008A01C4"/>
    <w:pPr>
      <w:spacing w:after="0" w:line="240" w:lineRule="auto"/>
    </w:pPr>
    <w:rPr>
      <w:sz w:val="20"/>
      <w:szCs w:val="20"/>
    </w:rPr>
  </w:style>
  <w:style w:type="character" w:customStyle="1" w:styleId="a6">
    <w:name w:val="טקסט הערת שוליים תו"/>
    <w:basedOn w:val="a0"/>
    <w:link w:val="a5"/>
    <w:uiPriority w:val="99"/>
    <w:rsid w:val="008A01C4"/>
    <w:rPr>
      <w:sz w:val="20"/>
      <w:szCs w:val="20"/>
    </w:rPr>
  </w:style>
  <w:style w:type="character" w:styleId="a7">
    <w:name w:val="footnote reference"/>
    <w:basedOn w:val="a0"/>
    <w:uiPriority w:val="99"/>
    <w:unhideWhenUsed/>
    <w:rsid w:val="008A01C4"/>
    <w:rPr>
      <w:vertAlign w:val="superscript"/>
    </w:rPr>
  </w:style>
  <w:style w:type="paragraph" w:styleId="a8">
    <w:name w:val="endnote text"/>
    <w:basedOn w:val="a"/>
    <w:link w:val="a9"/>
    <w:uiPriority w:val="99"/>
    <w:semiHidden/>
    <w:unhideWhenUsed/>
    <w:rsid w:val="009957AF"/>
    <w:pPr>
      <w:spacing w:after="0" w:line="240" w:lineRule="auto"/>
    </w:pPr>
    <w:rPr>
      <w:sz w:val="20"/>
      <w:szCs w:val="20"/>
    </w:rPr>
  </w:style>
  <w:style w:type="character" w:customStyle="1" w:styleId="a9">
    <w:name w:val="טקסט הערת סיום תו"/>
    <w:basedOn w:val="a0"/>
    <w:link w:val="a8"/>
    <w:uiPriority w:val="99"/>
    <w:semiHidden/>
    <w:rsid w:val="009957AF"/>
    <w:rPr>
      <w:sz w:val="20"/>
      <w:szCs w:val="20"/>
    </w:rPr>
  </w:style>
  <w:style w:type="character" w:styleId="aa">
    <w:name w:val="endnote reference"/>
    <w:basedOn w:val="a0"/>
    <w:uiPriority w:val="99"/>
    <w:semiHidden/>
    <w:unhideWhenUsed/>
    <w:rsid w:val="009957AF"/>
    <w:rPr>
      <w:vertAlign w:val="superscript"/>
    </w:rPr>
  </w:style>
  <w:style w:type="paragraph" w:styleId="ab">
    <w:name w:val="List Paragraph"/>
    <w:basedOn w:val="a"/>
    <w:link w:val="ac"/>
    <w:uiPriority w:val="34"/>
    <w:qFormat/>
    <w:rsid w:val="00A3575F"/>
    <w:pPr>
      <w:ind w:left="720"/>
      <w:contextualSpacing/>
    </w:pPr>
  </w:style>
  <w:style w:type="character" w:customStyle="1" w:styleId="ac">
    <w:name w:val="פיסקת רשימה תו"/>
    <w:basedOn w:val="a0"/>
    <w:link w:val="ab"/>
    <w:uiPriority w:val="34"/>
    <w:rsid w:val="0093013C"/>
  </w:style>
  <w:style w:type="paragraph" w:styleId="ad">
    <w:name w:val="Balloon Text"/>
    <w:basedOn w:val="a"/>
    <w:link w:val="ae"/>
    <w:uiPriority w:val="99"/>
    <w:semiHidden/>
    <w:unhideWhenUsed/>
    <w:rsid w:val="004B69E1"/>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B69E1"/>
    <w:rPr>
      <w:rFonts w:ascii="Tahoma" w:hAnsi="Tahoma" w:cs="Tahoma"/>
      <w:sz w:val="18"/>
      <w:szCs w:val="18"/>
    </w:rPr>
  </w:style>
  <w:style w:type="character" w:customStyle="1" w:styleId="30">
    <w:name w:val="כותרת 3 תו"/>
    <w:basedOn w:val="a0"/>
    <w:link w:val="3"/>
    <w:uiPriority w:val="9"/>
    <w:rsid w:val="002D54AA"/>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2D54AA"/>
    <w:pPr>
      <w:tabs>
        <w:tab w:val="center" w:pos="4153"/>
        <w:tab w:val="right" w:pos="8306"/>
      </w:tabs>
      <w:spacing w:after="0" w:line="240" w:lineRule="auto"/>
    </w:pPr>
  </w:style>
  <w:style w:type="character" w:customStyle="1" w:styleId="af0">
    <w:name w:val="כותרת עליונה תו"/>
    <w:basedOn w:val="a0"/>
    <w:link w:val="af"/>
    <w:uiPriority w:val="99"/>
    <w:rsid w:val="002D54AA"/>
  </w:style>
  <w:style w:type="paragraph" w:styleId="af1">
    <w:name w:val="footer"/>
    <w:basedOn w:val="a"/>
    <w:link w:val="af2"/>
    <w:uiPriority w:val="99"/>
    <w:unhideWhenUsed/>
    <w:rsid w:val="002D54AA"/>
    <w:pPr>
      <w:tabs>
        <w:tab w:val="center" w:pos="4153"/>
        <w:tab w:val="right" w:pos="8306"/>
      </w:tabs>
      <w:spacing w:after="0" w:line="240" w:lineRule="auto"/>
    </w:pPr>
  </w:style>
  <w:style w:type="character" w:customStyle="1" w:styleId="af2">
    <w:name w:val="כותרת תחתונה תו"/>
    <w:basedOn w:val="a0"/>
    <w:link w:val="af1"/>
    <w:uiPriority w:val="99"/>
    <w:rsid w:val="002D54AA"/>
  </w:style>
  <w:style w:type="table" w:styleId="af3">
    <w:name w:val="Table Grid"/>
    <w:basedOn w:val="a1"/>
    <w:uiPriority w:val="59"/>
    <w:rsid w:val="002D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D54A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9568-237A-4562-901A-D1EC7A16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152856</TotalTime>
  <Pages>131</Pages>
  <Words>46294</Words>
  <Characters>231475</Characters>
  <Application>Microsoft Office Word</Application>
  <DocSecurity>0</DocSecurity>
  <Lines>1928</Lines>
  <Paragraphs>554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369</cp:revision>
  <cp:lastPrinted>2020-05-24T07:08:00Z</cp:lastPrinted>
  <dcterms:created xsi:type="dcterms:W3CDTF">2018-11-08T16:12:00Z</dcterms:created>
  <dcterms:modified xsi:type="dcterms:W3CDTF">2020-08-30T10:54:00Z</dcterms:modified>
</cp:coreProperties>
</file>